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b/>
          <w:iCs/>
          <w:color w:val="803359" w:themeColor="accent1" w:themeShade="BF"/>
          <w:sz w:val="28"/>
        </w:rPr>
        <w:id w:val="958464609"/>
        <w:docPartObj>
          <w:docPartGallery w:val="Cover Pages"/>
          <w:docPartUnique/>
        </w:docPartObj>
      </w:sdtPr>
      <w:sdtContent>
        <w:p w14:paraId="531E7376" w14:textId="77777777" w:rsidR="00656C1A" w:rsidRDefault="00000000" w:rsidP="000A2D43">
          <w:pPr>
            <w:jc w:val="center"/>
          </w:pPr>
          <w:r>
            <w:rPr>
              <w:noProof/>
              <w:lang w:eastAsia="en-GB"/>
            </w:rPr>
            <w:drawing>
              <wp:inline distT="0" distB="0" distL="0" distR="0" wp14:anchorId="521749B7" wp14:editId="6273DA74">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11801" name="TFP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52405D91" w14:textId="77777777" w:rsidR="000A2D43" w:rsidRDefault="000A2D43" w:rsidP="00656C1A">
          <w:pPr>
            <w:jc w:val="center"/>
          </w:pPr>
        </w:p>
        <w:p w14:paraId="0A526C81" w14:textId="77777777" w:rsidR="00656C1A" w:rsidRDefault="00656C1A" w:rsidP="00656C1A">
          <w:pPr>
            <w:jc w:val="center"/>
            <w:sectPr w:rsidR="00656C1A" w:rsidSect="0029513E">
              <w:headerReference w:type="even" r:id="rId12"/>
              <w:headerReference w:type="default" r:id="rId13"/>
              <w:footerReference w:type="default" r:id="rId14"/>
              <w:footerReference w:type="first" r:id="rId15"/>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443D34" w14:paraId="3A42D7BB" w14:textId="77777777" w:rsidTr="00656C1A">
            <w:trPr>
              <w:trHeight w:val="737"/>
            </w:trPr>
            <w:tc>
              <w:tcPr>
                <w:tcW w:w="9060" w:type="dxa"/>
                <w:tcBorders>
                  <w:top w:val="single" w:sz="18" w:space="0" w:color="660045" w:themeColor="accent2"/>
                </w:tcBorders>
                <w:vAlign w:val="center"/>
              </w:tcPr>
              <w:p w14:paraId="171948C3" w14:textId="77777777" w:rsidR="00656C1A" w:rsidRDefault="00000000" w:rsidP="0026157D">
                <w:pPr>
                  <w:pStyle w:val="Heading1"/>
                  <w:jc w:val="center"/>
                  <w:rPr>
                    <w:sz w:val="44"/>
                  </w:rPr>
                </w:pPr>
                <w:r w:rsidRPr="00656C1A">
                  <w:rPr>
                    <w:sz w:val="44"/>
                  </w:rPr>
                  <w:t>STANDARD OPERATING PROCEDURE</w:t>
                </w:r>
                <w:r>
                  <w:rPr>
                    <w:sz w:val="44"/>
                  </w:rPr>
                  <w:t xml:space="preserve"> </w:t>
                </w:r>
              </w:p>
              <w:p w14:paraId="400927A6" w14:textId="77777777" w:rsidR="009C3204" w:rsidRPr="009C3204" w:rsidRDefault="009C3204" w:rsidP="009C3204"/>
            </w:tc>
          </w:tr>
          <w:tr w:rsidR="00443D34" w14:paraId="0BE5BD80" w14:textId="77777777" w:rsidTr="000A2D43">
            <w:trPr>
              <w:trHeight w:val="907"/>
            </w:trPr>
            <w:tc>
              <w:tcPr>
                <w:tcW w:w="9060" w:type="dxa"/>
                <w:tcBorders>
                  <w:bottom w:val="single" w:sz="18" w:space="0" w:color="660045" w:themeColor="accent2"/>
                </w:tcBorders>
                <w:vAlign w:val="center"/>
              </w:tcPr>
              <w:p w14:paraId="315B0544" w14:textId="77777777" w:rsidR="00656C1A" w:rsidRPr="00656C1A" w:rsidRDefault="00000000" w:rsidP="00656C1A">
                <w:pPr>
                  <w:pStyle w:val="Heading2"/>
                  <w:jc w:val="center"/>
                </w:pPr>
                <w:r w:rsidRPr="0056344F">
                  <w:rPr>
                    <w:sz w:val="40"/>
                  </w:rPr>
                  <w:t>Sperm Freezing/Thawing for Patient’s Own Treatment</w:t>
                </w:r>
              </w:p>
            </w:tc>
          </w:tr>
        </w:tbl>
        <w:p w14:paraId="07A38908" w14:textId="77777777" w:rsidR="000A2D43" w:rsidRDefault="000A2D43">
          <w:pPr>
            <w:jc w:val="left"/>
          </w:pPr>
        </w:p>
        <w:p w14:paraId="27CCADDB" w14:textId="77777777" w:rsidR="000A2D43" w:rsidRDefault="000A2D43">
          <w:pPr>
            <w:jc w:val="left"/>
          </w:pPr>
        </w:p>
        <w:p w14:paraId="72367C01" w14:textId="77777777" w:rsidR="000A2D43" w:rsidRDefault="000A2D43">
          <w:pPr>
            <w:jc w:val="left"/>
          </w:pPr>
        </w:p>
        <w:p w14:paraId="2F401D36" w14:textId="77777777" w:rsidR="0026157D" w:rsidRDefault="0026157D">
          <w:pPr>
            <w:jc w:val="left"/>
          </w:pPr>
        </w:p>
        <w:p w14:paraId="49AD7B5B" w14:textId="77777777" w:rsidR="0073237A" w:rsidRDefault="0073237A">
          <w:pPr>
            <w:jc w:val="left"/>
          </w:pPr>
        </w:p>
        <w:p w14:paraId="1F622AA0" w14:textId="77777777" w:rsidR="0073237A" w:rsidRDefault="0073237A">
          <w:pPr>
            <w:jc w:val="left"/>
          </w:pPr>
        </w:p>
        <w:p w14:paraId="140A0A6E" w14:textId="77777777" w:rsidR="009C3204" w:rsidRDefault="009C3204">
          <w:pPr>
            <w:jc w:val="left"/>
          </w:pPr>
        </w:p>
        <w:p w14:paraId="603ECA51" w14:textId="77777777" w:rsidR="009C3204" w:rsidRDefault="009C3204">
          <w:pPr>
            <w:jc w:val="left"/>
          </w:pPr>
        </w:p>
        <w:p w14:paraId="63E473A5" w14:textId="77777777" w:rsidR="0073237A" w:rsidRDefault="0073237A">
          <w:pPr>
            <w:jc w:val="left"/>
          </w:pPr>
        </w:p>
        <w:p w14:paraId="4E356233" w14:textId="77777777" w:rsidR="0073237A" w:rsidRDefault="0073237A">
          <w:pPr>
            <w:jc w:val="left"/>
          </w:pPr>
        </w:p>
        <w:p w14:paraId="71050F86" w14:textId="77777777" w:rsidR="0073237A" w:rsidRDefault="0073237A">
          <w:pPr>
            <w:jc w:val="left"/>
          </w:pPr>
        </w:p>
        <w:p w14:paraId="6A316F14" w14:textId="77777777" w:rsidR="0073237A" w:rsidRDefault="0073237A">
          <w:pPr>
            <w:jc w:val="left"/>
          </w:pPr>
        </w:p>
        <w:p w14:paraId="057F4596" w14:textId="77777777" w:rsidR="0073237A" w:rsidRDefault="0073237A">
          <w:pPr>
            <w:jc w:val="left"/>
          </w:pPr>
        </w:p>
        <w:p w14:paraId="7E9D2D82" w14:textId="77777777" w:rsidR="0073237A" w:rsidRDefault="0073237A">
          <w:pPr>
            <w:jc w:val="left"/>
          </w:pPr>
        </w:p>
        <w:p w14:paraId="6EE7BFE5"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443D34" w14:paraId="43EFC3F4"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4BB9B525" w14:textId="77777777" w:rsidR="00ED4B96" w:rsidRPr="0073237A" w:rsidRDefault="00000000" w:rsidP="00ED4B96">
                <w:pPr>
                  <w:jc w:val="center"/>
                  <w:rPr>
                    <w:b/>
                    <w:color w:val="245980" w:themeColor="text1"/>
                    <w:sz w:val="36"/>
                    <w:szCs w:val="32"/>
                  </w:rPr>
                </w:pPr>
                <w:r w:rsidRPr="0073237A">
                  <w:rPr>
                    <w:b/>
                    <w:color w:val="245980" w:themeColor="text1"/>
                    <w:sz w:val="36"/>
                    <w:szCs w:val="32"/>
                  </w:rPr>
                  <w:t>PRINTED COPIES OF THIS DOCUMENT ARE UNCONTROLLED</w:t>
                </w:r>
              </w:p>
              <w:p w14:paraId="2E671725" w14:textId="77777777" w:rsidR="00ED4B96" w:rsidRPr="0073237A" w:rsidRDefault="00000000" w:rsidP="00ED4B96">
                <w:pPr>
                  <w:jc w:val="center"/>
                  <w:rPr>
                    <w:sz w:val="36"/>
                  </w:rPr>
                </w:pPr>
                <w:r w:rsidRPr="0073237A">
                  <w:rPr>
                    <w:b/>
                    <w:color w:val="245980" w:themeColor="text1"/>
                    <w:sz w:val="36"/>
                    <w:szCs w:val="32"/>
                  </w:rPr>
                  <w:t>PLEASE REFER TO Q PULSE FOR THE LATEST VERSION</w:t>
                </w:r>
              </w:p>
            </w:tc>
          </w:tr>
        </w:tbl>
        <w:p w14:paraId="603D357D" w14:textId="77777777" w:rsidR="0073237A" w:rsidRDefault="0073237A">
          <w:pPr>
            <w:jc w:val="left"/>
          </w:pPr>
        </w:p>
        <w:p w14:paraId="2739F20D" w14:textId="77777777" w:rsidR="000A2D43" w:rsidRDefault="00000000">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443D34" w14:paraId="3F367A8F"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750796F0" w14:textId="77777777" w:rsidR="00AA7A98" w:rsidRPr="001A437B" w:rsidRDefault="00000000" w:rsidP="00AA7A98">
                <w:pPr>
                  <w:jc w:val="center"/>
                  <w:rPr>
                    <w:b/>
                    <w:color w:val="FFFFFF" w:themeColor="background1"/>
                    <w:sz w:val="24"/>
                  </w:rPr>
                </w:pPr>
                <w:r w:rsidRPr="001A437B">
                  <w:rPr>
                    <w:b/>
                    <w:color w:val="FFFFFF" w:themeColor="background1"/>
                    <w:sz w:val="24"/>
                  </w:rPr>
                  <w:lastRenderedPageBreak/>
                  <w:t>DOCUMENT DETAILS</w:t>
                </w:r>
              </w:p>
            </w:tc>
          </w:tr>
          <w:tr w:rsidR="00443D34" w14:paraId="72F1448B"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2808A614" w14:textId="77777777" w:rsidR="00B22292" w:rsidRPr="00AF18B4" w:rsidRDefault="00000000" w:rsidP="00B22292">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6ED816D8" w14:textId="77777777" w:rsidR="00B22292" w:rsidRPr="00AF18B4" w:rsidRDefault="00000000" w:rsidP="00B22292">
                <w:r w:rsidRPr="00587424">
                  <w:rPr>
                    <w:b/>
                    <w:bCs/>
                  </w:rPr>
                  <w:t>Lyndsey Zujovic, Group Director of Embryology</w:t>
                </w:r>
              </w:p>
            </w:tc>
          </w:tr>
          <w:tr w:rsidR="00443D34" w14:paraId="5F5AD36E"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2CDF6DE0" w14:textId="77777777" w:rsidR="00B22292" w:rsidRPr="00AF18B4" w:rsidRDefault="00000000" w:rsidP="00B22292">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1286FB13" w14:textId="77777777" w:rsidR="00B22292" w:rsidRPr="00AF18B4" w:rsidRDefault="00000000" w:rsidP="00B22292">
                <w:r w:rsidRPr="00067D90">
                  <w:rPr>
                    <w:b/>
                    <w:lang w:val="en-US"/>
                  </w:rPr>
                  <w:t>TFP GROUP (</w:t>
                </w:r>
                <w:r>
                  <w:rPr>
                    <w:b/>
                    <w:lang w:val="en-US"/>
                  </w:rPr>
                  <w:t>UK ONLY</w:t>
                </w:r>
                <w:r w:rsidRPr="00067D90">
                  <w:rPr>
                    <w:b/>
                    <w:lang w:val="en-US"/>
                  </w:rPr>
                  <w:t xml:space="preserve">) </w:t>
                </w:r>
              </w:p>
            </w:tc>
          </w:tr>
          <w:tr w:rsidR="00443D34" w14:paraId="34FA3D95"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3A6E0066" w14:textId="77777777" w:rsidR="00B22292" w:rsidRPr="00AF18B4" w:rsidRDefault="00000000" w:rsidP="00B22292">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29120FF0" w14:textId="77777777" w:rsidR="00B22292" w:rsidRPr="00AF18B4" w:rsidRDefault="00000000" w:rsidP="00B22292">
                <w:r w:rsidRPr="00067D90">
                  <w:rPr>
                    <w:b/>
                    <w:lang w:val="en-US"/>
                  </w:rPr>
                  <w:t>A</w:t>
                </w:r>
                <w:r>
                  <w:rPr>
                    <w:b/>
                    <w:lang w:val="en-US"/>
                  </w:rPr>
                  <w:t>ll Laboratory Staff</w:t>
                </w:r>
              </w:p>
            </w:tc>
          </w:tr>
          <w:tr w:rsidR="00443D34" w14:paraId="0B1E8EC7"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7F195D55" w14:textId="77777777" w:rsidR="00B22292" w:rsidRPr="001A437B" w:rsidRDefault="00000000" w:rsidP="00B22292">
                <w:pPr>
                  <w:jc w:val="center"/>
                  <w:rPr>
                    <w:b/>
                    <w:color w:val="245980" w:themeColor="text1"/>
                    <w:highlight w:val="yellow"/>
                    <w:lang w:val="en-US"/>
                  </w:rPr>
                </w:pPr>
                <w:r w:rsidRPr="001A437B">
                  <w:rPr>
                    <w:b/>
                    <w:color w:val="FFFFFF" w:themeColor="background1"/>
                    <w:sz w:val="24"/>
                    <w:lang w:val="en-US"/>
                  </w:rPr>
                  <w:t>AMMENDMENT HISTORY</w:t>
                </w:r>
              </w:p>
            </w:tc>
          </w:tr>
          <w:tr w:rsidR="00443D34" w14:paraId="45801FD9"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2E581660" w14:textId="77777777" w:rsidR="00B22292" w:rsidRPr="00AF18B4" w:rsidRDefault="00000000" w:rsidP="00B22292">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045F2F8E" w14:textId="77777777" w:rsidR="00B22292" w:rsidRPr="00AF18B4" w:rsidRDefault="00000000" w:rsidP="00B22292">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52B0036C" w14:textId="77777777" w:rsidR="00B22292" w:rsidRPr="00AF18B4" w:rsidRDefault="00000000" w:rsidP="00B22292">
                <w:pPr>
                  <w:jc w:val="center"/>
                  <w:rPr>
                    <w:b/>
                    <w:highlight w:val="yellow"/>
                    <w:lang w:val="en-US"/>
                  </w:rPr>
                </w:pPr>
                <w:r w:rsidRPr="00AF18B4">
                  <w:rPr>
                    <w:b/>
                    <w:lang w:val="en-US"/>
                  </w:rPr>
                  <w:t>CHANGES MADE</w:t>
                </w:r>
              </w:p>
            </w:tc>
          </w:tr>
          <w:tr w:rsidR="00443D34" w14:paraId="69E22369"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5F52AAF6" w14:textId="77777777" w:rsidR="00B22292" w:rsidRPr="00AF18B4" w:rsidRDefault="00B22292" w:rsidP="00B22292">
                <w:pPr>
                  <w:jc w:val="center"/>
                  <w:rPr>
                    <w:sz w:val="4"/>
                    <w:szCs w:val="4"/>
                    <w:lang w:val="en-US"/>
                  </w:rPr>
                </w:pPr>
              </w:p>
              <w:p w14:paraId="01758520" w14:textId="77777777" w:rsidR="00B22292" w:rsidRPr="00AF18B4" w:rsidRDefault="00000000" w:rsidP="00B22292">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1480C35E" w14:textId="77777777" w:rsidR="00B22292" w:rsidRPr="00AF18B4" w:rsidRDefault="00B22292" w:rsidP="00B22292">
                <w:pPr>
                  <w:jc w:val="center"/>
                  <w:rPr>
                    <w:sz w:val="4"/>
                    <w:szCs w:val="4"/>
                    <w:lang w:val="en-US"/>
                  </w:rPr>
                </w:pPr>
              </w:p>
              <w:p w14:paraId="2AD39D1B" w14:textId="77777777" w:rsidR="00B22292" w:rsidRPr="00AF18B4" w:rsidRDefault="00000000" w:rsidP="00B22292">
                <w:pPr>
                  <w:jc w:val="center"/>
                  <w:rPr>
                    <w:szCs w:val="20"/>
                    <w:lang w:val="en-US"/>
                  </w:rPr>
                </w:pPr>
                <w:r>
                  <w:rPr>
                    <w:szCs w:val="20"/>
                    <w:lang w:val="en-US"/>
                  </w:rPr>
                  <w:t>28</w:t>
                </w:r>
                <w:r w:rsidRPr="00AF18B4">
                  <w:rPr>
                    <w:szCs w:val="20"/>
                    <w:lang w:val="en-US"/>
                  </w:rPr>
                  <w:t>/</w:t>
                </w:r>
                <w:r>
                  <w:rPr>
                    <w:szCs w:val="20"/>
                    <w:lang w:val="en-US"/>
                  </w:rPr>
                  <w:t>01</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133EDD61" w14:textId="77777777" w:rsidR="00B22292" w:rsidRPr="007A182E" w:rsidRDefault="00B22292" w:rsidP="00B22292">
                <w:pPr>
                  <w:rPr>
                    <w:sz w:val="4"/>
                    <w:szCs w:val="4"/>
                    <w:lang w:val="en-US"/>
                  </w:rPr>
                </w:pPr>
              </w:p>
              <w:p w14:paraId="6DBF95C9" w14:textId="77777777" w:rsidR="00B22292" w:rsidRPr="00AF18B4" w:rsidRDefault="00000000" w:rsidP="00B22292">
                <w:pPr>
                  <w:rPr>
                    <w:szCs w:val="20"/>
                    <w:lang w:val="en-US"/>
                  </w:rPr>
                </w:pPr>
                <w:r w:rsidRPr="00AF18B4">
                  <w:rPr>
                    <w:szCs w:val="20"/>
                    <w:lang w:val="en-US"/>
                  </w:rPr>
                  <w:t>Initial release.</w:t>
                </w:r>
              </w:p>
            </w:tc>
          </w:tr>
          <w:tr w:rsidR="00443D34" w14:paraId="5464F061"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3755E38" w14:textId="77777777" w:rsidR="00B22292" w:rsidRDefault="00B22292" w:rsidP="00B22292">
                <w:pPr>
                  <w:jc w:val="center"/>
                  <w:rPr>
                    <w:szCs w:val="20"/>
                    <w:lang w:val="en-US"/>
                  </w:rPr>
                </w:pPr>
              </w:p>
              <w:p w14:paraId="68AC5379" w14:textId="77777777" w:rsidR="00B22292" w:rsidRPr="001F56AF" w:rsidRDefault="00000000" w:rsidP="00B22292">
                <w:pPr>
                  <w:jc w:val="center"/>
                  <w:rPr>
                    <w:szCs w:val="20"/>
                    <w:lang w:val="en-US"/>
                  </w:rPr>
                </w:pPr>
                <w:r w:rsidRPr="001F56AF">
                  <w:rPr>
                    <w:szCs w:val="20"/>
                    <w:lang w:val="en-US"/>
                  </w:rPr>
                  <w:t>2.0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60B2D96" w14:textId="77777777" w:rsidR="00B22292" w:rsidRDefault="00B22292" w:rsidP="00B22292">
                <w:pPr>
                  <w:jc w:val="center"/>
                  <w:rPr>
                    <w:szCs w:val="20"/>
                    <w:lang w:val="en-US"/>
                  </w:rPr>
                </w:pPr>
              </w:p>
              <w:p w14:paraId="65E0AB28" w14:textId="77777777" w:rsidR="00B22292" w:rsidRPr="001F56AF" w:rsidRDefault="00000000" w:rsidP="00B22292">
                <w:pPr>
                  <w:jc w:val="center"/>
                  <w:rPr>
                    <w:b/>
                    <w:szCs w:val="20"/>
                    <w:lang w:val="en-US"/>
                  </w:rPr>
                </w:pPr>
                <w:r>
                  <w:rPr>
                    <w:szCs w:val="20"/>
                    <w:lang w:val="en-US"/>
                  </w:rPr>
                  <w:t>14</w:t>
                </w:r>
                <w:r w:rsidRPr="001F56AF">
                  <w:rPr>
                    <w:szCs w:val="20"/>
                    <w:lang w:val="en-US"/>
                  </w:rPr>
                  <w:t>/</w:t>
                </w:r>
                <w:r>
                  <w:rPr>
                    <w:szCs w:val="20"/>
                    <w:lang w:val="en-US"/>
                  </w:rPr>
                  <w:t>02</w:t>
                </w:r>
                <w:r w:rsidRPr="001F56AF">
                  <w:rPr>
                    <w:szCs w:val="20"/>
                    <w:lang w:val="en-US"/>
                  </w:rPr>
                  <w:t>/</w:t>
                </w:r>
                <w:r>
                  <w:rPr>
                    <w:szCs w:val="20"/>
                    <w:lang w:val="en-US"/>
                  </w:rPr>
                  <w:t>2020</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7130B4C" w14:textId="77777777" w:rsidR="00B22292" w:rsidRDefault="00B22292" w:rsidP="00B22292">
                <w:pPr>
                  <w:rPr>
                    <w:szCs w:val="20"/>
                    <w:lang w:val="en-US"/>
                  </w:rPr>
                </w:pPr>
              </w:p>
              <w:p w14:paraId="30A566C9" w14:textId="77777777" w:rsidR="00B22292" w:rsidRPr="001F56AF" w:rsidRDefault="00000000" w:rsidP="00B22292">
                <w:pPr>
                  <w:rPr>
                    <w:szCs w:val="20"/>
                    <w:lang w:val="en-US"/>
                  </w:rPr>
                </w:pPr>
                <w:r>
                  <w:rPr>
                    <w:szCs w:val="20"/>
                    <w:lang w:val="en-US"/>
                  </w:rPr>
                  <w:t>Witnessing &amp; Sample production instructions amended</w:t>
                </w:r>
              </w:p>
            </w:tc>
          </w:tr>
          <w:tr w:rsidR="00443D34" w14:paraId="4B244827"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F669E64" w14:textId="77777777" w:rsidR="00B22292" w:rsidRPr="00B22292" w:rsidRDefault="00B22292" w:rsidP="00B22292">
                <w:pPr>
                  <w:jc w:val="center"/>
                  <w:rPr>
                    <w:bCs/>
                    <w:lang w:val="en-US"/>
                  </w:rPr>
                </w:pPr>
              </w:p>
              <w:p w14:paraId="5ED74468" w14:textId="77777777" w:rsidR="00336C55" w:rsidRDefault="00000000" w:rsidP="00B22292">
                <w:pPr>
                  <w:jc w:val="center"/>
                  <w:rPr>
                    <w:bCs/>
                    <w:lang w:val="en-US"/>
                  </w:rPr>
                </w:pPr>
                <w:r w:rsidRPr="00B22292">
                  <w:rPr>
                    <w:bCs/>
                    <w:lang w:val="en-US"/>
                  </w:rPr>
                  <w:t>3.0</w:t>
                </w:r>
              </w:p>
              <w:p w14:paraId="03684112" w14:textId="77777777" w:rsidR="00336C55" w:rsidRDefault="00336C55" w:rsidP="00B22292">
                <w:pPr>
                  <w:jc w:val="center"/>
                  <w:rPr>
                    <w:bCs/>
                    <w:lang w:val="en-US"/>
                  </w:rPr>
                </w:pPr>
              </w:p>
              <w:p w14:paraId="5195099C" w14:textId="77777777" w:rsidR="00B22292" w:rsidRDefault="00000000" w:rsidP="00B22292">
                <w:pPr>
                  <w:jc w:val="center"/>
                  <w:rPr>
                    <w:bCs/>
                    <w:lang w:val="en-US"/>
                  </w:rPr>
                </w:pPr>
                <w:r>
                  <w:rPr>
                    <w:bCs/>
                    <w:lang w:val="en-US"/>
                  </w:rPr>
                  <w:t>4.0</w:t>
                </w:r>
              </w:p>
              <w:p w14:paraId="5D9E76BE" w14:textId="77777777" w:rsidR="00322CD2" w:rsidRDefault="00322CD2" w:rsidP="00B22292">
                <w:pPr>
                  <w:jc w:val="center"/>
                  <w:rPr>
                    <w:bCs/>
                    <w:lang w:val="en-US"/>
                  </w:rPr>
                </w:pPr>
              </w:p>
              <w:p w14:paraId="233E4565" w14:textId="77777777" w:rsidR="00322CD2" w:rsidRDefault="00000000" w:rsidP="00B22292">
                <w:pPr>
                  <w:jc w:val="center"/>
                  <w:rPr>
                    <w:bCs/>
                    <w:lang w:val="en-US"/>
                  </w:rPr>
                </w:pPr>
                <w:r>
                  <w:rPr>
                    <w:bCs/>
                    <w:lang w:val="en-US"/>
                  </w:rPr>
                  <w:t>5.0</w:t>
                </w:r>
              </w:p>
              <w:p w14:paraId="26F8FC86" w14:textId="77777777" w:rsidR="00901040" w:rsidRDefault="00901040" w:rsidP="00B22292">
                <w:pPr>
                  <w:jc w:val="center"/>
                  <w:rPr>
                    <w:bCs/>
                    <w:lang w:val="en-US"/>
                  </w:rPr>
                </w:pPr>
              </w:p>
              <w:p w14:paraId="38FC6970" w14:textId="77777777" w:rsidR="00901040" w:rsidRDefault="00901040" w:rsidP="00B22292">
                <w:pPr>
                  <w:jc w:val="center"/>
                  <w:rPr>
                    <w:bCs/>
                    <w:lang w:val="en-US"/>
                  </w:rPr>
                </w:pPr>
              </w:p>
              <w:p w14:paraId="4665AF79" w14:textId="77777777" w:rsidR="00901040" w:rsidRDefault="00901040" w:rsidP="00B22292">
                <w:pPr>
                  <w:jc w:val="center"/>
                  <w:rPr>
                    <w:bCs/>
                    <w:lang w:val="en-US"/>
                  </w:rPr>
                </w:pPr>
              </w:p>
              <w:p w14:paraId="4609A13A" w14:textId="77777777" w:rsidR="00901040" w:rsidRDefault="00901040" w:rsidP="00B22292">
                <w:pPr>
                  <w:jc w:val="center"/>
                  <w:rPr>
                    <w:bCs/>
                    <w:lang w:val="en-US"/>
                  </w:rPr>
                </w:pPr>
              </w:p>
              <w:p w14:paraId="7A7B19F7" w14:textId="77777777" w:rsidR="00901040" w:rsidRDefault="00901040" w:rsidP="00B22292">
                <w:pPr>
                  <w:jc w:val="center"/>
                  <w:rPr>
                    <w:bCs/>
                    <w:lang w:val="en-US"/>
                  </w:rPr>
                </w:pPr>
              </w:p>
              <w:p w14:paraId="5FA00826" w14:textId="77777777" w:rsidR="00901040" w:rsidRDefault="00901040" w:rsidP="00901040">
                <w:pPr>
                  <w:jc w:val="center"/>
                  <w:rPr>
                    <w:bCs/>
                    <w:lang w:val="en-US"/>
                  </w:rPr>
                </w:pPr>
              </w:p>
              <w:p w14:paraId="1965778B" w14:textId="77777777" w:rsidR="00901040" w:rsidRPr="00B22292" w:rsidRDefault="00000000" w:rsidP="00901040">
                <w:pPr>
                  <w:jc w:val="center"/>
                  <w:rPr>
                    <w:bCs/>
                    <w:lang w:val="en-US"/>
                  </w:rPr>
                </w:pPr>
                <w:r>
                  <w:rPr>
                    <w:bCs/>
                    <w:lang w:val="en-US"/>
                  </w:rPr>
                  <w:t>6.0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4A7CBE3" w14:textId="77777777" w:rsidR="00B22292" w:rsidRPr="00B22292" w:rsidRDefault="00B22292" w:rsidP="00B22292">
                <w:pPr>
                  <w:jc w:val="center"/>
                  <w:rPr>
                    <w:bCs/>
                    <w:lang w:val="en-US"/>
                  </w:rPr>
                </w:pPr>
              </w:p>
              <w:p w14:paraId="1445ACBE" w14:textId="77777777" w:rsidR="00B22292" w:rsidRDefault="00000000" w:rsidP="00B22292">
                <w:pPr>
                  <w:jc w:val="center"/>
                  <w:rPr>
                    <w:bCs/>
                    <w:lang w:val="en-US"/>
                  </w:rPr>
                </w:pPr>
                <w:r w:rsidRPr="00B22292">
                  <w:rPr>
                    <w:bCs/>
                    <w:lang w:val="en-US"/>
                  </w:rPr>
                  <w:t>25/05/2021</w:t>
                </w:r>
              </w:p>
              <w:p w14:paraId="5000B05E" w14:textId="77777777" w:rsidR="00336C55" w:rsidRDefault="00336C55" w:rsidP="00336C55">
                <w:pPr>
                  <w:rPr>
                    <w:bCs/>
                    <w:lang w:val="en-US"/>
                  </w:rPr>
                </w:pPr>
              </w:p>
              <w:p w14:paraId="457ADA98" w14:textId="77777777" w:rsidR="00336C55" w:rsidRDefault="00000000" w:rsidP="00B22292">
                <w:pPr>
                  <w:jc w:val="center"/>
                  <w:rPr>
                    <w:bCs/>
                    <w:lang w:val="en-US"/>
                  </w:rPr>
                </w:pPr>
                <w:r>
                  <w:rPr>
                    <w:bCs/>
                    <w:lang w:val="en-US"/>
                  </w:rPr>
                  <w:t>01/10/2021</w:t>
                </w:r>
              </w:p>
              <w:p w14:paraId="1520C7E5" w14:textId="77777777" w:rsidR="00322CD2" w:rsidRDefault="00322CD2" w:rsidP="00B22292">
                <w:pPr>
                  <w:jc w:val="center"/>
                  <w:rPr>
                    <w:bCs/>
                    <w:lang w:val="en-US"/>
                  </w:rPr>
                </w:pPr>
              </w:p>
              <w:p w14:paraId="25A16B64" w14:textId="77777777" w:rsidR="00322CD2" w:rsidRDefault="00000000" w:rsidP="00B22292">
                <w:pPr>
                  <w:jc w:val="center"/>
                  <w:rPr>
                    <w:bCs/>
                    <w:lang w:val="en-US"/>
                  </w:rPr>
                </w:pPr>
                <w:r>
                  <w:rPr>
                    <w:bCs/>
                    <w:lang w:val="en-US"/>
                  </w:rPr>
                  <w:t>02/02/2022</w:t>
                </w:r>
              </w:p>
              <w:p w14:paraId="3CA1B4F1" w14:textId="77777777" w:rsidR="00901040" w:rsidRDefault="00901040" w:rsidP="00B22292">
                <w:pPr>
                  <w:jc w:val="center"/>
                  <w:rPr>
                    <w:bCs/>
                    <w:lang w:val="en-US"/>
                  </w:rPr>
                </w:pPr>
              </w:p>
              <w:p w14:paraId="22A764AF" w14:textId="77777777" w:rsidR="00901040" w:rsidRDefault="00901040" w:rsidP="00B22292">
                <w:pPr>
                  <w:jc w:val="center"/>
                  <w:rPr>
                    <w:bCs/>
                    <w:lang w:val="en-US"/>
                  </w:rPr>
                </w:pPr>
              </w:p>
              <w:p w14:paraId="0ACE4CF8" w14:textId="77777777" w:rsidR="00901040" w:rsidRDefault="00901040" w:rsidP="00B22292">
                <w:pPr>
                  <w:jc w:val="center"/>
                  <w:rPr>
                    <w:bCs/>
                    <w:lang w:val="en-US"/>
                  </w:rPr>
                </w:pPr>
              </w:p>
              <w:p w14:paraId="276B6CD5" w14:textId="77777777" w:rsidR="00901040" w:rsidRDefault="00901040" w:rsidP="00B22292">
                <w:pPr>
                  <w:jc w:val="center"/>
                  <w:rPr>
                    <w:bCs/>
                    <w:lang w:val="en-US"/>
                  </w:rPr>
                </w:pPr>
              </w:p>
              <w:p w14:paraId="5F3AFDB2" w14:textId="77777777" w:rsidR="00901040" w:rsidRDefault="00901040" w:rsidP="00B22292">
                <w:pPr>
                  <w:jc w:val="center"/>
                  <w:rPr>
                    <w:bCs/>
                    <w:lang w:val="en-US"/>
                  </w:rPr>
                </w:pPr>
              </w:p>
              <w:p w14:paraId="75237917" w14:textId="77777777" w:rsidR="00901040" w:rsidRDefault="00901040" w:rsidP="00B22292">
                <w:pPr>
                  <w:jc w:val="center"/>
                  <w:rPr>
                    <w:bCs/>
                    <w:lang w:val="en-US"/>
                  </w:rPr>
                </w:pPr>
              </w:p>
              <w:p w14:paraId="6CE968FB" w14:textId="77777777" w:rsidR="00901040" w:rsidRPr="00B22292" w:rsidRDefault="00000000" w:rsidP="00B22292">
                <w:pPr>
                  <w:jc w:val="center"/>
                  <w:rPr>
                    <w:bCs/>
                    <w:lang w:val="en-US"/>
                  </w:rPr>
                </w:pPr>
                <w:r>
                  <w:rPr>
                    <w:bCs/>
                    <w:lang w:val="en-US"/>
                  </w:rPr>
                  <w:t>24/02/2023</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16D4850" w14:textId="77777777" w:rsidR="00B22292" w:rsidRPr="00B22292" w:rsidRDefault="00B22292" w:rsidP="00B22292">
                <w:pPr>
                  <w:rPr>
                    <w:bCs/>
                    <w:lang w:val="en-US"/>
                  </w:rPr>
                </w:pPr>
              </w:p>
              <w:p w14:paraId="687C0AE3" w14:textId="77777777" w:rsidR="00B22292" w:rsidRDefault="00000000" w:rsidP="00B22292">
                <w:pPr>
                  <w:rPr>
                    <w:bCs/>
                    <w:lang w:val="en-US"/>
                  </w:rPr>
                </w:pPr>
                <w:r>
                  <w:rPr>
                    <w:bCs/>
                    <w:lang w:val="en-US"/>
                  </w:rPr>
                  <w:t>Witnessing checks expanded</w:t>
                </w:r>
              </w:p>
              <w:p w14:paraId="79BAA0E5" w14:textId="77777777" w:rsidR="00336C55" w:rsidRDefault="00336C55" w:rsidP="00B22292">
                <w:pPr>
                  <w:rPr>
                    <w:bCs/>
                    <w:lang w:val="en-US"/>
                  </w:rPr>
                </w:pPr>
              </w:p>
              <w:p w14:paraId="07BB69C1" w14:textId="77777777" w:rsidR="00336C55" w:rsidRDefault="00000000" w:rsidP="00B22292">
                <w:pPr>
                  <w:rPr>
                    <w:bCs/>
                    <w:lang w:val="en-US"/>
                  </w:rPr>
                </w:pPr>
                <w:r>
                  <w:rPr>
                    <w:bCs/>
                    <w:lang w:val="en-US"/>
                  </w:rPr>
                  <w:t>Witnessing checks edited to include the use of 3 identifiers</w:t>
                </w:r>
              </w:p>
              <w:p w14:paraId="3BD4CEA1" w14:textId="77777777" w:rsidR="00322CD2" w:rsidRDefault="00322CD2" w:rsidP="00B22292">
                <w:pPr>
                  <w:rPr>
                    <w:bCs/>
                    <w:lang w:val="en-US"/>
                  </w:rPr>
                </w:pPr>
              </w:p>
              <w:p w14:paraId="6E07D532" w14:textId="77777777" w:rsidR="00322CD2" w:rsidRDefault="00000000" w:rsidP="00322CD2">
                <w:pPr>
                  <w:rPr>
                    <w:szCs w:val="20"/>
                    <w:lang w:val="en-US"/>
                  </w:rPr>
                </w:pPr>
                <w:r>
                  <w:rPr>
                    <w:szCs w:val="20"/>
                    <w:lang w:val="en-US"/>
                  </w:rPr>
                  <w:t>Updated with reference to WHO 2021 edition</w:t>
                </w:r>
                <w:r w:rsidR="00F74589">
                  <w:rPr>
                    <w:szCs w:val="20"/>
                    <w:lang w:val="en-US"/>
                  </w:rPr>
                  <w:t xml:space="preserve"> including new reference values</w:t>
                </w:r>
                <w:r>
                  <w:rPr>
                    <w:szCs w:val="20"/>
                    <w:lang w:val="en-US"/>
                  </w:rPr>
                  <w:t xml:space="preserve">.  Samples produced off site must be delivered to clinic within 50 minutes of production.  Requirement to clean men’s room prior to use added.  </w:t>
                </w:r>
                <w:r w:rsidR="00F74589">
                  <w:rPr>
                    <w:szCs w:val="20"/>
                    <w:lang w:val="en-US"/>
                  </w:rPr>
                  <w:t>If intended Tx is ICSI and &lt;3 oocytes collected, denude oocyte(s) prior to thawing sperm to ensure something suitable for injection.</w:t>
                </w:r>
              </w:p>
              <w:p w14:paraId="3D8ACFC8" w14:textId="77777777" w:rsidR="00901040" w:rsidRDefault="00901040" w:rsidP="00322CD2">
                <w:pPr>
                  <w:rPr>
                    <w:szCs w:val="20"/>
                    <w:lang w:val="en-US"/>
                  </w:rPr>
                </w:pPr>
              </w:p>
              <w:p w14:paraId="115205CC" w14:textId="77777777" w:rsidR="00901040" w:rsidRDefault="00000000" w:rsidP="00322CD2">
                <w:pPr>
                  <w:rPr>
                    <w:szCs w:val="20"/>
                    <w:lang w:val="en-US"/>
                  </w:rPr>
                </w:pPr>
                <w:r>
                  <w:rPr>
                    <w:szCs w:val="20"/>
                    <w:lang w:val="en-US"/>
                  </w:rPr>
                  <w:t xml:space="preserve">Option for patients who have a partner to complete the MT </w:t>
                </w:r>
                <w:r w:rsidR="003E1B3C">
                  <w:rPr>
                    <w:szCs w:val="20"/>
                    <w:lang w:val="en-US"/>
                  </w:rPr>
                  <w:t>for</w:t>
                </w:r>
                <w:r w:rsidR="00F7788F">
                  <w:rPr>
                    <w:szCs w:val="20"/>
                    <w:lang w:val="en-US"/>
                  </w:rPr>
                  <w:t xml:space="preserve"> consent</w:t>
                </w:r>
                <w:r w:rsidR="003E1B3C">
                  <w:rPr>
                    <w:szCs w:val="20"/>
                    <w:lang w:val="en-US"/>
                  </w:rPr>
                  <w:t xml:space="preserve"> </w:t>
                </w:r>
                <w:r w:rsidR="00F7788F">
                  <w:rPr>
                    <w:szCs w:val="20"/>
                    <w:lang w:val="en-US"/>
                  </w:rPr>
                  <w:t xml:space="preserve">to </w:t>
                </w:r>
                <w:r w:rsidR="003E1B3C">
                  <w:rPr>
                    <w:szCs w:val="20"/>
                    <w:lang w:val="en-US"/>
                  </w:rPr>
                  <w:t>sperm storage.</w:t>
                </w:r>
              </w:p>
              <w:p w14:paraId="12B52A4B" w14:textId="77777777" w:rsidR="00322CD2" w:rsidRPr="00B22292" w:rsidRDefault="00322CD2" w:rsidP="00F74589">
                <w:pPr>
                  <w:rPr>
                    <w:bCs/>
                    <w:lang w:val="en-US"/>
                  </w:rPr>
                </w:pPr>
              </w:p>
            </w:tc>
          </w:tr>
          <w:tr w:rsidR="00443D34" w14:paraId="32DDF87D"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9F0CFE4" w14:textId="77777777" w:rsidR="00336C55" w:rsidRPr="00336C55" w:rsidRDefault="00336C55" w:rsidP="00336C55">
                <w:pPr>
                  <w:rPr>
                    <w:bCs/>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66441DC" w14:textId="77777777" w:rsidR="00B22292" w:rsidRPr="00AF18B4" w:rsidRDefault="00B22292" w:rsidP="00B22292">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F3F5B34" w14:textId="77777777" w:rsidR="00B22292" w:rsidRDefault="00B22292" w:rsidP="00B22292">
                <w:pPr>
                  <w:rPr>
                    <w:lang w:val="en-US"/>
                  </w:rPr>
                </w:pPr>
              </w:p>
              <w:p w14:paraId="7C9AC243" w14:textId="77777777" w:rsidR="00B22292" w:rsidRPr="001F56AF" w:rsidRDefault="00B22292" w:rsidP="00B22292">
                <w:pPr>
                  <w:rPr>
                    <w:lang w:val="en-US"/>
                  </w:rPr>
                </w:pPr>
              </w:p>
              <w:p w14:paraId="581B8584" w14:textId="77777777" w:rsidR="00B22292" w:rsidRPr="001F56AF" w:rsidRDefault="00B22292" w:rsidP="00B22292">
                <w:pPr>
                  <w:rPr>
                    <w:lang w:val="en-US"/>
                  </w:rPr>
                </w:pPr>
              </w:p>
            </w:tc>
          </w:tr>
          <w:tr w:rsidR="00443D34" w14:paraId="6A64B9CE"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8929D98" w14:textId="77777777" w:rsidR="00B22292" w:rsidRPr="00AF18B4" w:rsidRDefault="00B22292" w:rsidP="00B22292">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BB47CF3" w14:textId="77777777" w:rsidR="00B22292" w:rsidRPr="00AF18B4" w:rsidRDefault="00B22292" w:rsidP="00B22292">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62A60F9" w14:textId="77777777" w:rsidR="00B22292" w:rsidRPr="001F56AF" w:rsidRDefault="00B22292" w:rsidP="00B22292">
                <w:pPr>
                  <w:rPr>
                    <w:lang w:val="en-US"/>
                  </w:rPr>
                </w:pPr>
              </w:p>
              <w:p w14:paraId="32D72379" w14:textId="77777777" w:rsidR="00B22292" w:rsidRPr="001F56AF" w:rsidRDefault="00B22292" w:rsidP="00B22292">
                <w:pPr>
                  <w:rPr>
                    <w:lang w:val="en-US"/>
                  </w:rPr>
                </w:pPr>
              </w:p>
              <w:p w14:paraId="0278ABD5" w14:textId="77777777" w:rsidR="00B22292" w:rsidRPr="001F56AF" w:rsidRDefault="00B22292" w:rsidP="00B22292">
                <w:pPr>
                  <w:rPr>
                    <w:lang w:val="en-US"/>
                  </w:rPr>
                </w:pPr>
              </w:p>
            </w:tc>
          </w:tr>
          <w:tr w:rsidR="00443D34" w14:paraId="0D34409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5391338" w14:textId="77777777" w:rsidR="00B22292" w:rsidRPr="00AF18B4" w:rsidRDefault="00B22292" w:rsidP="00B22292">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9A30DBA" w14:textId="77777777" w:rsidR="00B22292" w:rsidRPr="00AF18B4" w:rsidRDefault="00B22292" w:rsidP="00B22292">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2F52963A" w14:textId="77777777" w:rsidR="00B22292" w:rsidRDefault="00B22292" w:rsidP="00B22292">
                <w:pPr>
                  <w:rPr>
                    <w:b/>
                    <w:highlight w:val="yellow"/>
                    <w:lang w:val="en-US"/>
                  </w:rPr>
                </w:pPr>
              </w:p>
              <w:p w14:paraId="0E59FA01" w14:textId="77777777" w:rsidR="00B22292" w:rsidRDefault="00B22292" w:rsidP="00B22292">
                <w:pPr>
                  <w:rPr>
                    <w:b/>
                    <w:highlight w:val="yellow"/>
                    <w:lang w:val="en-US"/>
                  </w:rPr>
                </w:pPr>
              </w:p>
              <w:p w14:paraId="2CD89E0E" w14:textId="77777777" w:rsidR="00B22292" w:rsidRPr="00AF18B4" w:rsidRDefault="00B22292" w:rsidP="00B22292">
                <w:pPr>
                  <w:rPr>
                    <w:b/>
                    <w:highlight w:val="yellow"/>
                    <w:lang w:val="en-US"/>
                  </w:rPr>
                </w:pPr>
              </w:p>
            </w:tc>
          </w:tr>
          <w:tr w:rsidR="00443D34" w14:paraId="4BF95531"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89E17CD" w14:textId="77777777" w:rsidR="00B22292" w:rsidRPr="00AF18B4" w:rsidRDefault="00B22292" w:rsidP="00B22292">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403E97D" w14:textId="77777777" w:rsidR="00B22292" w:rsidRPr="00AF18B4" w:rsidRDefault="00B22292" w:rsidP="00B22292">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5214E55" w14:textId="77777777" w:rsidR="00B22292" w:rsidRDefault="00B22292" w:rsidP="00B22292">
                <w:pPr>
                  <w:rPr>
                    <w:b/>
                    <w:highlight w:val="yellow"/>
                    <w:lang w:val="en-US"/>
                  </w:rPr>
                </w:pPr>
              </w:p>
              <w:p w14:paraId="59C6D843" w14:textId="77777777" w:rsidR="00B22292" w:rsidRDefault="00B22292" w:rsidP="00B22292">
                <w:pPr>
                  <w:rPr>
                    <w:b/>
                    <w:highlight w:val="yellow"/>
                    <w:lang w:val="en-US"/>
                  </w:rPr>
                </w:pPr>
              </w:p>
              <w:p w14:paraId="3C6363D2" w14:textId="77777777" w:rsidR="00B22292" w:rsidRPr="00AF18B4" w:rsidRDefault="00B22292" w:rsidP="00B22292">
                <w:pPr>
                  <w:rPr>
                    <w:b/>
                    <w:highlight w:val="yellow"/>
                    <w:lang w:val="en-US"/>
                  </w:rPr>
                </w:pPr>
              </w:p>
            </w:tc>
          </w:tr>
          <w:tr w:rsidR="00443D34" w14:paraId="54C7D569"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74613D7" w14:textId="77777777" w:rsidR="00B22292" w:rsidRPr="00AF18B4" w:rsidRDefault="00B22292" w:rsidP="00B22292">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673ED2F" w14:textId="77777777" w:rsidR="00B22292" w:rsidRPr="00AF18B4" w:rsidRDefault="00B22292" w:rsidP="00B22292">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85EE1E3" w14:textId="77777777" w:rsidR="00B22292" w:rsidRDefault="00B22292" w:rsidP="00B22292">
                <w:pPr>
                  <w:rPr>
                    <w:b/>
                    <w:highlight w:val="yellow"/>
                    <w:lang w:val="en-US"/>
                  </w:rPr>
                </w:pPr>
              </w:p>
              <w:p w14:paraId="6B0CBC0C" w14:textId="77777777" w:rsidR="00B22292" w:rsidRDefault="00B22292" w:rsidP="00B22292">
                <w:pPr>
                  <w:rPr>
                    <w:b/>
                    <w:highlight w:val="yellow"/>
                    <w:lang w:val="en-US"/>
                  </w:rPr>
                </w:pPr>
              </w:p>
              <w:p w14:paraId="6296F87E" w14:textId="77777777" w:rsidR="00B22292" w:rsidRPr="00AF18B4" w:rsidRDefault="00B22292" w:rsidP="00B22292">
                <w:pPr>
                  <w:rPr>
                    <w:b/>
                    <w:highlight w:val="yellow"/>
                    <w:lang w:val="en-US"/>
                  </w:rPr>
                </w:pPr>
              </w:p>
            </w:tc>
          </w:tr>
          <w:tr w:rsidR="00443D34" w14:paraId="65C94648"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152FC9B" w14:textId="77777777" w:rsidR="00B22292" w:rsidRPr="00AF18B4" w:rsidRDefault="00B22292" w:rsidP="00B22292">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7B18985" w14:textId="77777777" w:rsidR="00B22292" w:rsidRPr="00AF18B4" w:rsidRDefault="00B22292" w:rsidP="00B22292">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0F58A89" w14:textId="77777777" w:rsidR="00B22292" w:rsidRDefault="00B22292" w:rsidP="00B22292">
                <w:pPr>
                  <w:rPr>
                    <w:b/>
                    <w:highlight w:val="yellow"/>
                    <w:lang w:val="en-US"/>
                  </w:rPr>
                </w:pPr>
              </w:p>
              <w:p w14:paraId="56D06DBA" w14:textId="77777777" w:rsidR="00B22292" w:rsidRDefault="00B22292" w:rsidP="00B22292">
                <w:pPr>
                  <w:rPr>
                    <w:b/>
                    <w:highlight w:val="yellow"/>
                    <w:lang w:val="en-US"/>
                  </w:rPr>
                </w:pPr>
              </w:p>
              <w:p w14:paraId="150E6F1C" w14:textId="77777777" w:rsidR="00B22292" w:rsidRPr="00AF18B4" w:rsidRDefault="00B22292" w:rsidP="00B22292">
                <w:pPr>
                  <w:rPr>
                    <w:b/>
                    <w:highlight w:val="yellow"/>
                    <w:lang w:val="en-US"/>
                  </w:rPr>
                </w:pPr>
              </w:p>
            </w:tc>
          </w:tr>
          <w:tr w:rsidR="00443D34" w14:paraId="5D82553F"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59A3270" w14:textId="77777777" w:rsidR="00B22292" w:rsidRPr="00AF18B4" w:rsidRDefault="00B22292" w:rsidP="00B22292">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78DDD50" w14:textId="77777777" w:rsidR="00B22292" w:rsidRPr="00AF18B4" w:rsidRDefault="00B22292" w:rsidP="00B22292">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8700BD2" w14:textId="77777777" w:rsidR="00B22292" w:rsidRPr="00AF18B4" w:rsidRDefault="00B22292" w:rsidP="00B22292">
                <w:pPr>
                  <w:rPr>
                    <w:b/>
                    <w:highlight w:val="yellow"/>
                    <w:lang w:val="en-US"/>
                  </w:rPr>
                </w:pPr>
              </w:p>
            </w:tc>
          </w:tr>
          <w:tr w:rsidR="00443D34" w14:paraId="1F8B16F0"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6C0D498B" w14:textId="77777777" w:rsidR="00B22292" w:rsidRPr="00AF18B4" w:rsidRDefault="00B22292" w:rsidP="00B22292">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54CB5CC5" w14:textId="77777777" w:rsidR="00B22292" w:rsidRPr="00AF18B4" w:rsidRDefault="00B22292" w:rsidP="00B22292">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18B2D466" w14:textId="77777777" w:rsidR="00B22292" w:rsidRPr="00AF18B4" w:rsidRDefault="00B22292" w:rsidP="00B22292">
                <w:pPr>
                  <w:rPr>
                    <w:b/>
                    <w:highlight w:val="yellow"/>
                    <w:lang w:val="en-US"/>
                  </w:rPr>
                </w:pPr>
              </w:p>
            </w:tc>
          </w:tr>
        </w:tbl>
        <w:p w14:paraId="35FBAC69" w14:textId="77777777" w:rsidR="00362131" w:rsidRDefault="00000000">
          <w:pPr>
            <w:jc w:val="left"/>
            <w:rPr>
              <w:rFonts w:asciiTheme="majorHAnsi" w:eastAsiaTheme="majorEastAsia" w:hAnsiTheme="majorHAnsi" w:cstheme="majorBidi"/>
              <w:b/>
              <w:iCs/>
              <w:color w:val="803359" w:themeColor="accent1" w:themeShade="BF"/>
              <w:sz w:val="28"/>
              <w:highlight w:val="lightGray"/>
            </w:rPr>
          </w:pPr>
          <w:r>
            <w:rPr>
              <w:highlight w:val="lightGray"/>
            </w:rPr>
            <w:br w:type="page"/>
          </w:r>
        </w:p>
        <w:p w14:paraId="13120CF7" w14:textId="77777777" w:rsidR="006A14BC" w:rsidRPr="00275D44" w:rsidRDefault="00000000" w:rsidP="00275D44">
          <w:pPr>
            <w:pStyle w:val="Heading4"/>
            <w:numPr>
              <w:ilvl w:val="0"/>
              <w:numId w:val="35"/>
            </w:numPr>
          </w:pPr>
          <w:r w:rsidRPr="00275D44">
            <w:lastRenderedPageBreak/>
            <w:t xml:space="preserve">Purpose </w:t>
          </w:r>
        </w:p>
        <w:p w14:paraId="36882AE2" w14:textId="77777777" w:rsidR="00ED4B96" w:rsidRDefault="00000000" w:rsidP="00B22292">
          <w:pPr>
            <w:ind w:left="680"/>
          </w:pPr>
          <w:r w:rsidRPr="0056344F">
            <w:t>To describe the procedure for analysing semen parameters and carrying out freeze and thaw procedures for patient samples.</w:t>
          </w:r>
          <w:r>
            <w:t xml:space="preserve"> </w:t>
          </w:r>
          <w:r w:rsidRPr="00B22292">
            <w:t>Sperm cryopreservation can be used to preserve fertility or store sperm as back up prior to treatment.</w:t>
          </w:r>
          <w:r w:rsidRPr="0056344F">
            <w:t xml:space="preserve">  </w:t>
          </w:r>
        </w:p>
        <w:p w14:paraId="20E20110" w14:textId="77777777" w:rsidR="009C3204" w:rsidRDefault="009C3204" w:rsidP="00ED4B96"/>
        <w:p w14:paraId="194F77F0" w14:textId="77777777" w:rsidR="00275D44" w:rsidRPr="00275D44" w:rsidRDefault="00000000" w:rsidP="00275D44">
          <w:pPr>
            <w:pStyle w:val="Heading4"/>
            <w:numPr>
              <w:ilvl w:val="0"/>
              <w:numId w:val="35"/>
            </w:numPr>
          </w:pPr>
          <w:r w:rsidRPr="00275D44">
            <w:t xml:space="preserve">Scope  </w:t>
          </w:r>
        </w:p>
        <w:p w14:paraId="18B903B6" w14:textId="77777777" w:rsidR="007D3A63" w:rsidRDefault="00000000" w:rsidP="00B22292">
          <w:pPr>
            <w:ind w:left="680"/>
          </w:pPr>
          <w:r w:rsidRPr="0056344F">
            <w:t>Applicable to all embryologists, andrologists and practitioners deemed competent to perform semen analysis and freezing:</w:t>
          </w:r>
        </w:p>
        <w:p w14:paraId="3EA78C45" w14:textId="77777777" w:rsidR="00D55DC4" w:rsidRDefault="00D55DC4" w:rsidP="00D55DC4">
          <w:pPr>
            <w:ind w:left="680"/>
          </w:pPr>
          <w:r>
            <w:tab/>
          </w:r>
          <w:r>
            <w:t>Gamete/embryo donation and surrogacy are prohibited in Kuwait, as such any references to this are not applicable to clinics in Kuwait.</w:t>
          </w:r>
        </w:p>
        <w:p w14:paraId="0CD02893" w14:textId="3CBD03EA" w:rsidR="0056344F" w:rsidRDefault="0056344F" w:rsidP="00ED4B96"/>
        <w:p w14:paraId="28B13F82" w14:textId="77777777" w:rsidR="00263D55" w:rsidRPr="00263D55" w:rsidRDefault="00000000" w:rsidP="00263D55">
          <w:pPr>
            <w:pStyle w:val="Heading4"/>
            <w:numPr>
              <w:ilvl w:val="0"/>
              <w:numId w:val="35"/>
            </w:numPr>
          </w:pPr>
          <w:r w:rsidRPr="00275D44">
            <w:t xml:space="preserve">Definitions </w:t>
          </w:r>
        </w:p>
        <w:p w14:paraId="32DE293B" w14:textId="77777777" w:rsidR="0056344F" w:rsidRDefault="00000000" w:rsidP="00B22292">
          <w:pPr>
            <w:ind w:left="680"/>
          </w:pPr>
          <w:r>
            <w:t xml:space="preserve">PPE </w:t>
          </w:r>
          <w:r>
            <w:tab/>
            <w:t xml:space="preserve"> Personal Protective Equipment</w:t>
          </w:r>
        </w:p>
        <w:p w14:paraId="0FE08F75" w14:textId="77777777" w:rsidR="0056344F" w:rsidRDefault="00000000" w:rsidP="00B22292">
          <w:pPr>
            <w:ind w:left="680"/>
          </w:pPr>
          <w:r>
            <w:t>IUI</w:t>
          </w:r>
          <w:r>
            <w:tab/>
            <w:t xml:space="preserve"> Intra Uterine Insemination</w:t>
          </w:r>
        </w:p>
        <w:p w14:paraId="34EC38DF" w14:textId="77777777" w:rsidR="0056344F" w:rsidRDefault="00000000" w:rsidP="00B22292">
          <w:pPr>
            <w:ind w:left="680"/>
          </w:pPr>
          <w:r>
            <w:t>IVF</w:t>
          </w:r>
          <w:r>
            <w:tab/>
            <w:t xml:space="preserve"> In Vitro Fertilisation</w:t>
          </w:r>
        </w:p>
        <w:p w14:paraId="654E93C8" w14:textId="77777777" w:rsidR="000A39DB" w:rsidRDefault="00000000" w:rsidP="00B22292">
          <w:pPr>
            <w:ind w:left="680"/>
          </w:pPr>
          <w:r>
            <w:t>ICSI</w:t>
          </w:r>
          <w:r>
            <w:tab/>
            <w:t xml:space="preserve"> Intra Cytoplasmic Sperm Injection</w:t>
          </w:r>
        </w:p>
        <w:p w14:paraId="12885885" w14:textId="77777777" w:rsidR="0056344F" w:rsidRDefault="0056344F" w:rsidP="0056344F"/>
        <w:p w14:paraId="13B89945" w14:textId="77777777" w:rsidR="006A14BC" w:rsidRPr="00275D44" w:rsidRDefault="00000000" w:rsidP="00263D55">
          <w:pPr>
            <w:pStyle w:val="Heading4"/>
            <w:numPr>
              <w:ilvl w:val="0"/>
              <w:numId w:val="35"/>
            </w:numPr>
          </w:pPr>
          <w:r w:rsidRPr="00275D44">
            <w:t xml:space="preserve">Responsibilities  </w:t>
          </w:r>
        </w:p>
        <w:p w14:paraId="2BDCB353" w14:textId="77777777" w:rsidR="006A14BC" w:rsidRDefault="00000000" w:rsidP="000A39DB">
          <w:pPr>
            <w:pStyle w:val="ListParagraph"/>
            <w:numPr>
              <w:ilvl w:val="6"/>
              <w:numId w:val="17"/>
            </w:numPr>
            <w:tabs>
              <w:tab w:val="clear" w:pos="1134"/>
              <w:tab w:val="num" w:pos="709"/>
            </w:tabs>
            <w:spacing w:after="40"/>
            <w:ind w:left="709"/>
          </w:pPr>
          <w:r w:rsidRPr="00ED4B96">
            <w:rPr>
              <w:rStyle w:val="Heading5Char"/>
            </w:rPr>
            <w:t>General Manager</w:t>
          </w:r>
          <w:r>
            <w:t xml:space="preserve"> </w:t>
          </w:r>
        </w:p>
        <w:p w14:paraId="4CD84707" w14:textId="77777777" w:rsidR="006A14BC" w:rsidRDefault="00000000" w:rsidP="00ED4B96">
          <w:pPr>
            <w:ind w:firstLine="720"/>
          </w:pPr>
          <w:r>
            <w:t>The General Manager (GM) is accountable for the implementation of this clinic-wide process</w:t>
          </w:r>
          <w:r w:rsidR="008C70AB">
            <w:t>.</w:t>
          </w:r>
        </w:p>
        <w:p w14:paraId="2029A326" w14:textId="77777777" w:rsidR="0056344F" w:rsidRPr="0056344F" w:rsidRDefault="00000000" w:rsidP="000A39DB">
          <w:pPr>
            <w:pStyle w:val="ListParagraph"/>
            <w:numPr>
              <w:ilvl w:val="6"/>
              <w:numId w:val="17"/>
            </w:numPr>
            <w:tabs>
              <w:tab w:val="clear" w:pos="1134"/>
              <w:tab w:val="num" w:pos="709"/>
            </w:tabs>
            <w:spacing w:after="40"/>
            <w:ind w:left="709"/>
            <w:rPr>
              <w:rStyle w:val="Heading5Char"/>
              <w:rFonts w:asciiTheme="minorHAnsi" w:eastAsiaTheme="minorHAnsi" w:hAnsiTheme="minorHAnsi" w:cstheme="minorBidi"/>
              <w:b w:val="0"/>
              <w:color w:val="auto"/>
              <w:sz w:val="22"/>
            </w:rPr>
          </w:pPr>
          <w:r>
            <w:rPr>
              <w:rStyle w:val="Heading5Char"/>
            </w:rPr>
            <w:t>Laboratory</w:t>
          </w:r>
          <w:r w:rsidR="006A14BC" w:rsidRPr="00ED4B96">
            <w:rPr>
              <w:rStyle w:val="Heading5Char"/>
            </w:rPr>
            <w:t xml:space="preserve"> Lead / Manager</w:t>
          </w:r>
          <w:r w:rsidR="006A14BC" w:rsidRPr="000A39DB">
            <w:rPr>
              <w:rStyle w:val="Heading5Char"/>
            </w:rPr>
            <w:t xml:space="preserve"> </w:t>
          </w:r>
        </w:p>
        <w:p w14:paraId="7864A6D8" w14:textId="77777777" w:rsidR="0056344F" w:rsidRDefault="00000000" w:rsidP="0056344F">
          <w:pPr>
            <w:pStyle w:val="ListParagraph"/>
            <w:spacing w:after="40"/>
            <w:ind w:left="709"/>
          </w:pPr>
          <w:r w:rsidRPr="0056344F">
            <w:t>The Laboratory Lead is responsible for ensuring that current practice is in line with this SOP, all staff have been trained appropriately and signed off competent to enable them to work safely and ensure patient’s safety at all times. The Laboratory Lead is also responsible for ensuring that all non-compliance with this SOP or incidents occurring are properly investigated and any corrective action taken. They are also responsible for auditing compliance with this SOP.</w:t>
          </w:r>
        </w:p>
        <w:p w14:paraId="48619598" w14:textId="77777777" w:rsidR="00D2098A" w:rsidRDefault="00D2098A" w:rsidP="0056344F">
          <w:pPr>
            <w:pStyle w:val="ListParagraph"/>
            <w:spacing w:after="40"/>
            <w:ind w:left="709"/>
          </w:pPr>
        </w:p>
        <w:p w14:paraId="62B4BC10" w14:textId="77777777" w:rsidR="000A39DB" w:rsidRDefault="00000000" w:rsidP="000A39DB">
          <w:pPr>
            <w:pStyle w:val="ListParagraph"/>
            <w:numPr>
              <w:ilvl w:val="6"/>
              <w:numId w:val="17"/>
            </w:numPr>
            <w:tabs>
              <w:tab w:val="clear" w:pos="1134"/>
              <w:tab w:val="num" w:pos="709"/>
            </w:tabs>
            <w:spacing w:after="40"/>
            <w:ind w:left="709"/>
          </w:pPr>
          <w:r>
            <w:rPr>
              <w:rStyle w:val="Heading5Char"/>
            </w:rPr>
            <w:t>Quality</w:t>
          </w:r>
          <w:r w:rsidRPr="00ED4B96">
            <w:rPr>
              <w:rStyle w:val="Heading5Char"/>
            </w:rPr>
            <w:t xml:space="preserve"> Manager</w:t>
          </w:r>
          <w:r>
            <w:t xml:space="preserve"> </w:t>
          </w:r>
        </w:p>
        <w:p w14:paraId="4A9F9578" w14:textId="77777777" w:rsidR="0056344F" w:rsidRDefault="00000000" w:rsidP="0056344F">
          <w:pPr>
            <w:pStyle w:val="ListParagraph"/>
            <w:spacing w:after="40"/>
            <w:ind w:left="709"/>
          </w:pPr>
          <w:r w:rsidRPr="0056344F">
            <w:t>The Quality Manager is responsible for ensuring that all staff are aware of and comply with the requirements specified in this document. The QM is also responsible for ensuring all non-compliance with this SOP, or incidents occurring are properly investigated and any corrective action taken is recorded on Q</w:t>
          </w:r>
          <w:r>
            <w:t>-</w:t>
          </w:r>
          <w:r w:rsidRPr="0056344F">
            <w:t>Pulse.</w:t>
          </w:r>
        </w:p>
        <w:p w14:paraId="6735E665" w14:textId="77777777" w:rsidR="00D2098A" w:rsidRDefault="00D2098A" w:rsidP="0056344F">
          <w:pPr>
            <w:pStyle w:val="ListParagraph"/>
            <w:spacing w:after="40"/>
            <w:ind w:left="709"/>
          </w:pPr>
        </w:p>
        <w:p w14:paraId="19D4ADAD" w14:textId="77777777" w:rsidR="000A39DB" w:rsidRDefault="00000000" w:rsidP="000A39DB">
          <w:pPr>
            <w:pStyle w:val="ListParagraph"/>
            <w:numPr>
              <w:ilvl w:val="6"/>
              <w:numId w:val="17"/>
            </w:numPr>
            <w:tabs>
              <w:tab w:val="clear" w:pos="1134"/>
              <w:tab w:val="num" w:pos="709"/>
            </w:tabs>
            <w:spacing w:after="40"/>
            <w:ind w:left="709"/>
          </w:pPr>
          <w:r>
            <w:rPr>
              <w:rStyle w:val="Heading5Char"/>
            </w:rPr>
            <w:t xml:space="preserve">All Staff </w:t>
          </w:r>
        </w:p>
        <w:p w14:paraId="0F17786D" w14:textId="77777777" w:rsidR="006A14BC" w:rsidRDefault="00000000" w:rsidP="00B22292">
          <w:pPr>
            <w:ind w:left="680"/>
          </w:pPr>
          <w:r w:rsidRPr="0056344F">
            <w:t>Are responsible for following the process laid out in this document, ensure they receive up-to-date training to enable safe working and to request further training if they feel it is required. Staff are also responsible for reporting any non-compliance or incidents occurring on Q</w:t>
          </w:r>
          <w:r>
            <w:t>-</w:t>
          </w:r>
          <w:r w:rsidRPr="0056344F">
            <w:t>Pulse, and following up the outcome of any reported incidents/non-conformities.</w:t>
          </w:r>
        </w:p>
        <w:p w14:paraId="7C751F5A" w14:textId="77777777" w:rsidR="0056344F" w:rsidRDefault="0056344F" w:rsidP="00D55DC4">
          <w:pPr>
            <w:jc w:val="left"/>
          </w:pPr>
        </w:p>
        <w:p w14:paraId="3440AFCA" w14:textId="77777777" w:rsidR="00263D55" w:rsidRDefault="00000000" w:rsidP="00263D55">
          <w:pPr>
            <w:pStyle w:val="Heading4"/>
            <w:numPr>
              <w:ilvl w:val="0"/>
              <w:numId w:val="35"/>
            </w:numPr>
          </w:pPr>
          <w:r>
            <w:lastRenderedPageBreak/>
            <w:t>Procedure</w:t>
          </w:r>
        </w:p>
        <w:p w14:paraId="30A4A808" w14:textId="77777777" w:rsidR="00263D55" w:rsidRDefault="00000000" w:rsidP="00B22292">
          <w:pPr>
            <w:pStyle w:val="Heading5"/>
          </w:pPr>
          <w:r>
            <w:t xml:space="preserve">5.1 </w:t>
          </w:r>
          <w:r>
            <w:tab/>
            <w:t>Equipment &amp; Consumables Required</w:t>
          </w:r>
        </w:p>
        <w:p w14:paraId="37CF17F8" w14:textId="77777777" w:rsidR="0056344F" w:rsidRPr="0056344F" w:rsidRDefault="00000000" w:rsidP="0056344F">
          <w:pPr>
            <w:ind w:left="360" w:firstLine="360"/>
            <w:rPr>
              <w:rFonts w:cstheme="minorHAnsi"/>
              <w:b/>
            </w:rPr>
          </w:pPr>
          <w:r w:rsidRPr="0056344F">
            <w:rPr>
              <w:rFonts w:cstheme="minorHAnsi"/>
              <w:b/>
            </w:rPr>
            <w:t>Equipment/Consumables Required</w:t>
          </w:r>
        </w:p>
        <w:p w14:paraId="1ED74F80"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 xml:space="preserve">Serological pipettes </w:t>
          </w:r>
        </w:p>
        <w:p w14:paraId="4511A323"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Pipette Boy (or similar)</w:t>
          </w:r>
        </w:p>
        <w:p w14:paraId="50AC540D"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 xml:space="preserve">Glass Unpulled Pipettes </w:t>
          </w:r>
        </w:p>
        <w:p w14:paraId="7E21447F"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Pipette Bung</w:t>
          </w:r>
        </w:p>
        <w:p w14:paraId="5D4DAACE"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Gilson/Eppendorf Pipette &amp; tips (or similar)</w:t>
          </w:r>
        </w:p>
        <w:p w14:paraId="079E859E"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Glass Slides &amp; Cover slips</w:t>
          </w:r>
        </w:p>
        <w:p w14:paraId="6778BDA3"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 xml:space="preserve">Improved Neubauer Haemocytometer </w:t>
          </w:r>
        </w:p>
        <w:p w14:paraId="1E0FFBBF"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Haemocytometer Cover Slip #4 0.44mm</w:t>
          </w:r>
        </w:p>
        <w:p w14:paraId="66398695"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pH strips</w:t>
          </w:r>
          <w:r w:rsidR="00BA7766">
            <w:rPr>
              <w:rFonts w:cstheme="minorHAnsi"/>
            </w:rPr>
            <w:t xml:space="preserve"> </w:t>
          </w:r>
        </w:p>
        <w:p w14:paraId="47ECE4CF"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Pre-stained Morphology Slides</w:t>
          </w:r>
        </w:p>
        <w:p w14:paraId="6612BB81"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Vortex Mixer</w:t>
          </w:r>
        </w:p>
        <w:p w14:paraId="77B029B0"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Cell Counter</w:t>
          </w:r>
        </w:p>
        <w:p w14:paraId="3C3C3F5F"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Stopwatch</w:t>
          </w:r>
        </w:p>
        <w:p w14:paraId="6E57F1DB"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Damp Box</w:t>
          </w:r>
        </w:p>
        <w:p w14:paraId="3EE6504D"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Gloves</w:t>
          </w:r>
        </w:p>
        <w:p w14:paraId="24A369A0"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Clinical waste bin</w:t>
          </w:r>
        </w:p>
        <w:p w14:paraId="2C17D5D3"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Plastic Pasteur pipettes(optional)</w:t>
          </w:r>
        </w:p>
        <w:p w14:paraId="2972CA0F"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Non-Toxic Condom (optional)</w:t>
          </w:r>
        </w:p>
        <w:p w14:paraId="33BE6316"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 xml:space="preserve">Visitubes </w:t>
          </w:r>
        </w:p>
        <w:p w14:paraId="29EC2154"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Cryo cane/cassette</w:t>
          </w:r>
        </w:p>
        <w:p w14:paraId="62C7614A"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Dry Shipper (</w:t>
          </w:r>
          <w:r w:rsidR="00F30646">
            <w:rPr>
              <w:rFonts w:cstheme="minorHAnsi"/>
            </w:rPr>
            <w:t>for option 1</w:t>
          </w:r>
          <w:r w:rsidRPr="0056344F">
            <w:rPr>
              <w:rFonts w:cstheme="minorHAnsi"/>
            </w:rPr>
            <w:t>)</w:t>
          </w:r>
        </w:p>
        <w:p w14:paraId="15EC428E"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Dilvac</w:t>
          </w:r>
          <w:r w:rsidR="00423E16">
            <w:rPr>
              <w:rFonts w:cstheme="minorHAnsi"/>
            </w:rPr>
            <w:t>/cryobox</w:t>
          </w:r>
          <w:r w:rsidRPr="0056344F">
            <w:rPr>
              <w:rFonts w:cstheme="minorHAnsi"/>
            </w:rPr>
            <w:t xml:space="preserve"> (option</w:t>
          </w:r>
          <w:r w:rsidR="00423E16">
            <w:rPr>
              <w:rFonts w:cstheme="minorHAnsi"/>
            </w:rPr>
            <w:t xml:space="preserve"> 2</w:t>
          </w:r>
          <w:r w:rsidRPr="0056344F">
            <w:rPr>
              <w:rFonts w:cstheme="minorHAnsi"/>
            </w:rPr>
            <w:t>)</w:t>
          </w:r>
        </w:p>
        <w:p w14:paraId="23C1FFEE"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Heat Sealer</w:t>
          </w:r>
        </w:p>
        <w:p w14:paraId="648405BB"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CBS Sperm Straws (0.3ml or 0.5ml)</w:t>
          </w:r>
        </w:p>
        <w:p w14:paraId="37DCC095"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Straw filling nozzle</w:t>
          </w:r>
        </w:p>
        <w:p w14:paraId="2AD4F251"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Syringe and syringe adapter</w:t>
          </w:r>
        </w:p>
        <w:p w14:paraId="4660CD44"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Water bath (optional)</w:t>
          </w:r>
        </w:p>
        <w:p w14:paraId="0AAF7A41" w14:textId="77777777" w:rsidR="0056344F" w:rsidRPr="0056344F" w:rsidRDefault="00000000" w:rsidP="0056344F">
          <w:pPr>
            <w:pStyle w:val="ListParagraph"/>
            <w:numPr>
              <w:ilvl w:val="0"/>
              <w:numId w:val="45"/>
            </w:numPr>
            <w:spacing w:after="0" w:line="240" w:lineRule="auto"/>
            <w:rPr>
              <w:rFonts w:cstheme="minorHAnsi"/>
            </w:rPr>
          </w:pPr>
          <w:r w:rsidRPr="0056344F">
            <w:rPr>
              <w:rFonts w:cstheme="minorHAnsi"/>
            </w:rPr>
            <w:t xml:space="preserve">Straw cutter </w:t>
          </w:r>
        </w:p>
        <w:p w14:paraId="08F1CD35" w14:textId="77777777" w:rsidR="0056344F" w:rsidRDefault="00000000" w:rsidP="0056344F">
          <w:pPr>
            <w:pStyle w:val="ListParagraph"/>
            <w:numPr>
              <w:ilvl w:val="0"/>
              <w:numId w:val="45"/>
            </w:numPr>
            <w:spacing w:after="0" w:line="240" w:lineRule="auto"/>
            <w:rPr>
              <w:rFonts w:cstheme="minorHAnsi"/>
            </w:rPr>
          </w:pPr>
          <w:r w:rsidRPr="0056344F">
            <w:rPr>
              <w:rFonts w:cstheme="minorHAnsi"/>
            </w:rPr>
            <w:t>Brady Labeller &amp; Labels</w:t>
          </w:r>
        </w:p>
        <w:p w14:paraId="3F5A2992" w14:textId="77777777" w:rsidR="0056344F" w:rsidRPr="0056344F" w:rsidRDefault="0056344F" w:rsidP="0056344F">
          <w:pPr>
            <w:pStyle w:val="ListParagraph"/>
            <w:spacing w:after="0" w:line="240" w:lineRule="auto"/>
            <w:ind w:left="1440"/>
            <w:rPr>
              <w:rFonts w:cstheme="minorHAnsi"/>
            </w:rPr>
          </w:pPr>
        </w:p>
        <w:p w14:paraId="00F98C2D" w14:textId="77777777" w:rsidR="0056344F" w:rsidRPr="0056344F" w:rsidRDefault="00000000" w:rsidP="0056344F">
          <w:pPr>
            <w:rPr>
              <w:rFonts w:cstheme="minorHAnsi"/>
              <w:b/>
            </w:rPr>
          </w:pPr>
          <w:r w:rsidRPr="0056344F">
            <w:rPr>
              <w:rFonts w:cstheme="minorHAnsi"/>
            </w:rPr>
            <w:t xml:space="preserve"> </w:t>
          </w:r>
          <w:r w:rsidRPr="0056344F">
            <w:rPr>
              <w:rFonts w:cstheme="minorHAnsi"/>
            </w:rPr>
            <w:tab/>
          </w:r>
          <w:r w:rsidRPr="0056344F">
            <w:rPr>
              <w:rFonts w:cstheme="minorHAnsi"/>
              <w:b/>
            </w:rPr>
            <w:t>Tubes/Pot/Media Required</w:t>
          </w:r>
        </w:p>
        <w:p w14:paraId="00834E6D" w14:textId="77777777" w:rsidR="0056344F" w:rsidRPr="0056344F" w:rsidRDefault="00000000" w:rsidP="0056344F">
          <w:pPr>
            <w:pStyle w:val="ListParagraph"/>
            <w:numPr>
              <w:ilvl w:val="0"/>
              <w:numId w:val="44"/>
            </w:numPr>
            <w:spacing w:after="0" w:line="240" w:lineRule="auto"/>
            <w:rPr>
              <w:rFonts w:cstheme="minorHAnsi"/>
            </w:rPr>
          </w:pPr>
          <w:r w:rsidRPr="0056344F">
            <w:rPr>
              <w:rFonts w:cstheme="minorHAnsi"/>
            </w:rPr>
            <w:t>Sperm Production Pot</w:t>
          </w:r>
          <w:r w:rsidR="00611AB9">
            <w:rPr>
              <w:rFonts w:cstheme="minorHAnsi"/>
            </w:rPr>
            <w:t xml:space="preserve"> (CE Marked medical device)</w:t>
          </w:r>
          <w:r w:rsidRPr="0056344F">
            <w:rPr>
              <w:rFonts w:cstheme="minorHAnsi"/>
            </w:rPr>
            <w:t>/Jug</w:t>
          </w:r>
        </w:p>
        <w:p w14:paraId="4864684A" w14:textId="77777777" w:rsidR="0056344F" w:rsidRPr="0056344F" w:rsidRDefault="00000000" w:rsidP="0056344F">
          <w:pPr>
            <w:pStyle w:val="ListParagraph"/>
            <w:numPr>
              <w:ilvl w:val="0"/>
              <w:numId w:val="44"/>
            </w:numPr>
            <w:spacing w:after="0" w:line="240" w:lineRule="auto"/>
            <w:rPr>
              <w:rFonts w:cstheme="minorHAnsi"/>
            </w:rPr>
          </w:pPr>
          <w:r w:rsidRPr="0056344F">
            <w:rPr>
              <w:rFonts w:cstheme="minorHAnsi"/>
            </w:rPr>
            <w:t>Conical Tubes</w:t>
          </w:r>
        </w:p>
        <w:p w14:paraId="4F01C92A" w14:textId="77777777" w:rsidR="0056344F" w:rsidRPr="0056344F" w:rsidRDefault="00000000" w:rsidP="0056344F">
          <w:pPr>
            <w:pStyle w:val="ListParagraph"/>
            <w:numPr>
              <w:ilvl w:val="0"/>
              <w:numId w:val="44"/>
            </w:numPr>
            <w:spacing w:after="0" w:line="240" w:lineRule="auto"/>
            <w:rPr>
              <w:rFonts w:cstheme="minorHAnsi"/>
            </w:rPr>
          </w:pPr>
          <w:r w:rsidRPr="0056344F">
            <w:rPr>
              <w:rFonts w:cstheme="minorHAnsi"/>
            </w:rPr>
            <w:t>Eppendorf Tubes</w:t>
          </w:r>
        </w:p>
        <w:p w14:paraId="128F3F88" w14:textId="77777777" w:rsidR="0056344F" w:rsidRPr="0056344F" w:rsidRDefault="00000000" w:rsidP="0056344F">
          <w:pPr>
            <w:pStyle w:val="ListParagraph"/>
            <w:numPr>
              <w:ilvl w:val="0"/>
              <w:numId w:val="44"/>
            </w:numPr>
            <w:spacing w:after="0" w:line="240" w:lineRule="auto"/>
            <w:rPr>
              <w:rFonts w:cstheme="minorHAnsi"/>
            </w:rPr>
          </w:pPr>
          <w:r w:rsidRPr="0056344F">
            <w:rPr>
              <w:rFonts w:cstheme="minorHAnsi"/>
            </w:rPr>
            <w:t>RI Witness Tags</w:t>
          </w:r>
        </w:p>
        <w:p w14:paraId="1C84EDC5" w14:textId="77777777" w:rsidR="0056344F" w:rsidRPr="0056344F" w:rsidRDefault="00000000" w:rsidP="0056344F">
          <w:pPr>
            <w:pStyle w:val="ListParagraph"/>
            <w:numPr>
              <w:ilvl w:val="0"/>
              <w:numId w:val="44"/>
            </w:numPr>
            <w:spacing w:after="0" w:line="240" w:lineRule="auto"/>
            <w:rPr>
              <w:rFonts w:cstheme="minorHAnsi"/>
            </w:rPr>
          </w:pPr>
          <w:r w:rsidRPr="0056344F">
            <w:rPr>
              <w:rFonts w:cstheme="minorHAnsi"/>
            </w:rPr>
            <w:t>Sperm Freeze solution (Vitrolife)</w:t>
          </w:r>
        </w:p>
        <w:p w14:paraId="32A25C3C" w14:textId="77777777" w:rsidR="0056344F" w:rsidRDefault="00000000" w:rsidP="0056344F">
          <w:pPr>
            <w:pStyle w:val="ListParagraph"/>
            <w:numPr>
              <w:ilvl w:val="0"/>
              <w:numId w:val="44"/>
            </w:numPr>
            <w:spacing w:after="0" w:line="240" w:lineRule="auto"/>
            <w:rPr>
              <w:rFonts w:cstheme="minorHAnsi"/>
            </w:rPr>
          </w:pPr>
          <w:r w:rsidRPr="0056344F">
            <w:rPr>
              <w:rFonts w:cstheme="minorHAnsi"/>
            </w:rPr>
            <w:t>Anti-Sperm antibodies (optional)</w:t>
          </w:r>
        </w:p>
        <w:p w14:paraId="19B93015" w14:textId="77777777" w:rsidR="00CE2053" w:rsidRDefault="00000000" w:rsidP="0056344F">
          <w:pPr>
            <w:pStyle w:val="ListParagraph"/>
            <w:numPr>
              <w:ilvl w:val="0"/>
              <w:numId w:val="44"/>
            </w:numPr>
            <w:spacing w:after="0" w:line="240" w:lineRule="auto"/>
            <w:rPr>
              <w:rFonts w:cstheme="minorHAnsi"/>
            </w:rPr>
          </w:pPr>
          <w:r>
            <w:rPr>
              <w:rFonts w:cstheme="minorHAnsi"/>
            </w:rPr>
            <w:t>LeucoScreen Plus (if required)</w:t>
          </w:r>
        </w:p>
        <w:p w14:paraId="707657A3" w14:textId="77777777" w:rsidR="0056344F" w:rsidRPr="0056344F" w:rsidRDefault="00000000" w:rsidP="0056344F">
          <w:pPr>
            <w:pStyle w:val="ListParagraph"/>
            <w:numPr>
              <w:ilvl w:val="0"/>
              <w:numId w:val="44"/>
            </w:numPr>
            <w:spacing w:after="0" w:line="240" w:lineRule="auto"/>
            <w:rPr>
              <w:rFonts w:cstheme="minorHAnsi"/>
            </w:rPr>
          </w:pPr>
          <w:r w:rsidRPr="0056344F">
            <w:rPr>
              <w:rFonts w:cstheme="minorHAnsi"/>
            </w:rPr>
            <w:t>GIVF</w:t>
          </w:r>
          <w:r w:rsidRPr="0056344F">
            <w:rPr>
              <w:rFonts w:cstheme="minorHAnsi"/>
              <w:vertAlign w:val="superscript"/>
            </w:rPr>
            <w:t>+</w:t>
          </w:r>
          <w:r w:rsidR="00133493">
            <w:rPr>
              <w:rFonts w:cstheme="minorHAnsi"/>
              <w:vertAlign w:val="superscript"/>
            </w:rPr>
            <w:t xml:space="preserve"> </w:t>
          </w:r>
          <w:r w:rsidR="00F30646">
            <w:rPr>
              <w:rFonts w:cstheme="minorHAnsi"/>
            </w:rPr>
            <w:t>(if required)</w:t>
          </w:r>
        </w:p>
        <w:p w14:paraId="070D0965" w14:textId="77777777" w:rsidR="0056344F" w:rsidRDefault="0056344F" w:rsidP="00263D55"/>
        <w:p w14:paraId="1A2E20DD" w14:textId="77777777" w:rsidR="002E0A5C" w:rsidRPr="002E0A5C" w:rsidRDefault="00000000" w:rsidP="00B22292">
          <w:pPr>
            <w:pStyle w:val="Heading5"/>
          </w:pPr>
          <w:r>
            <w:t>5.2</w:t>
          </w:r>
          <w:r>
            <w:tab/>
          </w:r>
          <w:r w:rsidR="0056344F">
            <w:t>Equipment Checks</w:t>
          </w:r>
          <w:r w:rsidR="00263D55">
            <w:t xml:space="preserve"> </w:t>
          </w:r>
        </w:p>
        <w:p w14:paraId="76AF8876" w14:textId="77777777" w:rsidR="0056344F" w:rsidRPr="0056344F" w:rsidRDefault="00000000" w:rsidP="00B22292">
          <w:pPr>
            <w:ind w:left="720"/>
            <w:rPr>
              <w:rFonts w:cstheme="minorHAnsi"/>
            </w:rPr>
          </w:pPr>
          <w:r w:rsidRPr="0056344F">
            <w:rPr>
              <w:rFonts w:cstheme="minorHAnsi"/>
            </w:rPr>
            <w:t>Prior to performing the sperm freeze procedure the equipment to be used must be checked to ensure it is operating optimally.</w:t>
          </w:r>
        </w:p>
        <w:p w14:paraId="47131053" w14:textId="77777777" w:rsidR="0056344F" w:rsidRDefault="00000000" w:rsidP="00B22292">
          <w:pPr>
            <w:ind w:left="720"/>
            <w:rPr>
              <w:rFonts w:cstheme="minorHAnsi"/>
            </w:rPr>
          </w:pPr>
          <w:r w:rsidRPr="0056344F">
            <w:rPr>
              <w:rFonts w:cstheme="minorHAnsi"/>
            </w:rPr>
            <w:lastRenderedPageBreak/>
            <w:t xml:space="preserve">The flowhood must be checked to ensure the flow is on and the hood is clear of used pots/pipettes and tubes.  </w:t>
          </w:r>
        </w:p>
        <w:p w14:paraId="41662AED" w14:textId="77777777" w:rsidR="0056344F" w:rsidRPr="001C7EA0" w:rsidRDefault="00000000" w:rsidP="001C7EA0">
          <w:pPr>
            <w:ind w:left="720"/>
            <w:rPr>
              <w:rFonts w:cstheme="minorHAnsi"/>
            </w:rPr>
          </w:pPr>
          <w:r>
            <w:rPr>
              <w:rFonts w:cstheme="minorHAnsi"/>
              <w:i/>
            </w:rPr>
            <w:t xml:space="preserve">Option 1: </w:t>
          </w:r>
          <w:r w:rsidR="002C056B" w:rsidRPr="0056344F">
            <w:rPr>
              <w:rFonts w:cstheme="minorHAnsi"/>
              <w:i/>
            </w:rPr>
            <w:t>Charge Dry Shipper</w:t>
          </w:r>
          <w:r>
            <w:rPr>
              <w:rFonts w:cstheme="minorHAnsi"/>
            </w:rPr>
            <w:t xml:space="preserve">.  </w:t>
          </w:r>
          <w:r w:rsidR="002C056B" w:rsidRPr="0056344F">
            <w:rPr>
              <w:rFonts w:cstheme="minorHAnsi"/>
            </w:rPr>
            <w:t xml:space="preserve">Fully charge the dry shipper with liquid nitrogen </w:t>
          </w:r>
          <w:r w:rsidR="002C056B" w:rsidRPr="0056344F">
            <w:rPr>
              <w:rFonts w:eastAsia="Calibri" w:cstheme="minorHAnsi"/>
            </w:rPr>
            <w:t xml:space="preserve">prior to freezing and ensure no liquid nitrogen remains in the bottom prior to freezing.  </w:t>
          </w:r>
          <w:r w:rsidR="00F14970">
            <w:rPr>
              <w:rFonts w:eastAsia="Calibri" w:cstheme="minorHAnsi"/>
            </w:rPr>
            <w:t>T</w:t>
          </w:r>
          <w:r w:rsidR="002C056B" w:rsidRPr="0056344F">
            <w:rPr>
              <w:rFonts w:eastAsia="Calibri" w:cstheme="minorHAnsi"/>
            </w:rPr>
            <w:t xml:space="preserve">he temperature of the dry shipper </w:t>
          </w:r>
          <w:r w:rsidR="00F14970">
            <w:rPr>
              <w:rFonts w:eastAsia="Calibri" w:cstheme="minorHAnsi"/>
            </w:rPr>
            <w:t xml:space="preserve">should then be checked </w:t>
          </w:r>
          <w:r w:rsidR="002C056B" w:rsidRPr="0056344F">
            <w:rPr>
              <w:rFonts w:eastAsia="Calibri" w:cstheme="minorHAnsi"/>
            </w:rPr>
            <w:t xml:space="preserve">using a </w:t>
          </w:r>
          <w:r w:rsidR="00F14970">
            <w:rPr>
              <w:rFonts w:eastAsia="Calibri" w:cstheme="minorHAnsi"/>
            </w:rPr>
            <w:t xml:space="preserve">cryo </w:t>
          </w:r>
          <w:r w:rsidR="003C2999">
            <w:rPr>
              <w:rFonts w:eastAsia="Calibri" w:cstheme="minorHAnsi"/>
            </w:rPr>
            <w:t xml:space="preserve">temperature probe </w:t>
          </w:r>
          <w:r w:rsidR="00F14970">
            <w:rPr>
              <w:rFonts w:eastAsia="Calibri" w:cstheme="minorHAnsi"/>
            </w:rPr>
            <w:t>and must be -170°C</w:t>
          </w:r>
          <w:r w:rsidR="002C056B" w:rsidRPr="0056344F">
            <w:rPr>
              <w:rFonts w:eastAsia="Calibri" w:cstheme="minorHAnsi"/>
            </w:rPr>
            <w:t xml:space="preserve">.  </w:t>
          </w:r>
          <w:r w:rsidR="002C056B" w:rsidRPr="0056344F">
            <w:rPr>
              <w:rFonts w:cstheme="minorHAnsi"/>
            </w:rPr>
            <w:t>Ensure appropriate PPE is used when handling liquid nitrogen (safety glasses or face visor</w:t>
          </w:r>
          <w:r w:rsidR="003C2999">
            <w:rPr>
              <w:rFonts w:cstheme="minorHAnsi"/>
            </w:rPr>
            <w:t>,</w:t>
          </w:r>
          <w:r w:rsidR="002C056B" w:rsidRPr="0056344F">
            <w:rPr>
              <w:rFonts w:cstheme="minorHAnsi"/>
            </w:rPr>
            <w:t xml:space="preserve"> cryogloves</w:t>
          </w:r>
          <w:r w:rsidR="003C2999">
            <w:rPr>
              <w:rFonts w:cstheme="minorHAnsi"/>
            </w:rPr>
            <w:t xml:space="preserve"> and closed toe shoes</w:t>
          </w:r>
          <w:r w:rsidR="002C056B" w:rsidRPr="0056344F">
            <w:rPr>
              <w:rFonts w:cstheme="minorHAnsi"/>
            </w:rPr>
            <w:t>)</w:t>
          </w:r>
        </w:p>
        <w:p w14:paraId="078999B9" w14:textId="77777777" w:rsidR="0056344F" w:rsidRPr="0056344F" w:rsidRDefault="00000000" w:rsidP="00B22292">
          <w:pPr>
            <w:ind w:left="720"/>
            <w:rPr>
              <w:rFonts w:eastAsia="Calibri" w:cstheme="minorHAnsi"/>
            </w:rPr>
          </w:pPr>
          <w:r>
            <w:rPr>
              <w:rFonts w:eastAsia="Calibri" w:cstheme="minorHAnsi"/>
              <w:i/>
            </w:rPr>
            <w:t>Option 2:</w:t>
          </w:r>
          <w:r w:rsidR="002C056B" w:rsidRPr="0056344F">
            <w:rPr>
              <w:rFonts w:eastAsia="Calibri" w:cstheme="minorHAnsi"/>
              <w:i/>
            </w:rPr>
            <w:t>Dilvac</w:t>
          </w:r>
          <w:r w:rsidR="00423E16">
            <w:rPr>
              <w:rFonts w:eastAsia="Calibri" w:cstheme="minorHAnsi"/>
              <w:i/>
            </w:rPr>
            <w:t>/cryobox</w:t>
          </w:r>
          <w:r>
            <w:rPr>
              <w:rFonts w:eastAsia="Calibri" w:cstheme="minorHAnsi"/>
              <w:i/>
            </w:rPr>
            <w:t xml:space="preserve">. </w:t>
          </w:r>
          <w:r w:rsidR="002C056B" w:rsidRPr="0056344F">
            <w:rPr>
              <w:rFonts w:eastAsia="Calibri" w:cstheme="minorHAnsi"/>
              <w:i/>
            </w:rPr>
            <w:t xml:space="preserve"> </w:t>
          </w:r>
          <w:r w:rsidR="002C056B" w:rsidRPr="0056344F">
            <w:rPr>
              <w:rFonts w:cstheme="minorHAnsi"/>
            </w:rPr>
            <w:t xml:space="preserve">Fill </w:t>
          </w:r>
          <w:r w:rsidR="00094F02">
            <w:rPr>
              <w:rFonts w:cstheme="minorHAnsi"/>
            </w:rPr>
            <w:t>with</w:t>
          </w:r>
          <w:r w:rsidR="002C056B" w:rsidRPr="0056344F">
            <w:rPr>
              <w:rFonts w:cstheme="minorHAnsi"/>
            </w:rPr>
            <w:t xml:space="preserve"> with liquid nitrogen.  Ensure appropriate PPE is used when handling liquid nitrogen (safety glasses or face visor</w:t>
          </w:r>
          <w:r w:rsidR="009B76E7">
            <w:rPr>
              <w:rFonts w:cstheme="minorHAnsi"/>
            </w:rPr>
            <w:t xml:space="preserve">, </w:t>
          </w:r>
          <w:r w:rsidR="002C056B" w:rsidRPr="0056344F">
            <w:rPr>
              <w:rFonts w:cstheme="minorHAnsi"/>
            </w:rPr>
            <w:t>cryogloves</w:t>
          </w:r>
          <w:r w:rsidR="009B76E7">
            <w:rPr>
              <w:rFonts w:cstheme="minorHAnsi"/>
            </w:rPr>
            <w:t xml:space="preserve"> &amp; closed toe shoes).</w:t>
          </w:r>
        </w:p>
        <w:p w14:paraId="44DAF698" w14:textId="77777777" w:rsidR="0056344F" w:rsidRPr="0056344F" w:rsidRDefault="00000000" w:rsidP="00B22292">
          <w:pPr>
            <w:ind w:left="720"/>
            <w:rPr>
              <w:rFonts w:cstheme="minorHAnsi"/>
            </w:rPr>
          </w:pPr>
          <w:r w:rsidRPr="0056344F">
            <w:rPr>
              <w:rFonts w:cstheme="minorHAnsi"/>
            </w:rPr>
            <w:t>Ensure that an appropriate dry shipper/dilvac</w:t>
          </w:r>
          <w:r w:rsidR="00094F02">
            <w:rPr>
              <w:rFonts w:cstheme="minorHAnsi"/>
            </w:rPr>
            <w:t>/cryobox</w:t>
          </w:r>
          <w:r w:rsidRPr="0056344F">
            <w:rPr>
              <w:rFonts w:cstheme="minorHAnsi"/>
            </w:rPr>
            <w:t xml:space="preserve"> is used for freezing of the sample based on the patient’s infection screen results.  Ensure the heat sealer is present and switched on.</w:t>
          </w:r>
        </w:p>
        <w:p w14:paraId="1F32FB63" w14:textId="77777777" w:rsidR="0056344F" w:rsidRDefault="0056344F" w:rsidP="0056344F"/>
        <w:p w14:paraId="01E2DA76" w14:textId="77777777" w:rsidR="0056344F" w:rsidRPr="002E0A5C" w:rsidRDefault="00000000" w:rsidP="00B22292">
          <w:pPr>
            <w:pStyle w:val="Heading5"/>
          </w:pPr>
          <w:r>
            <w:t>5.3</w:t>
          </w:r>
          <w:r>
            <w:tab/>
          </w:r>
          <w:r w:rsidRPr="0056344F">
            <w:t>Witnessing Checks (Full Name, Clinic Number &amp; D.O.B.)</w:t>
          </w:r>
        </w:p>
        <w:p w14:paraId="76E39E01" w14:textId="6CDC57EF" w:rsidR="0056344F" w:rsidRPr="0056344F" w:rsidRDefault="00000000" w:rsidP="00B22292">
          <w:pPr>
            <w:ind w:left="720"/>
            <w:rPr>
              <w:rFonts w:cstheme="minorHAnsi"/>
            </w:rPr>
          </w:pPr>
          <w:r w:rsidRPr="0056344F">
            <w:rPr>
              <w:rFonts w:cstheme="minorHAnsi"/>
            </w:rPr>
            <w:t xml:space="preserve">Check the required HFEA forms </w:t>
          </w:r>
          <w:r w:rsidR="006863D6">
            <w:rPr>
              <w:rFonts w:cstheme="minorHAnsi"/>
            </w:rPr>
            <w:t xml:space="preserve">(or local country </w:t>
          </w:r>
          <w:proofErr w:type="gramStart"/>
          <w:r w:rsidR="006863D6">
            <w:rPr>
              <w:rFonts w:cstheme="minorHAnsi"/>
            </w:rPr>
            <w:t>equivalent)</w:t>
          </w:r>
          <w:r w:rsidRPr="0056344F">
            <w:rPr>
              <w:rFonts w:cstheme="minorHAnsi"/>
            </w:rPr>
            <w:t>have</w:t>
          </w:r>
          <w:proofErr w:type="gramEnd"/>
          <w:r w:rsidRPr="0056344F">
            <w:rPr>
              <w:rFonts w:cstheme="minorHAnsi"/>
            </w:rPr>
            <w:t xml:space="preserve"> been completed providing consent to sperm freezing and that the viral infection screens are in date.</w:t>
          </w:r>
        </w:p>
        <w:p w14:paraId="153194F6" w14:textId="1B7912DA" w:rsidR="0056344F" w:rsidRPr="0056344F" w:rsidRDefault="00000000" w:rsidP="00B22292">
          <w:pPr>
            <w:ind w:left="720"/>
            <w:contextualSpacing/>
            <w:rPr>
              <w:rFonts w:cstheme="minorHAnsi"/>
            </w:rPr>
          </w:pPr>
          <w:r w:rsidRPr="0056344F">
            <w:rPr>
              <w:rFonts w:cstheme="minorHAnsi"/>
            </w:rPr>
            <w:t>List of Consent Forms that must be completed prior to freezing</w:t>
          </w:r>
          <w:r w:rsidR="00D552FA">
            <w:rPr>
              <w:rFonts w:cstheme="minorHAnsi"/>
            </w:rPr>
            <w:t xml:space="preserve"> in the UK</w:t>
          </w:r>
          <w:r w:rsidRPr="0056344F">
            <w:rPr>
              <w:rFonts w:cstheme="minorHAnsi"/>
            </w:rPr>
            <w:t>:</w:t>
          </w:r>
        </w:p>
        <w:p w14:paraId="2A2C70DE" w14:textId="77777777" w:rsidR="0056344F" w:rsidRPr="0056344F" w:rsidRDefault="00000000" w:rsidP="00B22292">
          <w:pPr>
            <w:numPr>
              <w:ilvl w:val="0"/>
              <w:numId w:val="46"/>
            </w:numPr>
            <w:spacing w:after="0" w:line="240" w:lineRule="auto"/>
            <w:ind w:left="2520"/>
            <w:contextualSpacing/>
            <w:rPr>
              <w:rFonts w:cstheme="minorHAnsi"/>
            </w:rPr>
          </w:pPr>
          <w:r w:rsidRPr="0056344F">
            <w:rPr>
              <w:rFonts w:cstheme="minorHAnsi"/>
            </w:rPr>
            <w:t>HFEA CD Consent</w:t>
          </w:r>
        </w:p>
        <w:p w14:paraId="05F2C3C7" w14:textId="77777777" w:rsidR="00EF1CF6" w:rsidRDefault="00000000" w:rsidP="00865052">
          <w:pPr>
            <w:numPr>
              <w:ilvl w:val="0"/>
              <w:numId w:val="46"/>
            </w:numPr>
            <w:spacing w:after="0" w:line="240" w:lineRule="auto"/>
            <w:ind w:left="2520"/>
            <w:contextualSpacing/>
            <w:rPr>
              <w:rFonts w:cstheme="minorHAnsi"/>
            </w:rPr>
          </w:pPr>
          <w:r w:rsidRPr="0056344F">
            <w:rPr>
              <w:rFonts w:cstheme="minorHAnsi"/>
            </w:rPr>
            <w:t xml:space="preserve">HFEA GS Consent </w:t>
          </w:r>
          <w:r w:rsidR="00865052">
            <w:rPr>
              <w:rFonts w:cstheme="minorHAnsi"/>
            </w:rPr>
            <w:t xml:space="preserve">(if patient </w:t>
          </w:r>
          <w:r w:rsidR="00865052" w:rsidRPr="00EF1CF6">
            <w:rPr>
              <w:rFonts w:cstheme="minorHAnsi"/>
              <w:b/>
              <w:bCs/>
            </w:rPr>
            <w:t>does not</w:t>
          </w:r>
          <w:r w:rsidR="00865052">
            <w:rPr>
              <w:rFonts w:cstheme="minorHAnsi"/>
            </w:rPr>
            <w:t xml:space="preserve"> </w:t>
          </w:r>
          <w:r w:rsidR="00865052" w:rsidRPr="00EF1CF6">
            <w:rPr>
              <w:rFonts w:cstheme="minorHAnsi"/>
              <w:b/>
              <w:bCs/>
            </w:rPr>
            <w:t>have a partner</w:t>
          </w:r>
          <w:r w:rsidR="00865052">
            <w:rPr>
              <w:rFonts w:cstheme="minorHAnsi"/>
            </w:rPr>
            <w:t xml:space="preserve">) </w:t>
          </w:r>
          <w:r w:rsidR="00865052" w:rsidRPr="00865052">
            <w:rPr>
              <w:rFonts w:cstheme="minorHAnsi"/>
              <w:b/>
              <w:bCs/>
            </w:rPr>
            <w:t>OR</w:t>
          </w:r>
          <w:r w:rsidR="00865052">
            <w:rPr>
              <w:rFonts w:cstheme="minorHAnsi"/>
            </w:rPr>
            <w:t xml:space="preserve"> </w:t>
          </w:r>
        </w:p>
        <w:p w14:paraId="4D4D5593" w14:textId="77777777" w:rsidR="0056344F" w:rsidRPr="00865052" w:rsidRDefault="00000000" w:rsidP="00EF1CF6">
          <w:pPr>
            <w:spacing w:after="0" w:line="240" w:lineRule="auto"/>
            <w:ind w:left="2160" w:firstLine="360"/>
            <w:contextualSpacing/>
            <w:rPr>
              <w:rFonts w:cstheme="minorHAnsi"/>
            </w:rPr>
          </w:pPr>
          <w:r w:rsidRPr="00865052">
            <w:rPr>
              <w:rFonts w:cstheme="minorHAnsi"/>
            </w:rPr>
            <w:t xml:space="preserve">HFEA MT Consent (if patient </w:t>
          </w:r>
          <w:r w:rsidRPr="00EF1CF6">
            <w:rPr>
              <w:rFonts w:cstheme="minorHAnsi"/>
              <w:b/>
              <w:bCs/>
            </w:rPr>
            <w:t>has a partner)</w:t>
          </w:r>
          <w:r w:rsidRPr="00865052">
            <w:rPr>
              <w:rFonts w:cstheme="minorHAnsi"/>
            </w:rPr>
            <w:t xml:space="preserve"> </w:t>
          </w:r>
        </w:p>
        <w:p w14:paraId="2AD8CFA8" w14:textId="77777777" w:rsidR="0056344F" w:rsidRPr="0056344F" w:rsidRDefault="00000000" w:rsidP="00B22292">
          <w:pPr>
            <w:numPr>
              <w:ilvl w:val="0"/>
              <w:numId w:val="46"/>
            </w:numPr>
            <w:spacing w:after="0" w:line="240" w:lineRule="auto"/>
            <w:ind w:left="2520"/>
            <w:contextualSpacing/>
            <w:rPr>
              <w:rFonts w:cstheme="minorHAnsi"/>
            </w:rPr>
          </w:pPr>
          <w:r w:rsidRPr="0056344F">
            <w:rPr>
              <w:rFonts w:cstheme="minorHAnsi"/>
            </w:rPr>
            <w:t xml:space="preserve">TFP Freezing and Storage of Gametes Consent (TFP1-CON-CLN-0009)    </w:t>
          </w:r>
        </w:p>
        <w:p w14:paraId="5AA31F0B" w14:textId="77777777" w:rsidR="0056344F" w:rsidRPr="0056344F" w:rsidRDefault="0056344F" w:rsidP="00B22292">
          <w:pPr>
            <w:ind w:left="720"/>
            <w:contextualSpacing/>
            <w:rPr>
              <w:rFonts w:cstheme="minorHAnsi"/>
            </w:rPr>
          </w:pPr>
        </w:p>
        <w:p w14:paraId="3EEADFFC" w14:textId="77777777" w:rsidR="0056344F" w:rsidRPr="0056344F" w:rsidRDefault="00000000" w:rsidP="00B22292">
          <w:pPr>
            <w:ind w:left="720"/>
            <w:contextualSpacing/>
            <w:rPr>
              <w:rFonts w:cstheme="minorHAnsi"/>
            </w:rPr>
          </w:pPr>
          <w:r w:rsidRPr="0056344F">
            <w:rPr>
              <w:rFonts w:cstheme="minorHAnsi"/>
            </w:rPr>
            <w:t xml:space="preserve">For patients freezing prior to surrogacy, the HFEA MSG consent replaces the HFEA GS/MT forms and should be completed prior to freezing. </w:t>
          </w:r>
        </w:p>
        <w:p w14:paraId="539F8B1B" w14:textId="77777777" w:rsidR="0056344F" w:rsidRPr="0056344F" w:rsidRDefault="0056344F" w:rsidP="00B22292">
          <w:pPr>
            <w:ind w:left="720"/>
            <w:contextualSpacing/>
            <w:rPr>
              <w:rFonts w:cstheme="minorHAnsi"/>
            </w:rPr>
          </w:pPr>
        </w:p>
        <w:p w14:paraId="2AA86C5E" w14:textId="77777777" w:rsidR="0056344F" w:rsidRPr="0056344F" w:rsidRDefault="00000000" w:rsidP="00B22292">
          <w:pPr>
            <w:ind w:left="720"/>
            <w:rPr>
              <w:rFonts w:cstheme="minorHAnsi"/>
            </w:rPr>
          </w:pPr>
          <w:r w:rsidRPr="0056344F">
            <w:rPr>
              <w:rFonts w:cstheme="minorHAnsi"/>
            </w:rPr>
            <w:t>Check the required screens have been completed and what the results are.  The storage system must clearly separate samples that are unscreened/quarantined, negative and positive for the infections listed below.</w:t>
          </w:r>
        </w:p>
        <w:p w14:paraId="1A5218A9" w14:textId="77777777" w:rsidR="0056344F" w:rsidRPr="0056344F" w:rsidRDefault="00000000" w:rsidP="00B22292">
          <w:pPr>
            <w:ind w:left="720"/>
            <w:rPr>
              <w:rFonts w:cstheme="minorHAnsi"/>
            </w:rPr>
          </w:pPr>
          <w:r w:rsidRPr="0056344F">
            <w:rPr>
              <w:rFonts w:cstheme="minorHAnsi"/>
            </w:rPr>
            <w:t xml:space="preserve">The following viral screens must </w:t>
          </w:r>
          <w:r w:rsidR="000E25D2">
            <w:rPr>
              <w:rFonts w:cstheme="minorHAnsi"/>
            </w:rPr>
            <w:t xml:space="preserve">have </w:t>
          </w:r>
          <w:r w:rsidRPr="0056344F">
            <w:rPr>
              <w:rFonts w:cstheme="minorHAnsi"/>
            </w:rPr>
            <w:t>be</w:t>
          </w:r>
          <w:r w:rsidR="000E25D2">
            <w:rPr>
              <w:rFonts w:cstheme="minorHAnsi"/>
            </w:rPr>
            <w:t>en</w:t>
          </w:r>
          <w:r w:rsidRPr="0056344F">
            <w:rPr>
              <w:rFonts w:cstheme="minorHAnsi"/>
            </w:rPr>
            <w:t xml:space="preserve"> completed </w:t>
          </w:r>
          <w:r w:rsidR="003C2999">
            <w:rPr>
              <w:rFonts w:cstheme="minorHAnsi"/>
            </w:rPr>
            <w:t>within 3 months</w:t>
          </w:r>
          <w:r w:rsidRPr="0056344F">
            <w:rPr>
              <w:rFonts w:cstheme="minorHAnsi"/>
            </w:rPr>
            <w:t xml:space="preserve"> </w:t>
          </w:r>
          <w:r w:rsidR="000E25D2">
            <w:rPr>
              <w:rFonts w:cstheme="minorHAnsi"/>
            </w:rPr>
            <w:t>of</w:t>
          </w:r>
          <w:r w:rsidRPr="0056344F">
            <w:rPr>
              <w:rFonts w:cstheme="minorHAnsi"/>
            </w:rPr>
            <w:t xml:space="preserve"> freezing:</w:t>
          </w:r>
        </w:p>
        <w:p w14:paraId="5A88BBF2" w14:textId="77777777" w:rsidR="0056344F" w:rsidRPr="0056344F" w:rsidRDefault="00000000" w:rsidP="00B22292">
          <w:pPr>
            <w:ind w:left="1429" w:firstLine="11"/>
            <w:rPr>
              <w:rFonts w:cstheme="minorHAnsi"/>
            </w:rPr>
          </w:pPr>
          <w:r w:rsidRPr="0056344F">
            <w:rPr>
              <w:rFonts w:cstheme="minorHAnsi"/>
            </w:rPr>
            <w:tab/>
            <w:t>1. HIV 1 and 2: Anti-HIV 1,2</w:t>
          </w:r>
        </w:p>
        <w:p w14:paraId="4A9F27BA" w14:textId="77777777" w:rsidR="0056344F" w:rsidRPr="0056344F" w:rsidRDefault="00000000" w:rsidP="00B22292">
          <w:pPr>
            <w:ind w:left="1429" w:firstLine="11"/>
            <w:rPr>
              <w:rFonts w:cstheme="minorHAnsi"/>
            </w:rPr>
          </w:pPr>
          <w:r w:rsidRPr="0056344F">
            <w:rPr>
              <w:rFonts w:cstheme="minorHAnsi"/>
            </w:rPr>
            <w:tab/>
            <w:t>2. Hepatitis B: HBsAG and Anti-HBc</w:t>
          </w:r>
        </w:p>
        <w:p w14:paraId="56C3EB3A" w14:textId="77777777" w:rsidR="0056344F" w:rsidRPr="0056344F" w:rsidRDefault="00000000" w:rsidP="00B22292">
          <w:pPr>
            <w:ind w:left="1429" w:firstLine="11"/>
            <w:rPr>
              <w:rFonts w:cstheme="minorHAnsi"/>
            </w:rPr>
          </w:pPr>
          <w:r w:rsidRPr="0056344F">
            <w:rPr>
              <w:rFonts w:cstheme="minorHAnsi"/>
            </w:rPr>
            <w:tab/>
            <w:t>3. Hepatitis C: Anti-HCV-Ab</w:t>
          </w:r>
        </w:p>
        <w:p w14:paraId="3523F60C" w14:textId="77777777" w:rsidR="0056344F" w:rsidRPr="0056344F" w:rsidRDefault="00000000" w:rsidP="00B22292">
          <w:pPr>
            <w:ind w:left="720"/>
            <w:rPr>
              <w:rFonts w:cstheme="minorHAnsi"/>
            </w:rPr>
          </w:pPr>
          <w:r w:rsidRPr="0056344F">
            <w:rPr>
              <w:rFonts w:cstheme="minorHAnsi"/>
            </w:rPr>
            <w:t>Ask the patient to state their full name and D.O.B.  Check this information along with their clinic number matches the patient’s laboratory notes and sample pot.  Sign for these checks in the laboratory record</w:t>
          </w:r>
          <w:r w:rsidR="00882F1D">
            <w:rPr>
              <w:rFonts w:cstheme="minorHAnsi"/>
            </w:rPr>
            <w:t>/sample production form</w:t>
          </w:r>
          <w:r w:rsidRPr="0056344F">
            <w:rPr>
              <w:rFonts w:cstheme="minorHAnsi"/>
            </w:rPr>
            <w:t>.</w:t>
          </w:r>
        </w:p>
        <w:p w14:paraId="3FA30C5E" w14:textId="77777777" w:rsidR="0056344F" w:rsidRPr="0056344F" w:rsidRDefault="00000000" w:rsidP="00B22292">
          <w:pPr>
            <w:ind w:left="720"/>
            <w:rPr>
              <w:rFonts w:cstheme="minorHAnsi"/>
            </w:rPr>
          </w:pPr>
          <w:r w:rsidRPr="0056344F">
            <w:rPr>
              <w:rFonts w:cstheme="minorHAnsi"/>
            </w:rPr>
            <w:t xml:space="preserve">Hand the patient the sample pot and provide the patient with sample production instructions. Ask the patient to initial the sample pot/sign the production form.  </w:t>
          </w:r>
        </w:p>
        <w:p w14:paraId="6D1E3C1A" w14:textId="77777777" w:rsidR="0056344F" w:rsidRDefault="00000000" w:rsidP="00336C55">
          <w:pPr>
            <w:ind w:left="720"/>
            <w:contextualSpacing/>
            <w:rPr>
              <w:rFonts w:cstheme="minorHAnsi"/>
            </w:rPr>
          </w:pPr>
          <w:bookmarkStart w:id="0" w:name="_Hlk66801119"/>
          <w:r w:rsidRPr="0056344F">
            <w:rPr>
              <w:rFonts w:cstheme="minorHAnsi"/>
            </w:rPr>
            <w:t>Record the number of day’s abstinence and any illness/medication in last 2-3 months in not recorded on the sample production form.  Instruct the patient to inform the laboratory team if not all the sample is collected.</w:t>
          </w:r>
          <w:bookmarkEnd w:id="0"/>
        </w:p>
        <w:p w14:paraId="3BF49600" w14:textId="77777777" w:rsidR="00336C55" w:rsidRDefault="00336C55" w:rsidP="00336C55">
          <w:pPr>
            <w:ind w:left="720"/>
            <w:contextualSpacing/>
            <w:rPr>
              <w:rFonts w:cstheme="minorHAnsi"/>
            </w:rPr>
          </w:pPr>
        </w:p>
        <w:p w14:paraId="312B4ED9" w14:textId="77777777" w:rsidR="0056344F" w:rsidRPr="0056344F" w:rsidRDefault="00000000" w:rsidP="00B22292">
          <w:pPr>
            <w:ind w:left="720"/>
            <w:rPr>
              <w:rFonts w:cstheme="minorHAnsi"/>
            </w:rPr>
          </w:pPr>
          <w:r w:rsidRPr="0056344F">
            <w:rPr>
              <w:rFonts w:cstheme="minorHAnsi"/>
            </w:rPr>
            <w:t xml:space="preserve">If the sample has been produced off site, on arrival at the clinic ask the patient to state their full name and D.O.B.  Check this information along with their clinic number matches the </w:t>
          </w:r>
          <w:r w:rsidRPr="0056344F">
            <w:rPr>
              <w:rFonts w:cstheme="minorHAnsi"/>
            </w:rPr>
            <w:lastRenderedPageBreak/>
            <w:t>patient’s laboratory record and sample pot.  Sign for these checks in the laboratory record</w:t>
          </w:r>
          <w:r w:rsidR="005D61F8">
            <w:rPr>
              <w:rFonts w:cstheme="minorHAnsi"/>
            </w:rPr>
            <w:t>/sample production form</w:t>
          </w:r>
          <w:r w:rsidRPr="0056344F">
            <w:rPr>
              <w:rFonts w:cstheme="minorHAnsi"/>
            </w:rPr>
            <w:t>.  Ensure the patient has completed the off-site production declaration form.</w:t>
          </w:r>
        </w:p>
        <w:p w14:paraId="657CB44B" w14:textId="77777777" w:rsidR="0056344F" w:rsidRPr="0056344F" w:rsidRDefault="00000000" w:rsidP="00B22292">
          <w:pPr>
            <w:ind w:left="720"/>
            <w:rPr>
              <w:rFonts w:cstheme="minorHAnsi"/>
            </w:rPr>
          </w:pPr>
          <w:r w:rsidRPr="0056344F">
            <w:rPr>
              <w:rFonts w:cstheme="minorHAnsi"/>
            </w:rPr>
            <w:t xml:space="preserve">Once the sample has been produced, transfer the sample to the flowhood.  </w:t>
          </w:r>
        </w:p>
        <w:p w14:paraId="7C1D9CCD" w14:textId="77777777" w:rsidR="0056344F" w:rsidRPr="0056344F" w:rsidRDefault="00000000" w:rsidP="00B22292">
          <w:pPr>
            <w:ind w:left="720"/>
            <w:rPr>
              <w:rFonts w:cstheme="minorHAnsi"/>
            </w:rPr>
          </w:pPr>
          <w:r w:rsidRPr="0056344F">
            <w:rPr>
              <w:rFonts w:cstheme="minorHAnsi"/>
            </w:rPr>
            <w:t>Only one sample may be processed in a flowhood at any one time.</w:t>
          </w:r>
        </w:p>
        <w:p w14:paraId="17155278" w14:textId="77777777" w:rsidR="0056344F" w:rsidRPr="0056344F" w:rsidRDefault="00000000" w:rsidP="00B22292">
          <w:pPr>
            <w:ind w:left="720"/>
            <w:rPr>
              <w:rFonts w:cstheme="minorHAnsi"/>
            </w:rPr>
          </w:pPr>
          <w:r w:rsidRPr="0056344F">
            <w:rPr>
              <w:rFonts w:cstheme="minorHAnsi"/>
            </w:rPr>
            <w:t>Samples that are incorrectly labelled, unlabelled or whereby there is doubt as to its identification must be rejected. If the name and D.O.B. on the sample pot and production form do not match the sample must be rejected.  If the initials on the sample pot and the sample pot label do not match the sample must be rejected.</w:t>
          </w:r>
        </w:p>
        <w:p w14:paraId="280991F3" w14:textId="77777777" w:rsidR="0056344F" w:rsidRPr="0056344F" w:rsidRDefault="00000000" w:rsidP="00B22292">
          <w:pPr>
            <w:ind w:left="720"/>
            <w:rPr>
              <w:rFonts w:cstheme="minorHAnsi"/>
            </w:rPr>
          </w:pPr>
          <w:r w:rsidRPr="0056344F">
            <w:rPr>
              <w:rFonts w:cstheme="minorHAnsi"/>
            </w:rPr>
            <w:t>Alongside a second witness check the full name, D.O.B. and clinic number on the sample pot</w:t>
          </w:r>
          <w:r w:rsidR="00336C55">
            <w:rPr>
              <w:rFonts w:cstheme="minorHAnsi"/>
            </w:rPr>
            <w:t xml:space="preserve"> and</w:t>
          </w:r>
          <w:r w:rsidRPr="0056344F">
            <w:rPr>
              <w:rFonts w:cstheme="minorHAnsi"/>
            </w:rPr>
            <w:t xml:space="preserve"> </w:t>
          </w:r>
          <w:r w:rsidR="00336C55">
            <w:rPr>
              <w:rFonts w:cstheme="minorHAnsi"/>
            </w:rPr>
            <w:t xml:space="preserve">any </w:t>
          </w:r>
          <w:r w:rsidRPr="0056344F">
            <w:rPr>
              <w:rFonts w:cstheme="minorHAnsi"/>
            </w:rPr>
            <w:t xml:space="preserve">test tubes for freezing match the laboratory notes and that on the RI Witness system.  </w:t>
          </w:r>
        </w:p>
        <w:p w14:paraId="1230CE47" w14:textId="77777777" w:rsidR="0056344F" w:rsidRDefault="00000000" w:rsidP="00B22292">
          <w:pPr>
            <w:ind w:left="720"/>
            <w:rPr>
              <w:rFonts w:cstheme="minorHAnsi"/>
            </w:rPr>
          </w:pPr>
          <w:r w:rsidRPr="0056344F">
            <w:rPr>
              <w:rFonts w:cstheme="minorHAnsi"/>
            </w:rPr>
            <w:t xml:space="preserve">Alongside a second witness check the CBS straws and visi tubes/cassettes are labelled with patient’s full name, </w:t>
          </w:r>
          <w:r w:rsidR="00336C55">
            <w:rPr>
              <w:rFonts w:cstheme="minorHAnsi"/>
            </w:rPr>
            <w:t>clinic</w:t>
          </w:r>
          <w:r w:rsidRPr="0056344F">
            <w:rPr>
              <w:rFonts w:cstheme="minorHAnsi"/>
            </w:rPr>
            <w:t xml:space="preserve"> number</w:t>
          </w:r>
          <w:r w:rsidR="00336C55">
            <w:rPr>
              <w:rFonts w:cstheme="minorHAnsi"/>
            </w:rPr>
            <w:t>, D.O.B.</w:t>
          </w:r>
          <w:r w:rsidRPr="0056344F">
            <w:rPr>
              <w:rFonts w:cstheme="minorHAnsi"/>
            </w:rPr>
            <w:t xml:space="preserve"> and date of freeze and that they match with that on the laboratory notes and RI witness system.</w:t>
          </w:r>
          <w:r w:rsidR="00336C55">
            <w:rPr>
              <w:rFonts w:cstheme="minorHAnsi"/>
            </w:rPr>
            <w:t xml:space="preserve">  RI barcodes may also be attached to the straws.</w:t>
          </w:r>
        </w:p>
        <w:p w14:paraId="756639B4" w14:textId="77777777" w:rsidR="00336C55" w:rsidRDefault="00000000" w:rsidP="00B22292">
          <w:pPr>
            <w:ind w:left="720"/>
            <w:rPr>
              <w:rFonts w:cstheme="minorHAnsi"/>
            </w:rPr>
          </w:pPr>
          <w:r>
            <w:rPr>
              <w:rFonts w:cstheme="minorHAnsi"/>
            </w:rPr>
            <w:t>Alongside a second witness, check the location of the samples in the dewar matches that in the laboratory notes.</w:t>
          </w:r>
        </w:p>
        <w:p w14:paraId="6DC0AC45" w14:textId="77777777" w:rsidR="0056344F" w:rsidRPr="0056344F" w:rsidRDefault="00000000" w:rsidP="0056344F">
          <w:pPr>
            <w:rPr>
              <w:rFonts w:cstheme="minorHAnsi"/>
            </w:rPr>
          </w:pPr>
          <w:r w:rsidRPr="0056344F">
            <w:rPr>
              <w:rFonts w:cstheme="minorHAnsi"/>
            </w:rPr>
            <w:t xml:space="preserve">  </w:t>
          </w:r>
        </w:p>
        <w:p w14:paraId="139DB2E7" w14:textId="77777777" w:rsidR="0056344F" w:rsidRPr="002E0A5C" w:rsidRDefault="00000000" w:rsidP="00B22292">
          <w:pPr>
            <w:pStyle w:val="Heading5"/>
          </w:pPr>
          <w:r>
            <w:t>5.4</w:t>
          </w:r>
          <w:r>
            <w:tab/>
            <w:t>Sample Production</w:t>
          </w:r>
        </w:p>
        <w:p w14:paraId="23E507AF" w14:textId="77777777" w:rsidR="0056344F" w:rsidRDefault="00000000" w:rsidP="00B22292">
          <w:pPr>
            <w:ind w:left="720"/>
            <w:rPr>
              <w:rFonts w:cstheme="minorHAnsi"/>
            </w:rPr>
          </w:pPr>
          <w:r w:rsidRPr="0056344F">
            <w:rPr>
              <w:rFonts w:cstheme="minorHAnsi"/>
            </w:rPr>
            <w:t>Semen samples should where possible be produced on site.  If the patient is unable to produce on site, offer the patient the option to produce off site.  Provide the patient with a labelled sample pot</w:t>
          </w:r>
          <w:r w:rsidR="00336C55">
            <w:rPr>
              <w:rFonts w:cstheme="minorHAnsi"/>
            </w:rPr>
            <w:t xml:space="preserve"> (full name, clinic number and D.O.B</w:t>
          </w:r>
          <w:r w:rsidRPr="0056344F">
            <w:rPr>
              <w:rFonts w:cstheme="minorHAnsi"/>
            </w:rPr>
            <w:t>.</w:t>
          </w:r>
          <w:r w:rsidR="00336C55">
            <w:rPr>
              <w:rFonts w:cstheme="minorHAnsi"/>
            </w:rPr>
            <w:t>)</w:t>
          </w:r>
          <w:r w:rsidRPr="0056344F">
            <w:rPr>
              <w:rFonts w:cstheme="minorHAnsi"/>
            </w:rPr>
            <w:t xml:space="preserve">   If the sample is produced off-site the patient must sign an off-site production declaration form stating date/time/place of production and that the sample is his own and has not been tampered with.  Advise the patient to keep the sample warm and to bring it to the clinic within </w:t>
          </w:r>
          <w:r w:rsidR="00D96C85">
            <w:rPr>
              <w:rFonts w:cstheme="minorHAnsi"/>
            </w:rPr>
            <w:t>50 minutes</w:t>
          </w:r>
          <w:r w:rsidRPr="0056344F">
            <w:rPr>
              <w:rFonts w:cstheme="minorHAnsi"/>
            </w:rPr>
            <w:t xml:space="preserve"> of production.</w:t>
          </w:r>
        </w:p>
        <w:p w14:paraId="24648E28" w14:textId="77777777" w:rsidR="0056344F" w:rsidRDefault="00000000" w:rsidP="00B22292">
          <w:pPr>
            <w:ind w:left="720"/>
            <w:rPr>
              <w:rFonts w:cstheme="minorHAnsi"/>
            </w:rPr>
          </w:pPr>
          <w:r w:rsidRPr="0056344F">
            <w:rPr>
              <w:rFonts w:cstheme="minorHAnsi"/>
            </w:rPr>
            <w:t xml:space="preserve">Patients may also be given the option of producing the sample into a non-toxic condom.  </w:t>
          </w:r>
        </w:p>
        <w:p w14:paraId="40AE563E" w14:textId="77777777" w:rsidR="00846266" w:rsidRPr="0056344F" w:rsidRDefault="00000000" w:rsidP="00846266">
          <w:pPr>
            <w:ind w:left="720"/>
            <w:rPr>
              <w:rFonts w:cstheme="minorHAnsi"/>
            </w:rPr>
          </w:pPr>
          <w:r w:rsidRPr="002C7560">
            <w:rPr>
              <w:rFonts w:cstheme="minorHAnsi"/>
            </w:rPr>
            <w:t>If the patient is to produce on site, the sample production room must be cleaned prior</w:t>
          </w:r>
          <w:r>
            <w:rPr>
              <w:rFonts w:cstheme="minorHAnsi"/>
            </w:rPr>
            <w:t xml:space="preserve"> to production</w:t>
          </w:r>
          <w:r w:rsidRPr="002C7560">
            <w:rPr>
              <w:rFonts w:cstheme="minorHAnsi"/>
            </w:rPr>
            <w:t>, by wiping all surfaces</w:t>
          </w:r>
          <w:r>
            <w:rPr>
              <w:rFonts w:cstheme="minorHAnsi"/>
            </w:rPr>
            <w:t xml:space="preserve"> (</w:t>
          </w:r>
          <w:r w:rsidRPr="002C7560">
            <w:rPr>
              <w:rFonts w:cstheme="minorHAnsi"/>
            </w:rPr>
            <w:t>including door handles, the sample production hatch, chairs, pens etc</w:t>
          </w:r>
          <w:r>
            <w:rPr>
              <w:rFonts w:cstheme="minorHAnsi"/>
            </w:rPr>
            <w:t>.)</w:t>
          </w:r>
          <w:r w:rsidRPr="002C7560">
            <w:rPr>
              <w:rFonts w:cstheme="minorHAnsi"/>
            </w:rPr>
            <w:t xml:space="preserve">  in the production room using alcohol free disinfectant wipes</w:t>
          </w:r>
          <w:r w:rsidR="00D96C85">
            <w:rPr>
              <w:rFonts w:cstheme="minorHAnsi"/>
            </w:rPr>
            <w:t>/Oosafe</w:t>
          </w:r>
          <w:r w:rsidRPr="002C7560">
            <w:rPr>
              <w:rFonts w:cstheme="minorHAnsi"/>
            </w:rPr>
            <w:t xml:space="preserve">. </w:t>
          </w:r>
          <w:r>
            <w:rPr>
              <w:rFonts w:cstheme="minorHAnsi"/>
            </w:rPr>
            <w:t xml:space="preserve"> </w:t>
          </w:r>
        </w:p>
        <w:p w14:paraId="7B2F6DD3" w14:textId="77777777" w:rsidR="0056344F" w:rsidRPr="0056344F" w:rsidRDefault="00000000" w:rsidP="00B22292">
          <w:pPr>
            <w:ind w:left="720"/>
            <w:rPr>
              <w:rFonts w:cstheme="minorHAnsi"/>
            </w:rPr>
          </w:pPr>
          <w:r w:rsidRPr="0056344F">
            <w:rPr>
              <w:rFonts w:cstheme="minorHAnsi"/>
            </w:rPr>
            <w:t xml:space="preserve">Check with the patient their abstinence period, any recent illnesses or medications and if they have been abroad recently to assess Zika/Ebola risk. </w:t>
          </w:r>
        </w:p>
        <w:p w14:paraId="659527AB" w14:textId="77777777" w:rsidR="0056344F" w:rsidRPr="0056344F" w:rsidRDefault="00000000" w:rsidP="00B22292">
          <w:pPr>
            <w:ind w:left="720"/>
            <w:rPr>
              <w:rFonts w:cstheme="minorHAnsi"/>
            </w:rPr>
          </w:pPr>
          <w:r w:rsidRPr="0056344F">
            <w:rPr>
              <w:rFonts w:cstheme="minorHAnsi"/>
            </w:rPr>
            <w:t>All patients must be triaged for Covid-19 before attending the clinic</w:t>
          </w:r>
          <w:r w:rsidR="00D96C85">
            <w:rPr>
              <w:rFonts w:cstheme="minorHAnsi"/>
            </w:rPr>
            <w:t>.</w:t>
          </w:r>
        </w:p>
        <w:p w14:paraId="261FBA3E" w14:textId="77777777" w:rsidR="00B22292" w:rsidRDefault="00B22292" w:rsidP="00B22292">
          <w:pPr>
            <w:pStyle w:val="Heading5"/>
          </w:pPr>
        </w:p>
        <w:p w14:paraId="2A389E50" w14:textId="77777777" w:rsidR="0056344F" w:rsidRPr="002E0A5C" w:rsidRDefault="00000000" w:rsidP="00B22292">
          <w:pPr>
            <w:pStyle w:val="Heading5"/>
          </w:pPr>
          <w:r>
            <w:t>5.5</w:t>
          </w:r>
          <w:r>
            <w:tab/>
          </w:r>
          <w:r w:rsidRPr="0056344F">
            <w:t xml:space="preserve">Freezing in Vapour </w:t>
          </w:r>
          <w:r w:rsidR="0096201E">
            <w:t>P</w:t>
          </w:r>
          <w:r w:rsidRPr="0056344F">
            <w:t>rocedure</w:t>
          </w:r>
        </w:p>
        <w:p w14:paraId="591E28F8" w14:textId="77777777" w:rsidR="0056344F" w:rsidRPr="0056344F" w:rsidRDefault="00000000" w:rsidP="00B22292">
          <w:pPr>
            <w:ind w:left="720"/>
            <w:rPr>
              <w:rFonts w:cstheme="minorHAnsi"/>
            </w:rPr>
          </w:pPr>
          <w:r w:rsidRPr="0056344F">
            <w:rPr>
              <w:rFonts w:cstheme="minorHAnsi"/>
            </w:rPr>
            <w:t xml:space="preserve">Straws need to be frozen in vapour prior to placing in liquid nitrogen. This can be done via either of the two methods described: </w:t>
          </w:r>
        </w:p>
        <w:p w14:paraId="75169DFD" w14:textId="77777777" w:rsidR="0056344F" w:rsidRPr="0056344F" w:rsidRDefault="00000000" w:rsidP="00B22292">
          <w:pPr>
            <w:ind w:left="720"/>
            <w:rPr>
              <w:rFonts w:cstheme="minorHAnsi"/>
            </w:rPr>
          </w:pPr>
          <w:r w:rsidRPr="0056344F">
            <w:rPr>
              <w:rFonts w:cstheme="minorHAnsi"/>
              <w:i/>
            </w:rPr>
            <w:t>Option 1:</w:t>
          </w:r>
          <w:r w:rsidRPr="0056344F">
            <w:rPr>
              <w:rFonts w:cstheme="minorHAnsi"/>
            </w:rPr>
            <w:t xml:space="preserve"> Place straws in cryo cassette/visi &amp; Cane in charged dry shipper for a minimum of 30 minutes. </w:t>
          </w:r>
        </w:p>
        <w:p w14:paraId="7FB7E253" w14:textId="77777777" w:rsidR="0056344F" w:rsidRPr="0056344F" w:rsidRDefault="00000000" w:rsidP="00D753A0">
          <w:pPr>
            <w:ind w:left="720"/>
            <w:rPr>
              <w:rFonts w:cstheme="minorHAnsi"/>
            </w:rPr>
          </w:pPr>
          <w:r w:rsidRPr="0056344F">
            <w:rPr>
              <w:rFonts w:cstheme="minorHAnsi"/>
              <w:i/>
            </w:rPr>
            <w:t>Option 2:</w:t>
          </w:r>
          <w:r w:rsidRPr="0056344F">
            <w:rPr>
              <w:rFonts w:cstheme="minorHAnsi"/>
            </w:rPr>
            <w:t xml:space="preserve"> Suspend straws in cryo cassettes/visi tubes and canes above </w:t>
          </w:r>
          <w:r w:rsidRPr="0056344F">
            <w:rPr>
              <w:rFonts w:cstheme="minorHAnsi"/>
            </w:rPr>
            <w:tab/>
            <w:t xml:space="preserve">liquid </w:t>
          </w:r>
          <w:r w:rsidRPr="0056344F">
            <w:rPr>
              <w:rFonts w:cstheme="minorHAnsi"/>
            </w:rPr>
            <w:tab/>
            <w:t>nitrogen in a dilvac</w:t>
          </w:r>
          <w:r w:rsidR="00E3475C">
            <w:rPr>
              <w:rFonts w:cstheme="minorHAnsi"/>
            </w:rPr>
            <w:t>/cryobox</w:t>
          </w:r>
          <w:r w:rsidRPr="0056344F">
            <w:rPr>
              <w:rFonts w:cstheme="minorHAnsi"/>
            </w:rPr>
            <w:t xml:space="preserve"> or dewar for a minimum of 30 minutes.  </w:t>
          </w:r>
        </w:p>
        <w:p w14:paraId="4C728E40" w14:textId="77777777" w:rsidR="0056344F" w:rsidRPr="002E0A5C" w:rsidRDefault="00000000" w:rsidP="00B22292">
          <w:pPr>
            <w:pStyle w:val="Heading5"/>
          </w:pPr>
          <w:r>
            <w:lastRenderedPageBreak/>
            <w:t>5.6</w:t>
          </w:r>
          <w:r>
            <w:tab/>
          </w:r>
          <w:r w:rsidRPr="0056344F">
            <w:t xml:space="preserve">Timing of Freeze Procedure &amp; Sample </w:t>
          </w:r>
          <w:r w:rsidR="0096201E">
            <w:t>S</w:t>
          </w:r>
          <w:r w:rsidRPr="0056344F">
            <w:t>uitability</w:t>
          </w:r>
        </w:p>
        <w:p w14:paraId="61C81014" w14:textId="77777777" w:rsidR="0056344F" w:rsidRPr="0056344F" w:rsidRDefault="00000000" w:rsidP="00B22292">
          <w:pPr>
            <w:ind w:left="720"/>
            <w:rPr>
              <w:rFonts w:cstheme="minorHAnsi"/>
            </w:rPr>
          </w:pPr>
          <w:r w:rsidRPr="0056344F">
            <w:rPr>
              <w:rFonts w:cstheme="minorHAnsi"/>
            </w:rPr>
            <w:t>Begin freezing of the semen sample once liquefied and within 15-60 minutes post</w:t>
          </w:r>
          <w:r w:rsidR="00BB76A8">
            <w:rPr>
              <w:rFonts w:cstheme="minorHAnsi"/>
            </w:rPr>
            <w:t>-</w:t>
          </w:r>
          <w:r w:rsidRPr="0056344F">
            <w:rPr>
              <w:rFonts w:cstheme="minorHAnsi"/>
            </w:rPr>
            <w:t xml:space="preserve">production or once sample has been processed (for SSR or retrograde samples).  </w:t>
          </w:r>
        </w:p>
        <w:p w14:paraId="531DBF82" w14:textId="77777777" w:rsidR="0056344F" w:rsidRPr="0056344F" w:rsidRDefault="00000000" w:rsidP="00B22292">
          <w:pPr>
            <w:ind w:left="720"/>
            <w:rPr>
              <w:rFonts w:cstheme="minorHAnsi"/>
            </w:rPr>
          </w:pPr>
          <w:r w:rsidRPr="0056344F">
            <w:rPr>
              <w:rFonts w:cstheme="minorHAnsi"/>
            </w:rPr>
            <w:t>If the sample is viscous or fails to liquefy, GIVF</w:t>
          </w:r>
          <w:r w:rsidRPr="0056344F">
            <w:rPr>
              <w:rFonts w:cstheme="minorHAnsi"/>
              <w:vertAlign w:val="superscript"/>
            </w:rPr>
            <w:t>+</w:t>
          </w:r>
          <w:r w:rsidRPr="0056344F">
            <w:rPr>
              <w:rFonts w:cstheme="minorHAnsi"/>
            </w:rPr>
            <w:t xml:space="preserve"> can be added to the sample or the sample can be syringed/warmed to try and facilitate the process.</w:t>
          </w:r>
        </w:p>
        <w:p w14:paraId="3748BBD0" w14:textId="77777777" w:rsidR="0056344F" w:rsidRPr="0056344F" w:rsidRDefault="00000000" w:rsidP="00B22292">
          <w:pPr>
            <w:ind w:left="720"/>
            <w:rPr>
              <w:rFonts w:cstheme="minorHAnsi"/>
            </w:rPr>
          </w:pPr>
          <w:r w:rsidRPr="0056344F">
            <w:rPr>
              <w:rFonts w:cstheme="minorHAnsi"/>
            </w:rPr>
            <w:t xml:space="preserve">Samples are assessed via semen analysis prior to freezing. </w:t>
          </w:r>
        </w:p>
        <w:p w14:paraId="7C59EF61" w14:textId="77777777" w:rsidR="0056344F" w:rsidRPr="0056344F" w:rsidRDefault="00000000" w:rsidP="00B22292">
          <w:pPr>
            <w:ind w:left="720"/>
            <w:rPr>
              <w:rFonts w:cstheme="minorHAnsi"/>
            </w:rPr>
          </w:pPr>
          <w:r w:rsidRPr="0056344F">
            <w:rPr>
              <w:rFonts w:cstheme="minorHAnsi"/>
            </w:rPr>
            <w:t xml:space="preserve">Samples where motile sperm (motility grades A-C) are observed in the initial/post preparation sample are considered suitable for freezing. </w:t>
          </w:r>
        </w:p>
        <w:p w14:paraId="21414DC2" w14:textId="77777777" w:rsidR="0056344F" w:rsidRPr="0056344F" w:rsidRDefault="00000000" w:rsidP="00B22292">
          <w:pPr>
            <w:ind w:left="720"/>
            <w:rPr>
              <w:rFonts w:cstheme="minorHAnsi"/>
            </w:rPr>
          </w:pPr>
          <w:r w:rsidRPr="0056344F">
            <w:rPr>
              <w:rFonts w:cstheme="minorHAnsi"/>
            </w:rPr>
            <w:t>Samples with a concentration of &lt;1M/ml should be concentrated prior to freezing via centrifugation at 0.3-0.8 r.c.f.</w:t>
          </w:r>
        </w:p>
        <w:p w14:paraId="6150C625" w14:textId="77777777" w:rsidR="0056344F" w:rsidRPr="0056344F" w:rsidRDefault="00000000" w:rsidP="00B22292">
          <w:pPr>
            <w:ind w:left="720"/>
            <w:rPr>
              <w:rFonts w:cstheme="minorHAnsi"/>
            </w:rPr>
          </w:pPr>
          <w:r w:rsidRPr="0056344F">
            <w:rPr>
              <w:rFonts w:cstheme="minorHAnsi"/>
            </w:rPr>
            <w:t xml:space="preserve">SSR and retrograde samples must be processed prior to freezing and the prepared stock sample frozen.  Refer to </w:t>
          </w:r>
          <w:r w:rsidR="000E25D2" w:rsidRPr="000E25D2">
            <w:rPr>
              <w:rFonts w:cstheme="minorHAnsi"/>
            </w:rPr>
            <w:t xml:space="preserve">TFP Sperm Preparation for Treatment (TFP1-SOP-AND-0002) </w:t>
          </w:r>
          <w:r w:rsidRPr="000E25D2">
            <w:rPr>
              <w:rFonts w:cstheme="minorHAnsi"/>
            </w:rPr>
            <w:t>for the</w:t>
          </w:r>
          <w:r w:rsidRPr="0056344F">
            <w:rPr>
              <w:rFonts w:cstheme="minorHAnsi"/>
            </w:rPr>
            <w:t xml:space="preserve"> preparation procedure. </w:t>
          </w:r>
        </w:p>
        <w:p w14:paraId="72CE5BE5" w14:textId="77777777" w:rsidR="0056344F" w:rsidRPr="0056344F" w:rsidRDefault="00000000" w:rsidP="00B22292">
          <w:pPr>
            <w:ind w:left="720"/>
            <w:rPr>
              <w:rFonts w:cstheme="minorHAnsi"/>
            </w:rPr>
          </w:pPr>
          <w:r w:rsidRPr="0056344F">
            <w:rPr>
              <w:rFonts w:cstheme="minorHAnsi"/>
            </w:rPr>
            <w:t xml:space="preserve">SSR samples may need to be assessed in a ‘lake’ dish prior to freezing. </w:t>
          </w:r>
        </w:p>
        <w:p w14:paraId="71A853F4" w14:textId="77777777" w:rsidR="0056344F" w:rsidRPr="0056344F" w:rsidRDefault="0056344F" w:rsidP="0056344F">
          <w:pPr>
            <w:rPr>
              <w:rFonts w:cstheme="minorHAnsi"/>
            </w:rPr>
          </w:pPr>
        </w:p>
        <w:p w14:paraId="61A9A9E8" w14:textId="77777777" w:rsidR="0056344F" w:rsidRPr="00B22292" w:rsidRDefault="00000000" w:rsidP="00B22292">
          <w:pPr>
            <w:rPr>
              <w:rFonts w:asciiTheme="majorHAnsi" w:eastAsiaTheme="majorEastAsia" w:hAnsiTheme="majorHAnsi" w:cstheme="majorBidi"/>
              <w:b/>
              <w:color w:val="245980" w:themeColor="text1"/>
              <w:sz w:val="24"/>
            </w:rPr>
          </w:pPr>
          <w:r>
            <w:rPr>
              <w:rFonts w:asciiTheme="majorHAnsi" w:eastAsiaTheme="majorEastAsia" w:hAnsiTheme="majorHAnsi" w:cstheme="majorBidi"/>
              <w:b/>
              <w:color w:val="245980" w:themeColor="text1"/>
              <w:sz w:val="24"/>
            </w:rPr>
            <w:t>5.7</w:t>
          </w:r>
          <w:r>
            <w:rPr>
              <w:rFonts w:asciiTheme="majorHAnsi" w:eastAsiaTheme="majorEastAsia" w:hAnsiTheme="majorHAnsi" w:cstheme="majorBidi"/>
              <w:b/>
              <w:color w:val="245980" w:themeColor="text1"/>
              <w:sz w:val="24"/>
            </w:rPr>
            <w:tab/>
          </w:r>
          <w:r w:rsidRPr="00B22292">
            <w:rPr>
              <w:rFonts w:asciiTheme="majorHAnsi" w:eastAsiaTheme="majorEastAsia" w:hAnsiTheme="majorHAnsi" w:cstheme="majorBidi"/>
              <w:b/>
              <w:color w:val="245980" w:themeColor="text1"/>
              <w:sz w:val="24"/>
            </w:rPr>
            <w:t>Cryoprotectant Exposure Times</w:t>
          </w:r>
        </w:p>
        <w:p w14:paraId="44E80345" w14:textId="77777777" w:rsidR="0056344F" w:rsidRPr="0056344F" w:rsidRDefault="00000000" w:rsidP="00B22292">
          <w:pPr>
            <w:ind w:left="720"/>
            <w:rPr>
              <w:rFonts w:cstheme="minorHAnsi"/>
            </w:rPr>
          </w:pPr>
          <w:r w:rsidRPr="0056344F">
            <w:rPr>
              <w:rFonts w:cstheme="minorHAnsi"/>
            </w:rPr>
            <w:t>Vitrolife Sperm freeze solution is used to cryopreserve sperm samples.</w:t>
          </w:r>
        </w:p>
        <w:p w14:paraId="13D24DAE" w14:textId="77777777" w:rsidR="0056344F" w:rsidRPr="0056344F" w:rsidRDefault="00000000" w:rsidP="00B22292">
          <w:pPr>
            <w:ind w:left="720"/>
            <w:rPr>
              <w:rFonts w:cstheme="minorHAnsi"/>
            </w:rPr>
          </w:pPr>
          <w:r w:rsidRPr="0056344F">
            <w:rPr>
              <w:rFonts w:cstheme="minorHAnsi"/>
            </w:rPr>
            <w:t>Allow the cryoprotectant to warm to room temperature prior to use.</w:t>
          </w:r>
        </w:p>
        <w:p w14:paraId="05FAB700" w14:textId="77777777" w:rsidR="0056344F" w:rsidRPr="0056344F" w:rsidRDefault="00000000" w:rsidP="00B22292">
          <w:pPr>
            <w:ind w:left="720"/>
            <w:rPr>
              <w:rFonts w:cstheme="minorHAnsi"/>
            </w:rPr>
          </w:pPr>
          <w:r w:rsidRPr="0056344F">
            <w:rPr>
              <w:rFonts w:cstheme="minorHAnsi"/>
            </w:rPr>
            <w:t>Expos</w:t>
          </w:r>
          <w:r w:rsidR="000E25D2">
            <w:rPr>
              <w:rFonts w:cstheme="minorHAnsi"/>
            </w:rPr>
            <w:t>e</w:t>
          </w:r>
          <w:r w:rsidRPr="0056344F">
            <w:rPr>
              <w:rFonts w:cstheme="minorHAnsi"/>
            </w:rPr>
            <w:t xml:space="preserve"> the sample to cryoprotectant for 10 minutes at room temperature prior to placing in vapour.</w:t>
          </w:r>
        </w:p>
        <w:p w14:paraId="7E4B239C" w14:textId="77777777" w:rsidR="0056344F" w:rsidRPr="0056344F" w:rsidRDefault="0056344F" w:rsidP="0056344F">
          <w:pPr>
            <w:rPr>
              <w:rFonts w:cstheme="minorHAnsi"/>
            </w:rPr>
          </w:pPr>
        </w:p>
        <w:p w14:paraId="23A202BF" w14:textId="77777777" w:rsidR="0056344F" w:rsidRPr="00B22292" w:rsidRDefault="00000000" w:rsidP="00B22292">
          <w:pPr>
            <w:rPr>
              <w:rFonts w:asciiTheme="majorHAnsi" w:eastAsiaTheme="majorEastAsia" w:hAnsiTheme="majorHAnsi" w:cstheme="majorBidi"/>
              <w:b/>
              <w:color w:val="245980" w:themeColor="text1"/>
              <w:sz w:val="24"/>
            </w:rPr>
          </w:pPr>
          <w:r>
            <w:rPr>
              <w:rFonts w:asciiTheme="majorHAnsi" w:eastAsiaTheme="majorEastAsia" w:hAnsiTheme="majorHAnsi" w:cstheme="majorBidi"/>
              <w:b/>
              <w:color w:val="245980" w:themeColor="text1"/>
              <w:sz w:val="24"/>
            </w:rPr>
            <w:t>5.8</w:t>
          </w:r>
          <w:r>
            <w:rPr>
              <w:rFonts w:asciiTheme="majorHAnsi" w:eastAsiaTheme="majorEastAsia" w:hAnsiTheme="majorHAnsi" w:cstheme="majorBidi"/>
              <w:b/>
              <w:color w:val="245980" w:themeColor="text1"/>
              <w:sz w:val="24"/>
            </w:rPr>
            <w:tab/>
          </w:r>
          <w:r w:rsidRPr="00B22292">
            <w:rPr>
              <w:rFonts w:asciiTheme="majorHAnsi" w:eastAsiaTheme="majorEastAsia" w:hAnsiTheme="majorHAnsi" w:cstheme="majorBidi"/>
              <w:b/>
              <w:color w:val="245980" w:themeColor="text1"/>
              <w:sz w:val="24"/>
            </w:rPr>
            <w:t>Preparation for the Procedure</w:t>
          </w:r>
        </w:p>
        <w:p w14:paraId="19502298" w14:textId="77777777" w:rsidR="0056344F" w:rsidRPr="0056344F" w:rsidRDefault="00000000" w:rsidP="00B22292">
          <w:pPr>
            <w:ind w:left="720"/>
            <w:rPr>
              <w:rFonts w:cstheme="minorHAnsi"/>
            </w:rPr>
          </w:pPr>
          <w:r w:rsidRPr="0056344F">
            <w:rPr>
              <w:rFonts w:cstheme="minorHAnsi"/>
            </w:rPr>
            <w:t>Remove the sperm freeze from the fridge and allow to warm to room temperature.</w:t>
          </w:r>
        </w:p>
        <w:p w14:paraId="324BE674" w14:textId="77777777" w:rsidR="0056344F" w:rsidRPr="0056344F" w:rsidRDefault="00000000" w:rsidP="00B22292">
          <w:pPr>
            <w:ind w:left="720"/>
            <w:rPr>
              <w:rFonts w:cstheme="minorHAnsi"/>
            </w:rPr>
          </w:pPr>
          <w:r w:rsidRPr="0056344F">
            <w:rPr>
              <w:rFonts w:cstheme="minorHAnsi"/>
            </w:rPr>
            <w:t>Label sufficient CBS straws with printed labels for the sample to be frozen</w:t>
          </w:r>
          <w:r w:rsidR="0076397A">
            <w:rPr>
              <w:rFonts w:cstheme="minorHAnsi"/>
            </w:rPr>
            <w:t>,</w:t>
          </w:r>
          <w:r w:rsidRPr="0056344F">
            <w:rPr>
              <w:rFonts w:cstheme="minorHAnsi"/>
            </w:rPr>
            <w:t xml:space="preserve"> based on initial sample parameters and sample volume</w:t>
          </w:r>
          <w:r w:rsidR="0076397A">
            <w:rPr>
              <w:rFonts w:cstheme="minorHAnsi"/>
            </w:rPr>
            <w:t>,</w:t>
          </w:r>
          <w:r w:rsidRPr="0056344F">
            <w:rPr>
              <w:rFonts w:cstheme="minorHAnsi"/>
            </w:rPr>
            <w:t xml:space="preserve"> with patient’s full name, clinic number,</w:t>
          </w:r>
          <w:r w:rsidR="00336C55">
            <w:rPr>
              <w:rFonts w:cstheme="minorHAnsi"/>
            </w:rPr>
            <w:t xml:space="preserve"> D.O.B.</w:t>
          </w:r>
          <w:r w:rsidRPr="0056344F">
            <w:rPr>
              <w:rFonts w:cstheme="minorHAnsi"/>
            </w:rPr>
            <w:t xml:space="preserve"> and freeze</w:t>
          </w:r>
          <w:r w:rsidR="00336C55">
            <w:rPr>
              <w:rFonts w:cstheme="minorHAnsi"/>
            </w:rPr>
            <w:t xml:space="preserve"> date</w:t>
          </w:r>
          <w:r w:rsidRPr="0056344F">
            <w:rPr>
              <w:rFonts w:cstheme="minorHAnsi"/>
            </w:rPr>
            <w:t xml:space="preserve">. </w:t>
          </w:r>
        </w:p>
        <w:p w14:paraId="24D4C3B0" w14:textId="77777777" w:rsidR="0056344F" w:rsidRPr="0056344F" w:rsidRDefault="00000000" w:rsidP="00B22292">
          <w:pPr>
            <w:ind w:left="720"/>
            <w:rPr>
              <w:rFonts w:cstheme="minorHAnsi"/>
            </w:rPr>
          </w:pPr>
          <w:r w:rsidRPr="0056344F">
            <w:rPr>
              <w:rFonts w:cstheme="minorHAnsi"/>
            </w:rPr>
            <w:t>Identify a location for the samples within the cryostore based on the patient’s infection screen results.  Unscreened/quarantined, negative and positive samples must be stored separately.  Split fertility preservation patient’s samples between a minimum of two dewars.</w:t>
          </w:r>
        </w:p>
        <w:p w14:paraId="1163FEB9" w14:textId="77777777" w:rsidR="00AF4229" w:rsidRDefault="00000000" w:rsidP="00B22292">
          <w:pPr>
            <w:ind w:left="720"/>
            <w:rPr>
              <w:rFonts w:cstheme="minorHAnsi"/>
            </w:rPr>
          </w:pPr>
          <w:r w:rsidRPr="0056344F">
            <w:rPr>
              <w:rFonts w:cstheme="minorHAnsi"/>
            </w:rPr>
            <w:t>Enter the storage location(s) in IDEAs. Prepare a storage card if required</w:t>
          </w:r>
        </w:p>
        <w:p w14:paraId="442FB322" w14:textId="77777777" w:rsidR="00AF4229" w:rsidRPr="0056344F" w:rsidRDefault="00AF4229" w:rsidP="00AF4229">
          <w:pPr>
            <w:rPr>
              <w:rFonts w:cstheme="minorHAnsi"/>
            </w:rPr>
          </w:pPr>
        </w:p>
        <w:p w14:paraId="74F7F478" w14:textId="77777777" w:rsidR="00AF4229" w:rsidRPr="00B22292" w:rsidRDefault="00000000" w:rsidP="00B22292">
          <w:pPr>
            <w:rPr>
              <w:rFonts w:asciiTheme="majorHAnsi" w:eastAsiaTheme="majorEastAsia" w:hAnsiTheme="majorHAnsi" w:cstheme="majorBidi"/>
              <w:b/>
              <w:color w:val="245980" w:themeColor="text1"/>
              <w:sz w:val="24"/>
            </w:rPr>
          </w:pPr>
          <w:r>
            <w:rPr>
              <w:rFonts w:asciiTheme="majorHAnsi" w:eastAsiaTheme="majorEastAsia" w:hAnsiTheme="majorHAnsi" w:cstheme="majorBidi"/>
              <w:b/>
              <w:color w:val="245980" w:themeColor="text1"/>
              <w:sz w:val="24"/>
            </w:rPr>
            <w:t>5.9</w:t>
          </w:r>
          <w:r>
            <w:rPr>
              <w:rFonts w:asciiTheme="majorHAnsi" w:eastAsiaTheme="majorEastAsia" w:hAnsiTheme="majorHAnsi" w:cstheme="majorBidi"/>
              <w:b/>
              <w:color w:val="245980" w:themeColor="text1"/>
              <w:sz w:val="24"/>
            </w:rPr>
            <w:tab/>
          </w:r>
          <w:r w:rsidRPr="00B22292">
            <w:rPr>
              <w:rFonts w:asciiTheme="majorHAnsi" w:eastAsiaTheme="majorEastAsia" w:hAnsiTheme="majorHAnsi" w:cstheme="majorBidi"/>
              <w:b/>
              <w:color w:val="245980" w:themeColor="text1"/>
              <w:sz w:val="24"/>
            </w:rPr>
            <w:t xml:space="preserve">Centrifugation Speeds and Timings </w:t>
          </w:r>
        </w:p>
        <w:p w14:paraId="676A869E" w14:textId="77777777" w:rsidR="00AF4229" w:rsidRDefault="00000000" w:rsidP="00B22292">
          <w:pPr>
            <w:ind w:left="720"/>
            <w:rPr>
              <w:rFonts w:cstheme="minorHAnsi"/>
            </w:rPr>
          </w:pPr>
          <w:r w:rsidRPr="00AF4229">
            <w:rPr>
              <w:rFonts w:cstheme="minorHAnsi"/>
            </w:rPr>
            <w:t>Samples may be concentrated down to smaller volumes at 0.3-0.8</w:t>
          </w:r>
          <w:r w:rsidR="00336C55">
            <w:rPr>
              <w:rFonts w:cstheme="minorHAnsi"/>
            </w:rPr>
            <w:t xml:space="preserve"> </w:t>
          </w:r>
          <w:r w:rsidRPr="00AF4229">
            <w:rPr>
              <w:rFonts w:cstheme="minorHAnsi"/>
            </w:rPr>
            <w:t xml:space="preserve">rcf for 5 minutes depending on initial sample concentration.  </w:t>
          </w:r>
        </w:p>
        <w:p w14:paraId="7CBB524E" w14:textId="77777777" w:rsidR="00AF4229" w:rsidRDefault="00AF4229" w:rsidP="00AF4229">
          <w:pPr>
            <w:rPr>
              <w:rFonts w:cstheme="minorHAnsi"/>
            </w:rPr>
          </w:pPr>
        </w:p>
        <w:p w14:paraId="395184A8" w14:textId="77777777" w:rsidR="004503B2" w:rsidRPr="0056344F" w:rsidRDefault="004503B2" w:rsidP="00AF4229">
          <w:pPr>
            <w:rPr>
              <w:rFonts w:cstheme="minorHAnsi"/>
            </w:rPr>
          </w:pPr>
        </w:p>
        <w:p w14:paraId="075AE080" w14:textId="77777777" w:rsidR="00AF4229" w:rsidRPr="00B22292" w:rsidRDefault="00000000" w:rsidP="00B22292">
          <w:pPr>
            <w:rPr>
              <w:rFonts w:asciiTheme="majorHAnsi" w:eastAsiaTheme="majorEastAsia" w:hAnsiTheme="majorHAnsi" w:cstheme="majorBidi"/>
              <w:b/>
              <w:color w:val="245980" w:themeColor="text1"/>
              <w:sz w:val="24"/>
            </w:rPr>
          </w:pPr>
          <w:r>
            <w:rPr>
              <w:rFonts w:asciiTheme="majorHAnsi" w:eastAsiaTheme="majorEastAsia" w:hAnsiTheme="majorHAnsi" w:cstheme="majorBidi"/>
              <w:b/>
              <w:color w:val="245980" w:themeColor="text1"/>
              <w:sz w:val="24"/>
            </w:rPr>
            <w:lastRenderedPageBreak/>
            <w:t>5.10</w:t>
          </w:r>
          <w:r>
            <w:rPr>
              <w:rFonts w:asciiTheme="majorHAnsi" w:eastAsiaTheme="majorEastAsia" w:hAnsiTheme="majorHAnsi" w:cstheme="majorBidi"/>
              <w:b/>
              <w:color w:val="245980" w:themeColor="text1"/>
              <w:sz w:val="24"/>
            </w:rPr>
            <w:tab/>
          </w:r>
          <w:r w:rsidRPr="00B22292">
            <w:rPr>
              <w:rFonts w:asciiTheme="majorHAnsi" w:eastAsiaTheme="majorEastAsia" w:hAnsiTheme="majorHAnsi" w:cstheme="majorBidi"/>
              <w:b/>
              <w:color w:val="245980" w:themeColor="text1"/>
              <w:sz w:val="24"/>
            </w:rPr>
            <w:t xml:space="preserve">Semen Analysis </w:t>
          </w:r>
        </w:p>
        <w:p w14:paraId="44633C35" w14:textId="77777777" w:rsidR="00AF4229" w:rsidRPr="00AF4229" w:rsidRDefault="00000000" w:rsidP="00B22292">
          <w:pPr>
            <w:ind w:left="720"/>
            <w:rPr>
              <w:rFonts w:cstheme="minorHAnsi"/>
              <w:bCs/>
            </w:rPr>
          </w:pPr>
          <w:r w:rsidRPr="00AF4229">
            <w:rPr>
              <w:rFonts w:cstheme="minorHAnsi"/>
              <w:bCs/>
            </w:rPr>
            <w:t>Assess the volume, concentration and motility of the initial semen sample.</w:t>
          </w:r>
        </w:p>
        <w:p w14:paraId="2E098F74" w14:textId="77777777" w:rsidR="00AF4229" w:rsidRPr="00AF4229" w:rsidRDefault="00000000" w:rsidP="00B22292">
          <w:pPr>
            <w:ind w:left="720"/>
            <w:rPr>
              <w:rFonts w:cstheme="minorHAnsi"/>
              <w:bCs/>
            </w:rPr>
          </w:pPr>
          <w:r w:rsidRPr="00AF4229">
            <w:rPr>
              <w:rFonts w:cstheme="minorHAnsi"/>
              <w:bCs/>
            </w:rPr>
            <w:t xml:space="preserve">Assessments of anti-sperm antibodies, pH, morphology, viability and round cells are all optional depending on the patient’s clinical history or sample characteristics.  </w:t>
          </w:r>
        </w:p>
        <w:p w14:paraId="3FD11295" w14:textId="77777777" w:rsidR="00AF4229" w:rsidRPr="00AF4229" w:rsidRDefault="00000000" w:rsidP="00B22292">
          <w:pPr>
            <w:ind w:left="720"/>
            <w:rPr>
              <w:rFonts w:cstheme="minorHAnsi"/>
              <w:bCs/>
            </w:rPr>
          </w:pPr>
          <w:r w:rsidRPr="00AF4229">
            <w:rPr>
              <w:rFonts w:cstheme="minorHAnsi"/>
              <w:bCs/>
            </w:rPr>
            <w:t xml:space="preserve">The initial parameters of the sample are used to determine number of straws to be frozen and suitability for freezing.  </w:t>
          </w:r>
        </w:p>
        <w:p w14:paraId="52C2B5DE" w14:textId="77777777" w:rsidR="00AF4229" w:rsidRPr="00AF4229" w:rsidRDefault="00000000" w:rsidP="00B22292">
          <w:pPr>
            <w:ind w:left="720"/>
            <w:rPr>
              <w:rFonts w:cstheme="minorHAnsi"/>
              <w:bCs/>
            </w:rPr>
          </w:pPr>
          <w:r w:rsidRPr="00AF4229">
            <w:rPr>
              <w:rFonts w:cstheme="minorHAnsi"/>
              <w:bCs/>
            </w:rPr>
            <w:t>Post</w:t>
          </w:r>
          <w:r w:rsidR="00BB76A8">
            <w:rPr>
              <w:rFonts w:cstheme="minorHAnsi"/>
              <w:bCs/>
            </w:rPr>
            <w:t>-</w:t>
          </w:r>
          <w:r w:rsidRPr="00AF4229">
            <w:rPr>
              <w:rFonts w:cstheme="minorHAnsi"/>
              <w:bCs/>
            </w:rPr>
            <w:t>thaw</w:t>
          </w:r>
          <w:r w:rsidR="00766EFE">
            <w:rPr>
              <w:rFonts w:cstheme="minorHAnsi"/>
              <w:bCs/>
            </w:rPr>
            <w:t>,</w:t>
          </w:r>
          <w:r w:rsidRPr="00AF4229">
            <w:rPr>
              <w:rFonts w:cstheme="minorHAnsi"/>
              <w:bCs/>
            </w:rPr>
            <w:t xml:space="preserve"> assess the motility of the sample.  </w:t>
          </w:r>
        </w:p>
        <w:p w14:paraId="12C7FA64" w14:textId="77777777" w:rsidR="00AF4229" w:rsidRDefault="00000000" w:rsidP="00B22292">
          <w:pPr>
            <w:ind w:left="720"/>
            <w:rPr>
              <w:rFonts w:cstheme="minorHAnsi"/>
              <w:bCs/>
            </w:rPr>
          </w:pPr>
          <w:r w:rsidRPr="00AF4229">
            <w:rPr>
              <w:rFonts w:cstheme="minorHAnsi"/>
              <w:bCs/>
            </w:rPr>
            <w:t xml:space="preserve">The initial and post thaw parameters of the sample are used to determine whether the frozen samples are suitable for IUI/IVF or ICSI and whether there are any further treatment recommendations i.e. freeze further samples, SSR required and/or donor sperm back-up are indicated. </w:t>
          </w:r>
        </w:p>
        <w:p w14:paraId="1CDD81A8" w14:textId="77777777" w:rsidR="00AF4229" w:rsidRPr="00AF4229" w:rsidRDefault="00AF4229" w:rsidP="00AF4229">
          <w:pPr>
            <w:rPr>
              <w:rFonts w:cstheme="minorHAnsi"/>
              <w:bCs/>
            </w:rPr>
          </w:pPr>
        </w:p>
        <w:p w14:paraId="78C3CDC3" w14:textId="77777777" w:rsidR="00AF4229" w:rsidRPr="00AF4229" w:rsidRDefault="00000000" w:rsidP="00B22292">
          <w:pPr>
            <w:pStyle w:val="Heading6"/>
          </w:pPr>
          <w:r>
            <w:t>5.10.1</w:t>
          </w:r>
          <w:r>
            <w:tab/>
          </w:r>
          <w:r w:rsidRPr="00AF4229">
            <w:t>Assessment of Sample Volume (</w:t>
          </w:r>
          <w:r w:rsidR="004616B2">
            <w:t xml:space="preserve">Reference </w:t>
          </w:r>
          <w:r w:rsidR="00F5179B">
            <w:t>Value</w:t>
          </w:r>
          <w:r w:rsidRPr="00AF4229">
            <w:t xml:space="preserve"> ≥1.</w:t>
          </w:r>
          <w:r w:rsidR="004616B2">
            <w:t>4</w:t>
          </w:r>
          <w:r w:rsidRPr="00AF4229">
            <w:t>ml)</w:t>
          </w:r>
        </w:p>
        <w:p w14:paraId="0AB9B9D7" w14:textId="77777777" w:rsidR="00AF4229" w:rsidRPr="00AF4229" w:rsidRDefault="00000000" w:rsidP="00D753A0">
          <w:pPr>
            <w:ind w:left="720"/>
            <w:rPr>
              <w:rFonts w:cstheme="minorHAnsi"/>
            </w:rPr>
          </w:pPr>
          <w:r w:rsidRPr="00AF4229">
            <w:rPr>
              <w:rFonts w:cstheme="minorHAnsi"/>
            </w:rPr>
            <w:t>Using a serological pipette, thoroughly mix the sample by pipetting up and down several times and then measure the total volume of the sample using the graduations on the pipette.</w:t>
          </w:r>
        </w:p>
        <w:p w14:paraId="121B144C" w14:textId="77777777" w:rsidR="00AF4229" w:rsidRPr="00AF4229" w:rsidRDefault="00000000" w:rsidP="00B22292">
          <w:pPr>
            <w:pStyle w:val="Heading6"/>
          </w:pPr>
          <w:r>
            <w:t>5.10.2</w:t>
          </w:r>
          <w:r>
            <w:tab/>
          </w:r>
          <w:r w:rsidRPr="00AF4229">
            <w:t>Assessment of Concentration (</w:t>
          </w:r>
          <w:r w:rsidR="004616B2">
            <w:t xml:space="preserve">Reference </w:t>
          </w:r>
          <w:r w:rsidR="00F5179B">
            <w:t>Value</w:t>
          </w:r>
          <w:r w:rsidRPr="00AF4229">
            <w:t xml:space="preserve"> ≥1</w:t>
          </w:r>
          <w:r w:rsidR="004616B2">
            <w:t>6</w:t>
          </w:r>
          <w:r w:rsidRPr="00AF4229">
            <w:t xml:space="preserve">M/ml) </w:t>
          </w:r>
        </w:p>
        <w:p w14:paraId="33E65B03" w14:textId="77777777" w:rsidR="00AF4229" w:rsidRPr="00AF4229" w:rsidRDefault="00000000" w:rsidP="00B22292">
          <w:pPr>
            <w:ind w:left="720"/>
            <w:rPr>
              <w:rFonts w:cstheme="minorHAnsi"/>
            </w:rPr>
          </w:pPr>
          <w:r w:rsidRPr="00AF4229">
            <w:rPr>
              <w:rFonts w:cstheme="minorHAnsi"/>
            </w:rPr>
            <w:t>Mix 10µl of neat semen with 190µl of sterile water in an Eppendorf tube.  Vortex to mix thoroughly.  Attach the cover slip to the haemocytometer until Newtons Rings are visible.  Gently pipette approximately 8-10 µl of the diluted sample onto each side of the haemocytometer chamber.  Allow the chamber to settle for 4 minutes in a humid chamber before analysis.</w:t>
          </w:r>
        </w:p>
        <w:p w14:paraId="273E4CCC" w14:textId="77777777" w:rsidR="00AF4229" w:rsidRPr="00AF4229" w:rsidRDefault="00000000" w:rsidP="00B22292">
          <w:pPr>
            <w:ind w:left="720"/>
            <w:rPr>
              <w:rFonts w:cstheme="minorHAnsi"/>
            </w:rPr>
          </w:pPr>
          <w:r w:rsidRPr="00AF4229">
            <w:rPr>
              <w:rFonts w:cstheme="minorHAnsi"/>
            </w:rPr>
            <w:t>Observe the chamber at X200-400 magnification.  The chamber consists of two grids with 25 large squares on each.  Depending on the concentration of the sperm in the sample, count either the number of whole sperm in 5 large squares per grid or 25 large squares per grid.  Determine the concentration of the sample in M/ml. Determine the concentration of the sample in M/ml by dividing number counted by 2 (if 5 large squares counted on each side) or dividing the number counted by 10 (if 25 large squares counted on each side).</w:t>
          </w:r>
        </w:p>
        <w:p w14:paraId="1C14E542" w14:textId="77777777" w:rsidR="00AF4229" w:rsidRPr="00AF4229" w:rsidRDefault="00000000" w:rsidP="00D753A0">
          <w:pPr>
            <w:ind w:left="720"/>
            <w:rPr>
              <w:rFonts w:cstheme="minorHAnsi"/>
            </w:rPr>
          </w:pPr>
          <w:r w:rsidRPr="00AF4229">
            <w:rPr>
              <w:rFonts w:cstheme="minorHAnsi"/>
            </w:rPr>
            <w:t>For samples where concentration assessment not possible, (&lt;0.5M/ml) assess number of motile sperm seen on 10µl slide and report finding as the number of motile sperm per high power field.</w:t>
          </w:r>
        </w:p>
        <w:p w14:paraId="68ABE2D3" w14:textId="77777777" w:rsidR="00AF4229" w:rsidRPr="00AF4229" w:rsidRDefault="00000000" w:rsidP="00B22292">
          <w:pPr>
            <w:pStyle w:val="Heading6"/>
          </w:pPr>
          <w:r>
            <w:t>5.10.3</w:t>
          </w:r>
          <w:r>
            <w:tab/>
          </w:r>
          <w:r w:rsidRPr="00AF4229">
            <w:t>Assessment of Motility (</w:t>
          </w:r>
          <w:r w:rsidR="004616B2">
            <w:t xml:space="preserve">Reference </w:t>
          </w:r>
          <w:r w:rsidR="00F5179B">
            <w:t>Value</w:t>
          </w:r>
          <w:r w:rsidR="004616B2">
            <w:t xml:space="preserve"> </w:t>
          </w:r>
          <w:r w:rsidRPr="00AF4229">
            <w:t>A + B= ≥3</w:t>
          </w:r>
          <w:r w:rsidR="004616B2">
            <w:t>0</w:t>
          </w:r>
          <w:r w:rsidRPr="00AF4229">
            <w:t>%)</w:t>
          </w:r>
        </w:p>
        <w:p w14:paraId="2529AE4B" w14:textId="77777777" w:rsidR="00AF4229" w:rsidRPr="00AF4229" w:rsidRDefault="00000000" w:rsidP="00B22292">
          <w:pPr>
            <w:ind w:left="720"/>
            <w:rPr>
              <w:rFonts w:cstheme="minorHAnsi"/>
            </w:rPr>
          </w:pPr>
          <w:r w:rsidRPr="00AF4229">
            <w:rPr>
              <w:rFonts w:cstheme="minorHAnsi"/>
            </w:rPr>
            <w:t>Place 10µl of semen onto a clear glass slide and cover with a glass cover slip.  Observe the slide at X200-400 magnification.  Grade the motility of 200 sperm using the following criteria:</w:t>
          </w:r>
        </w:p>
        <w:p w14:paraId="4B102D77" w14:textId="77777777" w:rsidR="00AF4229" w:rsidRPr="00AF4229" w:rsidRDefault="00000000" w:rsidP="00B22292">
          <w:pPr>
            <w:ind w:left="1440"/>
            <w:rPr>
              <w:rFonts w:cstheme="minorHAnsi"/>
            </w:rPr>
          </w:pPr>
          <w:r w:rsidRPr="00766EFE">
            <w:rPr>
              <w:rFonts w:cstheme="minorHAnsi"/>
              <w:b/>
              <w:bCs/>
            </w:rPr>
            <w:t>Grade A</w:t>
          </w:r>
          <w:r w:rsidRPr="00AF4229">
            <w:rPr>
              <w:rFonts w:cstheme="minorHAnsi"/>
            </w:rPr>
            <w:t xml:space="preserve"> – rapid progressive motility</w:t>
          </w:r>
        </w:p>
        <w:p w14:paraId="46AD0D3D" w14:textId="77777777" w:rsidR="00AF4229" w:rsidRPr="00AF4229" w:rsidRDefault="00000000" w:rsidP="00B22292">
          <w:pPr>
            <w:ind w:left="1440"/>
            <w:rPr>
              <w:rFonts w:cstheme="minorHAnsi"/>
            </w:rPr>
          </w:pPr>
          <w:r w:rsidRPr="00766EFE">
            <w:rPr>
              <w:rFonts w:cstheme="minorHAnsi"/>
              <w:b/>
              <w:bCs/>
            </w:rPr>
            <w:t>Grade B</w:t>
          </w:r>
          <w:r w:rsidRPr="00AF4229">
            <w:rPr>
              <w:rFonts w:cstheme="minorHAnsi"/>
            </w:rPr>
            <w:t xml:space="preserve"> – slow or sluggish motility</w:t>
          </w:r>
        </w:p>
        <w:p w14:paraId="77E1C349" w14:textId="77777777" w:rsidR="00AF4229" w:rsidRPr="00AF4229" w:rsidRDefault="00000000" w:rsidP="00B22292">
          <w:pPr>
            <w:ind w:left="1440"/>
            <w:rPr>
              <w:rFonts w:cstheme="minorHAnsi"/>
              <w:lang w:val="it-IT"/>
            </w:rPr>
          </w:pPr>
          <w:r w:rsidRPr="00766EFE">
            <w:rPr>
              <w:rFonts w:cstheme="minorHAnsi"/>
              <w:b/>
              <w:bCs/>
              <w:lang w:val="it-IT"/>
            </w:rPr>
            <w:t>Grade C</w:t>
          </w:r>
          <w:r w:rsidRPr="00AF4229">
            <w:rPr>
              <w:rFonts w:cstheme="minorHAnsi"/>
              <w:lang w:val="it-IT"/>
            </w:rPr>
            <w:t xml:space="preserve"> – non-progressive motility</w:t>
          </w:r>
        </w:p>
        <w:p w14:paraId="2B0DB777" w14:textId="77777777" w:rsidR="00AF4229" w:rsidRPr="00AF4229" w:rsidRDefault="00000000" w:rsidP="00B22292">
          <w:pPr>
            <w:ind w:left="1440"/>
            <w:rPr>
              <w:rFonts w:cstheme="minorHAnsi"/>
              <w:lang w:val="it-IT"/>
            </w:rPr>
          </w:pPr>
          <w:r w:rsidRPr="00766EFE">
            <w:rPr>
              <w:rFonts w:cstheme="minorHAnsi"/>
              <w:b/>
              <w:bCs/>
              <w:lang w:val="it-IT"/>
            </w:rPr>
            <w:t>Grade D</w:t>
          </w:r>
          <w:r w:rsidRPr="00AF4229">
            <w:rPr>
              <w:rFonts w:cstheme="minorHAnsi"/>
              <w:lang w:val="it-IT"/>
            </w:rPr>
            <w:t xml:space="preserve"> – immotile</w:t>
          </w:r>
        </w:p>
        <w:p w14:paraId="48441218" w14:textId="77777777" w:rsidR="00AF4229" w:rsidRDefault="00000000" w:rsidP="00B22292">
          <w:pPr>
            <w:ind w:left="720"/>
            <w:rPr>
              <w:rFonts w:cstheme="minorHAnsi"/>
            </w:rPr>
          </w:pPr>
          <w:r w:rsidRPr="00AF4229">
            <w:rPr>
              <w:rFonts w:cstheme="minorHAnsi"/>
            </w:rPr>
            <w:t>Note the results as a percentage of each grade.</w:t>
          </w:r>
        </w:p>
        <w:p w14:paraId="7676EF98" w14:textId="77777777" w:rsidR="00AF4229" w:rsidRPr="00AF4229" w:rsidRDefault="00AF4229" w:rsidP="00AF4229">
          <w:pPr>
            <w:rPr>
              <w:rFonts w:cstheme="minorHAnsi"/>
            </w:rPr>
          </w:pPr>
        </w:p>
        <w:p w14:paraId="4BD281FE" w14:textId="77777777" w:rsidR="00AF4229" w:rsidRPr="00AF4229" w:rsidRDefault="00000000" w:rsidP="00B22292">
          <w:pPr>
            <w:pStyle w:val="Heading6"/>
          </w:pPr>
          <w:r>
            <w:lastRenderedPageBreak/>
            <w:t>5.10.4</w:t>
          </w:r>
          <w:r>
            <w:tab/>
          </w:r>
          <w:r w:rsidRPr="00AF4229">
            <w:t>Assessment of Morphology</w:t>
          </w:r>
          <w:r>
            <w:t>, if indicated</w:t>
          </w:r>
          <w:r w:rsidRPr="00AF4229">
            <w:t xml:space="preserve"> (</w:t>
          </w:r>
          <w:r w:rsidR="00EF5B70">
            <w:t xml:space="preserve">Reference </w:t>
          </w:r>
          <w:r w:rsidR="00F5179B">
            <w:t>Value</w:t>
          </w:r>
          <w:r w:rsidRPr="00AF4229">
            <w:t xml:space="preserve"> ≥4%)</w:t>
          </w:r>
        </w:p>
        <w:p w14:paraId="65D1DD24" w14:textId="77777777" w:rsidR="00AF4229" w:rsidRPr="00AF4229" w:rsidRDefault="00000000" w:rsidP="00B22292">
          <w:pPr>
            <w:ind w:left="720"/>
            <w:rPr>
              <w:rFonts w:cstheme="minorHAnsi"/>
            </w:rPr>
          </w:pPr>
          <w:r w:rsidRPr="00AF4229">
            <w:rPr>
              <w:rFonts w:cstheme="minorHAnsi"/>
            </w:rPr>
            <w:t>Place 5µl of semen onto a pre-stained morphology slide.  Allow the slide to air dry for 15-30 minutes.  Observe the slide at X1000 magnification under oil immersion.  Grade 200 whole sperm as ‘normal’ or ‘abnormal’ according to WHO 2010 criteria.  Note the result as a percentage of normal forms.</w:t>
          </w:r>
        </w:p>
        <w:p w14:paraId="3F1D8F30" w14:textId="77777777" w:rsidR="00AF4229" w:rsidRPr="00AF4229" w:rsidRDefault="00000000" w:rsidP="00B22292">
          <w:pPr>
            <w:ind w:left="720"/>
            <w:rPr>
              <w:rFonts w:cstheme="minorHAnsi"/>
            </w:rPr>
          </w:pPr>
          <w:r w:rsidRPr="00AF4229">
            <w:rPr>
              <w:rFonts w:cstheme="minorHAnsi"/>
            </w:rPr>
            <w:t xml:space="preserve">For sperm to be considered normal both the tail and head must be normal.  All borderline sperm must be considered abnormal.  </w:t>
          </w:r>
        </w:p>
        <w:p w14:paraId="6C0AE77F" w14:textId="77777777" w:rsidR="00AF4229" w:rsidRPr="00AF4229" w:rsidRDefault="00000000" w:rsidP="00B22292">
          <w:pPr>
            <w:ind w:left="720"/>
            <w:rPr>
              <w:rFonts w:cstheme="minorHAnsi"/>
            </w:rPr>
          </w:pPr>
          <w:r w:rsidRPr="00AF4229">
            <w:rPr>
              <w:rFonts w:cstheme="minorHAnsi"/>
            </w:rPr>
            <w:t xml:space="preserve">Normal sperm have smooth, oval shaped head with a well-defined acrosomal area comprising 40-70% of the head area.  The acrosomal area should not contain any large vacuoles and not more than two small vacuoles.  There should be no vacuoles in the post acrosomal region.  </w:t>
          </w:r>
        </w:p>
        <w:p w14:paraId="795FE2C7" w14:textId="77777777" w:rsidR="00AF4229" w:rsidRPr="00AF4229" w:rsidRDefault="00000000" w:rsidP="00B22292">
          <w:pPr>
            <w:ind w:left="720"/>
            <w:rPr>
              <w:rFonts w:cstheme="minorHAnsi"/>
            </w:rPr>
          </w:pPr>
          <w:r w:rsidRPr="00AF4229">
            <w:rPr>
              <w:rFonts w:cstheme="minorHAnsi"/>
            </w:rPr>
            <w:t>The midpiece should be slender and regular and approximately the same length as the head.  The axis of the midpiece should be aligned with the axis of the sperm head.  Cytoplasmic droplets should be &lt; 1/3 of the size of the sperm head.</w:t>
          </w:r>
        </w:p>
        <w:p w14:paraId="6E8BDF01" w14:textId="77777777" w:rsidR="00041564" w:rsidRPr="00AF4229" w:rsidRDefault="00000000" w:rsidP="00D753A0">
          <w:pPr>
            <w:ind w:left="720"/>
            <w:rPr>
              <w:rFonts w:cstheme="minorHAnsi"/>
            </w:rPr>
          </w:pPr>
          <w:r w:rsidRPr="00AF4229">
            <w:rPr>
              <w:rFonts w:cstheme="minorHAnsi"/>
            </w:rPr>
            <w:t>The tail should be regular and thinner than the midpiece and around ten times the length of the head.</w:t>
          </w:r>
        </w:p>
        <w:p w14:paraId="06F72D2A" w14:textId="77777777" w:rsidR="00AF4229" w:rsidRPr="00AF4229" w:rsidRDefault="00000000" w:rsidP="0096201E">
          <w:pPr>
            <w:pStyle w:val="Heading6"/>
          </w:pPr>
          <w:r>
            <w:t>5.10.</w:t>
          </w:r>
          <w:r w:rsidR="0096201E">
            <w:t>5</w:t>
          </w:r>
          <w:r w:rsidR="0096201E">
            <w:tab/>
          </w:r>
          <w:r w:rsidRPr="00AF4229">
            <w:t>Assessment of Anti-Sperm Antibodies</w:t>
          </w:r>
          <w:r w:rsidR="00766EFE">
            <w:t xml:space="preserve"> IgG</w:t>
          </w:r>
          <w:r w:rsidR="0096201E">
            <w:t>, if indicated</w:t>
          </w:r>
          <w:r w:rsidRPr="00AF4229">
            <w:t xml:space="preserve"> (</w:t>
          </w:r>
          <w:r w:rsidR="00EF5B70">
            <w:t xml:space="preserve">Reference </w:t>
          </w:r>
          <w:r w:rsidR="00F5179B">
            <w:t>Value</w:t>
          </w:r>
          <w:r w:rsidRPr="00AF4229">
            <w:t xml:space="preserve"> &lt;50%)</w:t>
          </w:r>
        </w:p>
        <w:p w14:paraId="538C6B37" w14:textId="77777777" w:rsidR="00041564" w:rsidRPr="00041564" w:rsidRDefault="00000000" w:rsidP="0096201E">
          <w:pPr>
            <w:ind w:left="720"/>
            <w:rPr>
              <w:rFonts w:cstheme="minorHAnsi"/>
            </w:rPr>
          </w:pPr>
          <w:r w:rsidRPr="00041564">
            <w:rPr>
              <w:rFonts w:cstheme="minorHAnsi"/>
            </w:rPr>
            <w:t xml:space="preserve">Allow the reagents to warm to room temperature.  </w:t>
          </w:r>
        </w:p>
        <w:p w14:paraId="4CF9F758" w14:textId="77777777" w:rsidR="00041564" w:rsidRPr="00041564" w:rsidRDefault="00000000" w:rsidP="0096201E">
          <w:pPr>
            <w:ind w:left="720"/>
            <w:rPr>
              <w:rFonts w:cstheme="minorHAnsi"/>
            </w:rPr>
          </w:pPr>
          <w:r w:rsidRPr="00041564">
            <w:rPr>
              <w:rFonts w:cstheme="minorHAnsi"/>
            </w:rPr>
            <w:t>Thoroughly mix the reagent(s).  Add 5µl of each reagent to a clear glass slide along with 5µl of semen.  Mix on the slide using the pipette tip.  Place a cover slip on top.</w:t>
          </w:r>
        </w:p>
        <w:p w14:paraId="2C92C70F" w14:textId="77777777" w:rsidR="00041564" w:rsidRPr="00041564" w:rsidRDefault="00000000" w:rsidP="0096201E">
          <w:pPr>
            <w:ind w:left="720"/>
            <w:rPr>
              <w:rFonts w:cstheme="minorHAnsi"/>
            </w:rPr>
          </w:pPr>
          <w:r w:rsidRPr="00041564">
            <w:rPr>
              <w:rFonts w:cstheme="minorHAnsi"/>
            </w:rPr>
            <w:t xml:space="preserve">Allow the sample to settle for </w:t>
          </w:r>
          <w:r w:rsidR="0041325C">
            <w:rPr>
              <w:rFonts w:cstheme="minorHAnsi"/>
            </w:rPr>
            <w:t>3</w:t>
          </w:r>
          <w:r w:rsidRPr="00041564">
            <w:rPr>
              <w:rFonts w:cstheme="minorHAnsi"/>
            </w:rPr>
            <w:t xml:space="preserve"> minutes then observe the slide under X200-400 magnification.</w:t>
          </w:r>
        </w:p>
        <w:p w14:paraId="15EB46FF" w14:textId="77777777" w:rsidR="00041564" w:rsidRPr="00041564" w:rsidRDefault="00000000" w:rsidP="0096201E">
          <w:pPr>
            <w:ind w:left="720"/>
            <w:rPr>
              <w:rFonts w:cstheme="minorHAnsi"/>
            </w:rPr>
          </w:pPr>
          <w:r w:rsidRPr="00041564">
            <w:rPr>
              <w:rFonts w:cstheme="minorHAnsi"/>
            </w:rPr>
            <w:t>Assess 100 motile sperm for the presence of beads bound to them.  Convert the number of sperm showing evidence of binding to a percentage.</w:t>
          </w:r>
        </w:p>
        <w:p w14:paraId="7E0F4F1E" w14:textId="77777777" w:rsidR="00041564" w:rsidRPr="00041564" w:rsidRDefault="00000000" w:rsidP="00D753A0">
          <w:pPr>
            <w:ind w:left="720"/>
            <w:rPr>
              <w:rFonts w:cstheme="minorHAnsi"/>
            </w:rPr>
          </w:pPr>
          <w:r w:rsidRPr="00041564">
            <w:rPr>
              <w:rFonts w:cstheme="minorHAnsi"/>
            </w:rPr>
            <w:t>If no binding is seen on the initial assessment, re-assess after 10 minutes.</w:t>
          </w:r>
        </w:p>
        <w:p w14:paraId="2C5B31BA" w14:textId="77777777" w:rsidR="00041564" w:rsidRPr="00041564" w:rsidRDefault="00000000" w:rsidP="0096201E">
          <w:pPr>
            <w:pStyle w:val="Heading6"/>
          </w:pPr>
          <w:r>
            <w:t>5.10.6</w:t>
          </w:r>
          <w:r>
            <w:tab/>
          </w:r>
          <w:r w:rsidRPr="00F5179B">
            <w:t>Assessment of pH, if indicated (</w:t>
          </w:r>
          <w:r w:rsidR="00EF5B70" w:rsidRPr="00F5179B">
            <w:t xml:space="preserve">Reference </w:t>
          </w:r>
          <w:r w:rsidRPr="00F5179B">
            <w:t xml:space="preserve">pH </w:t>
          </w:r>
          <w:r w:rsidR="00F5179B" w:rsidRPr="00AF4229">
            <w:t>≥</w:t>
          </w:r>
          <w:r w:rsidRPr="00F5179B">
            <w:t>7.2)</w:t>
          </w:r>
        </w:p>
        <w:p w14:paraId="418F81EA" w14:textId="77777777" w:rsidR="00041564" w:rsidRPr="00041564" w:rsidRDefault="00000000" w:rsidP="0096201E">
          <w:pPr>
            <w:ind w:left="720"/>
            <w:rPr>
              <w:rFonts w:cstheme="minorHAnsi"/>
            </w:rPr>
          </w:pPr>
          <w:r w:rsidRPr="00041564">
            <w:rPr>
              <w:rFonts w:cstheme="minorHAnsi"/>
            </w:rPr>
            <w:t xml:space="preserve">Perform the pH assessment within 1 hour of sample production. </w:t>
          </w:r>
        </w:p>
        <w:p w14:paraId="3977C394" w14:textId="77777777" w:rsidR="00041564" w:rsidRPr="00041564" w:rsidRDefault="00000000" w:rsidP="00D753A0">
          <w:pPr>
            <w:ind w:left="720"/>
            <w:rPr>
              <w:rFonts w:cstheme="minorHAnsi"/>
            </w:rPr>
          </w:pPr>
          <w:r w:rsidRPr="00041564">
            <w:rPr>
              <w:rFonts w:cstheme="minorHAnsi"/>
            </w:rPr>
            <w:t>Place a droplet of neat semen onto pH paper/strip.  Wait for the colour of the impregnated zone to become uniform.  Compare the colour to the calibration strip and read the pH.</w:t>
          </w:r>
        </w:p>
        <w:p w14:paraId="4296C8E0" w14:textId="77777777" w:rsidR="00041564" w:rsidRPr="00041564" w:rsidRDefault="00000000" w:rsidP="0096201E">
          <w:pPr>
            <w:pStyle w:val="Heading6"/>
          </w:pPr>
          <w:r>
            <w:t>5.10.7</w:t>
          </w:r>
          <w:r>
            <w:tab/>
          </w:r>
          <w:r w:rsidRPr="00041564">
            <w:t>Assessment of Viability</w:t>
          </w:r>
          <w:r>
            <w:t>, if indicated</w:t>
          </w:r>
          <w:r w:rsidRPr="00041564">
            <w:t xml:space="preserve"> (</w:t>
          </w:r>
          <w:r w:rsidR="00EF5B70">
            <w:t xml:space="preserve">Reference </w:t>
          </w:r>
          <w:r w:rsidR="00F5179B">
            <w:t>Value</w:t>
          </w:r>
          <w:r w:rsidRPr="00041564">
            <w:t xml:space="preserve"> </w:t>
          </w:r>
          <w:r w:rsidR="00EF5B70" w:rsidRPr="00AF4229">
            <w:t>≥</w:t>
          </w:r>
          <w:r w:rsidRPr="00041564">
            <w:t>5</w:t>
          </w:r>
          <w:r w:rsidR="00EF5B70">
            <w:t>4</w:t>
          </w:r>
          <w:r w:rsidRPr="00041564">
            <w:t>%)</w:t>
          </w:r>
        </w:p>
        <w:p w14:paraId="2DA5177D" w14:textId="77777777" w:rsidR="00041564" w:rsidRPr="00041564" w:rsidRDefault="00000000" w:rsidP="0096201E">
          <w:pPr>
            <w:ind w:left="720"/>
            <w:rPr>
              <w:rFonts w:cstheme="minorHAnsi"/>
            </w:rPr>
          </w:pPr>
          <w:r w:rsidRPr="00041564">
            <w:rPr>
              <w:rFonts w:cstheme="minorHAnsi"/>
            </w:rPr>
            <w:t>SpermMobil can be used to initiate motility in viable non-motile sperm.  The process for using SpermMobil is outlined in the TFP ICSI SOP</w:t>
          </w:r>
          <w:r w:rsidR="00766EFE">
            <w:rPr>
              <w:rFonts w:cstheme="minorHAnsi"/>
            </w:rPr>
            <w:t xml:space="preserve"> (TFP1-SOP-EMB-0007)</w:t>
          </w:r>
          <w:r w:rsidRPr="00041564">
            <w:rPr>
              <w:rFonts w:cstheme="minorHAnsi"/>
            </w:rPr>
            <w:t>.</w:t>
          </w:r>
        </w:p>
        <w:p w14:paraId="3182CF48" w14:textId="77777777" w:rsidR="00041564" w:rsidRPr="00041564" w:rsidRDefault="00000000" w:rsidP="00766EFE">
          <w:pPr>
            <w:ind w:left="720"/>
            <w:rPr>
              <w:rFonts w:cstheme="minorHAnsi"/>
            </w:rPr>
          </w:pPr>
          <w:r w:rsidRPr="00041564">
            <w:rPr>
              <w:rFonts w:cstheme="minorHAnsi"/>
            </w:rPr>
            <w:t>Alternatively</w:t>
          </w:r>
          <w:r w:rsidR="00BB76A8">
            <w:rPr>
              <w:rFonts w:cstheme="minorHAnsi"/>
            </w:rPr>
            <w:t>,</w:t>
          </w:r>
          <w:r w:rsidRPr="00041564">
            <w:rPr>
              <w:rFonts w:cstheme="minorHAnsi"/>
            </w:rPr>
            <w:t xml:space="preserve"> the Hypo-Osmotic Swelling Test (HOS) may be use</w:t>
          </w:r>
          <w:r w:rsidR="00ED6DAA">
            <w:rPr>
              <w:rFonts w:cstheme="minorHAnsi"/>
            </w:rPr>
            <w:t>d</w:t>
          </w:r>
          <w:r w:rsidRPr="00041564">
            <w:rPr>
              <w:rFonts w:cstheme="minorHAnsi"/>
            </w:rPr>
            <w:t xml:space="preserve"> to distinguish between viable and non-viable non-motile sperm.  </w:t>
          </w:r>
        </w:p>
        <w:p w14:paraId="0256D1D4" w14:textId="77777777" w:rsidR="00041564" w:rsidRPr="00F5179B" w:rsidRDefault="00000000" w:rsidP="0096201E">
          <w:pPr>
            <w:pStyle w:val="Heading6"/>
          </w:pPr>
          <w:r>
            <w:t>5.10.8</w:t>
          </w:r>
          <w:r>
            <w:tab/>
          </w:r>
          <w:r w:rsidRPr="00F5179B">
            <w:t xml:space="preserve">Assessment of Round Cells </w:t>
          </w:r>
          <w:r w:rsidR="00B83771">
            <w:t xml:space="preserve">if indicated </w:t>
          </w:r>
          <w:r w:rsidRPr="00F5179B">
            <w:t>(quantify if concentration appears &gt;5M/ml)</w:t>
          </w:r>
        </w:p>
        <w:p w14:paraId="57BC6F3B" w14:textId="77777777" w:rsidR="00041564" w:rsidRPr="00F5179B" w:rsidRDefault="00000000" w:rsidP="0096201E">
          <w:pPr>
            <w:ind w:left="720"/>
            <w:rPr>
              <w:rFonts w:cstheme="minorHAnsi"/>
            </w:rPr>
          </w:pPr>
          <w:r w:rsidRPr="00F5179B">
            <w:rPr>
              <w:rFonts w:cstheme="minorHAnsi"/>
            </w:rPr>
            <w:t xml:space="preserve">An assessment of round cells in the sample can be performed in the same way as a concentration assessment as described above. </w:t>
          </w:r>
        </w:p>
        <w:p w14:paraId="730413A2" w14:textId="77777777" w:rsidR="00AF4229" w:rsidRPr="0056344F" w:rsidRDefault="00000000" w:rsidP="0096201E">
          <w:pPr>
            <w:ind w:left="720"/>
            <w:rPr>
              <w:rFonts w:cstheme="minorHAnsi"/>
            </w:rPr>
          </w:pPr>
          <w:r w:rsidRPr="00F5179B">
            <w:rPr>
              <w:rFonts w:cstheme="minorHAnsi"/>
            </w:rPr>
            <w:t>If the concentration of round cells is &gt;5M/ml, determine the number of leukocytes in the sample using Leucostain Plus (See Diagnostic</w:t>
          </w:r>
          <w:r w:rsidRPr="00041564">
            <w:rPr>
              <w:rFonts w:cstheme="minorHAnsi"/>
            </w:rPr>
            <w:t xml:space="preserve"> Semen Analysis</w:t>
          </w:r>
          <w:r w:rsidR="0096201E">
            <w:rPr>
              <w:rFonts w:cstheme="minorHAnsi"/>
            </w:rPr>
            <w:t xml:space="preserve"> &amp; Post Vasectomy Analysis</w:t>
          </w:r>
          <w:r w:rsidRPr="00041564">
            <w:rPr>
              <w:rFonts w:cstheme="minorHAnsi"/>
            </w:rPr>
            <w:t xml:space="preserve"> SOP</w:t>
          </w:r>
          <w:r w:rsidR="00B83771">
            <w:rPr>
              <w:rFonts w:cstheme="minorHAnsi"/>
            </w:rPr>
            <w:t>, TFP1-SOP-AND-0007</w:t>
          </w:r>
          <w:r w:rsidRPr="00041564">
            <w:rPr>
              <w:rFonts w:cstheme="minorHAnsi"/>
            </w:rPr>
            <w:t>).</w:t>
          </w:r>
        </w:p>
        <w:p w14:paraId="7E721F97" w14:textId="77777777" w:rsidR="00041564" w:rsidRPr="0056344F" w:rsidRDefault="00041564" w:rsidP="00041564">
          <w:pPr>
            <w:rPr>
              <w:rFonts w:cstheme="minorHAnsi"/>
            </w:rPr>
          </w:pPr>
        </w:p>
        <w:p w14:paraId="7B32D9DD" w14:textId="77777777" w:rsidR="00041564" w:rsidRPr="0096201E" w:rsidRDefault="00000000" w:rsidP="0096201E">
          <w:pPr>
            <w:rPr>
              <w:rFonts w:asciiTheme="majorHAnsi" w:eastAsiaTheme="majorEastAsia" w:hAnsiTheme="majorHAnsi" w:cstheme="majorBidi"/>
              <w:b/>
              <w:color w:val="245980" w:themeColor="text1"/>
              <w:sz w:val="24"/>
            </w:rPr>
          </w:pPr>
          <w:r>
            <w:rPr>
              <w:rFonts w:asciiTheme="majorHAnsi" w:eastAsiaTheme="majorEastAsia" w:hAnsiTheme="majorHAnsi" w:cstheme="majorBidi"/>
              <w:b/>
              <w:color w:val="245980" w:themeColor="text1"/>
              <w:sz w:val="24"/>
            </w:rPr>
            <w:lastRenderedPageBreak/>
            <w:t>5.11</w:t>
          </w:r>
          <w:r>
            <w:rPr>
              <w:rFonts w:asciiTheme="majorHAnsi" w:eastAsiaTheme="majorEastAsia" w:hAnsiTheme="majorHAnsi" w:cstheme="majorBidi"/>
              <w:b/>
              <w:color w:val="245980" w:themeColor="text1"/>
              <w:sz w:val="24"/>
            </w:rPr>
            <w:tab/>
          </w:r>
          <w:r w:rsidRPr="0096201E">
            <w:rPr>
              <w:rFonts w:asciiTheme="majorHAnsi" w:eastAsiaTheme="majorEastAsia" w:hAnsiTheme="majorHAnsi" w:cstheme="majorBidi"/>
              <w:b/>
              <w:color w:val="245980" w:themeColor="text1"/>
              <w:sz w:val="24"/>
            </w:rPr>
            <w:t>Freezing Procedure</w:t>
          </w:r>
        </w:p>
        <w:p w14:paraId="68DCF6C8" w14:textId="77777777" w:rsidR="00041564" w:rsidRPr="00041564" w:rsidRDefault="00000000" w:rsidP="0096201E">
          <w:pPr>
            <w:ind w:left="720"/>
            <w:rPr>
              <w:rFonts w:cstheme="minorHAnsi"/>
            </w:rPr>
          </w:pPr>
          <w:r w:rsidRPr="00041564">
            <w:rPr>
              <w:rFonts w:cstheme="minorHAnsi"/>
            </w:rPr>
            <w:t>Using a serological pipette measure the volume of the semen sample.</w:t>
          </w:r>
        </w:p>
        <w:p w14:paraId="7FF44E77" w14:textId="77777777" w:rsidR="00041564" w:rsidRDefault="00000000" w:rsidP="0096201E">
          <w:pPr>
            <w:ind w:left="720"/>
            <w:rPr>
              <w:rFonts w:cstheme="minorHAnsi"/>
            </w:rPr>
          </w:pPr>
          <w:r w:rsidRPr="00041564">
            <w:rPr>
              <w:rFonts w:cstheme="minorHAnsi"/>
            </w:rPr>
            <w:t>Transfer an equal volume of equilibrated sperm freeze solution into a conical tube.</w:t>
          </w:r>
        </w:p>
        <w:p w14:paraId="5A731614" w14:textId="77777777" w:rsidR="00041564" w:rsidRPr="00041564" w:rsidRDefault="00000000" w:rsidP="0096201E">
          <w:pPr>
            <w:ind w:left="720"/>
            <w:rPr>
              <w:rFonts w:eastAsia="Calibri" w:cstheme="minorHAnsi"/>
            </w:rPr>
          </w:pPr>
          <w:r w:rsidRPr="00041564">
            <w:rPr>
              <w:rFonts w:eastAsia="Calibri" w:cstheme="minorHAnsi"/>
            </w:rPr>
            <w:t xml:space="preserve">Using a glass pipette add the cryoprotectant to the semen sample dropwise, tilt/swirl the pot or tube after each drop of cryoprotectant is added in order to mix. </w:t>
          </w:r>
        </w:p>
        <w:p w14:paraId="0C22D802" w14:textId="77777777" w:rsidR="00041564" w:rsidRPr="00041564" w:rsidRDefault="00000000" w:rsidP="0096201E">
          <w:pPr>
            <w:ind w:left="720"/>
            <w:rPr>
              <w:rFonts w:eastAsia="Calibri" w:cstheme="minorHAnsi"/>
            </w:rPr>
          </w:pPr>
          <w:r w:rsidRPr="00041564">
            <w:rPr>
              <w:rFonts w:eastAsia="Calibri" w:cstheme="minorHAnsi"/>
            </w:rPr>
            <w:t>Once all the cryoprotectant has been added, pipette the sample up/down a minimum of five times to ensure the sample and cryoprotectant are thoroughly mixed.    Take care not to create bubbles.</w:t>
          </w:r>
        </w:p>
        <w:p w14:paraId="2FC576EE" w14:textId="77777777" w:rsidR="00041564" w:rsidRPr="00041564" w:rsidRDefault="00000000" w:rsidP="0096201E">
          <w:pPr>
            <w:ind w:left="720"/>
            <w:rPr>
              <w:rFonts w:eastAsia="Calibri" w:cstheme="minorHAnsi"/>
            </w:rPr>
          </w:pPr>
          <w:r w:rsidRPr="00041564">
            <w:rPr>
              <w:rFonts w:eastAsia="Calibri" w:cstheme="minorHAnsi"/>
            </w:rPr>
            <w:t xml:space="preserve">Expose the sample to cryoprotectant for 10 minutes at room temperature prior to placing in vapour.   </w:t>
          </w:r>
        </w:p>
        <w:p w14:paraId="457056C3" w14:textId="77777777" w:rsidR="00041564" w:rsidRPr="00041564" w:rsidRDefault="00000000" w:rsidP="0096201E">
          <w:pPr>
            <w:ind w:left="720"/>
            <w:rPr>
              <w:rFonts w:eastAsia="Calibri" w:cstheme="minorHAnsi"/>
            </w:rPr>
          </w:pPr>
          <w:r w:rsidRPr="00041564">
            <w:rPr>
              <w:rFonts w:eastAsia="Calibri" w:cstheme="minorHAnsi"/>
            </w:rPr>
            <w:t>During the 10 minutes exposure time transfer the sample into CBS straws using an adapted syringe and filling nozzle, leaving a 1cm air gap at the end of the straw.</w:t>
          </w:r>
        </w:p>
        <w:p w14:paraId="01BD4991" w14:textId="77777777" w:rsidR="00041564" w:rsidRPr="00041564" w:rsidRDefault="00000000" w:rsidP="0096201E">
          <w:pPr>
            <w:ind w:left="720"/>
            <w:rPr>
              <w:rFonts w:cstheme="minorHAnsi"/>
            </w:rPr>
          </w:pPr>
          <w:r w:rsidRPr="00041564">
            <w:rPr>
              <w:rFonts w:cstheme="minorHAnsi"/>
            </w:rPr>
            <w:t>Seal the CBS straw with the heat sealer.</w:t>
          </w:r>
        </w:p>
        <w:p w14:paraId="55BBE12B" w14:textId="77777777" w:rsidR="00041564" w:rsidRPr="00041564" w:rsidRDefault="00000000" w:rsidP="0096201E">
          <w:pPr>
            <w:ind w:left="720"/>
            <w:rPr>
              <w:rFonts w:eastAsia="Calibri" w:cstheme="minorHAnsi"/>
            </w:rPr>
          </w:pPr>
          <w:r w:rsidRPr="00041564">
            <w:rPr>
              <w:rFonts w:cstheme="minorHAnsi"/>
            </w:rPr>
            <w:t xml:space="preserve">Repeat until all straws are filled. </w:t>
          </w:r>
          <w:r w:rsidRPr="00041564">
            <w:rPr>
              <w:rFonts w:eastAsia="Calibri" w:cstheme="minorHAnsi"/>
            </w:rPr>
            <w:t xml:space="preserve">Allocate a small volume to be used for a test thaw in a separate labelled straw labelled as ‘test thaw’. </w:t>
          </w:r>
        </w:p>
        <w:p w14:paraId="23BA0FE2" w14:textId="77777777" w:rsidR="00041564" w:rsidRPr="00041564" w:rsidRDefault="00000000" w:rsidP="0096201E">
          <w:pPr>
            <w:ind w:left="720"/>
            <w:rPr>
              <w:rFonts w:cstheme="minorHAnsi"/>
            </w:rPr>
          </w:pPr>
          <w:r w:rsidRPr="00041564">
            <w:rPr>
              <w:rFonts w:cstheme="minorHAnsi"/>
            </w:rPr>
            <w:t>Place the straws into a labelled cryocassette/visi and cane, and transfer into vapour for a minimum of 30 minutes.</w:t>
          </w:r>
        </w:p>
        <w:p w14:paraId="340012BD" w14:textId="77777777" w:rsidR="00041564" w:rsidRPr="00041564" w:rsidRDefault="00000000" w:rsidP="0096201E">
          <w:pPr>
            <w:ind w:left="720"/>
            <w:rPr>
              <w:rFonts w:cstheme="minorHAnsi"/>
            </w:rPr>
          </w:pPr>
          <w:r w:rsidRPr="00041564">
            <w:rPr>
              <w:rFonts w:cstheme="minorHAnsi"/>
            </w:rPr>
            <w:t>After 30 minutes in vapour, transfer the straws into the designated storage location in the nitrogen tank alongside a second witness.  Both operator and witness must sign for these checks.</w:t>
          </w:r>
        </w:p>
        <w:p w14:paraId="01DBBB00" w14:textId="77777777" w:rsidR="00041564" w:rsidRPr="00041564" w:rsidRDefault="00000000" w:rsidP="0096201E">
          <w:pPr>
            <w:ind w:left="720"/>
            <w:rPr>
              <w:rFonts w:cstheme="minorHAnsi"/>
            </w:rPr>
          </w:pPr>
          <w:r w:rsidRPr="00041564">
            <w:rPr>
              <w:rFonts w:cstheme="minorHAnsi"/>
            </w:rPr>
            <w:t xml:space="preserve">Perform test thaw by thawing out test thaw straw to room temperature and assessing motility on the thawed sample. </w:t>
          </w:r>
        </w:p>
        <w:p w14:paraId="65A19669" w14:textId="77777777" w:rsidR="00041564" w:rsidRPr="00041564" w:rsidRDefault="00000000" w:rsidP="0096201E">
          <w:pPr>
            <w:ind w:left="720"/>
            <w:rPr>
              <w:rFonts w:cstheme="minorHAnsi"/>
            </w:rPr>
          </w:pPr>
          <w:r w:rsidRPr="00041564">
            <w:rPr>
              <w:rFonts w:cstheme="minorHAnsi"/>
            </w:rPr>
            <w:t>Poor samples may need to be assessed in a ‘lake dish’. The process for</w:t>
          </w:r>
          <w:r>
            <w:rPr>
              <w:rFonts w:cstheme="minorHAnsi"/>
            </w:rPr>
            <w:t xml:space="preserve"> </w:t>
          </w:r>
          <w:r w:rsidRPr="00041564">
            <w:rPr>
              <w:rFonts w:cstheme="minorHAnsi"/>
            </w:rPr>
            <w:t>assessing samples in a lake is outlined in the TFP ICSI SOP</w:t>
          </w:r>
          <w:r w:rsidR="00ED6DAA">
            <w:rPr>
              <w:rFonts w:cstheme="minorHAnsi"/>
            </w:rPr>
            <w:t xml:space="preserve"> (TFP1-SOP-EMB-0007)</w:t>
          </w:r>
          <w:r w:rsidRPr="00041564">
            <w:rPr>
              <w:rFonts w:cstheme="minorHAnsi"/>
            </w:rPr>
            <w:t>.</w:t>
          </w:r>
        </w:p>
        <w:p w14:paraId="031428D2" w14:textId="77777777" w:rsidR="00041564" w:rsidRPr="00041564" w:rsidRDefault="00000000" w:rsidP="0096201E">
          <w:pPr>
            <w:ind w:left="720"/>
            <w:rPr>
              <w:rFonts w:cstheme="minorHAnsi"/>
            </w:rPr>
          </w:pPr>
          <w:r w:rsidRPr="00041564">
            <w:rPr>
              <w:rFonts w:cstheme="minorHAnsi"/>
            </w:rPr>
            <w:t xml:space="preserve">Clear the flowhood of any used consumables.  Use Oosafe spray ± sterile water to clean the flowhood. </w:t>
          </w:r>
        </w:p>
        <w:p w14:paraId="376EAF45" w14:textId="77777777" w:rsidR="00041564" w:rsidRPr="00041564" w:rsidRDefault="00000000" w:rsidP="0096201E">
          <w:pPr>
            <w:ind w:left="720"/>
            <w:rPr>
              <w:rFonts w:cstheme="minorHAnsi"/>
            </w:rPr>
          </w:pPr>
          <w:r w:rsidRPr="00041564">
            <w:rPr>
              <w:rFonts w:cstheme="minorHAnsi"/>
            </w:rPr>
            <w:t>Complete the laboratory and witnessing records.</w:t>
          </w:r>
        </w:p>
        <w:p w14:paraId="2C46BFA3" w14:textId="77777777" w:rsidR="0096201E" w:rsidRPr="00041564" w:rsidRDefault="00000000" w:rsidP="00D753A0">
          <w:pPr>
            <w:ind w:left="720"/>
            <w:rPr>
              <w:rFonts w:cstheme="minorHAnsi"/>
            </w:rPr>
          </w:pPr>
          <w:r w:rsidRPr="00041564">
            <w:rPr>
              <w:rFonts w:cstheme="minorHAnsi"/>
            </w:rPr>
            <w:t>Enter the results of the semen analysis and freeze into Ideas, including any comments from the laboratory team about sample suitability.</w:t>
          </w:r>
        </w:p>
        <w:p w14:paraId="3132AB54" w14:textId="77777777" w:rsidR="00041564" w:rsidRPr="0096201E" w:rsidRDefault="00000000" w:rsidP="0096201E">
          <w:pPr>
            <w:rPr>
              <w:rFonts w:asciiTheme="majorHAnsi" w:eastAsiaTheme="majorEastAsia" w:hAnsiTheme="majorHAnsi" w:cstheme="majorBidi"/>
              <w:b/>
              <w:color w:val="245980" w:themeColor="text1"/>
              <w:sz w:val="24"/>
            </w:rPr>
          </w:pPr>
          <w:r>
            <w:rPr>
              <w:rFonts w:asciiTheme="majorHAnsi" w:eastAsiaTheme="majorEastAsia" w:hAnsiTheme="majorHAnsi" w:cstheme="majorBidi"/>
              <w:b/>
              <w:color w:val="245980" w:themeColor="text1"/>
              <w:sz w:val="24"/>
            </w:rPr>
            <w:t>5.12</w:t>
          </w:r>
          <w:r>
            <w:rPr>
              <w:rFonts w:asciiTheme="majorHAnsi" w:eastAsiaTheme="majorEastAsia" w:hAnsiTheme="majorHAnsi" w:cstheme="majorBidi"/>
              <w:b/>
              <w:color w:val="245980" w:themeColor="text1"/>
              <w:sz w:val="24"/>
            </w:rPr>
            <w:tab/>
          </w:r>
          <w:r w:rsidRPr="0096201E">
            <w:rPr>
              <w:rFonts w:asciiTheme="majorHAnsi" w:eastAsiaTheme="majorEastAsia" w:hAnsiTheme="majorHAnsi" w:cstheme="majorBidi"/>
              <w:b/>
              <w:color w:val="245980" w:themeColor="text1"/>
              <w:sz w:val="24"/>
            </w:rPr>
            <w:t>Thawing Patient Sperm for Use in Treatment</w:t>
          </w:r>
        </w:p>
        <w:p w14:paraId="7FE38A8E" w14:textId="77777777" w:rsidR="00041564" w:rsidRPr="00041564" w:rsidRDefault="00000000" w:rsidP="0096201E">
          <w:pPr>
            <w:ind w:left="720"/>
            <w:rPr>
              <w:rFonts w:cstheme="minorHAnsi"/>
            </w:rPr>
          </w:pPr>
          <w:r w:rsidRPr="00041564">
            <w:rPr>
              <w:rFonts w:cstheme="minorHAnsi"/>
            </w:rPr>
            <w:t>Before beginning the thawing process perform local checks to ensure that the thaw is being conducted on the correct date and oocytes have been successfully retrieved at TVOR or an IUI is scheduled.</w:t>
          </w:r>
          <w:r w:rsidR="009876A5">
            <w:rPr>
              <w:rFonts w:cstheme="minorHAnsi"/>
            </w:rPr>
            <w:t xml:space="preserve">  If ICSI is the planned treatment and &lt;3 oocytes have been collected, denude the oocytes prior to thawing the sperm in order to check that there is an oocyte(s) suitable for </w:t>
          </w:r>
          <w:r w:rsidR="00216C98">
            <w:rPr>
              <w:rFonts w:cstheme="minorHAnsi"/>
            </w:rPr>
            <w:t>injection</w:t>
          </w:r>
          <w:r w:rsidR="009876A5">
            <w:rPr>
              <w:rFonts w:cstheme="minorHAnsi"/>
            </w:rPr>
            <w:t>.</w:t>
          </w:r>
        </w:p>
        <w:p w14:paraId="57477002" w14:textId="77777777" w:rsidR="00041564" w:rsidRPr="00041564" w:rsidRDefault="00000000" w:rsidP="0096201E">
          <w:pPr>
            <w:ind w:left="720"/>
            <w:rPr>
              <w:rFonts w:cstheme="minorHAnsi"/>
            </w:rPr>
          </w:pPr>
          <w:r w:rsidRPr="00041564">
            <w:rPr>
              <w:rFonts w:cstheme="minorHAnsi"/>
            </w:rPr>
            <w:t>Perform the witnessing checks to ensure the correct sample has been selected for thawing. Determine the number of straws/ampoules to thaw based on initial parameters and intended treatment.  If more than one ejaculate has been frozen, identify the correct ejaculate to be thawed.</w:t>
          </w:r>
        </w:p>
        <w:p w14:paraId="6AA0D178" w14:textId="77777777" w:rsidR="00041564" w:rsidRDefault="00000000" w:rsidP="0096201E">
          <w:pPr>
            <w:ind w:left="720"/>
            <w:rPr>
              <w:rFonts w:cstheme="minorHAnsi"/>
            </w:rPr>
          </w:pPr>
          <w:r w:rsidRPr="00041564">
            <w:rPr>
              <w:rFonts w:cstheme="minorHAnsi"/>
            </w:rPr>
            <w:lastRenderedPageBreak/>
            <w:t xml:space="preserve">Sperm thawing requires a second witness to be used.  </w:t>
          </w:r>
        </w:p>
        <w:p w14:paraId="3690D325" w14:textId="77777777" w:rsidR="00436471" w:rsidRDefault="00000000" w:rsidP="0096201E">
          <w:pPr>
            <w:ind w:left="720"/>
            <w:rPr>
              <w:rFonts w:cstheme="minorHAnsi"/>
            </w:rPr>
          </w:pPr>
          <w:r w:rsidRPr="00041564">
            <w:rPr>
              <w:rFonts w:cstheme="minorHAnsi"/>
            </w:rPr>
            <w:t xml:space="preserve">Check the patient’s full name, </w:t>
          </w:r>
          <w:r w:rsidR="00336C55">
            <w:rPr>
              <w:rFonts w:cstheme="minorHAnsi"/>
            </w:rPr>
            <w:t>clinic</w:t>
          </w:r>
          <w:r w:rsidRPr="00041564">
            <w:rPr>
              <w:rFonts w:cstheme="minorHAnsi"/>
            </w:rPr>
            <w:t xml:space="preserve"> number</w:t>
          </w:r>
          <w:r>
            <w:rPr>
              <w:rFonts w:cstheme="minorHAnsi"/>
            </w:rPr>
            <w:t>, D.O.B.</w:t>
          </w:r>
          <w:r w:rsidRPr="00041564">
            <w:rPr>
              <w:rFonts w:cstheme="minorHAnsi"/>
            </w:rPr>
            <w:t xml:space="preserve"> and freeze date on the </w:t>
          </w:r>
          <w:r w:rsidR="0096201E">
            <w:rPr>
              <w:rFonts w:cstheme="minorHAnsi"/>
            </w:rPr>
            <w:t>v</w:t>
          </w:r>
          <w:r w:rsidRPr="00041564">
            <w:rPr>
              <w:rFonts w:cstheme="minorHAnsi"/>
            </w:rPr>
            <w:t>isi/</w:t>
          </w:r>
          <w:r w:rsidR="0096201E">
            <w:rPr>
              <w:rFonts w:cstheme="minorHAnsi"/>
            </w:rPr>
            <w:t>c</w:t>
          </w:r>
          <w:r w:rsidRPr="00041564">
            <w:rPr>
              <w:rFonts w:cstheme="minorHAnsi"/>
            </w:rPr>
            <w:t xml:space="preserve">assette, ampoules/straws </w:t>
          </w:r>
          <w:r>
            <w:rPr>
              <w:rFonts w:cstheme="minorHAnsi"/>
            </w:rPr>
            <w:t xml:space="preserve">match that in the laboratory paperwork. </w:t>
          </w:r>
        </w:p>
        <w:p w14:paraId="6D00F127" w14:textId="77777777" w:rsidR="00041564" w:rsidRDefault="00000000" w:rsidP="0096201E">
          <w:pPr>
            <w:ind w:left="720"/>
            <w:rPr>
              <w:rFonts w:cstheme="minorHAnsi"/>
            </w:rPr>
          </w:pPr>
          <w:r>
            <w:rPr>
              <w:rFonts w:cstheme="minorHAnsi"/>
            </w:rPr>
            <w:t xml:space="preserve">Check the </w:t>
          </w:r>
          <w:r w:rsidRPr="00041564">
            <w:rPr>
              <w:rFonts w:cstheme="minorHAnsi"/>
            </w:rPr>
            <w:t xml:space="preserve">patient’s full name, </w:t>
          </w:r>
          <w:r>
            <w:rPr>
              <w:rFonts w:cstheme="minorHAnsi"/>
            </w:rPr>
            <w:t>clinic</w:t>
          </w:r>
          <w:r w:rsidRPr="00041564">
            <w:rPr>
              <w:rFonts w:cstheme="minorHAnsi"/>
            </w:rPr>
            <w:t xml:space="preserve"> number</w:t>
          </w:r>
          <w:r>
            <w:rPr>
              <w:rFonts w:cstheme="minorHAnsi"/>
            </w:rPr>
            <w:t>, D.O.B.</w:t>
          </w:r>
          <w:r w:rsidRPr="00041564">
            <w:rPr>
              <w:rFonts w:cstheme="minorHAnsi"/>
            </w:rPr>
            <w:t xml:space="preserve"> </w:t>
          </w:r>
          <w:r>
            <w:rPr>
              <w:rFonts w:cstheme="minorHAnsi"/>
            </w:rPr>
            <w:t xml:space="preserve">on the </w:t>
          </w:r>
          <w:r w:rsidRPr="00041564">
            <w:rPr>
              <w:rFonts w:cstheme="minorHAnsi"/>
            </w:rPr>
            <w:t xml:space="preserve">test tubes for preparation match that in the laboratory notes and RI witness.  Both operator and witness must sign for these checks.  </w:t>
          </w:r>
        </w:p>
        <w:p w14:paraId="583066A5" w14:textId="77777777" w:rsidR="00041564" w:rsidRPr="00041564" w:rsidRDefault="00000000" w:rsidP="0096201E">
          <w:pPr>
            <w:ind w:left="720"/>
            <w:rPr>
              <w:rFonts w:cstheme="minorHAnsi"/>
            </w:rPr>
          </w:pPr>
          <w:r w:rsidRPr="00041564">
            <w:rPr>
              <w:rFonts w:cstheme="minorHAnsi"/>
            </w:rPr>
            <w:t>Allow the ampoules/straws to warm to room temperature.</w:t>
          </w:r>
        </w:p>
        <w:p w14:paraId="53DE9CFC" w14:textId="77777777" w:rsidR="00041564" w:rsidRPr="00041564" w:rsidRDefault="00000000" w:rsidP="0096201E">
          <w:pPr>
            <w:ind w:left="720"/>
            <w:rPr>
              <w:rFonts w:cstheme="minorHAnsi"/>
            </w:rPr>
          </w:pPr>
          <w:r w:rsidRPr="00041564">
            <w:rPr>
              <w:rFonts w:cstheme="minorHAnsi"/>
            </w:rPr>
            <w:t>Using the straw cutter, rel</w:t>
          </w:r>
          <w:r w:rsidR="0096201E">
            <w:rPr>
              <w:rFonts w:cstheme="minorHAnsi"/>
            </w:rPr>
            <w:t>ease</w:t>
          </w:r>
          <w:r w:rsidRPr="00041564">
            <w:rPr>
              <w:rFonts w:cstheme="minorHAnsi"/>
            </w:rPr>
            <w:t xml:space="preserve"> the contents of the straw into a labelled tube.    </w:t>
          </w:r>
        </w:p>
        <w:p w14:paraId="1E394F9B" w14:textId="77777777" w:rsidR="00041564" w:rsidRPr="00041564" w:rsidRDefault="00000000" w:rsidP="0096201E">
          <w:pPr>
            <w:ind w:left="720"/>
            <w:rPr>
              <w:rFonts w:cstheme="minorHAnsi"/>
            </w:rPr>
          </w:pPr>
          <w:r w:rsidRPr="00041564">
            <w:rPr>
              <w:rFonts w:cstheme="minorHAnsi"/>
            </w:rPr>
            <w:t>Using a serological pipette measure the volume of the thawed sample.</w:t>
          </w:r>
        </w:p>
        <w:p w14:paraId="17AFC1E8" w14:textId="77777777" w:rsidR="00041564" w:rsidRPr="00041564" w:rsidRDefault="00000000" w:rsidP="0096201E">
          <w:pPr>
            <w:ind w:left="720"/>
            <w:rPr>
              <w:rFonts w:cstheme="minorHAnsi"/>
            </w:rPr>
          </w:pPr>
          <w:r w:rsidRPr="00041564">
            <w:rPr>
              <w:rFonts w:cstheme="minorHAnsi"/>
            </w:rPr>
            <w:t>Add an equivalent volume of equilibrated GIVF</w:t>
          </w:r>
          <w:r w:rsidRPr="00436471">
            <w:rPr>
              <w:rFonts w:cstheme="minorHAnsi"/>
              <w:vertAlign w:val="superscript"/>
            </w:rPr>
            <w:t>+</w:t>
          </w:r>
          <w:r w:rsidRPr="00041564">
            <w:rPr>
              <w:rFonts w:cstheme="minorHAnsi"/>
            </w:rPr>
            <w:t xml:space="preserve"> to the thawed sample dropwise, tilting the tube after each drop.   GIVF</w:t>
          </w:r>
          <w:r w:rsidRPr="00436471">
            <w:rPr>
              <w:rFonts w:cstheme="minorHAnsi"/>
              <w:vertAlign w:val="superscript"/>
            </w:rPr>
            <w:t>+</w:t>
          </w:r>
          <w:r w:rsidRPr="00041564">
            <w:rPr>
              <w:rFonts w:cstheme="minorHAnsi"/>
            </w:rPr>
            <w:t xml:space="preserve"> must be added slowly in order to gradually adjust the osmolality of the sample.</w:t>
          </w:r>
        </w:p>
        <w:p w14:paraId="4CAE9787" w14:textId="77777777" w:rsidR="00041564" w:rsidRPr="00041564" w:rsidRDefault="00000000" w:rsidP="0096201E">
          <w:pPr>
            <w:pStyle w:val="Heading4"/>
            <w:ind w:left="720"/>
            <w:rPr>
              <w:rFonts w:asciiTheme="minorHAnsi" w:hAnsiTheme="minorHAnsi" w:cstheme="minorHAnsi"/>
              <w:b w:val="0"/>
              <w:bCs/>
              <w:color w:val="auto"/>
              <w:sz w:val="22"/>
            </w:rPr>
          </w:pPr>
          <w:r w:rsidRPr="00041564">
            <w:rPr>
              <w:rFonts w:asciiTheme="minorHAnsi" w:hAnsiTheme="minorHAnsi" w:cstheme="minorHAnsi"/>
              <w:b w:val="0"/>
              <w:bCs/>
              <w:color w:val="auto"/>
              <w:sz w:val="22"/>
            </w:rPr>
            <w:t xml:space="preserve">Remove 50µl of the post thaw sample and place in an </w:t>
          </w:r>
          <w:r w:rsidR="0096201E">
            <w:rPr>
              <w:rFonts w:asciiTheme="minorHAnsi" w:hAnsiTheme="minorHAnsi" w:cstheme="minorHAnsi"/>
              <w:b w:val="0"/>
              <w:bCs/>
              <w:color w:val="auto"/>
              <w:sz w:val="22"/>
            </w:rPr>
            <w:t>E</w:t>
          </w:r>
          <w:r w:rsidRPr="00041564">
            <w:rPr>
              <w:rFonts w:asciiTheme="minorHAnsi" w:hAnsiTheme="minorHAnsi" w:cstheme="minorHAnsi"/>
              <w:b w:val="0"/>
              <w:bCs/>
              <w:color w:val="auto"/>
              <w:sz w:val="22"/>
            </w:rPr>
            <w:t>ppendorf tube for subsequent concentration and motility assessment.</w:t>
          </w:r>
        </w:p>
        <w:p w14:paraId="60F8035D" w14:textId="77777777" w:rsidR="00041564" w:rsidRPr="00041564" w:rsidRDefault="00000000" w:rsidP="0096201E">
          <w:pPr>
            <w:pStyle w:val="Heading4"/>
            <w:ind w:left="720"/>
            <w:rPr>
              <w:rFonts w:asciiTheme="minorHAnsi" w:hAnsiTheme="minorHAnsi" w:cstheme="minorHAnsi"/>
              <w:b w:val="0"/>
              <w:bCs/>
              <w:color w:val="auto"/>
              <w:sz w:val="22"/>
            </w:rPr>
          </w:pPr>
          <w:r w:rsidRPr="00041564">
            <w:rPr>
              <w:rFonts w:asciiTheme="minorHAnsi" w:hAnsiTheme="minorHAnsi" w:cstheme="minorHAnsi"/>
              <w:b w:val="0"/>
              <w:bCs/>
              <w:color w:val="auto"/>
              <w:sz w:val="22"/>
            </w:rPr>
            <w:t xml:space="preserve">Assess the initial concentration and motility of the thawed sample. </w:t>
          </w:r>
        </w:p>
        <w:p w14:paraId="25A5E127" w14:textId="77777777" w:rsidR="00041564" w:rsidRPr="00041564" w:rsidRDefault="00000000" w:rsidP="0076397A">
          <w:pPr>
            <w:pStyle w:val="Heading4"/>
            <w:ind w:left="720"/>
            <w:rPr>
              <w:rFonts w:asciiTheme="minorHAnsi" w:hAnsiTheme="minorHAnsi" w:cstheme="minorHAnsi"/>
              <w:b w:val="0"/>
              <w:bCs/>
              <w:color w:val="auto"/>
              <w:sz w:val="22"/>
            </w:rPr>
          </w:pPr>
          <w:r w:rsidRPr="00041564">
            <w:rPr>
              <w:rFonts w:asciiTheme="minorHAnsi" w:hAnsiTheme="minorHAnsi" w:cstheme="minorHAnsi"/>
              <w:b w:val="0"/>
              <w:bCs/>
              <w:color w:val="auto"/>
              <w:sz w:val="22"/>
            </w:rPr>
            <w:t xml:space="preserve">The thawed sample can then be prepared for treatment using a method suitable for the </w:t>
          </w:r>
          <w:r w:rsidR="00BE019E" w:rsidRPr="00041564">
            <w:rPr>
              <w:rFonts w:asciiTheme="minorHAnsi" w:hAnsiTheme="minorHAnsi" w:cstheme="minorHAnsi"/>
              <w:b w:val="0"/>
              <w:bCs/>
              <w:color w:val="auto"/>
              <w:sz w:val="22"/>
            </w:rPr>
            <w:t>sample’s</w:t>
          </w:r>
          <w:r w:rsidRPr="00041564">
            <w:rPr>
              <w:rFonts w:asciiTheme="minorHAnsi" w:hAnsiTheme="minorHAnsi" w:cstheme="minorHAnsi"/>
              <w:b w:val="0"/>
              <w:bCs/>
              <w:color w:val="auto"/>
              <w:sz w:val="22"/>
            </w:rPr>
            <w:t xml:space="preserve"> concentration and motility. The process for sperm preparation is outlined </w:t>
          </w:r>
          <w:r w:rsidRPr="0076397A">
            <w:rPr>
              <w:rFonts w:asciiTheme="minorHAnsi" w:hAnsiTheme="minorHAnsi" w:cstheme="minorHAnsi"/>
              <w:b w:val="0"/>
              <w:bCs/>
              <w:color w:val="auto"/>
              <w:sz w:val="22"/>
            </w:rPr>
            <w:t>in</w:t>
          </w:r>
          <w:r w:rsidR="0076397A" w:rsidRPr="0076397A">
            <w:rPr>
              <w:rFonts w:asciiTheme="minorHAnsi" w:hAnsiTheme="minorHAnsi" w:cstheme="minorHAnsi"/>
              <w:b w:val="0"/>
              <w:bCs/>
              <w:color w:val="auto"/>
              <w:sz w:val="22"/>
            </w:rPr>
            <w:t xml:space="preserve"> TFP Sperm Preparation for Treatment (TFP1-SOP-AND-0002).</w:t>
          </w:r>
        </w:p>
        <w:p w14:paraId="67BB4AE4" w14:textId="77777777" w:rsidR="00041564" w:rsidRPr="00041564" w:rsidRDefault="00000000" w:rsidP="0096201E">
          <w:pPr>
            <w:pStyle w:val="Heading4"/>
            <w:ind w:left="720"/>
            <w:rPr>
              <w:rFonts w:asciiTheme="minorHAnsi" w:hAnsiTheme="minorHAnsi" w:cstheme="minorHAnsi"/>
              <w:b w:val="0"/>
              <w:bCs/>
              <w:color w:val="auto"/>
              <w:sz w:val="22"/>
            </w:rPr>
          </w:pPr>
          <w:r w:rsidRPr="00041564">
            <w:rPr>
              <w:rFonts w:asciiTheme="minorHAnsi" w:hAnsiTheme="minorHAnsi" w:cstheme="minorHAnsi"/>
              <w:b w:val="0"/>
              <w:bCs/>
              <w:color w:val="auto"/>
              <w:sz w:val="22"/>
            </w:rPr>
            <w:t>Clear the flowhood of any used consumables.  Use Oosafe spray ± sterile water to clean the flowhood.</w:t>
          </w:r>
        </w:p>
        <w:p w14:paraId="1734EFBC" w14:textId="77777777" w:rsidR="00041564" w:rsidRPr="00041564" w:rsidRDefault="00041564" w:rsidP="00041564"/>
        <w:p w14:paraId="64DDD025" w14:textId="77777777" w:rsidR="006A14BC" w:rsidRDefault="00000000" w:rsidP="00504413">
          <w:pPr>
            <w:pStyle w:val="Heading4"/>
            <w:numPr>
              <w:ilvl w:val="0"/>
              <w:numId w:val="35"/>
            </w:numPr>
          </w:pPr>
          <w:r>
            <w:t xml:space="preserve">Standards/Key Performance/Quality Indicators </w:t>
          </w:r>
        </w:p>
        <w:p w14:paraId="2C86F4E8" w14:textId="77777777" w:rsidR="00041564" w:rsidRDefault="00000000" w:rsidP="0096201E">
          <w:pPr>
            <w:ind w:left="680"/>
            <w:jc w:val="left"/>
          </w:pPr>
          <w:r>
            <w:t xml:space="preserve">Each clinic must participate in an external quality assurance scheme for assessment of sperm concentration, motility and morphology.  </w:t>
          </w:r>
          <w:r>
            <w:tab/>
          </w:r>
          <w:r>
            <w:tab/>
          </w:r>
          <w:r>
            <w:tab/>
          </w:r>
          <w:r>
            <w:tab/>
            <w:t>100%</w:t>
          </w:r>
        </w:p>
        <w:p w14:paraId="506E3D79" w14:textId="77777777" w:rsidR="00041564" w:rsidRDefault="00000000" w:rsidP="0096201E">
          <w:pPr>
            <w:ind w:left="680"/>
            <w:jc w:val="left"/>
          </w:pPr>
          <w:r>
            <w:t xml:space="preserve">Completion of correct consents for patients prior to freezing </w:t>
          </w:r>
          <w:r>
            <w:tab/>
          </w:r>
          <w:r>
            <w:tab/>
            <w:t xml:space="preserve">100% </w:t>
          </w:r>
        </w:p>
        <w:p w14:paraId="303938F4" w14:textId="77777777" w:rsidR="00041564" w:rsidRDefault="00000000" w:rsidP="0096201E">
          <w:pPr>
            <w:ind w:left="680"/>
            <w:jc w:val="left"/>
          </w:pPr>
          <w:r>
            <w:t xml:space="preserve">Samples Stored Separately According to Viral Screening Status      </w:t>
          </w:r>
          <w:r>
            <w:tab/>
            <w:t>100%</w:t>
          </w:r>
        </w:p>
        <w:p w14:paraId="1E4AB4FF" w14:textId="77777777" w:rsidR="006A14BC" w:rsidRDefault="00000000" w:rsidP="0096201E">
          <w:pPr>
            <w:ind w:left="680"/>
            <w:jc w:val="left"/>
          </w:pPr>
          <w:r>
            <w:t>Fertility Preservation Samples Split Between Minimum Two Vessels</w:t>
          </w:r>
          <w:r>
            <w:tab/>
            <w:t>100%</w:t>
          </w:r>
        </w:p>
        <w:p w14:paraId="330E51A3" w14:textId="77777777" w:rsidR="008573C5" w:rsidRDefault="00000000" w:rsidP="008573C5">
          <w:pPr>
            <w:pStyle w:val="Heading4"/>
            <w:numPr>
              <w:ilvl w:val="0"/>
              <w:numId w:val="35"/>
            </w:numPr>
          </w:pPr>
          <w:r>
            <w:t xml:space="preserve">Monitoring </w:t>
          </w:r>
        </w:p>
        <w:p w14:paraId="475E9A21" w14:textId="77777777" w:rsidR="006A14BC" w:rsidRDefault="00000000" w:rsidP="00436471">
          <w:pPr>
            <w:tabs>
              <w:tab w:val="left" w:pos="1365"/>
            </w:tabs>
            <w:ind w:left="709"/>
          </w:pPr>
          <w:r>
            <w:t>A TFP l</w:t>
          </w:r>
          <w:r w:rsidRPr="00041564">
            <w:t xml:space="preserve">aboratory </w:t>
          </w:r>
          <w:r>
            <w:t>manager</w:t>
          </w:r>
          <w:r w:rsidRPr="00041564">
            <w:t xml:space="preserve"> is responsible for auditing this SOP at least once annually</w:t>
          </w:r>
          <w:r>
            <w:t>.</w:t>
          </w:r>
        </w:p>
        <w:p w14:paraId="134BBB82" w14:textId="77777777" w:rsidR="00436471" w:rsidRDefault="00000000" w:rsidP="00436471">
          <w:pPr>
            <w:tabs>
              <w:tab w:val="left" w:pos="1365"/>
            </w:tabs>
            <w:ind w:left="709"/>
          </w:pPr>
          <w:r>
            <w:t>The local laboratory manger must review the clinics EQA results and identify any areas for improvement, where applicable.</w:t>
          </w:r>
        </w:p>
        <w:p w14:paraId="5B6523B2" w14:textId="77777777" w:rsidR="00436471" w:rsidRDefault="00000000" w:rsidP="00041564">
          <w:pPr>
            <w:pStyle w:val="Heading4"/>
          </w:pPr>
        </w:p>
      </w:sdtContent>
    </w:sdt>
    <w:sectPr w:rsidR="00436471" w:rsidSect="009C3204">
      <w:headerReference w:type="first" r:id="rId16"/>
      <w:footerReference w:type="first" r:id="rId17"/>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19767" w14:textId="77777777" w:rsidR="005C4579" w:rsidRDefault="005C4579">
      <w:pPr>
        <w:spacing w:after="0" w:line="240" w:lineRule="auto"/>
      </w:pPr>
      <w:r>
        <w:separator/>
      </w:r>
    </w:p>
  </w:endnote>
  <w:endnote w:type="continuationSeparator" w:id="0">
    <w:p w14:paraId="113FA65D" w14:textId="77777777" w:rsidR="005C4579" w:rsidRDefault="005C4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Arial"/>
    <w:panose1 w:val="020B0504030602030204"/>
    <w:charset w:val="00"/>
    <w:family w:val="swiss"/>
    <w:pitch w:val="variable"/>
    <w:sig w:usb0="00000001" w:usb1="5000205B" w:usb2="00000000" w:usb3="00000000" w:csb0="0000009F" w:csb1="00000000"/>
  </w:font>
  <w:font w:name="Barlow">
    <w:altName w:val="Calibri"/>
    <w:charset w:val="4D"/>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522C6" w14:textId="77777777" w:rsidR="00BB76A8" w:rsidRPr="00C305C6" w:rsidRDefault="00000000" w:rsidP="00B22292">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41325C">
      <w:rPr>
        <w:color w:val="808080" w:themeColor="background1" w:themeShade="80"/>
        <w:sz w:val="16"/>
      </w:rPr>
      <w:t>TFP1-SOP-AND-0003</w:t>
    </w:r>
    <w:r w:rsidRPr="00D55E41">
      <w:rPr>
        <w:color w:val="808080" w:themeColor="background1" w:themeShade="80"/>
        <w:sz w:val="16"/>
      </w:rPr>
      <w:fldChar w:fldCharType="end"/>
    </w:r>
    <w:r>
      <w:rPr>
        <w:color w:val="808080" w:themeColor="background1" w:themeShade="80"/>
        <w:sz w:val="16"/>
      </w:rPr>
      <w:t xml:space="preserve">  Revision: </w:t>
    </w:r>
    <w:r w:rsidR="00901040">
      <w:rPr>
        <w:color w:val="808080" w:themeColor="background1" w:themeShade="80"/>
        <w:sz w:val="16"/>
      </w:rPr>
      <w:t>6</w:t>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41325C">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sidR="00901040">
      <w:rPr>
        <w:color w:val="808080" w:themeColor="background1" w:themeShade="80"/>
        <w:sz w:val="16"/>
      </w:rPr>
      <w:t>24/02/2024</w:t>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11</w:t>
    </w:r>
    <w:r w:rsidRPr="00D55E41">
      <w:rPr>
        <w:color w:val="808080" w:themeColor="background1" w:themeShade="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94475" w14:textId="77777777" w:rsidR="00BB76A8"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41325C">
      <w:rPr>
        <w:color w:val="808080" w:themeColor="background1" w:themeShade="80"/>
        <w:sz w:val="16"/>
      </w:rPr>
      <w:t>TFP1-SOP-AND-0003</w:t>
    </w:r>
    <w:r w:rsidRPr="00D55E41">
      <w:rPr>
        <w:color w:val="808080" w:themeColor="background1" w:themeShade="80"/>
        <w:sz w:val="16"/>
      </w:rPr>
      <w:fldChar w:fldCharType="end"/>
    </w:r>
    <w:r>
      <w:rPr>
        <w:color w:val="808080" w:themeColor="background1" w:themeShade="80"/>
        <w:sz w:val="16"/>
      </w:rPr>
      <w:t xml:space="preserve">  Revision: </w:t>
    </w:r>
    <w:r w:rsidR="00586923">
      <w:rPr>
        <w:color w:val="808080" w:themeColor="background1" w:themeShade="80"/>
        <w:sz w:val="16"/>
      </w:rPr>
      <w:t>6</w:t>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41325C">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sidR="009832EA">
      <w:rPr>
        <w:color w:val="808080" w:themeColor="background1" w:themeShade="80"/>
        <w:sz w:val="16"/>
      </w:rPr>
      <w:t xml:space="preserve"> </w:t>
    </w:r>
    <w:r w:rsidR="00586923">
      <w:rPr>
        <w:color w:val="808080" w:themeColor="background1" w:themeShade="80"/>
        <w:sz w:val="16"/>
      </w:rPr>
      <w:t>24/02/2024</w:t>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104B8" w14:textId="77777777" w:rsidR="00BB76A8"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41325C">
      <w:rPr>
        <w:color w:val="808080" w:themeColor="background1" w:themeShade="80"/>
        <w:sz w:val="16"/>
      </w:rPr>
      <w:t>TFP1-SOP-AND-0003</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41325C">
      <w:rPr>
        <w:color w:val="808080" w:themeColor="background1" w:themeShade="80"/>
        <w:sz w:val="16"/>
      </w:rPr>
      <w:t>6</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41325C">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41325C">
      <w:rPr>
        <w:color w:val="808080" w:themeColor="background1" w:themeShade="80"/>
        <w:sz w:val="16"/>
      </w:rPr>
      <w:t>27/02/2024</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27C4C" w14:textId="77777777" w:rsidR="005C4579" w:rsidRDefault="005C4579">
      <w:pPr>
        <w:spacing w:after="0" w:line="240" w:lineRule="auto"/>
      </w:pPr>
      <w:r>
        <w:separator/>
      </w:r>
    </w:p>
  </w:footnote>
  <w:footnote w:type="continuationSeparator" w:id="0">
    <w:p w14:paraId="127667DE" w14:textId="77777777" w:rsidR="005C4579" w:rsidRDefault="005C45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3298F" w14:textId="77777777" w:rsidR="00BB76A8" w:rsidRDefault="00000000">
    <w:pPr>
      <w:pStyle w:val="Header"/>
    </w:pPr>
    <w:r>
      <w:rPr>
        <w:noProof/>
      </w:rPr>
      <w:pict w14:anchorId="2887F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3073"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6EFE0" w14:textId="77777777" w:rsidR="00BB76A8" w:rsidRPr="00D5000B" w:rsidRDefault="00000000" w:rsidP="00D55E41">
    <w:pPr>
      <w:pStyle w:val="Heading3"/>
    </w:pPr>
    <w:r>
      <w:rPr>
        <w:noProof/>
      </w:rPr>
      <w:pict w14:anchorId="02C990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3074"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2C056B" w:rsidRPr="00D5000B">
      <w:rPr>
        <w:noProof/>
        <w:lang w:eastAsia="en-GB"/>
      </w:rPr>
      <w:drawing>
        <wp:anchor distT="0" distB="0" distL="114300" distR="114300" simplePos="0" relativeHeight="251658240" behindDoc="0" locked="0" layoutInCell="1" allowOverlap="1" wp14:anchorId="09BC9D37" wp14:editId="23E80ED7">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37873"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2C056B">
      <w:t>Sperm Freezing/Thawing for Patient’s Own Treatment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4C26D" w14:textId="77777777" w:rsidR="00BB76A8" w:rsidRDefault="00000000" w:rsidP="00D55E41">
    <w:pPr>
      <w:pStyle w:val="Heading3"/>
    </w:pPr>
    <w:r>
      <w:rPr>
        <w:noProof/>
      </w:rPr>
      <w:pict w14:anchorId="188E1F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5"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2C056B" w:rsidRPr="00D5000B">
      <w:rPr>
        <w:noProof/>
        <w:lang w:eastAsia="en-GB"/>
      </w:rPr>
      <w:drawing>
        <wp:anchor distT="0" distB="0" distL="114300" distR="114300" simplePos="0" relativeHeight="251662336" behindDoc="0" locked="0" layoutInCell="1" allowOverlap="1" wp14:anchorId="1F6E3253" wp14:editId="618D4A38">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41791"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41325C">
      <w:fldChar w:fldCharType="begin"/>
    </w:r>
    <w:r w:rsidR="00C92EB6">
      <w:instrText xml:space="preserve"> DOCVARIABLE QPulse_DocTitle \* MERGEFORMAT </w:instrText>
    </w:r>
    <w:r w:rsidR="0041325C">
      <w:fldChar w:fldCharType="separate"/>
    </w:r>
    <w:r w:rsidR="0041325C">
      <w:t>TFP Sperm Freezing/Thawing for Patients Own Treatment</w:t>
    </w:r>
    <w:r w:rsidR="0041325C">
      <w:fldChar w:fldCharType="end"/>
    </w:r>
    <w:r w:rsidR="002C056B" w:rsidRPr="00D5000B">
      <w:rPr>
        <w:noProof/>
        <w:sz w:val="32"/>
        <w:lang w:eastAsia="en-GB"/>
      </w:rPr>
      <w:drawing>
        <wp:anchor distT="0" distB="0" distL="114300" distR="114300" simplePos="0" relativeHeight="251661312" behindDoc="0" locked="0" layoutInCell="1" allowOverlap="1" wp14:anchorId="0465210C" wp14:editId="36B18B4C">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64290"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513"/>
    <w:multiLevelType w:val="multilevel"/>
    <w:tmpl w:val="ECECCC34"/>
    <w:numStyleLink w:val="ONETFP"/>
  </w:abstractNum>
  <w:abstractNum w:abstractNumId="1" w15:restartNumberingAfterBreak="0">
    <w:nsid w:val="053910B0"/>
    <w:multiLevelType w:val="hybridMultilevel"/>
    <w:tmpl w:val="DCF2B188"/>
    <w:lvl w:ilvl="0" w:tplc="29CCF370">
      <w:start w:val="1"/>
      <w:numFmt w:val="decimal"/>
      <w:lvlText w:val="%1"/>
      <w:lvlJc w:val="left"/>
      <w:pPr>
        <w:ind w:left="720" w:hanging="360"/>
      </w:pPr>
      <w:rPr>
        <w:rFonts w:ascii="Calibri" w:hAnsi="Calibri" w:hint="default"/>
        <w:b/>
        <w:i w:val="0"/>
        <w:color w:val="803359" w:themeColor="accent1" w:themeShade="BF"/>
        <w:sz w:val="32"/>
      </w:rPr>
    </w:lvl>
    <w:lvl w:ilvl="1" w:tplc="C94ABFE4" w:tentative="1">
      <w:start w:val="1"/>
      <w:numFmt w:val="lowerLetter"/>
      <w:lvlText w:val="%2."/>
      <w:lvlJc w:val="left"/>
      <w:pPr>
        <w:ind w:left="1440" w:hanging="360"/>
      </w:pPr>
    </w:lvl>
    <w:lvl w:ilvl="2" w:tplc="3BC6A68C" w:tentative="1">
      <w:start w:val="1"/>
      <w:numFmt w:val="lowerRoman"/>
      <w:lvlText w:val="%3."/>
      <w:lvlJc w:val="right"/>
      <w:pPr>
        <w:ind w:left="2160" w:hanging="180"/>
      </w:pPr>
    </w:lvl>
    <w:lvl w:ilvl="3" w:tplc="CF324C00" w:tentative="1">
      <w:start w:val="1"/>
      <w:numFmt w:val="decimal"/>
      <w:lvlText w:val="%4."/>
      <w:lvlJc w:val="left"/>
      <w:pPr>
        <w:ind w:left="2880" w:hanging="360"/>
      </w:pPr>
    </w:lvl>
    <w:lvl w:ilvl="4" w:tplc="31FCEAE0" w:tentative="1">
      <w:start w:val="1"/>
      <w:numFmt w:val="lowerLetter"/>
      <w:lvlText w:val="%5."/>
      <w:lvlJc w:val="left"/>
      <w:pPr>
        <w:ind w:left="3600" w:hanging="360"/>
      </w:pPr>
    </w:lvl>
    <w:lvl w:ilvl="5" w:tplc="2BDAB6BA" w:tentative="1">
      <w:start w:val="1"/>
      <w:numFmt w:val="lowerRoman"/>
      <w:lvlText w:val="%6."/>
      <w:lvlJc w:val="right"/>
      <w:pPr>
        <w:ind w:left="4320" w:hanging="180"/>
      </w:pPr>
    </w:lvl>
    <w:lvl w:ilvl="6" w:tplc="82B61BE6" w:tentative="1">
      <w:start w:val="1"/>
      <w:numFmt w:val="decimal"/>
      <w:lvlText w:val="%7."/>
      <w:lvlJc w:val="left"/>
      <w:pPr>
        <w:ind w:left="5040" w:hanging="360"/>
      </w:pPr>
    </w:lvl>
    <w:lvl w:ilvl="7" w:tplc="A74C9724" w:tentative="1">
      <w:start w:val="1"/>
      <w:numFmt w:val="lowerLetter"/>
      <w:lvlText w:val="%8."/>
      <w:lvlJc w:val="left"/>
      <w:pPr>
        <w:ind w:left="5760" w:hanging="360"/>
      </w:pPr>
    </w:lvl>
    <w:lvl w:ilvl="8" w:tplc="CE7AD2FE" w:tentative="1">
      <w:start w:val="1"/>
      <w:numFmt w:val="lowerRoman"/>
      <w:lvlText w:val="%9."/>
      <w:lvlJc w:val="right"/>
      <w:pPr>
        <w:ind w:left="6480" w:hanging="180"/>
      </w:pPr>
    </w:lvl>
  </w:abstractNum>
  <w:abstractNum w:abstractNumId="2" w15:restartNumberingAfterBreak="0">
    <w:nsid w:val="092B6AB1"/>
    <w:multiLevelType w:val="hybridMultilevel"/>
    <w:tmpl w:val="C814399C"/>
    <w:lvl w:ilvl="0" w:tplc="ED6A951A">
      <w:start w:val="1"/>
      <w:numFmt w:val="decimal"/>
      <w:lvlText w:val="%1."/>
      <w:lvlJc w:val="left"/>
      <w:pPr>
        <w:ind w:left="720" w:hanging="360"/>
      </w:pPr>
    </w:lvl>
    <w:lvl w:ilvl="1" w:tplc="9FF04C78" w:tentative="1">
      <w:start w:val="1"/>
      <w:numFmt w:val="lowerLetter"/>
      <w:lvlText w:val="%2."/>
      <w:lvlJc w:val="left"/>
      <w:pPr>
        <w:ind w:left="1440" w:hanging="360"/>
      </w:pPr>
    </w:lvl>
    <w:lvl w:ilvl="2" w:tplc="14CC1564" w:tentative="1">
      <w:start w:val="1"/>
      <w:numFmt w:val="lowerRoman"/>
      <w:lvlText w:val="%3."/>
      <w:lvlJc w:val="right"/>
      <w:pPr>
        <w:ind w:left="2160" w:hanging="180"/>
      </w:pPr>
    </w:lvl>
    <w:lvl w:ilvl="3" w:tplc="F0082316" w:tentative="1">
      <w:start w:val="1"/>
      <w:numFmt w:val="decimal"/>
      <w:lvlText w:val="%4."/>
      <w:lvlJc w:val="left"/>
      <w:pPr>
        <w:ind w:left="2880" w:hanging="360"/>
      </w:pPr>
    </w:lvl>
    <w:lvl w:ilvl="4" w:tplc="6A06E30C" w:tentative="1">
      <w:start w:val="1"/>
      <w:numFmt w:val="lowerLetter"/>
      <w:lvlText w:val="%5."/>
      <w:lvlJc w:val="left"/>
      <w:pPr>
        <w:ind w:left="3600" w:hanging="360"/>
      </w:pPr>
    </w:lvl>
    <w:lvl w:ilvl="5" w:tplc="F8964880" w:tentative="1">
      <w:start w:val="1"/>
      <w:numFmt w:val="lowerRoman"/>
      <w:lvlText w:val="%6."/>
      <w:lvlJc w:val="right"/>
      <w:pPr>
        <w:ind w:left="4320" w:hanging="180"/>
      </w:pPr>
    </w:lvl>
    <w:lvl w:ilvl="6" w:tplc="B9DCCA90" w:tentative="1">
      <w:start w:val="1"/>
      <w:numFmt w:val="decimal"/>
      <w:lvlText w:val="%7."/>
      <w:lvlJc w:val="left"/>
      <w:pPr>
        <w:ind w:left="5040" w:hanging="360"/>
      </w:pPr>
    </w:lvl>
    <w:lvl w:ilvl="7" w:tplc="6D10A1A8" w:tentative="1">
      <w:start w:val="1"/>
      <w:numFmt w:val="lowerLetter"/>
      <w:lvlText w:val="%8."/>
      <w:lvlJc w:val="left"/>
      <w:pPr>
        <w:ind w:left="5760" w:hanging="360"/>
      </w:pPr>
    </w:lvl>
    <w:lvl w:ilvl="8" w:tplc="577453D6" w:tentative="1">
      <w:start w:val="1"/>
      <w:numFmt w:val="lowerRoman"/>
      <w:lvlText w:val="%9."/>
      <w:lvlJc w:val="right"/>
      <w:pPr>
        <w:ind w:left="6480" w:hanging="180"/>
      </w:pPr>
    </w:lvl>
  </w:abstractNum>
  <w:abstractNum w:abstractNumId="3" w15:restartNumberingAfterBreak="0">
    <w:nsid w:val="09650BDE"/>
    <w:multiLevelType w:val="hybridMultilevel"/>
    <w:tmpl w:val="F72CE800"/>
    <w:lvl w:ilvl="0" w:tplc="AAF642B4">
      <w:start w:val="1"/>
      <w:numFmt w:val="decimal"/>
      <w:lvlText w:val="%1"/>
      <w:lvlJc w:val="left"/>
      <w:pPr>
        <w:ind w:left="720" w:hanging="720"/>
      </w:pPr>
      <w:rPr>
        <w:rFonts w:ascii="Calibri" w:hAnsi="Calibri" w:hint="default"/>
        <w:b/>
        <w:i w:val="0"/>
        <w:color w:val="803359" w:themeColor="accent1" w:themeShade="BF"/>
        <w:sz w:val="32"/>
      </w:rPr>
    </w:lvl>
    <w:lvl w:ilvl="1" w:tplc="88F6D956" w:tentative="1">
      <w:start w:val="1"/>
      <w:numFmt w:val="lowerLetter"/>
      <w:lvlText w:val="%2."/>
      <w:lvlJc w:val="left"/>
      <w:pPr>
        <w:ind w:left="1440" w:hanging="360"/>
      </w:pPr>
    </w:lvl>
    <w:lvl w:ilvl="2" w:tplc="6834E8A8" w:tentative="1">
      <w:start w:val="1"/>
      <w:numFmt w:val="lowerRoman"/>
      <w:lvlText w:val="%3."/>
      <w:lvlJc w:val="right"/>
      <w:pPr>
        <w:ind w:left="2160" w:hanging="180"/>
      </w:pPr>
    </w:lvl>
    <w:lvl w:ilvl="3" w:tplc="10D8A6FC" w:tentative="1">
      <w:start w:val="1"/>
      <w:numFmt w:val="decimal"/>
      <w:lvlText w:val="%4."/>
      <w:lvlJc w:val="left"/>
      <w:pPr>
        <w:ind w:left="2880" w:hanging="360"/>
      </w:pPr>
    </w:lvl>
    <w:lvl w:ilvl="4" w:tplc="953C892A" w:tentative="1">
      <w:start w:val="1"/>
      <w:numFmt w:val="lowerLetter"/>
      <w:lvlText w:val="%5."/>
      <w:lvlJc w:val="left"/>
      <w:pPr>
        <w:ind w:left="3600" w:hanging="360"/>
      </w:pPr>
    </w:lvl>
    <w:lvl w:ilvl="5" w:tplc="7C425EFA" w:tentative="1">
      <w:start w:val="1"/>
      <w:numFmt w:val="lowerRoman"/>
      <w:lvlText w:val="%6."/>
      <w:lvlJc w:val="right"/>
      <w:pPr>
        <w:ind w:left="4320" w:hanging="180"/>
      </w:pPr>
    </w:lvl>
    <w:lvl w:ilvl="6" w:tplc="FE5A55C6" w:tentative="1">
      <w:start w:val="1"/>
      <w:numFmt w:val="decimal"/>
      <w:lvlText w:val="%7."/>
      <w:lvlJc w:val="left"/>
      <w:pPr>
        <w:ind w:left="5040" w:hanging="360"/>
      </w:pPr>
    </w:lvl>
    <w:lvl w:ilvl="7" w:tplc="DCFA1C0A" w:tentative="1">
      <w:start w:val="1"/>
      <w:numFmt w:val="lowerLetter"/>
      <w:lvlText w:val="%8."/>
      <w:lvlJc w:val="left"/>
      <w:pPr>
        <w:ind w:left="5760" w:hanging="360"/>
      </w:pPr>
    </w:lvl>
    <w:lvl w:ilvl="8" w:tplc="257682D6" w:tentative="1">
      <w:start w:val="1"/>
      <w:numFmt w:val="lowerRoman"/>
      <w:lvlText w:val="%9."/>
      <w:lvlJc w:val="right"/>
      <w:pPr>
        <w:ind w:left="6480" w:hanging="180"/>
      </w:pPr>
    </w:lvl>
  </w:abstractNum>
  <w:abstractNum w:abstractNumId="4" w15:restartNumberingAfterBreak="0">
    <w:nsid w:val="0FC65E6D"/>
    <w:multiLevelType w:val="multilevel"/>
    <w:tmpl w:val="ECECCC34"/>
    <w:numStyleLink w:val="ONETFP"/>
  </w:abstractNum>
  <w:abstractNum w:abstractNumId="5" w15:restartNumberingAfterBreak="0">
    <w:nsid w:val="137C2E5E"/>
    <w:multiLevelType w:val="hybridMultilevel"/>
    <w:tmpl w:val="07DE4DEE"/>
    <w:lvl w:ilvl="0" w:tplc="31DADA66">
      <w:start w:val="1"/>
      <w:numFmt w:val="decimal"/>
      <w:lvlText w:val="%1"/>
      <w:lvlJc w:val="left"/>
      <w:pPr>
        <w:ind w:left="720" w:hanging="360"/>
      </w:pPr>
      <w:rPr>
        <w:rFonts w:ascii="Calibri" w:hAnsi="Calibri" w:hint="default"/>
        <w:b/>
        <w:i w:val="0"/>
        <w:color w:val="803359" w:themeColor="accent1" w:themeShade="BF"/>
        <w:sz w:val="32"/>
      </w:rPr>
    </w:lvl>
    <w:lvl w:ilvl="1" w:tplc="00D2EDD8" w:tentative="1">
      <w:start w:val="1"/>
      <w:numFmt w:val="lowerLetter"/>
      <w:lvlText w:val="%2."/>
      <w:lvlJc w:val="left"/>
      <w:pPr>
        <w:ind w:left="1440" w:hanging="360"/>
      </w:pPr>
    </w:lvl>
    <w:lvl w:ilvl="2" w:tplc="00E6BD54" w:tentative="1">
      <w:start w:val="1"/>
      <w:numFmt w:val="lowerRoman"/>
      <w:lvlText w:val="%3."/>
      <w:lvlJc w:val="right"/>
      <w:pPr>
        <w:ind w:left="2160" w:hanging="180"/>
      </w:pPr>
    </w:lvl>
    <w:lvl w:ilvl="3" w:tplc="E6CCC6FE" w:tentative="1">
      <w:start w:val="1"/>
      <w:numFmt w:val="decimal"/>
      <w:lvlText w:val="%4."/>
      <w:lvlJc w:val="left"/>
      <w:pPr>
        <w:ind w:left="2880" w:hanging="360"/>
      </w:pPr>
    </w:lvl>
    <w:lvl w:ilvl="4" w:tplc="8132CDF8" w:tentative="1">
      <w:start w:val="1"/>
      <w:numFmt w:val="lowerLetter"/>
      <w:lvlText w:val="%5."/>
      <w:lvlJc w:val="left"/>
      <w:pPr>
        <w:ind w:left="3600" w:hanging="360"/>
      </w:pPr>
    </w:lvl>
    <w:lvl w:ilvl="5" w:tplc="289EB5BA" w:tentative="1">
      <w:start w:val="1"/>
      <w:numFmt w:val="lowerRoman"/>
      <w:lvlText w:val="%6."/>
      <w:lvlJc w:val="right"/>
      <w:pPr>
        <w:ind w:left="4320" w:hanging="180"/>
      </w:pPr>
    </w:lvl>
    <w:lvl w:ilvl="6" w:tplc="0E44A76E" w:tentative="1">
      <w:start w:val="1"/>
      <w:numFmt w:val="decimal"/>
      <w:lvlText w:val="%7."/>
      <w:lvlJc w:val="left"/>
      <w:pPr>
        <w:ind w:left="5040" w:hanging="360"/>
      </w:pPr>
    </w:lvl>
    <w:lvl w:ilvl="7" w:tplc="CDEC8CD6" w:tentative="1">
      <w:start w:val="1"/>
      <w:numFmt w:val="lowerLetter"/>
      <w:lvlText w:val="%8."/>
      <w:lvlJc w:val="left"/>
      <w:pPr>
        <w:ind w:left="5760" w:hanging="360"/>
      </w:pPr>
    </w:lvl>
    <w:lvl w:ilvl="8" w:tplc="5DC4A94C" w:tentative="1">
      <w:start w:val="1"/>
      <w:numFmt w:val="lowerRoman"/>
      <w:lvlText w:val="%9."/>
      <w:lvlJc w:val="right"/>
      <w:pPr>
        <w:ind w:left="6480" w:hanging="180"/>
      </w:pPr>
    </w:lvl>
  </w:abstractNum>
  <w:abstractNum w:abstractNumId="6" w15:restartNumberingAfterBreak="0">
    <w:nsid w:val="13DC0E8A"/>
    <w:multiLevelType w:val="singleLevel"/>
    <w:tmpl w:val="128E480C"/>
    <w:lvl w:ilvl="0">
      <w:start w:val="1"/>
      <w:numFmt w:val="decimal"/>
      <w:lvlText w:val="%1"/>
      <w:lvlJc w:val="left"/>
      <w:pPr>
        <w:tabs>
          <w:tab w:val="num" w:pos="680"/>
        </w:tabs>
        <w:ind w:left="680" w:hanging="680"/>
      </w:pPr>
      <w:rPr>
        <w:rFonts w:ascii="Calibri" w:hAnsi="Calibri" w:hint="default"/>
        <w:b/>
        <w:i w:val="0"/>
        <w:color w:val="803359" w:themeColor="accent1" w:themeShade="BF"/>
        <w:sz w:val="32"/>
      </w:rPr>
    </w:lvl>
  </w:abstractNum>
  <w:abstractNum w:abstractNumId="7"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8" w15:restartNumberingAfterBreak="0">
    <w:nsid w:val="196E3BC1"/>
    <w:multiLevelType w:val="multilevel"/>
    <w:tmpl w:val="ECECCC34"/>
    <w:numStyleLink w:val="ONETFP"/>
  </w:abstractNum>
  <w:abstractNum w:abstractNumId="9" w15:restartNumberingAfterBreak="0">
    <w:nsid w:val="1A740A74"/>
    <w:multiLevelType w:val="hybridMultilevel"/>
    <w:tmpl w:val="F188980A"/>
    <w:lvl w:ilvl="0" w:tplc="9800DDB2">
      <w:start w:val="1"/>
      <w:numFmt w:val="decimal"/>
      <w:lvlText w:val="%1)"/>
      <w:lvlJc w:val="left"/>
      <w:pPr>
        <w:ind w:left="720" w:hanging="360"/>
      </w:pPr>
      <w:rPr>
        <w:rFonts w:hint="default"/>
      </w:rPr>
    </w:lvl>
    <w:lvl w:ilvl="1" w:tplc="975A06AA" w:tentative="1">
      <w:start w:val="1"/>
      <w:numFmt w:val="lowerLetter"/>
      <w:lvlText w:val="%2."/>
      <w:lvlJc w:val="left"/>
      <w:pPr>
        <w:ind w:left="1440" w:hanging="360"/>
      </w:pPr>
    </w:lvl>
    <w:lvl w:ilvl="2" w:tplc="F7C84274" w:tentative="1">
      <w:start w:val="1"/>
      <w:numFmt w:val="lowerRoman"/>
      <w:lvlText w:val="%3."/>
      <w:lvlJc w:val="right"/>
      <w:pPr>
        <w:ind w:left="2160" w:hanging="180"/>
      </w:pPr>
    </w:lvl>
    <w:lvl w:ilvl="3" w:tplc="B02AE8A0" w:tentative="1">
      <w:start w:val="1"/>
      <w:numFmt w:val="decimal"/>
      <w:lvlText w:val="%4."/>
      <w:lvlJc w:val="left"/>
      <w:pPr>
        <w:ind w:left="2880" w:hanging="360"/>
      </w:pPr>
    </w:lvl>
    <w:lvl w:ilvl="4" w:tplc="E1263186" w:tentative="1">
      <w:start w:val="1"/>
      <w:numFmt w:val="lowerLetter"/>
      <w:lvlText w:val="%5."/>
      <w:lvlJc w:val="left"/>
      <w:pPr>
        <w:ind w:left="3600" w:hanging="360"/>
      </w:pPr>
    </w:lvl>
    <w:lvl w:ilvl="5" w:tplc="6AD85450" w:tentative="1">
      <w:start w:val="1"/>
      <w:numFmt w:val="lowerRoman"/>
      <w:lvlText w:val="%6."/>
      <w:lvlJc w:val="right"/>
      <w:pPr>
        <w:ind w:left="4320" w:hanging="180"/>
      </w:pPr>
    </w:lvl>
    <w:lvl w:ilvl="6" w:tplc="12965888" w:tentative="1">
      <w:start w:val="1"/>
      <w:numFmt w:val="decimal"/>
      <w:lvlText w:val="%7."/>
      <w:lvlJc w:val="left"/>
      <w:pPr>
        <w:ind w:left="5040" w:hanging="360"/>
      </w:pPr>
    </w:lvl>
    <w:lvl w:ilvl="7" w:tplc="D01C59BE" w:tentative="1">
      <w:start w:val="1"/>
      <w:numFmt w:val="lowerLetter"/>
      <w:lvlText w:val="%8."/>
      <w:lvlJc w:val="left"/>
      <w:pPr>
        <w:ind w:left="5760" w:hanging="360"/>
      </w:pPr>
    </w:lvl>
    <w:lvl w:ilvl="8" w:tplc="23F6DDF4" w:tentative="1">
      <w:start w:val="1"/>
      <w:numFmt w:val="lowerRoman"/>
      <w:lvlText w:val="%9."/>
      <w:lvlJc w:val="right"/>
      <w:pPr>
        <w:ind w:left="6480" w:hanging="180"/>
      </w:pPr>
    </w:lvl>
  </w:abstractNum>
  <w:abstractNum w:abstractNumId="10" w15:restartNumberingAfterBreak="0">
    <w:nsid w:val="1C522B6E"/>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1" w15:restartNumberingAfterBreak="0">
    <w:nsid w:val="1D742FB4"/>
    <w:multiLevelType w:val="hybridMultilevel"/>
    <w:tmpl w:val="5B5E8EEA"/>
    <w:lvl w:ilvl="0" w:tplc="2048DFEE">
      <w:start w:val="1"/>
      <w:numFmt w:val="bullet"/>
      <w:lvlText w:val=""/>
      <w:lvlJc w:val="left"/>
      <w:pPr>
        <w:ind w:left="1440" w:hanging="360"/>
      </w:pPr>
      <w:rPr>
        <w:rFonts w:ascii="Symbol" w:hAnsi="Symbol" w:hint="default"/>
      </w:rPr>
    </w:lvl>
    <w:lvl w:ilvl="1" w:tplc="67160D1C" w:tentative="1">
      <w:start w:val="1"/>
      <w:numFmt w:val="bullet"/>
      <w:lvlText w:val="o"/>
      <w:lvlJc w:val="left"/>
      <w:pPr>
        <w:ind w:left="2160" w:hanging="360"/>
      </w:pPr>
      <w:rPr>
        <w:rFonts w:ascii="Courier New" w:hAnsi="Courier New" w:cs="Courier New" w:hint="default"/>
      </w:rPr>
    </w:lvl>
    <w:lvl w:ilvl="2" w:tplc="488800C8" w:tentative="1">
      <w:start w:val="1"/>
      <w:numFmt w:val="bullet"/>
      <w:lvlText w:val=""/>
      <w:lvlJc w:val="left"/>
      <w:pPr>
        <w:ind w:left="2880" w:hanging="360"/>
      </w:pPr>
      <w:rPr>
        <w:rFonts w:ascii="Wingdings" w:hAnsi="Wingdings" w:hint="default"/>
      </w:rPr>
    </w:lvl>
    <w:lvl w:ilvl="3" w:tplc="73424B06" w:tentative="1">
      <w:start w:val="1"/>
      <w:numFmt w:val="bullet"/>
      <w:lvlText w:val=""/>
      <w:lvlJc w:val="left"/>
      <w:pPr>
        <w:ind w:left="3600" w:hanging="360"/>
      </w:pPr>
      <w:rPr>
        <w:rFonts w:ascii="Symbol" w:hAnsi="Symbol" w:hint="default"/>
      </w:rPr>
    </w:lvl>
    <w:lvl w:ilvl="4" w:tplc="746A6D06" w:tentative="1">
      <w:start w:val="1"/>
      <w:numFmt w:val="bullet"/>
      <w:lvlText w:val="o"/>
      <w:lvlJc w:val="left"/>
      <w:pPr>
        <w:ind w:left="4320" w:hanging="360"/>
      </w:pPr>
      <w:rPr>
        <w:rFonts w:ascii="Courier New" w:hAnsi="Courier New" w:cs="Courier New" w:hint="default"/>
      </w:rPr>
    </w:lvl>
    <w:lvl w:ilvl="5" w:tplc="1E841DCA" w:tentative="1">
      <w:start w:val="1"/>
      <w:numFmt w:val="bullet"/>
      <w:lvlText w:val=""/>
      <w:lvlJc w:val="left"/>
      <w:pPr>
        <w:ind w:left="5040" w:hanging="360"/>
      </w:pPr>
      <w:rPr>
        <w:rFonts w:ascii="Wingdings" w:hAnsi="Wingdings" w:hint="default"/>
      </w:rPr>
    </w:lvl>
    <w:lvl w:ilvl="6" w:tplc="1A22D532" w:tentative="1">
      <w:start w:val="1"/>
      <w:numFmt w:val="bullet"/>
      <w:lvlText w:val=""/>
      <w:lvlJc w:val="left"/>
      <w:pPr>
        <w:ind w:left="5760" w:hanging="360"/>
      </w:pPr>
      <w:rPr>
        <w:rFonts w:ascii="Symbol" w:hAnsi="Symbol" w:hint="default"/>
      </w:rPr>
    </w:lvl>
    <w:lvl w:ilvl="7" w:tplc="78165D02" w:tentative="1">
      <w:start w:val="1"/>
      <w:numFmt w:val="bullet"/>
      <w:lvlText w:val="o"/>
      <w:lvlJc w:val="left"/>
      <w:pPr>
        <w:ind w:left="6480" w:hanging="360"/>
      </w:pPr>
      <w:rPr>
        <w:rFonts w:ascii="Courier New" w:hAnsi="Courier New" w:cs="Courier New" w:hint="default"/>
      </w:rPr>
    </w:lvl>
    <w:lvl w:ilvl="8" w:tplc="7B38A16C" w:tentative="1">
      <w:start w:val="1"/>
      <w:numFmt w:val="bullet"/>
      <w:lvlText w:val=""/>
      <w:lvlJc w:val="left"/>
      <w:pPr>
        <w:ind w:left="7200" w:hanging="360"/>
      </w:pPr>
      <w:rPr>
        <w:rFonts w:ascii="Wingdings" w:hAnsi="Wingdings" w:hint="default"/>
      </w:rPr>
    </w:lvl>
  </w:abstractNum>
  <w:abstractNum w:abstractNumId="12" w15:restartNumberingAfterBreak="0">
    <w:nsid w:val="1FC87950"/>
    <w:multiLevelType w:val="hybridMultilevel"/>
    <w:tmpl w:val="7D025902"/>
    <w:lvl w:ilvl="0" w:tplc="D4C28EA0">
      <w:start w:val="1"/>
      <w:numFmt w:val="decimal"/>
      <w:lvlText w:val="%1."/>
      <w:lvlJc w:val="left"/>
      <w:pPr>
        <w:ind w:left="720" w:hanging="360"/>
      </w:pPr>
    </w:lvl>
    <w:lvl w:ilvl="1" w:tplc="1BD63D04" w:tentative="1">
      <w:start w:val="1"/>
      <w:numFmt w:val="lowerLetter"/>
      <w:lvlText w:val="%2."/>
      <w:lvlJc w:val="left"/>
      <w:pPr>
        <w:ind w:left="1440" w:hanging="360"/>
      </w:pPr>
    </w:lvl>
    <w:lvl w:ilvl="2" w:tplc="35BAAEC8" w:tentative="1">
      <w:start w:val="1"/>
      <w:numFmt w:val="lowerRoman"/>
      <w:lvlText w:val="%3."/>
      <w:lvlJc w:val="right"/>
      <w:pPr>
        <w:ind w:left="2160" w:hanging="180"/>
      </w:pPr>
    </w:lvl>
    <w:lvl w:ilvl="3" w:tplc="CB5ADD8E" w:tentative="1">
      <w:start w:val="1"/>
      <w:numFmt w:val="decimal"/>
      <w:lvlText w:val="%4."/>
      <w:lvlJc w:val="left"/>
      <w:pPr>
        <w:ind w:left="2880" w:hanging="360"/>
      </w:pPr>
    </w:lvl>
    <w:lvl w:ilvl="4" w:tplc="337CA95E" w:tentative="1">
      <w:start w:val="1"/>
      <w:numFmt w:val="lowerLetter"/>
      <w:lvlText w:val="%5."/>
      <w:lvlJc w:val="left"/>
      <w:pPr>
        <w:ind w:left="3600" w:hanging="360"/>
      </w:pPr>
    </w:lvl>
    <w:lvl w:ilvl="5" w:tplc="0C90638E" w:tentative="1">
      <w:start w:val="1"/>
      <w:numFmt w:val="lowerRoman"/>
      <w:lvlText w:val="%6."/>
      <w:lvlJc w:val="right"/>
      <w:pPr>
        <w:ind w:left="4320" w:hanging="180"/>
      </w:pPr>
    </w:lvl>
    <w:lvl w:ilvl="6" w:tplc="A8CAC0F6" w:tentative="1">
      <w:start w:val="1"/>
      <w:numFmt w:val="decimal"/>
      <w:lvlText w:val="%7."/>
      <w:lvlJc w:val="left"/>
      <w:pPr>
        <w:ind w:left="5040" w:hanging="360"/>
      </w:pPr>
    </w:lvl>
    <w:lvl w:ilvl="7" w:tplc="2EEC6C3C" w:tentative="1">
      <w:start w:val="1"/>
      <w:numFmt w:val="lowerLetter"/>
      <w:lvlText w:val="%8."/>
      <w:lvlJc w:val="left"/>
      <w:pPr>
        <w:ind w:left="5760" w:hanging="360"/>
      </w:pPr>
    </w:lvl>
    <w:lvl w:ilvl="8" w:tplc="A694178C" w:tentative="1">
      <w:start w:val="1"/>
      <w:numFmt w:val="lowerRoman"/>
      <w:lvlText w:val="%9."/>
      <w:lvlJc w:val="right"/>
      <w:pPr>
        <w:ind w:left="6480" w:hanging="180"/>
      </w:pPr>
    </w:lvl>
  </w:abstractNum>
  <w:abstractNum w:abstractNumId="13" w15:restartNumberingAfterBreak="0">
    <w:nsid w:val="208D075F"/>
    <w:multiLevelType w:val="multilevel"/>
    <w:tmpl w:val="ECECCC34"/>
    <w:numStyleLink w:val="ONETFP"/>
  </w:abstractNum>
  <w:abstractNum w:abstractNumId="14" w15:restartNumberingAfterBreak="0">
    <w:nsid w:val="23B918F9"/>
    <w:multiLevelType w:val="hybridMultilevel"/>
    <w:tmpl w:val="A0B83F46"/>
    <w:lvl w:ilvl="0" w:tplc="DD0A4D6E">
      <w:start w:val="1"/>
      <w:numFmt w:val="bullet"/>
      <w:lvlText w:val=""/>
      <w:lvlJc w:val="left"/>
      <w:pPr>
        <w:ind w:left="720" w:hanging="360"/>
      </w:pPr>
      <w:rPr>
        <w:rFonts w:ascii="Symbol" w:hAnsi="Symbol" w:hint="default"/>
      </w:rPr>
    </w:lvl>
    <w:lvl w:ilvl="1" w:tplc="D856DF7A" w:tentative="1">
      <w:start w:val="1"/>
      <w:numFmt w:val="bullet"/>
      <w:lvlText w:val="o"/>
      <w:lvlJc w:val="left"/>
      <w:pPr>
        <w:ind w:left="1440" w:hanging="360"/>
      </w:pPr>
      <w:rPr>
        <w:rFonts w:ascii="Courier New" w:hAnsi="Courier New" w:cs="Courier New" w:hint="default"/>
      </w:rPr>
    </w:lvl>
    <w:lvl w:ilvl="2" w:tplc="DE6C5588" w:tentative="1">
      <w:start w:val="1"/>
      <w:numFmt w:val="bullet"/>
      <w:lvlText w:val=""/>
      <w:lvlJc w:val="left"/>
      <w:pPr>
        <w:ind w:left="2160" w:hanging="360"/>
      </w:pPr>
      <w:rPr>
        <w:rFonts w:ascii="Wingdings" w:hAnsi="Wingdings" w:hint="default"/>
      </w:rPr>
    </w:lvl>
    <w:lvl w:ilvl="3" w:tplc="ADE24444" w:tentative="1">
      <w:start w:val="1"/>
      <w:numFmt w:val="bullet"/>
      <w:lvlText w:val=""/>
      <w:lvlJc w:val="left"/>
      <w:pPr>
        <w:ind w:left="2880" w:hanging="360"/>
      </w:pPr>
      <w:rPr>
        <w:rFonts w:ascii="Symbol" w:hAnsi="Symbol" w:hint="default"/>
      </w:rPr>
    </w:lvl>
    <w:lvl w:ilvl="4" w:tplc="4D005E6C" w:tentative="1">
      <w:start w:val="1"/>
      <w:numFmt w:val="bullet"/>
      <w:lvlText w:val="o"/>
      <w:lvlJc w:val="left"/>
      <w:pPr>
        <w:ind w:left="3600" w:hanging="360"/>
      </w:pPr>
      <w:rPr>
        <w:rFonts w:ascii="Courier New" w:hAnsi="Courier New" w:cs="Courier New" w:hint="default"/>
      </w:rPr>
    </w:lvl>
    <w:lvl w:ilvl="5" w:tplc="C70CB07E" w:tentative="1">
      <w:start w:val="1"/>
      <w:numFmt w:val="bullet"/>
      <w:lvlText w:val=""/>
      <w:lvlJc w:val="left"/>
      <w:pPr>
        <w:ind w:left="4320" w:hanging="360"/>
      </w:pPr>
      <w:rPr>
        <w:rFonts w:ascii="Wingdings" w:hAnsi="Wingdings" w:hint="default"/>
      </w:rPr>
    </w:lvl>
    <w:lvl w:ilvl="6" w:tplc="5C7A4030" w:tentative="1">
      <w:start w:val="1"/>
      <w:numFmt w:val="bullet"/>
      <w:lvlText w:val=""/>
      <w:lvlJc w:val="left"/>
      <w:pPr>
        <w:ind w:left="5040" w:hanging="360"/>
      </w:pPr>
      <w:rPr>
        <w:rFonts w:ascii="Symbol" w:hAnsi="Symbol" w:hint="default"/>
      </w:rPr>
    </w:lvl>
    <w:lvl w:ilvl="7" w:tplc="FE3CF1A4" w:tentative="1">
      <w:start w:val="1"/>
      <w:numFmt w:val="bullet"/>
      <w:lvlText w:val="o"/>
      <w:lvlJc w:val="left"/>
      <w:pPr>
        <w:ind w:left="5760" w:hanging="360"/>
      </w:pPr>
      <w:rPr>
        <w:rFonts w:ascii="Courier New" w:hAnsi="Courier New" w:cs="Courier New" w:hint="default"/>
      </w:rPr>
    </w:lvl>
    <w:lvl w:ilvl="8" w:tplc="CD84D5CA" w:tentative="1">
      <w:start w:val="1"/>
      <w:numFmt w:val="bullet"/>
      <w:lvlText w:val=""/>
      <w:lvlJc w:val="left"/>
      <w:pPr>
        <w:ind w:left="6480" w:hanging="360"/>
      </w:pPr>
      <w:rPr>
        <w:rFonts w:ascii="Wingdings" w:hAnsi="Wingdings" w:hint="default"/>
      </w:rPr>
    </w:lvl>
  </w:abstractNum>
  <w:abstractNum w:abstractNumId="15" w15:restartNumberingAfterBreak="0">
    <w:nsid w:val="23BD4CBC"/>
    <w:multiLevelType w:val="multilevel"/>
    <w:tmpl w:val="48C28E36"/>
    <w:lvl w:ilvl="0">
      <w:start w:val="1"/>
      <w:numFmt w:val="decimal"/>
      <w:lvlText w:val="%1"/>
      <w:lvlJc w:val="left"/>
      <w:pPr>
        <w:tabs>
          <w:tab w:val="num" w:pos="567"/>
        </w:tabs>
        <w:ind w:left="567" w:hanging="567"/>
      </w:pPr>
      <w:rPr>
        <w:rFonts w:ascii="Calibri" w:hAnsi="Calibri" w:hint="default"/>
        <w:b/>
        <w:i w:val="0"/>
        <w:color w:val="803359" w:themeColor="accent1" w:themeShade="BF"/>
        <w:sz w:val="22"/>
      </w:rPr>
    </w:lvl>
    <w:lvl w:ilvl="1">
      <w:start w:val="1"/>
      <w:numFmt w:val="none"/>
      <w:lvlText w:val="1.1 "/>
      <w:lvlJc w:val="left"/>
      <w:pPr>
        <w:ind w:left="567" w:hanging="567"/>
      </w:pPr>
      <w:rPr>
        <w:rFonts w:ascii="Calibri" w:hAnsi="Calibri" w:hint="default"/>
        <w:b/>
        <w:i w:val="0"/>
        <w:color w:val="803359" w:themeColor="accent1" w:themeShade="BF"/>
        <w:sz w:val="22"/>
      </w:rPr>
    </w:lvl>
    <w:lvl w:ilvl="2">
      <w:start w:val="1"/>
      <w:numFmt w:val="none"/>
      <w:lvlText w:val="1.1.1  "/>
      <w:lvlJc w:val="left"/>
      <w:pPr>
        <w:ind w:left="567" w:hanging="567"/>
      </w:pPr>
      <w:rPr>
        <w:rFonts w:ascii="Calibri" w:hAnsi="Calibri" w:hint="default"/>
        <w:b/>
        <w:i w:val="0"/>
        <w:color w:val="803359" w:themeColor="accent1" w:themeShade="BF"/>
        <w:sz w:val="22"/>
      </w:rPr>
    </w:lvl>
    <w:lvl w:ilvl="3">
      <w:start w:val="1"/>
      <w:numFmt w:val="none"/>
      <w:lvlText w:val="1.1.1.1%4  "/>
      <w:lvlJc w:val="left"/>
      <w:pPr>
        <w:ind w:left="567" w:hanging="567"/>
      </w:pPr>
      <w:rPr>
        <w:rFonts w:ascii="Calibri" w:hAnsi="Calibri" w:hint="default"/>
        <w:b/>
        <w:i w:val="0"/>
        <w:color w:val="803359" w:themeColor="accent1" w:themeShade="BF"/>
        <w:sz w:val="22"/>
      </w:rPr>
    </w:lvl>
    <w:lvl w:ilvl="4">
      <w:start w:val="1"/>
      <w:numFmt w:val="none"/>
      <w:lvlText w:val="a)"/>
      <w:lvlJc w:val="left"/>
      <w:pPr>
        <w:ind w:left="851" w:hanging="284"/>
      </w:pPr>
      <w:rPr>
        <w:rFonts w:ascii="Calibri" w:hAnsi="Calibri" w:hint="default"/>
        <w:b w:val="0"/>
        <w:i w:val="0"/>
        <w:sz w:val="22"/>
      </w:rPr>
    </w:lvl>
    <w:lvl w:ilvl="5">
      <w:start w:val="1"/>
      <w:numFmt w:val="none"/>
      <w:lvlText w:val="i)"/>
      <w:lvlJc w:val="left"/>
      <w:pPr>
        <w:ind w:left="851" w:hanging="284"/>
      </w:pPr>
      <w:rPr>
        <w:rFonts w:ascii="Calibri" w:hAnsi="Calibri" w:hint="default"/>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tabs>
          <w:tab w:val="num" w:pos="454"/>
        </w:tabs>
        <w:ind w:left="567" w:hanging="567"/>
      </w:pPr>
      <w:rPr>
        <w:rFonts w:hint="default"/>
      </w:rPr>
    </w:lvl>
  </w:abstractNum>
  <w:abstractNum w:abstractNumId="16" w15:restartNumberingAfterBreak="0">
    <w:nsid w:val="24CF5FE0"/>
    <w:multiLevelType w:val="multilevel"/>
    <w:tmpl w:val="ECECCC34"/>
    <w:numStyleLink w:val="ONETFP"/>
  </w:abstractNum>
  <w:abstractNum w:abstractNumId="17" w15:restartNumberingAfterBreak="0">
    <w:nsid w:val="26287A03"/>
    <w:multiLevelType w:val="hybridMultilevel"/>
    <w:tmpl w:val="227684A6"/>
    <w:lvl w:ilvl="0" w:tplc="DED29FD6">
      <w:start w:val="1"/>
      <w:numFmt w:val="bullet"/>
      <w:lvlText w:val=""/>
      <w:lvlJc w:val="left"/>
      <w:pPr>
        <w:ind w:left="1440" w:hanging="360"/>
      </w:pPr>
      <w:rPr>
        <w:rFonts w:ascii="Symbol" w:hAnsi="Symbol" w:hint="default"/>
      </w:rPr>
    </w:lvl>
    <w:lvl w:ilvl="1" w:tplc="478A00A0" w:tentative="1">
      <w:start w:val="1"/>
      <w:numFmt w:val="bullet"/>
      <w:lvlText w:val="o"/>
      <w:lvlJc w:val="left"/>
      <w:pPr>
        <w:ind w:left="2160" w:hanging="360"/>
      </w:pPr>
      <w:rPr>
        <w:rFonts w:ascii="Courier New" w:hAnsi="Courier New" w:cs="Courier New" w:hint="default"/>
      </w:rPr>
    </w:lvl>
    <w:lvl w:ilvl="2" w:tplc="6BA0476A" w:tentative="1">
      <w:start w:val="1"/>
      <w:numFmt w:val="bullet"/>
      <w:lvlText w:val=""/>
      <w:lvlJc w:val="left"/>
      <w:pPr>
        <w:ind w:left="2880" w:hanging="360"/>
      </w:pPr>
      <w:rPr>
        <w:rFonts w:ascii="Wingdings" w:hAnsi="Wingdings" w:hint="default"/>
      </w:rPr>
    </w:lvl>
    <w:lvl w:ilvl="3" w:tplc="12221CAA" w:tentative="1">
      <w:start w:val="1"/>
      <w:numFmt w:val="bullet"/>
      <w:lvlText w:val=""/>
      <w:lvlJc w:val="left"/>
      <w:pPr>
        <w:ind w:left="3600" w:hanging="360"/>
      </w:pPr>
      <w:rPr>
        <w:rFonts w:ascii="Symbol" w:hAnsi="Symbol" w:hint="default"/>
      </w:rPr>
    </w:lvl>
    <w:lvl w:ilvl="4" w:tplc="043CC7B0" w:tentative="1">
      <w:start w:val="1"/>
      <w:numFmt w:val="bullet"/>
      <w:lvlText w:val="o"/>
      <w:lvlJc w:val="left"/>
      <w:pPr>
        <w:ind w:left="4320" w:hanging="360"/>
      </w:pPr>
      <w:rPr>
        <w:rFonts w:ascii="Courier New" w:hAnsi="Courier New" w:cs="Courier New" w:hint="default"/>
      </w:rPr>
    </w:lvl>
    <w:lvl w:ilvl="5" w:tplc="50927FAA" w:tentative="1">
      <w:start w:val="1"/>
      <w:numFmt w:val="bullet"/>
      <w:lvlText w:val=""/>
      <w:lvlJc w:val="left"/>
      <w:pPr>
        <w:ind w:left="5040" w:hanging="360"/>
      </w:pPr>
      <w:rPr>
        <w:rFonts w:ascii="Wingdings" w:hAnsi="Wingdings" w:hint="default"/>
      </w:rPr>
    </w:lvl>
    <w:lvl w:ilvl="6" w:tplc="04E40D46" w:tentative="1">
      <w:start w:val="1"/>
      <w:numFmt w:val="bullet"/>
      <w:lvlText w:val=""/>
      <w:lvlJc w:val="left"/>
      <w:pPr>
        <w:ind w:left="5760" w:hanging="360"/>
      </w:pPr>
      <w:rPr>
        <w:rFonts w:ascii="Symbol" w:hAnsi="Symbol" w:hint="default"/>
      </w:rPr>
    </w:lvl>
    <w:lvl w:ilvl="7" w:tplc="7B98DDDA" w:tentative="1">
      <w:start w:val="1"/>
      <w:numFmt w:val="bullet"/>
      <w:lvlText w:val="o"/>
      <w:lvlJc w:val="left"/>
      <w:pPr>
        <w:ind w:left="6480" w:hanging="360"/>
      </w:pPr>
      <w:rPr>
        <w:rFonts w:ascii="Courier New" w:hAnsi="Courier New" w:cs="Courier New" w:hint="default"/>
      </w:rPr>
    </w:lvl>
    <w:lvl w:ilvl="8" w:tplc="B01EF622" w:tentative="1">
      <w:start w:val="1"/>
      <w:numFmt w:val="bullet"/>
      <w:lvlText w:val=""/>
      <w:lvlJc w:val="left"/>
      <w:pPr>
        <w:ind w:left="7200" w:hanging="360"/>
      </w:pPr>
      <w:rPr>
        <w:rFonts w:ascii="Wingdings" w:hAnsi="Wingdings" w:hint="default"/>
      </w:rPr>
    </w:lvl>
  </w:abstractNum>
  <w:abstractNum w:abstractNumId="18" w15:restartNumberingAfterBreak="0">
    <w:nsid w:val="2A0E17A3"/>
    <w:multiLevelType w:val="multilevel"/>
    <w:tmpl w:val="ECECCC34"/>
    <w:numStyleLink w:val="ONETFP"/>
  </w:abstractNum>
  <w:abstractNum w:abstractNumId="19" w15:restartNumberingAfterBreak="0">
    <w:nsid w:val="2D4E5504"/>
    <w:multiLevelType w:val="multilevel"/>
    <w:tmpl w:val="ECECCC34"/>
    <w:numStyleLink w:val="ONETFP"/>
  </w:abstractNum>
  <w:abstractNum w:abstractNumId="20" w15:restartNumberingAfterBreak="0">
    <w:nsid w:val="2E397C41"/>
    <w:multiLevelType w:val="hybridMultilevel"/>
    <w:tmpl w:val="55EA466E"/>
    <w:lvl w:ilvl="0" w:tplc="064A9DC0">
      <w:start w:val="1"/>
      <w:numFmt w:val="decimal"/>
      <w:lvlText w:val="%1."/>
      <w:lvlJc w:val="left"/>
      <w:pPr>
        <w:ind w:left="720" w:hanging="360"/>
      </w:pPr>
      <w:rPr>
        <w:rFonts w:hint="default"/>
      </w:rPr>
    </w:lvl>
    <w:lvl w:ilvl="1" w:tplc="560EB228" w:tentative="1">
      <w:start w:val="1"/>
      <w:numFmt w:val="lowerLetter"/>
      <w:lvlText w:val="%2."/>
      <w:lvlJc w:val="left"/>
      <w:pPr>
        <w:ind w:left="1440" w:hanging="360"/>
      </w:pPr>
    </w:lvl>
    <w:lvl w:ilvl="2" w:tplc="482C227E" w:tentative="1">
      <w:start w:val="1"/>
      <w:numFmt w:val="lowerRoman"/>
      <w:lvlText w:val="%3."/>
      <w:lvlJc w:val="right"/>
      <w:pPr>
        <w:ind w:left="2160" w:hanging="180"/>
      </w:pPr>
    </w:lvl>
    <w:lvl w:ilvl="3" w:tplc="99A0F7F2" w:tentative="1">
      <w:start w:val="1"/>
      <w:numFmt w:val="decimal"/>
      <w:lvlText w:val="%4."/>
      <w:lvlJc w:val="left"/>
      <w:pPr>
        <w:ind w:left="2880" w:hanging="360"/>
      </w:pPr>
    </w:lvl>
    <w:lvl w:ilvl="4" w:tplc="B9EE98D6" w:tentative="1">
      <w:start w:val="1"/>
      <w:numFmt w:val="lowerLetter"/>
      <w:lvlText w:val="%5."/>
      <w:lvlJc w:val="left"/>
      <w:pPr>
        <w:ind w:left="3600" w:hanging="360"/>
      </w:pPr>
    </w:lvl>
    <w:lvl w:ilvl="5" w:tplc="DA16353E" w:tentative="1">
      <w:start w:val="1"/>
      <w:numFmt w:val="lowerRoman"/>
      <w:lvlText w:val="%6."/>
      <w:lvlJc w:val="right"/>
      <w:pPr>
        <w:ind w:left="4320" w:hanging="180"/>
      </w:pPr>
    </w:lvl>
    <w:lvl w:ilvl="6" w:tplc="DD4AFAA4" w:tentative="1">
      <w:start w:val="1"/>
      <w:numFmt w:val="decimal"/>
      <w:lvlText w:val="%7."/>
      <w:lvlJc w:val="left"/>
      <w:pPr>
        <w:ind w:left="5040" w:hanging="360"/>
      </w:pPr>
    </w:lvl>
    <w:lvl w:ilvl="7" w:tplc="2988A87A" w:tentative="1">
      <w:start w:val="1"/>
      <w:numFmt w:val="lowerLetter"/>
      <w:lvlText w:val="%8."/>
      <w:lvlJc w:val="left"/>
      <w:pPr>
        <w:ind w:left="5760" w:hanging="360"/>
      </w:pPr>
    </w:lvl>
    <w:lvl w:ilvl="8" w:tplc="BE3203A6" w:tentative="1">
      <w:start w:val="1"/>
      <w:numFmt w:val="lowerRoman"/>
      <w:lvlText w:val="%9."/>
      <w:lvlJc w:val="right"/>
      <w:pPr>
        <w:ind w:left="6480" w:hanging="180"/>
      </w:pPr>
    </w:lvl>
  </w:abstractNum>
  <w:abstractNum w:abstractNumId="21" w15:restartNumberingAfterBreak="0">
    <w:nsid w:val="312928A9"/>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16C2B3A"/>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3" w15:restartNumberingAfterBreak="0">
    <w:nsid w:val="387B7FB9"/>
    <w:multiLevelType w:val="multilevel"/>
    <w:tmpl w:val="ECECCC34"/>
    <w:numStyleLink w:val="ONETFP"/>
  </w:abstractNum>
  <w:abstractNum w:abstractNumId="24" w15:restartNumberingAfterBreak="0">
    <w:nsid w:val="3F793B4A"/>
    <w:multiLevelType w:val="hybridMultilevel"/>
    <w:tmpl w:val="6BA63E06"/>
    <w:lvl w:ilvl="0" w:tplc="2B560354">
      <w:start w:val="1"/>
      <w:numFmt w:val="bullet"/>
      <w:lvlText w:val=""/>
      <w:lvlJc w:val="left"/>
      <w:pPr>
        <w:ind w:left="360" w:hanging="360"/>
      </w:pPr>
      <w:rPr>
        <w:rFonts w:ascii="Symbol" w:hAnsi="Symbol" w:hint="default"/>
      </w:rPr>
    </w:lvl>
    <w:lvl w:ilvl="1" w:tplc="1730DD5C" w:tentative="1">
      <w:start w:val="1"/>
      <w:numFmt w:val="bullet"/>
      <w:lvlText w:val="o"/>
      <w:lvlJc w:val="left"/>
      <w:pPr>
        <w:ind w:left="1080" w:hanging="360"/>
      </w:pPr>
      <w:rPr>
        <w:rFonts w:ascii="Courier New" w:hAnsi="Courier New" w:cs="Courier New" w:hint="default"/>
      </w:rPr>
    </w:lvl>
    <w:lvl w:ilvl="2" w:tplc="AF4683DA" w:tentative="1">
      <w:start w:val="1"/>
      <w:numFmt w:val="bullet"/>
      <w:lvlText w:val=""/>
      <w:lvlJc w:val="left"/>
      <w:pPr>
        <w:ind w:left="1800" w:hanging="360"/>
      </w:pPr>
      <w:rPr>
        <w:rFonts w:ascii="Wingdings" w:hAnsi="Wingdings" w:hint="default"/>
      </w:rPr>
    </w:lvl>
    <w:lvl w:ilvl="3" w:tplc="A51487A8" w:tentative="1">
      <w:start w:val="1"/>
      <w:numFmt w:val="bullet"/>
      <w:lvlText w:val=""/>
      <w:lvlJc w:val="left"/>
      <w:pPr>
        <w:ind w:left="2520" w:hanging="360"/>
      </w:pPr>
      <w:rPr>
        <w:rFonts w:ascii="Symbol" w:hAnsi="Symbol" w:hint="default"/>
      </w:rPr>
    </w:lvl>
    <w:lvl w:ilvl="4" w:tplc="9F8A1512" w:tentative="1">
      <w:start w:val="1"/>
      <w:numFmt w:val="bullet"/>
      <w:lvlText w:val="o"/>
      <w:lvlJc w:val="left"/>
      <w:pPr>
        <w:ind w:left="3240" w:hanging="360"/>
      </w:pPr>
      <w:rPr>
        <w:rFonts w:ascii="Courier New" w:hAnsi="Courier New" w:cs="Courier New" w:hint="default"/>
      </w:rPr>
    </w:lvl>
    <w:lvl w:ilvl="5" w:tplc="A26448E0" w:tentative="1">
      <w:start w:val="1"/>
      <w:numFmt w:val="bullet"/>
      <w:lvlText w:val=""/>
      <w:lvlJc w:val="left"/>
      <w:pPr>
        <w:ind w:left="3960" w:hanging="360"/>
      </w:pPr>
      <w:rPr>
        <w:rFonts w:ascii="Wingdings" w:hAnsi="Wingdings" w:hint="default"/>
      </w:rPr>
    </w:lvl>
    <w:lvl w:ilvl="6" w:tplc="10140D52" w:tentative="1">
      <w:start w:val="1"/>
      <w:numFmt w:val="bullet"/>
      <w:lvlText w:val=""/>
      <w:lvlJc w:val="left"/>
      <w:pPr>
        <w:ind w:left="4680" w:hanging="360"/>
      </w:pPr>
      <w:rPr>
        <w:rFonts w:ascii="Symbol" w:hAnsi="Symbol" w:hint="default"/>
      </w:rPr>
    </w:lvl>
    <w:lvl w:ilvl="7" w:tplc="70ECA6BA" w:tentative="1">
      <w:start w:val="1"/>
      <w:numFmt w:val="bullet"/>
      <w:lvlText w:val="o"/>
      <w:lvlJc w:val="left"/>
      <w:pPr>
        <w:ind w:left="5400" w:hanging="360"/>
      </w:pPr>
      <w:rPr>
        <w:rFonts w:ascii="Courier New" w:hAnsi="Courier New" w:cs="Courier New" w:hint="default"/>
      </w:rPr>
    </w:lvl>
    <w:lvl w:ilvl="8" w:tplc="BDCAA5E4" w:tentative="1">
      <w:start w:val="1"/>
      <w:numFmt w:val="bullet"/>
      <w:lvlText w:val=""/>
      <w:lvlJc w:val="left"/>
      <w:pPr>
        <w:ind w:left="6120" w:hanging="360"/>
      </w:pPr>
      <w:rPr>
        <w:rFonts w:ascii="Wingdings" w:hAnsi="Wingdings" w:hint="default"/>
      </w:rPr>
    </w:lvl>
  </w:abstractNum>
  <w:abstractNum w:abstractNumId="25" w15:restartNumberingAfterBreak="0">
    <w:nsid w:val="40E37543"/>
    <w:multiLevelType w:val="hybridMultilevel"/>
    <w:tmpl w:val="93802DE0"/>
    <w:lvl w:ilvl="0" w:tplc="8070B980">
      <w:start w:val="1"/>
      <w:numFmt w:val="bullet"/>
      <w:lvlText w:val=""/>
      <w:lvlJc w:val="left"/>
      <w:pPr>
        <w:ind w:left="360" w:hanging="360"/>
      </w:pPr>
      <w:rPr>
        <w:rFonts w:ascii="Symbol" w:hAnsi="Symbol" w:hint="default"/>
      </w:rPr>
    </w:lvl>
    <w:lvl w:ilvl="1" w:tplc="D6F874B0" w:tentative="1">
      <w:start w:val="1"/>
      <w:numFmt w:val="bullet"/>
      <w:lvlText w:val="o"/>
      <w:lvlJc w:val="left"/>
      <w:pPr>
        <w:ind w:left="1080" w:hanging="360"/>
      </w:pPr>
      <w:rPr>
        <w:rFonts w:ascii="Courier New" w:hAnsi="Courier New" w:cs="Courier New" w:hint="default"/>
      </w:rPr>
    </w:lvl>
    <w:lvl w:ilvl="2" w:tplc="21865E1C" w:tentative="1">
      <w:start w:val="1"/>
      <w:numFmt w:val="bullet"/>
      <w:lvlText w:val=""/>
      <w:lvlJc w:val="left"/>
      <w:pPr>
        <w:ind w:left="1800" w:hanging="360"/>
      </w:pPr>
      <w:rPr>
        <w:rFonts w:ascii="Wingdings" w:hAnsi="Wingdings" w:hint="default"/>
      </w:rPr>
    </w:lvl>
    <w:lvl w:ilvl="3" w:tplc="BA805E08" w:tentative="1">
      <w:start w:val="1"/>
      <w:numFmt w:val="bullet"/>
      <w:lvlText w:val=""/>
      <w:lvlJc w:val="left"/>
      <w:pPr>
        <w:ind w:left="2520" w:hanging="360"/>
      </w:pPr>
      <w:rPr>
        <w:rFonts w:ascii="Symbol" w:hAnsi="Symbol" w:hint="default"/>
      </w:rPr>
    </w:lvl>
    <w:lvl w:ilvl="4" w:tplc="E9447F4A" w:tentative="1">
      <w:start w:val="1"/>
      <w:numFmt w:val="bullet"/>
      <w:lvlText w:val="o"/>
      <w:lvlJc w:val="left"/>
      <w:pPr>
        <w:ind w:left="3240" w:hanging="360"/>
      </w:pPr>
      <w:rPr>
        <w:rFonts w:ascii="Courier New" w:hAnsi="Courier New" w:cs="Courier New" w:hint="default"/>
      </w:rPr>
    </w:lvl>
    <w:lvl w:ilvl="5" w:tplc="C3AE7BD2" w:tentative="1">
      <w:start w:val="1"/>
      <w:numFmt w:val="bullet"/>
      <w:lvlText w:val=""/>
      <w:lvlJc w:val="left"/>
      <w:pPr>
        <w:ind w:left="3960" w:hanging="360"/>
      </w:pPr>
      <w:rPr>
        <w:rFonts w:ascii="Wingdings" w:hAnsi="Wingdings" w:hint="default"/>
      </w:rPr>
    </w:lvl>
    <w:lvl w:ilvl="6" w:tplc="A7888E36" w:tentative="1">
      <w:start w:val="1"/>
      <w:numFmt w:val="bullet"/>
      <w:lvlText w:val=""/>
      <w:lvlJc w:val="left"/>
      <w:pPr>
        <w:ind w:left="4680" w:hanging="360"/>
      </w:pPr>
      <w:rPr>
        <w:rFonts w:ascii="Symbol" w:hAnsi="Symbol" w:hint="default"/>
      </w:rPr>
    </w:lvl>
    <w:lvl w:ilvl="7" w:tplc="2DB25CAE" w:tentative="1">
      <w:start w:val="1"/>
      <w:numFmt w:val="bullet"/>
      <w:lvlText w:val="o"/>
      <w:lvlJc w:val="left"/>
      <w:pPr>
        <w:ind w:left="5400" w:hanging="360"/>
      </w:pPr>
      <w:rPr>
        <w:rFonts w:ascii="Courier New" w:hAnsi="Courier New" w:cs="Courier New" w:hint="default"/>
      </w:rPr>
    </w:lvl>
    <w:lvl w:ilvl="8" w:tplc="FC18CFFA" w:tentative="1">
      <w:start w:val="1"/>
      <w:numFmt w:val="bullet"/>
      <w:lvlText w:val=""/>
      <w:lvlJc w:val="left"/>
      <w:pPr>
        <w:ind w:left="6120" w:hanging="360"/>
      </w:pPr>
      <w:rPr>
        <w:rFonts w:ascii="Wingdings" w:hAnsi="Wingdings" w:hint="default"/>
      </w:rPr>
    </w:lvl>
  </w:abstractNum>
  <w:abstractNum w:abstractNumId="26" w15:restartNumberingAfterBreak="0">
    <w:nsid w:val="415E6F0C"/>
    <w:multiLevelType w:val="multilevel"/>
    <w:tmpl w:val="ECECCC34"/>
    <w:numStyleLink w:val="ONETFP"/>
  </w:abstractNum>
  <w:abstractNum w:abstractNumId="27"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28" w15:restartNumberingAfterBreak="0">
    <w:nsid w:val="42C12CD9"/>
    <w:multiLevelType w:val="multilevel"/>
    <w:tmpl w:val="ECECCC34"/>
    <w:numStyleLink w:val="ONETFP"/>
  </w:abstractNum>
  <w:abstractNum w:abstractNumId="29" w15:restartNumberingAfterBreak="0">
    <w:nsid w:val="438342EF"/>
    <w:multiLevelType w:val="hybridMultilevel"/>
    <w:tmpl w:val="89F2AEE8"/>
    <w:lvl w:ilvl="0" w:tplc="D1D09836">
      <w:start w:val="1"/>
      <w:numFmt w:val="decimal"/>
      <w:lvlText w:val="%1."/>
      <w:lvlJc w:val="left"/>
      <w:pPr>
        <w:ind w:left="1800" w:hanging="360"/>
      </w:pPr>
      <w:rPr>
        <w:rFonts w:hint="default"/>
      </w:rPr>
    </w:lvl>
    <w:lvl w:ilvl="1" w:tplc="F460AE68" w:tentative="1">
      <w:start w:val="1"/>
      <w:numFmt w:val="lowerLetter"/>
      <w:lvlText w:val="%2."/>
      <w:lvlJc w:val="left"/>
      <w:pPr>
        <w:ind w:left="2520" w:hanging="360"/>
      </w:pPr>
    </w:lvl>
    <w:lvl w:ilvl="2" w:tplc="53788CA2" w:tentative="1">
      <w:start w:val="1"/>
      <w:numFmt w:val="lowerRoman"/>
      <w:lvlText w:val="%3."/>
      <w:lvlJc w:val="right"/>
      <w:pPr>
        <w:ind w:left="3240" w:hanging="180"/>
      </w:pPr>
    </w:lvl>
    <w:lvl w:ilvl="3" w:tplc="C276A7A8" w:tentative="1">
      <w:start w:val="1"/>
      <w:numFmt w:val="decimal"/>
      <w:lvlText w:val="%4."/>
      <w:lvlJc w:val="left"/>
      <w:pPr>
        <w:ind w:left="3960" w:hanging="360"/>
      </w:pPr>
    </w:lvl>
    <w:lvl w:ilvl="4" w:tplc="40D6BC86" w:tentative="1">
      <w:start w:val="1"/>
      <w:numFmt w:val="lowerLetter"/>
      <w:lvlText w:val="%5."/>
      <w:lvlJc w:val="left"/>
      <w:pPr>
        <w:ind w:left="4680" w:hanging="360"/>
      </w:pPr>
    </w:lvl>
    <w:lvl w:ilvl="5" w:tplc="1A966698" w:tentative="1">
      <w:start w:val="1"/>
      <w:numFmt w:val="lowerRoman"/>
      <w:lvlText w:val="%6."/>
      <w:lvlJc w:val="right"/>
      <w:pPr>
        <w:ind w:left="5400" w:hanging="180"/>
      </w:pPr>
    </w:lvl>
    <w:lvl w:ilvl="6" w:tplc="36C0E28A" w:tentative="1">
      <w:start w:val="1"/>
      <w:numFmt w:val="decimal"/>
      <w:lvlText w:val="%7."/>
      <w:lvlJc w:val="left"/>
      <w:pPr>
        <w:ind w:left="6120" w:hanging="360"/>
      </w:pPr>
    </w:lvl>
    <w:lvl w:ilvl="7" w:tplc="7E52A1A4" w:tentative="1">
      <w:start w:val="1"/>
      <w:numFmt w:val="lowerLetter"/>
      <w:lvlText w:val="%8."/>
      <w:lvlJc w:val="left"/>
      <w:pPr>
        <w:ind w:left="6840" w:hanging="360"/>
      </w:pPr>
    </w:lvl>
    <w:lvl w:ilvl="8" w:tplc="9B84B5CC" w:tentative="1">
      <w:start w:val="1"/>
      <w:numFmt w:val="lowerRoman"/>
      <w:lvlText w:val="%9."/>
      <w:lvlJc w:val="right"/>
      <w:pPr>
        <w:ind w:left="7560" w:hanging="180"/>
      </w:pPr>
    </w:lvl>
  </w:abstractNum>
  <w:abstractNum w:abstractNumId="30" w15:restartNumberingAfterBreak="0">
    <w:nsid w:val="43ED2B66"/>
    <w:multiLevelType w:val="multilevel"/>
    <w:tmpl w:val="B094A36A"/>
    <w:lvl w:ilvl="0">
      <w:start w:val="1"/>
      <w:numFmt w:val="decimal"/>
      <w:lvlText w:val="%1"/>
      <w:lvlJc w:val="left"/>
      <w:pPr>
        <w:ind w:left="340" w:hanging="340"/>
      </w:pPr>
      <w:rPr>
        <w:rFonts w:ascii="Calibri" w:hAnsi="Calibri" w:hint="default"/>
        <w:b/>
        <w:i w:val="0"/>
        <w:color w:val="auto"/>
        <w:sz w:val="22"/>
      </w:rPr>
    </w:lvl>
    <w:lvl w:ilvl="1">
      <w:start w:val="1"/>
      <w:numFmt w:val="none"/>
      <w:lvlText w:val="1.1"/>
      <w:lvlJc w:val="left"/>
      <w:pPr>
        <w:ind w:left="567" w:hanging="567"/>
      </w:pPr>
      <w:rPr>
        <w:rFonts w:ascii="Calibri" w:hAnsi="Calibri" w:hint="default"/>
        <w:b/>
        <w:i w:val="0"/>
        <w:color w:val="auto"/>
        <w:sz w:val="22"/>
      </w:rPr>
    </w:lvl>
    <w:lvl w:ilvl="2">
      <w:start w:val="1"/>
      <w:numFmt w:val="none"/>
      <w:lvlText w:val="1.1.1"/>
      <w:lvlJc w:val="left"/>
      <w:pPr>
        <w:ind w:left="567" w:hanging="567"/>
      </w:pPr>
      <w:rPr>
        <w:rFonts w:ascii="Calibri" w:hAnsi="Calibri" w:hint="default"/>
        <w:b/>
        <w:i w:val="0"/>
        <w:sz w:val="22"/>
      </w:rPr>
    </w:lvl>
    <w:lvl w:ilvl="3">
      <w:start w:val="1"/>
      <w:numFmt w:val="none"/>
      <w:lvlText w:val="1.1.1.1"/>
      <w:lvlJc w:val="left"/>
      <w:pPr>
        <w:ind w:left="567" w:hanging="567"/>
      </w:pPr>
      <w:rPr>
        <w:rFonts w:ascii="Calibri" w:hAnsi="Calibri" w:hint="default"/>
        <w:b/>
        <w:i w:val="0"/>
        <w:sz w:val="22"/>
      </w:rPr>
    </w:lvl>
    <w:lvl w:ilvl="4">
      <w:start w:val="1"/>
      <w:numFmt w:val="lowerLetter"/>
      <w:lvlText w:val="%5)"/>
      <w:lvlJc w:val="left"/>
      <w:pPr>
        <w:tabs>
          <w:tab w:val="num" w:pos="567"/>
        </w:tabs>
        <w:ind w:left="851" w:hanging="284"/>
      </w:pPr>
      <w:rPr>
        <w:rFonts w:ascii="Calibri" w:hAnsi="Calibri" w:hint="default"/>
        <w:sz w:val="22"/>
      </w:rPr>
    </w:lvl>
    <w:lvl w:ilvl="5">
      <w:start w:val="1"/>
      <w:numFmt w:val="none"/>
      <w:lvlText w:val="i)"/>
      <w:lvlJc w:val="left"/>
      <w:pPr>
        <w:ind w:left="851" w:hanging="284"/>
      </w:pPr>
      <w:rPr>
        <w:rFonts w:ascii="Calibri" w:hAnsi="Calibri" w:hint="default"/>
        <w:b w:val="0"/>
        <w:i w:val="0"/>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1" w15:restartNumberingAfterBreak="0">
    <w:nsid w:val="4BF409B9"/>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2" w15:restartNumberingAfterBreak="0">
    <w:nsid w:val="4CBC15E9"/>
    <w:multiLevelType w:val="hybridMultilevel"/>
    <w:tmpl w:val="09D8E500"/>
    <w:lvl w:ilvl="0" w:tplc="D07E0B9E">
      <w:start w:val="1"/>
      <w:numFmt w:val="bullet"/>
      <w:lvlText w:val=""/>
      <w:lvlJc w:val="left"/>
      <w:pPr>
        <w:ind w:left="720" w:hanging="360"/>
      </w:pPr>
      <w:rPr>
        <w:rFonts w:ascii="Symbol" w:hAnsi="Symbol" w:hint="default"/>
      </w:rPr>
    </w:lvl>
    <w:lvl w:ilvl="1" w:tplc="2E166872" w:tentative="1">
      <w:start w:val="1"/>
      <w:numFmt w:val="bullet"/>
      <w:lvlText w:val="o"/>
      <w:lvlJc w:val="left"/>
      <w:pPr>
        <w:ind w:left="1440" w:hanging="360"/>
      </w:pPr>
      <w:rPr>
        <w:rFonts w:ascii="Courier New" w:hAnsi="Courier New" w:cs="Courier New" w:hint="default"/>
      </w:rPr>
    </w:lvl>
    <w:lvl w:ilvl="2" w:tplc="4508A544" w:tentative="1">
      <w:start w:val="1"/>
      <w:numFmt w:val="bullet"/>
      <w:lvlText w:val=""/>
      <w:lvlJc w:val="left"/>
      <w:pPr>
        <w:ind w:left="2160" w:hanging="360"/>
      </w:pPr>
      <w:rPr>
        <w:rFonts w:ascii="Wingdings" w:hAnsi="Wingdings" w:hint="default"/>
      </w:rPr>
    </w:lvl>
    <w:lvl w:ilvl="3" w:tplc="B08429FC" w:tentative="1">
      <w:start w:val="1"/>
      <w:numFmt w:val="bullet"/>
      <w:lvlText w:val=""/>
      <w:lvlJc w:val="left"/>
      <w:pPr>
        <w:ind w:left="2880" w:hanging="360"/>
      </w:pPr>
      <w:rPr>
        <w:rFonts w:ascii="Symbol" w:hAnsi="Symbol" w:hint="default"/>
      </w:rPr>
    </w:lvl>
    <w:lvl w:ilvl="4" w:tplc="EEF866D8" w:tentative="1">
      <w:start w:val="1"/>
      <w:numFmt w:val="bullet"/>
      <w:lvlText w:val="o"/>
      <w:lvlJc w:val="left"/>
      <w:pPr>
        <w:ind w:left="3600" w:hanging="360"/>
      </w:pPr>
      <w:rPr>
        <w:rFonts w:ascii="Courier New" w:hAnsi="Courier New" w:cs="Courier New" w:hint="default"/>
      </w:rPr>
    </w:lvl>
    <w:lvl w:ilvl="5" w:tplc="F93AC488" w:tentative="1">
      <w:start w:val="1"/>
      <w:numFmt w:val="bullet"/>
      <w:lvlText w:val=""/>
      <w:lvlJc w:val="left"/>
      <w:pPr>
        <w:ind w:left="4320" w:hanging="360"/>
      </w:pPr>
      <w:rPr>
        <w:rFonts w:ascii="Wingdings" w:hAnsi="Wingdings" w:hint="default"/>
      </w:rPr>
    </w:lvl>
    <w:lvl w:ilvl="6" w:tplc="40822BB6" w:tentative="1">
      <w:start w:val="1"/>
      <w:numFmt w:val="bullet"/>
      <w:lvlText w:val=""/>
      <w:lvlJc w:val="left"/>
      <w:pPr>
        <w:ind w:left="5040" w:hanging="360"/>
      </w:pPr>
      <w:rPr>
        <w:rFonts w:ascii="Symbol" w:hAnsi="Symbol" w:hint="default"/>
      </w:rPr>
    </w:lvl>
    <w:lvl w:ilvl="7" w:tplc="31BEBEB8" w:tentative="1">
      <w:start w:val="1"/>
      <w:numFmt w:val="bullet"/>
      <w:lvlText w:val="o"/>
      <w:lvlJc w:val="left"/>
      <w:pPr>
        <w:ind w:left="5760" w:hanging="360"/>
      </w:pPr>
      <w:rPr>
        <w:rFonts w:ascii="Courier New" w:hAnsi="Courier New" w:cs="Courier New" w:hint="default"/>
      </w:rPr>
    </w:lvl>
    <w:lvl w:ilvl="8" w:tplc="343A0A7E" w:tentative="1">
      <w:start w:val="1"/>
      <w:numFmt w:val="bullet"/>
      <w:lvlText w:val=""/>
      <w:lvlJc w:val="left"/>
      <w:pPr>
        <w:ind w:left="6480" w:hanging="360"/>
      </w:pPr>
      <w:rPr>
        <w:rFonts w:ascii="Wingdings" w:hAnsi="Wingdings" w:hint="default"/>
      </w:rPr>
    </w:lvl>
  </w:abstractNum>
  <w:abstractNum w:abstractNumId="33" w15:restartNumberingAfterBreak="0">
    <w:nsid w:val="53290D46"/>
    <w:multiLevelType w:val="hybridMultilevel"/>
    <w:tmpl w:val="358476AC"/>
    <w:lvl w:ilvl="0" w:tplc="045A71E6">
      <w:start w:val="1"/>
      <w:numFmt w:val="decimal"/>
      <w:lvlText w:val="%1."/>
      <w:lvlJc w:val="left"/>
      <w:pPr>
        <w:ind w:left="720" w:hanging="720"/>
      </w:pPr>
      <w:rPr>
        <w:rFonts w:hint="default"/>
      </w:rPr>
    </w:lvl>
    <w:lvl w:ilvl="1" w:tplc="061E202A" w:tentative="1">
      <w:start w:val="1"/>
      <w:numFmt w:val="lowerLetter"/>
      <w:lvlText w:val="%2."/>
      <w:lvlJc w:val="left"/>
      <w:pPr>
        <w:ind w:left="1080" w:hanging="360"/>
      </w:pPr>
    </w:lvl>
    <w:lvl w:ilvl="2" w:tplc="6952C59E" w:tentative="1">
      <w:start w:val="1"/>
      <w:numFmt w:val="lowerRoman"/>
      <w:lvlText w:val="%3."/>
      <w:lvlJc w:val="right"/>
      <w:pPr>
        <w:ind w:left="1800" w:hanging="180"/>
      </w:pPr>
    </w:lvl>
    <w:lvl w:ilvl="3" w:tplc="F6CEC840" w:tentative="1">
      <w:start w:val="1"/>
      <w:numFmt w:val="decimal"/>
      <w:lvlText w:val="%4."/>
      <w:lvlJc w:val="left"/>
      <w:pPr>
        <w:ind w:left="2520" w:hanging="360"/>
      </w:pPr>
    </w:lvl>
    <w:lvl w:ilvl="4" w:tplc="ED9E68F0" w:tentative="1">
      <w:start w:val="1"/>
      <w:numFmt w:val="lowerLetter"/>
      <w:lvlText w:val="%5."/>
      <w:lvlJc w:val="left"/>
      <w:pPr>
        <w:ind w:left="3240" w:hanging="360"/>
      </w:pPr>
    </w:lvl>
    <w:lvl w:ilvl="5" w:tplc="2B1C3DF2" w:tentative="1">
      <w:start w:val="1"/>
      <w:numFmt w:val="lowerRoman"/>
      <w:lvlText w:val="%6."/>
      <w:lvlJc w:val="right"/>
      <w:pPr>
        <w:ind w:left="3960" w:hanging="180"/>
      </w:pPr>
    </w:lvl>
    <w:lvl w:ilvl="6" w:tplc="EFD2CDB4" w:tentative="1">
      <w:start w:val="1"/>
      <w:numFmt w:val="decimal"/>
      <w:lvlText w:val="%7."/>
      <w:lvlJc w:val="left"/>
      <w:pPr>
        <w:ind w:left="4680" w:hanging="360"/>
      </w:pPr>
    </w:lvl>
    <w:lvl w:ilvl="7" w:tplc="12D4D776" w:tentative="1">
      <w:start w:val="1"/>
      <w:numFmt w:val="lowerLetter"/>
      <w:lvlText w:val="%8."/>
      <w:lvlJc w:val="left"/>
      <w:pPr>
        <w:ind w:left="5400" w:hanging="360"/>
      </w:pPr>
    </w:lvl>
    <w:lvl w:ilvl="8" w:tplc="8550BD82" w:tentative="1">
      <w:start w:val="1"/>
      <w:numFmt w:val="lowerRoman"/>
      <w:lvlText w:val="%9."/>
      <w:lvlJc w:val="right"/>
      <w:pPr>
        <w:ind w:left="6120" w:hanging="180"/>
      </w:pPr>
    </w:lvl>
  </w:abstractNum>
  <w:abstractNum w:abstractNumId="34"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5" w15:restartNumberingAfterBreak="0">
    <w:nsid w:val="67B85044"/>
    <w:multiLevelType w:val="multilevel"/>
    <w:tmpl w:val="ECECCC34"/>
    <w:numStyleLink w:val="ONETFP"/>
  </w:abstractNum>
  <w:abstractNum w:abstractNumId="36" w15:restartNumberingAfterBreak="0">
    <w:nsid w:val="6BD22D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E2F42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4372DED"/>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9" w15:restartNumberingAfterBreak="0">
    <w:nsid w:val="77BF3D1B"/>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BE26525"/>
    <w:multiLevelType w:val="hybridMultilevel"/>
    <w:tmpl w:val="E4F88628"/>
    <w:lvl w:ilvl="0" w:tplc="393C0628">
      <w:start w:val="2"/>
      <w:numFmt w:val="bullet"/>
      <w:lvlText w:val="•"/>
      <w:lvlJc w:val="left"/>
      <w:pPr>
        <w:ind w:left="1080" w:hanging="720"/>
      </w:pPr>
      <w:rPr>
        <w:rFonts w:ascii="Calibri" w:eastAsiaTheme="minorHAnsi" w:hAnsi="Calibri" w:cs="Calibri" w:hint="default"/>
      </w:rPr>
    </w:lvl>
    <w:lvl w:ilvl="1" w:tplc="6E66D4B6" w:tentative="1">
      <w:start w:val="1"/>
      <w:numFmt w:val="bullet"/>
      <w:lvlText w:val="o"/>
      <w:lvlJc w:val="left"/>
      <w:pPr>
        <w:ind w:left="1440" w:hanging="360"/>
      </w:pPr>
      <w:rPr>
        <w:rFonts w:ascii="Courier New" w:hAnsi="Courier New" w:cs="Courier New" w:hint="default"/>
      </w:rPr>
    </w:lvl>
    <w:lvl w:ilvl="2" w:tplc="F278672C" w:tentative="1">
      <w:start w:val="1"/>
      <w:numFmt w:val="bullet"/>
      <w:lvlText w:val=""/>
      <w:lvlJc w:val="left"/>
      <w:pPr>
        <w:ind w:left="2160" w:hanging="360"/>
      </w:pPr>
      <w:rPr>
        <w:rFonts w:ascii="Wingdings" w:hAnsi="Wingdings" w:hint="default"/>
      </w:rPr>
    </w:lvl>
    <w:lvl w:ilvl="3" w:tplc="6F824B1E" w:tentative="1">
      <w:start w:val="1"/>
      <w:numFmt w:val="bullet"/>
      <w:lvlText w:val=""/>
      <w:lvlJc w:val="left"/>
      <w:pPr>
        <w:ind w:left="2880" w:hanging="360"/>
      </w:pPr>
      <w:rPr>
        <w:rFonts w:ascii="Symbol" w:hAnsi="Symbol" w:hint="default"/>
      </w:rPr>
    </w:lvl>
    <w:lvl w:ilvl="4" w:tplc="52E6933C" w:tentative="1">
      <w:start w:val="1"/>
      <w:numFmt w:val="bullet"/>
      <w:lvlText w:val="o"/>
      <w:lvlJc w:val="left"/>
      <w:pPr>
        <w:ind w:left="3600" w:hanging="360"/>
      </w:pPr>
      <w:rPr>
        <w:rFonts w:ascii="Courier New" w:hAnsi="Courier New" w:cs="Courier New" w:hint="default"/>
      </w:rPr>
    </w:lvl>
    <w:lvl w:ilvl="5" w:tplc="C72EEA62" w:tentative="1">
      <w:start w:val="1"/>
      <w:numFmt w:val="bullet"/>
      <w:lvlText w:val=""/>
      <w:lvlJc w:val="left"/>
      <w:pPr>
        <w:ind w:left="4320" w:hanging="360"/>
      </w:pPr>
      <w:rPr>
        <w:rFonts w:ascii="Wingdings" w:hAnsi="Wingdings" w:hint="default"/>
      </w:rPr>
    </w:lvl>
    <w:lvl w:ilvl="6" w:tplc="69486AF2" w:tentative="1">
      <w:start w:val="1"/>
      <w:numFmt w:val="bullet"/>
      <w:lvlText w:val=""/>
      <w:lvlJc w:val="left"/>
      <w:pPr>
        <w:ind w:left="5040" w:hanging="360"/>
      </w:pPr>
      <w:rPr>
        <w:rFonts w:ascii="Symbol" w:hAnsi="Symbol" w:hint="default"/>
      </w:rPr>
    </w:lvl>
    <w:lvl w:ilvl="7" w:tplc="1D8E1858" w:tentative="1">
      <w:start w:val="1"/>
      <w:numFmt w:val="bullet"/>
      <w:lvlText w:val="o"/>
      <w:lvlJc w:val="left"/>
      <w:pPr>
        <w:ind w:left="5760" w:hanging="360"/>
      </w:pPr>
      <w:rPr>
        <w:rFonts w:ascii="Courier New" w:hAnsi="Courier New" w:cs="Courier New" w:hint="default"/>
      </w:rPr>
    </w:lvl>
    <w:lvl w:ilvl="8" w:tplc="3C32DB38" w:tentative="1">
      <w:start w:val="1"/>
      <w:numFmt w:val="bullet"/>
      <w:lvlText w:val=""/>
      <w:lvlJc w:val="left"/>
      <w:pPr>
        <w:ind w:left="6480" w:hanging="360"/>
      </w:pPr>
      <w:rPr>
        <w:rFonts w:ascii="Wingdings" w:hAnsi="Wingdings" w:hint="default"/>
      </w:rPr>
    </w:lvl>
  </w:abstractNum>
  <w:num w:numId="1" w16cid:durableId="1293634170">
    <w:abstractNumId w:val="20"/>
  </w:num>
  <w:num w:numId="2" w16cid:durableId="1907185250">
    <w:abstractNumId w:val="30"/>
  </w:num>
  <w:num w:numId="3" w16cid:durableId="270868243">
    <w:abstractNumId w:val="36"/>
  </w:num>
  <w:num w:numId="4" w16cid:durableId="722563014">
    <w:abstractNumId w:val="37"/>
  </w:num>
  <w:num w:numId="5" w16cid:durableId="1220168317">
    <w:abstractNumId w:val="22"/>
  </w:num>
  <w:num w:numId="6" w16cid:durableId="495801582">
    <w:abstractNumId w:val="10"/>
  </w:num>
  <w:num w:numId="7" w16cid:durableId="404688517">
    <w:abstractNumId w:val="15"/>
  </w:num>
  <w:num w:numId="8" w16cid:durableId="456413479">
    <w:abstractNumId w:val="32"/>
  </w:num>
  <w:num w:numId="9" w16cid:durableId="1477336712">
    <w:abstractNumId w:val="14"/>
  </w:num>
  <w:num w:numId="10" w16cid:durableId="1377504208">
    <w:abstractNumId w:val="1"/>
  </w:num>
  <w:num w:numId="11" w16cid:durableId="342242114">
    <w:abstractNumId w:val="9"/>
  </w:num>
  <w:num w:numId="12" w16cid:durableId="1011957585">
    <w:abstractNumId w:val="2"/>
  </w:num>
  <w:num w:numId="13" w16cid:durableId="201554903">
    <w:abstractNumId w:val="33"/>
  </w:num>
  <w:num w:numId="14" w16cid:durableId="253439538">
    <w:abstractNumId w:val="3"/>
  </w:num>
  <w:num w:numId="15" w16cid:durableId="129636431">
    <w:abstractNumId w:val="39"/>
  </w:num>
  <w:num w:numId="16" w16cid:durableId="1202789028">
    <w:abstractNumId w:val="21"/>
  </w:num>
  <w:num w:numId="17" w16cid:durableId="1722292197">
    <w:abstractNumId w:val="19"/>
  </w:num>
  <w:num w:numId="18" w16cid:durableId="1665620146">
    <w:abstractNumId w:val="7"/>
  </w:num>
  <w:num w:numId="19" w16cid:durableId="399180936">
    <w:abstractNumId w:val="18"/>
  </w:num>
  <w:num w:numId="20" w16cid:durableId="1727218539">
    <w:abstractNumId w:val="13"/>
  </w:num>
  <w:num w:numId="21" w16cid:durableId="1850414203">
    <w:abstractNumId w:val="35"/>
  </w:num>
  <w:num w:numId="22" w16cid:durableId="773745680">
    <w:abstractNumId w:val="25"/>
  </w:num>
  <w:num w:numId="23" w16cid:durableId="392587770">
    <w:abstractNumId w:val="24"/>
  </w:num>
  <w:num w:numId="24" w16cid:durableId="929316903">
    <w:abstractNumId w:val="26"/>
  </w:num>
  <w:num w:numId="25" w16cid:durableId="1994330372">
    <w:abstractNumId w:val="28"/>
  </w:num>
  <w:num w:numId="26" w16cid:durableId="1811899752">
    <w:abstractNumId w:val="23"/>
  </w:num>
  <w:num w:numId="27" w16cid:durableId="237403608">
    <w:abstractNumId w:val="6"/>
  </w:num>
  <w:num w:numId="28" w16cid:durableId="1648313543">
    <w:abstractNumId w:val="7"/>
  </w:num>
  <w:num w:numId="29" w16cid:durableId="1760714784">
    <w:abstractNumId w:val="7"/>
  </w:num>
  <w:num w:numId="30" w16cid:durableId="315308242">
    <w:abstractNumId w:val="7"/>
  </w:num>
  <w:num w:numId="31" w16cid:durableId="496313124">
    <w:abstractNumId w:val="7"/>
  </w:num>
  <w:num w:numId="32" w16cid:durableId="2084059488">
    <w:abstractNumId w:val="5"/>
  </w:num>
  <w:num w:numId="33" w16cid:durableId="1501970014">
    <w:abstractNumId w:val="4"/>
  </w:num>
  <w:num w:numId="34" w16cid:durableId="1132671707">
    <w:abstractNumId w:val="16"/>
  </w:num>
  <w:num w:numId="35" w16cid:durableId="1545018972">
    <w:abstractNumId w:val="34"/>
  </w:num>
  <w:num w:numId="36" w16cid:durableId="382486062">
    <w:abstractNumId w:val="40"/>
  </w:num>
  <w:num w:numId="37" w16cid:durableId="1198129754">
    <w:abstractNumId w:val="0"/>
  </w:num>
  <w:num w:numId="38" w16cid:durableId="748842480">
    <w:abstractNumId w:val="27"/>
  </w:num>
  <w:num w:numId="39" w16cid:durableId="646855890">
    <w:abstractNumId w:val="12"/>
  </w:num>
  <w:num w:numId="40" w16cid:durableId="432939076">
    <w:abstractNumId w:val="8"/>
  </w:num>
  <w:num w:numId="41" w16cid:durableId="1461457610">
    <w:abstractNumId w:val="31"/>
  </w:num>
  <w:num w:numId="42" w16cid:durableId="2076930529">
    <w:abstractNumId w:val="38"/>
  </w:num>
  <w:num w:numId="43" w16cid:durableId="1458571837">
    <w:abstractNumId w:val="7"/>
  </w:num>
  <w:num w:numId="44" w16cid:durableId="1810244266">
    <w:abstractNumId w:val="17"/>
  </w:num>
  <w:num w:numId="45" w16cid:durableId="302656467">
    <w:abstractNumId w:val="11"/>
  </w:num>
  <w:num w:numId="46" w16cid:durableId="20334114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52:36"/>
    <w:docVar w:name="InternalQPulse_CurrentUserName" w:val="Zujovic, Lyndsey"/>
    <w:docVar w:name="InternalQPulse_DatabaseAlias" w:val="Live"/>
    <w:docVar w:name="InternalQPulse_DocActiveDate" w:val="27/02/2023"/>
    <w:docVar w:name="InternalQPulse_DocAuthor" w:val="Zujovic, Lyndsey"/>
    <w:docVar w:name="InternalQPulse_DocChangeDetails" w:val="Distribute to Laboratory team_x000d__x000a__x000d__x000a_Option for patients who have a partner to complete the MT for consent to sperm storage."/>
    <w:docVar w:name="InternalQPulse_DocLastReviewDate" w:val="31/01/2023"/>
    <w:docVar w:name="InternalQPulse_DocLastReviewDetails" w:val="&lt;QPulse_DocLastReviewDetails&gt;"/>
    <w:docVar w:name="InternalQPulse_DocLastReviewOwner" w:val="Zujovic, Lyndsey"/>
    <w:docVar w:name="InternalQPulse_DocNumber" w:val="TFP1-SOP-AND-0003"/>
    <w:docVar w:name="InternalQPulse_DocOwner" w:val="Zujovic, Lyndsey"/>
    <w:docVar w:name="InternalQPulse_DocReviewDate" w:val="27/02/2024"/>
    <w:docVar w:name="InternalQPulse_DocRevisionNumber" w:val="6"/>
    <w:docVar w:name="InternalQPulse_DocStatus" w:val="Active"/>
    <w:docVar w:name="InternalQPulse_DocTitle" w:val="TFP Sperm Freezing/Thawing for Patients Own Treatment"/>
    <w:docVar w:name="InternalQPulse_DocType" w:val="UK\TFP1 TFP UK\SOP\Andrology"/>
    <w:docVar w:name="InternalQPulse_LanguageID" w:val="0"/>
    <w:docVar w:name="QPulse_CurrentDateTime" w:val="15/03/2023 09:52:36"/>
    <w:docVar w:name="QPulse_CurrentUserName" w:val="Zujovic, Lyndsey"/>
    <w:docVar w:name="QPulse_DatabaseAlias" w:val="Live"/>
    <w:docVar w:name="QPulse_DocActiveDate" w:val="27/02/2023"/>
    <w:docVar w:name="QPulse_DocAuthor" w:val="Zujovic, Lyndsey"/>
    <w:docVar w:name="QPulse_DocChangeDetails" w:val="Distribute to Laboratory team_x000d__x000a__x000d__x000a_Option for patients who have a partner to complete the MT for consent to sperm storage."/>
    <w:docVar w:name="QPulse_DocLastReviewDate" w:val="31/01/2023"/>
    <w:docVar w:name="QPulse_DocLastReviewDetails" w:val="&lt;QPulse_DocLastReviewDetails&gt;"/>
    <w:docVar w:name="QPulse_DocLastReviewOwner" w:val="Zujovic, Lyndsey"/>
    <w:docVar w:name="QPulse_DocNumber" w:val="TFP1-SOP-AND-0003"/>
    <w:docVar w:name="QPulse_DocOwner" w:val="Zujovic, Lyndsey"/>
    <w:docVar w:name="QPulse_DocReviewDate" w:val="27/02/2024"/>
    <w:docVar w:name="QPulse_DocRevisionNumber" w:val="6"/>
    <w:docVar w:name="QPulse_DocStatus" w:val="Active"/>
    <w:docVar w:name="QPulse_DocTitle" w:val="TFP Sperm Freezing/Thawing for Patients Own Treatment"/>
    <w:docVar w:name="QPulse_DocType" w:val="UK\TFP1 TFP UK\SOP\Andr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18a81c0a-7f0e-4028-819e-5c2a0aecc9a6"/>
  </w:docVars>
  <w:rsids>
    <w:rsidRoot w:val="009C3204"/>
    <w:rsid w:val="000200C0"/>
    <w:rsid w:val="000231C3"/>
    <w:rsid w:val="00041564"/>
    <w:rsid w:val="00067D90"/>
    <w:rsid w:val="00075D3C"/>
    <w:rsid w:val="00094F02"/>
    <w:rsid w:val="000A2D43"/>
    <w:rsid w:val="000A39DB"/>
    <w:rsid w:val="000B5E3E"/>
    <w:rsid w:val="000B657B"/>
    <w:rsid w:val="000E25D2"/>
    <w:rsid w:val="000F24D4"/>
    <w:rsid w:val="00133493"/>
    <w:rsid w:val="0016223A"/>
    <w:rsid w:val="001A437B"/>
    <w:rsid w:val="001B5682"/>
    <w:rsid w:val="001C7EA0"/>
    <w:rsid w:val="001F56AF"/>
    <w:rsid w:val="00200D5B"/>
    <w:rsid w:val="00215461"/>
    <w:rsid w:val="00216C98"/>
    <w:rsid w:val="002224D3"/>
    <w:rsid w:val="00242DF5"/>
    <w:rsid w:val="00246B05"/>
    <w:rsid w:val="0026157D"/>
    <w:rsid w:val="00263D55"/>
    <w:rsid w:val="00275D44"/>
    <w:rsid w:val="0029513E"/>
    <w:rsid w:val="002A4D35"/>
    <w:rsid w:val="002B5203"/>
    <w:rsid w:val="002C056B"/>
    <w:rsid w:val="002C7560"/>
    <w:rsid w:val="002D19A7"/>
    <w:rsid w:val="002E0A5C"/>
    <w:rsid w:val="002E587C"/>
    <w:rsid w:val="002E7B20"/>
    <w:rsid w:val="00322CD2"/>
    <w:rsid w:val="00336C55"/>
    <w:rsid w:val="00362131"/>
    <w:rsid w:val="003A22E1"/>
    <w:rsid w:val="003A6B14"/>
    <w:rsid w:val="003C2999"/>
    <w:rsid w:val="003E1B3C"/>
    <w:rsid w:val="003E47E8"/>
    <w:rsid w:val="003E62B2"/>
    <w:rsid w:val="0041325C"/>
    <w:rsid w:val="00423E16"/>
    <w:rsid w:val="00436471"/>
    <w:rsid w:val="00442861"/>
    <w:rsid w:val="00443D34"/>
    <w:rsid w:val="004503B2"/>
    <w:rsid w:val="004616B2"/>
    <w:rsid w:val="004915C5"/>
    <w:rsid w:val="004E7F1C"/>
    <w:rsid w:val="00504413"/>
    <w:rsid w:val="00513F46"/>
    <w:rsid w:val="005233EE"/>
    <w:rsid w:val="005266F5"/>
    <w:rsid w:val="0056344F"/>
    <w:rsid w:val="00586923"/>
    <w:rsid w:val="00587424"/>
    <w:rsid w:val="005C4579"/>
    <w:rsid w:val="005D61F8"/>
    <w:rsid w:val="005E2119"/>
    <w:rsid w:val="00611AB9"/>
    <w:rsid w:val="00656C1A"/>
    <w:rsid w:val="00674C40"/>
    <w:rsid w:val="006863D6"/>
    <w:rsid w:val="006A14BC"/>
    <w:rsid w:val="006D5FDB"/>
    <w:rsid w:val="006E529D"/>
    <w:rsid w:val="00707F0F"/>
    <w:rsid w:val="00717671"/>
    <w:rsid w:val="0073237A"/>
    <w:rsid w:val="0076397A"/>
    <w:rsid w:val="00766EFE"/>
    <w:rsid w:val="00772815"/>
    <w:rsid w:val="00790C09"/>
    <w:rsid w:val="007A182E"/>
    <w:rsid w:val="007D3A63"/>
    <w:rsid w:val="007E5199"/>
    <w:rsid w:val="00805255"/>
    <w:rsid w:val="0083631A"/>
    <w:rsid w:val="00846266"/>
    <w:rsid w:val="00855011"/>
    <w:rsid w:val="008573C5"/>
    <w:rsid w:val="00865052"/>
    <w:rsid w:val="00876C93"/>
    <w:rsid w:val="00882F1D"/>
    <w:rsid w:val="0088329E"/>
    <w:rsid w:val="008B6FCE"/>
    <w:rsid w:val="008C0017"/>
    <w:rsid w:val="008C70AB"/>
    <w:rsid w:val="008D01E7"/>
    <w:rsid w:val="008E4A8A"/>
    <w:rsid w:val="00901040"/>
    <w:rsid w:val="0096201E"/>
    <w:rsid w:val="00971CDB"/>
    <w:rsid w:val="009832EA"/>
    <w:rsid w:val="009876A5"/>
    <w:rsid w:val="009A4E6B"/>
    <w:rsid w:val="009B76E7"/>
    <w:rsid w:val="009C3204"/>
    <w:rsid w:val="009E25EB"/>
    <w:rsid w:val="009E2F3A"/>
    <w:rsid w:val="00A06EEC"/>
    <w:rsid w:val="00A27DA6"/>
    <w:rsid w:val="00A65D96"/>
    <w:rsid w:val="00A814ED"/>
    <w:rsid w:val="00A862AC"/>
    <w:rsid w:val="00AA6217"/>
    <w:rsid w:val="00AA7A98"/>
    <w:rsid w:val="00AF18B4"/>
    <w:rsid w:val="00AF4229"/>
    <w:rsid w:val="00B22292"/>
    <w:rsid w:val="00B70A4D"/>
    <w:rsid w:val="00B72106"/>
    <w:rsid w:val="00B83771"/>
    <w:rsid w:val="00BA7766"/>
    <w:rsid w:val="00BB5F20"/>
    <w:rsid w:val="00BB76A8"/>
    <w:rsid w:val="00BB7F84"/>
    <w:rsid w:val="00BD5091"/>
    <w:rsid w:val="00BE019E"/>
    <w:rsid w:val="00C0015A"/>
    <w:rsid w:val="00C00531"/>
    <w:rsid w:val="00C305C6"/>
    <w:rsid w:val="00C41FD4"/>
    <w:rsid w:val="00C5261E"/>
    <w:rsid w:val="00C63D66"/>
    <w:rsid w:val="00C7023E"/>
    <w:rsid w:val="00C92EB6"/>
    <w:rsid w:val="00CE2053"/>
    <w:rsid w:val="00D2098A"/>
    <w:rsid w:val="00D5000B"/>
    <w:rsid w:val="00D552FA"/>
    <w:rsid w:val="00D55DC4"/>
    <w:rsid w:val="00D55E41"/>
    <w:rsid w:val="00D72B41"/>
    <w:rsid w:val="00D753A0"/>
    <w:rsid w:val="00D96C85"/>
    <w:rsid w:val="00E21FC4"/>
    <w:rsid w:val="00E3475C"/>
    <w:rsid w:val="00E40A66"/>
    <w:rsid w:val="00E67847"/>
    <w:rsid w:val="00EA0583"/>
    <w:rsid w:val="00EA761F"/>
    <w:rsid w:val="00ED4B96"/>
    <w:rsid w:val="00ED6DAA"/>
    <w:rsid w:val="00EF1CF6"/>
    <w:rsid w:val="00EF3CCD"/>
    <w:rsid w:val="00EF5B70"/>
    <w:rsid w:val="00EF5B82"/>
    <w:rsid w:val="00F10519"/>
    <w:rsid w:val="00F14970"/>
    <w:rsid w:val="00F159F7"/>
    <w:rsid w:val="00F30646"/>
    <w:rsid w:val="00F30D95"/>
    <w:rsid w:val="00F5179B"/>
    <w:rsid w:val="00F74589"/>
    <w:rsid w:val="00F7788F"/>
    <w:rsid w:val="00F9479B"/>
    <w:rsid w:val="00FA338A"/>
    <w:rsid w:val="00FC07E9"/>
    <w:rsid w:val="00FD7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451963CC"/>
  <w15:chartTrackingRefBased/>
  <w15:docId w15:val="{2A422713-90BA-43E5-A766-08CA4D5DB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8"/>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3.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1D7B3B-3BCC-4480-A2FA-9A1789BD6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2</TotalTime>
  <Pages>11</Pages>
  <Words>3232</Words>
  <Characters>18427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21616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5</cp:revision>
  <dcterms:created xsi:type="dcterms:W3CDTF">2023-03-15T09:52:00Z</dcterms:created>
  <dcterms:modified xsi:type="dcterms:W3CDTF">2023-03-15T09:54:00Z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