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BD918" w14:textId="56274BD4" w:rsidR="00940C0E" w:rsidRPr="000E73DE" w:rsidRDefault="00AA498F">
      <w:pPr>
        <w:pStyle w:val="Centered"/>
        <w:rPr>
          <w:b/>
          <w:bCs/>
          <w:sz w:val="32"/>
          <w:szCs w:val="32"/>
        </w:rPr>
      </w:pPr>
      <w:bookmarkStart w:id="0" w:name="_Ref518098196"/>
      <w:bookmarkEnd w:id="0"/>
      <w:r>
        <w:rPr>
          <w:b/>
          <w:bCs/>
          <w:sz w:val="32"/>
          <w:szCs w:val="32"/>
        </w:rPr>
        <w:t>Stock prediction using neural networks</w:t>
      </w:r>
    </w:p>
    <w:p w14:paraId="76C42C22" w14:textId="77777777" w:rsidR="00940C0E" w:rsidRDefault="00940C0E">
      <w:pPr>
        <w:pStyle w:val="ProjectTitle"/>
      </w:pP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940C0E" w14:paraId="04CAEB2C" w14:textId="77777777">
        <w:tc>
          <w:tcPr>
            <w:tcW w:w="7920" w:type="dxa"/>
          </w:tcPr>
          <w:p w14:paraId="5EDDF9F4" w14:textId="77777777" w:rsidR="00940C0E" w:rsidRDefault="00940C0E">
            <w:pPr>
              <w:pStyle w:val="Centered"/>
            </w:pPr>
            <w:r>
              <w:t>A Project Report</w:t>
            </w:r>
            <w:r>
              <w:br/>
              <w:t xml:space="preserve">Presented to </w:t>
            </w:r>
            <w:r>
              <w:br/>
              <w:t>The Faculty of the College of</w:t>
            </w:r>
            <w:r>
              <w:br/>
              <w:t>Engineering</w:t>
            </w:r>
          </w:p>
        </w:tc>
      </w:tr>
      <w:tr w:rsidR="00940C0E" w14:paraId="36C95A64" w14:textId="77777777">
        <w:tc>
          <w:tcPr>
            <w:tcW w:w="7920" w:type="dxa"/>
          </w:tcPr>
          <w:p w14:paraId="77ACAF2D" w14:textId="77777777" w:rsidR="00940C0E" w:rsidRDefault="00940C0E">
            <w:pPr>
              <w:pStyle w:val="Centered"/>
            </w:pPr>
            <w:r>
              <w:t>San Jose State University</w:t>
            </w:r>
            <w:r>
              <w:br/>
              <w:t>In Partial Fulfillment</w:t>
            </w:r>
            <w:r>
              <w:br/>
              <w:t>Of the Requirements for the Degree</w:t>
            </w:r>
            <w:r>
              <w:br/>
            </w:r>
            <w:r w:rsidRPr="0083227B">
              <w:rPr>
                <w:b/>
              </w:rPr>
              <w:t xml:space="preserve">Master of Science in </w:t>
            </w:r>
            <w:r w:rsidR="0083227B" w:rsidRPr="0083227B">
              <w:rPr>
                <w:b/>
              </w:rPr>
              <w:t xml:space="preserve">Software </w:t>
            </w:r>
            <w:r w:rsidRPr="0083227B">
              <w:rPr>
                <w:b/>
              </w:rPr>
              <w:t>Engineering</w:t>
            </w:r>
          </w:p>
        </w:tc>
      </w:tr>
    </w:tbl>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940C0E" w14:paraId="68C55C8C" w14:textId="77777777">
        <w:tc>
          <w:tcPr>
            <w:tcW w:w="7920" w:type="dxa"/>
          </w:tcPr>
          <w:p w14:paraId="659D90B5" w14:textId="77777777" w:rsidR="00940C0E" w:rsidRDefault="00940C0E">
            <w:pPr>
              <w:pStyle w:val="Centered"/>
            </w:pPr>
            <w:r>
              <w:t>By</w:t>
            </w:r>
          </w:p>
        </w:tc>
      </w:tr>
      <w:tr w:rsidR="00940C0E" w14:paraId="1C0F338F" w14:textId="77777777">
        <w:tc>
          <w:tcPr>
            <w:tcW w:w="7920" w:type="dxa"/>
          </w:tcPr>
          <w:p w14:paraId="13F177B3" w14:textId="77777777" w:rsidR="00AA498F" w:rsidRDefault="00AA498F" w:rsidP="00AA498F">
            <w:pPr>
              <w:pStyle w:val="NormalWeb"/>
              <w:spacing w:before="0" w:beforeAutospacing="0" w:after="0" w:afterAutospacing="0"/>
              <w:ind w:right="90"/>
              <w:jc w:val="center"/>
            </w:pPr>
            <w:r>
              <w:rPr>
                <w:b/>
                <w:bCs/>
                <w:color w:val="000000"/>
              </w:rPr>
              <w:t>Sneha </w:t>
            </w:r>
          </w:p>
          <w:p w14:paraId="3189CF71" w14:textId="77777777" w:rsidR="00AA498F" w:rsidRDefault="00AA498F" w:rsidP="00AA498F">
            <w:pPr>
              <w:pStyle w:val="NormalWeb"/>
              <w:spacing w:before="0" w:beforeAutospacing="0" w:after="0" w:afterAutospacing="0"/>
              <w:ind w:right="90"/>
              <w:jc w:val="center"/>
            </w:pPr>
            <w:r>
              <w:rPr>
                <w:b/>
                <w:bCs/>
                <w:color w:val="000000"/>
              </w:rPr>
              <w:t>Mohdi Habibi</w:t>
            </w:r>
          </w:p>
          <w:p w14:paraId="0EE7EB7C" w14:textId="77777777" w:rsidR="00AA498F" w:rsidRDefault="00AA498F" w:rsidP="00AA498F">
            <w:pPr>
              <w:pStyle w:val="NormalWeb"/>
              <w:spacing w:before="0" w:beforeAutospacing="0" w:after="0" w:afterAutospacing="0"/>
              <w:ind w:right="90"/>
              <w:jc w:val="center"/>
            </w:pPr>
            <w:r>
              <w:rPr>
                <w:b/>
                <w:bCs/>
                <w:color w:val="000000"/>
              </w:rPr>
              <w:t>Shreya Hagalahalli Shrinivas</w:t>
            </w:r>
          </w:p>
          <w:p w14:paraId="7241A7D2" w14:textId="77777777" w:rsidR="00AA498F" w:rsidRDefault="00AA498F" w:rsidP="00AA498F">
            <w:pPr>
              <w:pStyle w:val="NormalWeb"/>
              <w:spacing w:before="0" w:beforeAutospacing="0" w:after="0" w:afterAutospacing="0"/>
              <w:ind w:right="90"/>
              <w:jc w:val="center"/>
            </w:pPr>
            <w:r>
              <w:rPr>
                <w:b/>
                <w:bCs/>
                <w:color w:val="000000"/>
              </w:rPr>
              <w:t>Mahesh Reddy Konatham</w:t>
            </w:r>
          </w:p>
          <w:p w14:paraId="767C5D2B" w14:textId="06BDE413" w:rsidR="00940C0E" w:rsidRDefault="00940C0E" w:rsidP="00AA498F">
            <w:pPr>
              <w:pStyle w:val="Centered"/>
              <w:jc w:val="left"/>
            </w:pPr>
          </w:p>
        </w:tc>
      </w:tr>
      <w:tr w:rsidR="00940C0E" w14:paraId="55FC23E3" w14:textId="77777777">
        <w:tc>
          <w:tcPr>
            <w:tcW w:w="7920" w:type="dxa"/>
          </w:tcPr>
          <w:p w14:paraId="0E39AF06" w14:textId="42A4E82A" w:rsidR="00940C0E" w:rsidRDefault="00AA498F">
            <w:pPr>
              <w:pStyle w:val="Centered"/>
            </w:pPr>
            <w:r>
              <w:t>December/2020</w:t>
            </w:r>
          </w:p>
        </w:tc>
      </w:tr>
    </w:tbl>
    <w:p w14:paraId="44F9A9D6" w14:textId="77777777" w:rsidR="00940C0E" w:rsidRDefault="00940C0E">
      <w:pPr>
        <w:pStyle w:val="IndentedParagraph"/>
        <w:spacing w:line="280" w:lineRule="exact"/>
        <w:ind w:firstLine="0"/>
        <w:rPr>
          <w:rFonts w:ascii="Times" w:hAnsi="Times"/>
        </w:rPr>
        <w:sectPr w:rsidR="00940C0E">
          <w:footerReference w:type="default" r:id="rId7"/>
          <w:footnotePr>
            <w:numRestart w:val="eachPage"/>
          </w:footnotePr>
          <w:pgSz w:w="12240" w:h="15840" w:code="1"/>
          <w:pgMar w:top="1440" w:right="1440" w:bottom="1440" w:left="2160" w:header="720" w:footer="720" w:gutter="0"/>
          <w:pgNumType w:fmt="lowerRoman"/>
          <w:cols w:space="720"/>
          <w:titlePg/>
        </w:sectPr>
      </w:pPr>
    </w:p>
    <w:tbl>
      <w:tblPr>
        <w:tblpPr w:tblpXSpec="center" w:tblpYSpec="bottom"/>
        <w:tblOverlap w:val="never"/>
        <w:tblW w:w="0" w:type="auto"/>
        <w:tblBorders>
          <w:insideV w:val="single" w:sz="4" w:space="0" w:color="auto"/>
        </w:tblBorders>
        <w:tblCellMar>
          <w:top w:w="60" w:type="dxa"/>
          <w:left w:w="0" w:type="dxa"/>
          <w:right w:w="0" w:type="dxa"/>
        </w:tblCellMar>
        <w:tblLook w:val="0000" w:firstRow="0" w:lastRow="0" w:firstColumn="0" w:lastColumn="0" w:noHBand="0" w:noVBand="0"/>
      </w:tblPr>
      <w:tblGrid>
        <w:gridCol w:w="7920"/>
      </w:tblGrid>
      <w:tr w:rsidR="00940C0E" w14:paraId="3394B329" w14:textId="77777777">
        <w:tc>
          <w:tcPr>
            <w:tcW w:w="7920" w:type="dxa"/>
          </w:tcPr>
          <w:p w14:paraId="170369AA" w14:textId="52857D13" w:rsidR="00940C0E" w:rsidRDefault="00940C0E">
            <w:pPr>
              <w:pStyle w:val="Centered"/>
            </w:pPr>
            <w:r>
              <w:lastRenderedPageBreak/>
              <w:t xml:space="preserve">Copyright © </w:t>
            </w:r>
            <w:r w:rsidR="00AA498F">
              <w:t>2020</w:t>
            </w:r>
          </w:p>
          <w:p w14:paraId="78F94B90" w14:textId="77777777" w:rsidR="00AA498F" w:rsidRPr="00AA498F" w:rsidRDefault="00AA498F" w:rsidP="00AA498F">
            <w:pPr>
              <w:pStyle w:val="NormalWeb"/>
              <w:spacing w:before="0" w:beforeAutospacing="0" w:after="0" w:afterAutospacing="0"/>
              <w:ind w:right="90"/>
              <w:jc w:val="center"/>
            </w:pPr>
            <w:r w:rsidRPr="00AA498F">
              <w:rPr>
                <w:color w:val="000000"/>
              </w:rPr>
              <w:t>Sneha </w:t>
            </w:r>
          </w:p>
          <w:p w14:paraId="0ED4C4FB" w14:textId="77777777" w:rsidR="00AA498F" w:rsidRPr="00AA498F" w:rsidRDefault="00AA498F" w:rsidP="00AA498F">
            <w:pPr>
              <w:pStyle w:val="NormalWeb"/>
              <w:spacing w:before="0" w:beforeAutospacing="0" w:after="0" w:afterAutospacing="0"/>
              <w:ind w:right="90"/>
              <w:jc w:val="center"/>
            </w:pPr>
            <w:r w:rsidRPr="00AA498F">
              <w:rPr>
                <w:color w:val="000000"/>
              </w:rPr>
              <w:t>Mohdi Habibi</w:t>
            </w:r>
          </w:p>
          <w:p w14:paraId="139599CB" w14:textId="77777777" w:rsidR="00AA498F" w:rsidRPr="00AA498F" w:rsidRDefault="00AA498F" w:rsidP="00AA498F">
            <w:pPr>
              <w:pStyle w:val="NormalWeb"/>
              <w:spacing w:before="0" w:beforeAutospacing="0" w:after="0" w:afterAutospacing="0"/>
              <w:ind w:right="90"/>
              <w:jc w:val="center"/>
            </w:pPr>
            <w:r w:rsidRPr="00AA498F">
              <w:rPr>
                <w:color w:val="000000"/>
              </w:rPr>
              <w:t>Shreya Hagalahalli Shrinivas</w:t>
            </w:r>
          </w:p>
          <w:p w14:paraId="38F53F93" w14:textId="59D21FBB" w:rsidR="00AA498F" w:rsidRDefault="00AA498F" w:rsidP="00AA498F">
            <w:pPr>
              <w:pStyle w:val="NormalWeb"/>
              <w:spacing w:before="0" w:beforeAutospacing="0" w:after="0" w:afterAutospacing="0"/>
              <w:ind w:right="90"/>
              <w:jc w:val="center"/>
            </w:pPr>
            <w:r w:rsidRPr="00AA498F">
              <w:rPr>
                <w:color w:val="000000"/>
              </w:rPr>
              <w:t>Mahesh Reddy Konatham</w:t>
            </w:r>
          </w:p>
        </w:tc>
      </w:tr>
      <w:tr w:rsidR="00940C0E" w14:paraId="273DA730" w14:textId="77777777">
        <w:tc>
          <w:tcPr>
            <w:tcW w:w="7920" w:type="dxa"/>
          </w:tcPr>
          <w:p w14:paraId="48881295" w14:textId="77777777" w:rsidR="00940C0E" w:rsidRDefault="00940C0E">
            <w:pPr>
              <w:pStyle w:val="Centered"/>
            </w:pPr>
            <w:r>
              <w:t>ALL RIGHTS RESERVED</w:t>
            </w:r>
          </w:p>
        </w:tc>
      </w:tr>
    </w:tbl>
    <w:p w14:paraId="034393BD" w14:textId="77777777" w:rsidR="00940C0E" w:rsidRDefault="00940C0E">
      <w:pPr>
        <w:pStyle w:val="IndentedParagraph"/>
        <w:spacing w:line="240" w:lineRule="auto"/>
        <w:ind w:firstLine="0"/>
        <w:rPr>
          <w:rFonts w:ascii="Times" w:hAnsi="Times"/>
        </w:rPr>
        <w:sectPr w:rsidR="00940C0E">
          <w:headerReference w:type="first" r:id="rId8"/>
          <w:footnotePr>
            <w:numRestart w:val="eachPage"/>
          </w:footnotePr>
          <w:pgSz w:w="12240" w:h="15840" w:code="1"/>
          <w:pgMar w:top="1440" w:right="1440" w:bottom="1440" w:left="2160" w:header="720" w:footer="720" w:gutter="0"/>
          <w:pgNumType w:fmt="lowerRoman"/>
          <w:cols w:space="720"/>
          <w:titlePg/>
        </w:sectPr>
      </w:pPr>
    </w:p>
    <w:tbl>
      <w:tblPr>
        <w:tblpPr w:leftFromText="180" w:rightFromText="180" w:horzAnchor="margin" w:tblpXSpec="right" w:tblpYSpec="bottom"/>
        <w:tblOverlap w:val="never"/>
        <w:tblW w:w="0" w:type="auto"/>
        <w:tblBorders>
          <w:insideV w:val="single" w:sz="4" w:space="0" w:color="auto"/>
        </w:tblBorders>
        <w:tblLayout w:type="fixed"/>
        <w:tblCellMar>
          <w:left w:w="0" w:type="dxa"/>
          <w:right w:w="0" w:type="dxa"/>
        </w:tblCellMar>
        <w:tblLook w:val="0000" w:firstRow="0" w:lastRow="0" w:firstColumn="0" w:lastColumn="0" w:noHBand="0" w:noVBand="0"/>
      </w:tblPr>
      <w:tblGrid>
        <w:gridCol w:w="6396"/>
      </w:tblGrid>
      <w:tr w:rsidR="00940C0E" w14:paraId="312152DB" w14:textId="77777777">
        <w:trPr>
          <w:trHeight w:val="117"/>
        </w:trPr>
        <w:tc>
          <w:tcPr>
            <w:tcW w:w="6396" w:type="dxa"/>
          </w:tcPr>
          <w:p w14:paraId="52876F15" w14:textId="77777777" w:rsidR="00940C0E" w:rsidRDefault="00940C0E" w:rsidP="00A445BA">
            <w:pPr>
              <w:pStyle w:val="ApprovalHeading"/>
              <w:framePr w:hSpace="0" w:wrap="auto" w:hAnchor="text" w:xAlign="left" w:yAlign="inline"/>
              <w:suppressOverlap w:val="0"/>
            </w:pPr>
            <w:r>
              <w:t xml:space="preserve">APPROVED </w:t>
            </w:r>
          </w:p>
          <w:p w14:paraId="30BD6607" w14:textId="77777777" w:rsidR="00A445BA" w:rsidRDefault="00A445BA" w:rsidP="00A445BA">
            <w:pPr>
              <w:pStyle w:val="ApprovalHeading"/>
              <w:framePr w:hSpace="0" w:wrap="auto" w:hAnchor="text" w:xAlign="left" w:yAlign="inline"/>
              <w:suppressOverlap w:val="0"/>
            </w:pPr>
          </w:p>
          <w:p w14:paraId="6CFFEC83" w14:textId="77777777" w:rsidR="00A445BA" w:rsidRDefault="00A445BA" w:rsidP="00A445BA">
            <w:pPr>
              <w:pStyle w:val="ApprovalHeading"/>
              <w:framePr w:hSpace="0" w:wrap="auto" w:hAnchor="text" w:xAlign="left" w:yAlign="inline"/>
              <w:suppressOverlap w:val="0"/>
            </w:pPr>
          </w:p>
        </w:tc>
      </w:tr>
      <w:tr w:rsidR="00940C0E" w14:paraId="3C2C54DA" w14:textId="77777777">
        <w:tc>
          <w:tcPr>
            <w:tcW w:w="6396" w:type="dxa"/>
            <w:tcBorders>
              <w:bottom w:val="single" w:sz="4" w:space="0" w:color="auto"/>
            </w:tcBorders>
          </w:tcPr>
          <w:p w14:paraId="6674595F" w14:textId="77777777" w:rsidR="00940C0E" w:rsidRDefault="00940C0E">
            <w:pPr>
              <w:pStyle w:val="Signature"/>
              <w:rPr>
                <w:sz w:val="28"/>
              </w:rPr>
            </w:pPr>
          </w:p>
          <w:p w14:paraId="18958C19" w14:textId="77777777" w:rsidR="00940C0E" w:rsidRDefault="00940C0E">
            <w:pPr>
              <w:pStyle w:val="Signature"/>
            </w:pPr>
          </w:p>
        </w:tc>
      </w:tr>
      <w:tr w:rsidR="00940C0E" w14:paraId="61698CF7" w14:textId="77777777">
        <w:tc>
          <w:tcPr>
            <w:tcW w:w="6396" w:type="dxa"/>
            <w:tcBorders>
              <w:top w:val="single" w:sz="4" w:space="0" w:color="auto"/>
            </w:tcBorders>
          </w:tcPr>
          <w:p w14:paraId="0BC00AC3" w14:textId="786DDCDE" w:rsidR="00940C0E" w:rsidRDefault="00940C0E">
            <w:pPr>
              <w:pStyle w:val="Signature"/>
            </w:pPr>
            <w:r>
              <w:t xml:space="preserve"> </w:t>
            </w:r>
            <w:r w:rsidR="00AA498F">
              <w:t>Gokay Saldamli</w:t>
            </w:r>
            <w:r>
              <w:t>, Project Advisor</w:t>
            </w:r>
          </w:p>
        </w:tc>
      </w:tr>
    </w:tbl>
    <w:p w14:paraId="2951CD6D" w14:textId="77777777" w:rsidR="00940C0E" w:rsidRDefault="00940C0E">
      <w:pPr>
        <w:pStyle w:val="Footer"/>
        <w:tabs>
          <w:tab w:val="center" w:pos="4680"/>
        </w:tabs>
        <w:spacing w:line="240" w:lineRule="auto"/>
        <w:rPr>
          <w:rFonts w:ascii="Times" w:hAnsi="Times"/>
        </w:rPr>
        <w:sectPr w:rsidR="00940C0E">
          <w:headerReference w:type="first" r:id="rId9"/>
          <w:footnotePr>
            <w:numRestart w:val="eachPage"/>
          </w:footnotePr>
          <w:pgSz w:w="12240" w:h="15840" w:code="1"/>
          <w:pgMar w:top="1440" w:right="1440" w:bottom="1440" w:left="2160" w:header="720" w:footer="720" w:gutter="0"/>
          <w:pgNumType w:fmt="lowerRoman"/>
          <w:cols w:space="720"/>
          <w:titlePg/>
        </w:sectPr>
      </w:pPr>
    </w:p>
    <w:p w14:paraId="4242A571" w14:textId="77777777" w:rsidR="00940C0E" w:rsidRDefault="00940C0E">
      <w:pPr>
        <w:pStyle w:val="AbstractTitle"/>
      </w:pPr>
      <w:r>
        <w:t>ABSTRACT</w:t>
      </w:r>
    </w:p>
    <w:p w14:paraId="11D1A789" w14:textId="77777777" w:rsidR="00940C0E" w:rsidRDefault="00940C0E">
      <w:pPr>
        <w:jc w:val="center"/>
      </w:pPr>
    </w:p>
    <w:p w14:paraId="3314F130" w14:textId="73A90B13" w:rsidR="00940C0E" w:rsidRDefault="00AA498F">
      <w:pPr>
        <w:pStyle w:val="Centered"/>
      </w:pPr>
      <w:r>
        <w:t>Stock prediction using neural networks</w:t>
      </w:r>
    </w:p>
    <w:p w14:paraId="371AC61F" w14:textId="192F7499" w:rsidR="00734FC0" w:rsidRDefault="00734FC0">
      <w:pPr>
        <w:pStyle w:val="Centered"/>
      </w:pPr>
    </w:p>
    <w:p w14:paraId="4C98C32F" w14:textId="77777777" w:rsidR="00734FC0" w:rsidRDefault="00734FC0">
      <w:pPr>
        <w:pStyle w:val="Centered"/>
      </w:pPr>
    </w:p>
    <w:p w14:paraId="4CB3F4EF" w14:textId="64F39132" w:rsidR="00AA498F" w:rsidRDefault="00940C0E">
      <w:pPr>
        <w:pStyle w:val="Centered"/>
      </w:pPr>
      <w:r>
        <w:t>By</w:t>
      </w:r>
    </w:p>
    <w:p w14:paraId="6F16266B" w14:textId="77777777" w:rsidR="00AA498F" w:rsidRDefault="00AA498F">
      <w:pPr>
        <w:pStyle w:val="Centered"/>
      </w:pPr>
    </w:p>
    <w:p w14:paraId="4E785BFC" w14:textId="77777777" w:rsidR="00AA498F" w:rsidRPr="00AA498F" w:rsidRDefault="00AA498F" w:rsidP="00AA498F">
      <w:pPr>
        <w:pStyle w:val="NormalWeb"/>
        <w:spacing w:before="0" w:beforeAutospacing="0" w:after="0" w:afterAutospacing="0"/>
        <w:ind w:right="90"/>
        <w:jc w:val="center"/>
      </w:pPr>
      <w:r w:rsidRPr="00AA498F">
        <w:rPr>
          <w:color w:val="000000"/>
        </w:rPr>
        <w:t>Sneha </w:t>
      </w:r>
    </w:p>
    <w:p w14:paraId="7A6DBAFE" w14:textId="77777777" w:rsidR="00AA498F" w:rsidRPr="00AA498F" w:rsidRDefault="00AA498F" w:rsidP="00AA498F">
      <w:pPr>
        <w:pStyle w:val="NormalWeb"/>
        <w:spacing w:before="0" w:beforeAutospacing="0" w:after="0" w:afterAutospacing="0"/>
        <w:ind w:right="90"/>
        <w:jc w:val="center"/>
      </w:pPr>
      <w:r w:rsidRPr="00AA498F">
        <w:rPr>
          <w:color w:val="000000"/>
        </w:rPr>
        <w:t>Mohdi Habibi</w:t>
      </w:r>
    </w:p>
    <w:p w14:paraId="5EABAA6B" w14:textId="77777777" w:rsidR="00AA498F" w:rsidRPr="00AA498F" w:rsidRDefault="00AA498F" w:rsidP="00AA498F">
      <w:pPr>
        <w:pStyle w:val="NormalWeb"/>
        <w:spacing w:before="0" w:beforeAutospacing="0" w:after="0" w:afterAutospacing="0"/>
        <w:ind w:right="90"/>
        <w:jc w:val="center"/>
      </w:pPr>
      <w:r w:rsidRPr="00AA498F">
        <w:rPr>
          <w:color w:val="000000"/>
        </w:rPr>
        <w:t>Shreya Hagalahalli Shrinivas</w:t>
      </w:r>
    </w:p>
    <w:p w14:paraId="49FF5F30" w14:textId="7AB5A65B" w:rsidR="00AA498F" w:rsidRDefault="00AA498F" w:rsidP="00AA498F">
      <w:pPr>
        <w:pStyle w:val="Centered"/>
      </w:pPr>
      <w:r w:rsidRPr="00AA498F">
        <w:rPr>
          <w:color w:val="000000"/>
        </w:rPr>
        <w:t>Mahesh Reddy Konatham</w:t>
      </w:r>
    </w:p>
    <w:p w14:paraId="45757DAD" w14:textId="2DAFBD56" w:rsidR="00940C0E" w:rsidRDefault="009E41CE">
      <w:pPr>
        <w:pStyle w:val="Centered"/>
      </w:pPr>
      <w:r>
        <w:t xml:space="preserve"> </w:t>
      </w:r>
    </w:p>
    <w:p w14:paraId="47633B60" w14:textId="22019E52" w:rsidR="00940C0E" w:rsidRDefault="00940C0E">
      <w:pPr>
        <w:pStyle w:val="BlockParagraph"/>
        <w:spacing w:line="240" w:lineRule="auto"/>
      </w:pPr>
    </w:p>
    <w:p w14:paraId="33237E17" w14:textId="77777777" w:rsidR="00734FC0" w:rsidRPr="00734FC0" w:rsidRDefault="00734FC0" w:rsidP="00734FC0">
      <w:pPr>
        <w:pStyle w:val="IndentedParagraph"/>
      </w:pPr>
    </w:p>
    <w:p w14:paraId="3D85F546" w14:textId="77777777" w:rsidR="00AA498F" w:rsidRDefault="00AA498F" w:rsidP="00AA498F">
      <w:pPr>
        <w:pStyle w:val="NormalWeb"/>
        <w:spacing w:before="0" w:beforeAutospacing="0" w:after="0" w:afterAutospacing="0" w:line="480" w:lineRule="auto"/>
        <w:ind w:firstLine="720"/>
        <w:jc w:val="both"/>
      </w:pPr>
      <w:r>
        <w:rPr>
          <w:color w:val="000000"/>
        </w:rPr>
        <w:t>The Stock market has been running on volatility and extreme fluctuation due to influences from many external factors. The sentiment of the market, the health of each industry along with the overall economy are some of the big factors that can help predict some of the fluctuations. Although there have been many attempts at stock price predictions in the past, the time series stock market data combined with the aforementioned factors can give a good indication of problems that can be solved with modern machine learning techniques. </w:t>
      </w:r>
    </w:p>
    <w:p w14:paraId="571F4AEE" w14:textId="77777777" w:rsidR="00AA498F" w:rsidRDefault="00AA498F" w:rsidP="00AA498F">
      <w:pPr>
        <w:pStyle w:val="NormalWeb"/>
        <w:spacing w:before="0" w:beforeAutospacing="0" w:after="0" w:afterAutospacing="0" w:line="480" w:lineRule="auto"/>
        <w:ind w:firstLine="720"/>
        <w:jc w:val="both"/>
      </w:pPr>
      <w:r>
        <w:rPr>
          <w:color w:val="000000"/>
        </w:rPr>
        <w:t>Traditional applications of deep learning include speech recognition and image classification within which neural networks have proved their capability in learning to decode non-linear mappings between inputs and outputs. Utilizing such modern techniques to create a model that predicts the future of the stock market can result in increased customer confidence in the system, indicating increased stock purchases over time. Combining stock market data along with the sentiment analysis data from news blogs and social media can create a holistic view of the market movement.</w:t>
      </w:r>
    </w:p>
    <w:p w14:paraId="668A77C2" w14:textId="77777777" w:rsidR="00AA498F" w:rsidRDefault="00AA498F" w:rsidP="00AA498F">
      <w:pPr>
        <w:pStyle w:val="NormalWeb"/>
        <w:spacing w:before="0" w:beforeAutospacing="0" w:after="0" w:afterAutospacing="0" w:line="480" w:lineRule="auto"/>
        <w:ind w:firstLine="720"/>
        <w:jc w:val="both"/>
      </w:pPr>
      <w:r>
        <w:rPr>
          <w:color w:val="000000"/>
        </w:rPr>
        <w:t>In this project, we propose to forecast future movements in the stocks by leveraging Neural networks and Deep learning techniques. We try to present a solution that can overcome the naive estimator effect and thus precisely estimating the next gradient change, which is one of the biggest challenges in predicting the stocks.</w:t>
      </w:r>
    </w:p>
    <w:p w14:paraId="69212B82" w14:textId="77777777" w:rsidR="00AA498F" w:rsidRDefault="00AA498F" w:rsidP="00AA498F"/>
    <w:p w14:paraId="54227501" w14:textId="77777777" w:rsidR="00940C0E" w:rsidRDefault="00940C0E">
      <w:pPr>
        <w:pStyle w:val="IndentedParagraph"/>
        <w:ind w:firstLine="0"/>
        <w:rPr>
          <w:rFonts w:ascii="Times" w:hAnsi="Times"/>
        </w:rPr>
        <w:sectPr w:rsidR="00940C0E">
          <w:headerReference w:type="default" r:id="rId10"/>
          <w:footnotePr>
            <w:numRestart w:val="eachPage"/>
          </w:footnotePr>
          <w:pgSz w:w="12240" w:h="15840" w:code="1"/>
          <w:pgMar w:top="1440" w:right="1440" w:bottom="1440" w:left="2160" w:header="720" w:footer="720" w:gutter="0"/>
          <w:pgNumType w:fmt="lowerRoman"/>
          <w:cols w:space="720"/>
        </w:sectPr>
      </w:pPr>
    </w:p>
    <w:tbl>
      <w:tblPr>
        <w:tblpPr w:leftFromText="180" w:rightFromText="180" w:tblpXSpec="center" w:tblpYSpec="center"/>
        <w:tblOverlap w:val="never"/>
        <w:tblW w:w="0" w:type="auto"/>
        <w:tblLook w:val="0000" w:firstRow="0" w:lastRow="0" w:firstColumn="0" w:lastColumn="0" w:noHBand="0" w:noVBand="0"/>
      </w:tblPr>
      <w:tblGrid>
        <w:gridCol w:w="7920"/>
      </w:tblGrid>
      <w:tr w:rsidR="00940C0E" w14:paraId="28814AF3" w14:textId="77777777">
        <w:tc>
          <w:tcPr>
            <w:tcW w:w="7920" w:type="dxa"/>
          </w:tcPr>
          <w:p w14:paraId="48EF89AB" w14:textId="77777777" w:rsidR="00940C0E" w:rsidRDefault="00940C0E">
            <w:pPr>
              <w:pStyle w:val="AckHeading"/>
              <w:framePr w:hSpace="0" w:wrap="auto" w:vAnchor="margin" w:xAlign="left" w:yAlign="inline"/>
              <w:suppressOverlap w:val="0"/>
            </w:pPr>
            <w:r>
              <w:t xml:space="preserve">Acknowledgments </w:t>
            </w:r>
          </w:p>
        </w:tc>
      </w:tr>
      <w:tr w:rsidR="00940C0E" w14:paraId="4256C887" w14:textId="77777777">
        <w:tc>
          <w:tcPr>
            <w:tcW w:w="7920" w:type="dxa"/>
          </w:tcPr>
          <w:p w14:paraId="0DD69C0B" w14:textId="20886A2F" w:rsidR="00940C0E" w:rsidRDefault="00940C0E" w:rsidP="00B91444">
            <w:pPr>
              <w:pStyle w:val="CenteredDbl"/>
            </w:pPr>
            <w:r>
              <w:t xml:space="preserve">The authors are deeply indebted to Professor </w:t>
            </w:r>
            <w:r w:rsidR="00734FC0">
              <w:t>Gokay Saldamli</w:t>
            </w:r>
            <w:r w:rsidR="00B91444">
              <w:t xml:space="preserve"> </w:t>
            </w:r>
            <w:r>
              <w:t xml:space="preserve">for </w:t>
            </w:r>
            <w:r w:rsidR="00B91444">
              <w:t>h</w:t>
            </w:r>
            <w:r w:rsidR="00A97CCE">
              <w:t>is</w:t>
            </w:r>
            <w:r>
              <w:t xml:space="preserve"> invaluable comments and assistance in the preparation of this study.</w:t>
            </w:r>
          </w:p>
          <w:p w14:paraId="0325205A" w14:textId="3B502CE2" w:rsidR="00CC49B7" w:rsidRDefault="00CC49B7" w:rsidP="00B91444">
            <w:pPr>
              <w:pStyle w:val="CenteredDbl"/>
            </w:pPr>
          </w:p>
        </w:tc>
      </w:tr>
    </w:tbl>
    <w:p w14:paraId="6EA58D7F" w14:textId="2DD57DB3" w:rsidR="00716E14" w:rsidRDefault="00716E14" w:rsidP="00F8082C">
      <w:pPr>
        <w:pStyle w:val="IndentedParagraph"/>
        <w:ind w:firstLine="0"/>
      </w:pPr>
    </w:p>
    <w:p w14:paraId="72440E85" w14:textId="37EE03FF" w:rsidR="00CC49B7" w:rsidRDefault="00CC49B7" w:rsidP="00F8082C">
      <w:pPr>
        <w:pStyle w:val="IndentedParagraph"/>
        <w:ind w:firstLine="0"/>
      </w:pPr>
    </w:p>
    <w:p w14:paraId="411C14E5" w14:textId="6D5A6510" w:rsidR="00CC49B7" w:rsidRDefault="00CC49B7" w:rsidP="00F8082C">
      <w:pPr>
        <w:pStyle w:val="IndentedParagraph"/>
        <w:ind w:firstLine="0"/>
      </w:pPr>
    </w:p>
    <w:p w14:paraId="3FE408C7" w14:textId="2A319EC6" w:rsidR="00CC49B7" w:rsidRDefault="00CC49B7" w:rsidP="00F8082C">
      <w:pPr>
        <w:pStyle w:val="IndentedParagraph"/>
        <w:ind w:firstLine="0"/>
      </w:pPr>
    </w:p>
    <w:p w14:paraId="4CA4DBA9" w14:textId="6B8BB20A" w:rsidR="00CC49B7" w:rsidRDefault="00CC49B7" w:rsidP="00F8082C">
      <w:pPr>
        <w:pStyle w:val="IndentedParagraph"/>
        <w:ind w:firstLine="0"/>
      </w:pPr>
    </w:p>
    <w:p w14:paraId="693A2D0E" w14:textId="77DF6300" w:rsidR="00CC49B7" w:rsidRDefault="00CC49B7" w:rsidP="00F8082C">
      <w:pPr>
        <w:pStyle w:val="IndentedParagraph"/>
        <w:ind w:firstLine="0"/>
      </w:pPr>
    </w:p>
    <w:p w14:paraId="4FE5ECF0" w14:textId="42BF896E" w:rsidR="00CC49B7" w:rsidRDefault="00CC49B7" w:rsidP="00F8082C">
      <w:pPr>
        <w:pStyle w:val="IndentedParagraph"/>
        <w:ind w:firstLine="0"/>
      </w:pPr>
    </w:p>
    <w:p w14:paraId="49081D6C" w14:textId="575D979E" w:rsidR="00CC49B7" w:rsidRDefault="00CC49B7" w:rsidP="00F8082C">
      <w:pPr>
        <w:pStyle w:val="IndentedParagraph"/>
        <w:ind w:firstLine="0"/>
      </w:pPr>
    </w:p>
    <w:p w14:paraId="3C8E6B01" w14:textId="3EABE0B4" w:rsidR="00CC49B7" w:rsidRDefault="00CC49B7" w:rsidP="00F8082C">
      <w:pPr>
        <w:pStyle w:val="IndentedParagraph"/>
        <w:ind w:firstLine="0"/>
      </w:pPr>
    </w:p>
    <w:p w14:paraId="62D81CF9" w14:textId="17DC7685" w:rsidR="00CC49B7" w:rsidRDefault="00CC49B7" w:rsidP="00F8082C">
      <w:pPr>
        <w:pStyle w:val="IndentedParagraph"/>
        <w:ind w:firstLine="0"/>
      </w:pPr>
    </w:p>
    <w:p w14:paraId="2BB9025A" w14:textId="6A6F6E68" w:rsidR="00CC49B7" w:rsidRDefault="00CC49B7" w:rsidP="00CC49B7"/>
    <w:sectPr w:rsidR="00CC49B7">
      <w:headerReference w:type="default" r:id="rId11"/>
      <w:footerReference w:type="default" r:id="rId12"/>
      <w:headerReference w:type="first" r:id="rId13"/>
      <w:footnotePr>
        <w:numRestart w:val="eachPage"/>
      </w:footnotePr>
      <w:pgSz w:w="12240" w:h="15840" w:code="1"/>
      <w:pgMar w:top="1872" w:right="1440" w:bottom="1440" w:left="2160" w:header="1152" w:footer="720"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DA997" w14:textId="77777777" w:rsidR="00EF71FE" w:rsidRDefault="00EF71FE">
      <w:r>
        <w:separator/>
      </w:r>
    </w:p>
  </w:endnote>
  <w:endnote w:type="continuationSeparator" w:id="0">
    <w:p w14:paraId="01D024EC" w14:textId="77777777" w:rsidR="00EF71FE" w:rsidRDefault="00EF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mBold BT">
    <w:altName w:val="Cambria"/>
    <w:panose1 w:val="00000000000000000000"/>
    <w:charset w:val="00"/>
    <w:family w:val="auto"/>
    <w:notTrueType/>
    <w:pitch w:val="variable"/>
    <w:sig w:usb0="00000003" w:usb1="00000000" w:usb2="00000000" w:usb3="00000000" w:csb0="00000001" w:csb1="00000000"/>
  </w:font>
  <w:font w:name="Dom B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Segoe UI Historic"/>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F4FA9" w14:textId="77777777" w:rsidR="00591A9C" w:rsidRDefault="00591A9C">
    <w:pPr>
      <w:pStyle w:val="Footer"/>
      <w:tabs>
        <w:tab w:val="clear" w:pos="720"/>
        <w:tab w:val="clear" w:pos="7920"/>
        <w:tab w:val="clear" w:pos="86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EB956" w14:textId="77777777" w:rsidR="00591A9C" w:rsidRDefault="00591A9C">
    <w:pPr>
      <w:tabs>
        <w:tab w:val="right" w:pos="792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92472" w14:textId="77777777" w:rsidR="00EF71FE" w:rsidRDefault="00EF71FE">
      <w:r>
        <w:separator/>
      </w:r>
    </w:p>
  </w:footnote>
  <w:footnote w:type="continuationSeparator" w:id="0">
    <w:p w14:paraId="0EB46F74" w14:textId="77777777" w:rsidR="00EF71FE" w:rsidRDefault="00EF7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3A8A2" w14:textId="77777777" w:rsidR="00591A9C" w:rsidRDefault="00591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D0327" w14:textId="77777777" w:rsidR="00591A9C" w:rsidRDefault="00591A9C">
    <w:pPr>
      <w:pStyle w:val="Header"/>
      <w:tabs>
        <w:tab w:val="clear" w:pos="4320"/>
        <w:tab w:val="clear" w:pos="8640"/>
        <w:tab w:val="left" w:pos="1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317E9" w14:textId="77777777" w:rsidR="00591A9C" w:rsidRDefault="00591A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EFA41" w14:textId="4327428A" w:rsidR="00591A9C" w:rsidRDefault="00591A9C">
    <w:pPr>
      <w:pStyle w:val="Header"/>
      <w:jc w:val="right"/>
    </w:pPr>
  </w:p>
  <w:p w14:paraId="44109803" w14:textId="77777777" w:rsidR="00B210E4" w:rsidRDefault="00B210E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FC63C" w14:textId="77777777" w:rsidR="00591A9C" w:rsidRDefault="00591A9C">
    <w:pPr>
      <w:pStyle w:val="Header"/>
      <w:tabs>
        <w:tab w:val="clear" w:pos="4320"/>
        <w:tab w:val="center" w:pos="9360"/>
      </w:tabs>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DE4"/>
    <w:multiLevelType w:val="multilevel"/>
    <w:tmpl w:val="9FCCBDDA"/>
    <w:lvl w:ilvl="0">
      <w:start w:val="1"/>
      <w:numFmt w:val="decimal"/>
      <w:pStyle w:val="Heading1"/>
      <w:suff w:val="nothing"/>
      <w:lvlText w:val="Chapter %1. "/>
      <w:lvlJc w:val="left"/>
      <w:pPr>
        <w:ind w:left="0" w:firstLine="0"/>
      </w:pPr>
      <w:rPr>
        <w:rFonts w:ascii="Times New Roman" w:hAnsi="Times New Roman" w:hint="default"/>
        <w:b/>
        <w:i w:val="0"/>
        <w:sz w:val="28"/>
      </w:rPr>
    </w:lvl>
    <w:lvl w:ilvl="1">
      <w:start w:val="1"/>
      <w:numFmt w:val="none"/>
      <w:lvlRestart w:val="0"/>
      <w:pStyle w:val="Heading2"/>
      <w:suff w:val="nothing"/>
      <w:lvlText w:val=""/>
      <w:lvlJc w:val="left"/>
      <w:pPr>
        <w:ind w:left="0" w:firstLine="0"/>
      </w:pPr>
      <w:rPr>
        <w:rFonts w:ascii="DomBold BT" w:hAnsi="DomBold BT" w:hint="default"/>
        <w:sz w:val="80"/>
      </w:rPr>
    </w:lvl>
    <w:lvl w:ilvl="2">
      <w:start w:val="1"/>
      <w:numFmt w:val="none"/>
      <w:pStyle w:val="Heading3"/>
      <w:suff w:val="nothing"/>
      <w:lvlText w:val=""/>
      <w:lvlJc w:val="left"/>
      <w:pPr>
        <w:ind w:left="0" w:firstLine="0"/>
      </w:pPr>
      <w:rPr>
        <w:rFonts w:ascii="DomBold BT" w:hAnsi="DomBold BT" w:hint="default"/>
        <w:b w:val="0"/>
        <w:i/>
        <w:sz w:val="72"/>
      </w:rPr>
    </w:lvl>
    <w:lvl w:ilvl="3">
      <w:numFmt w:val="decimal"/>
      <w:lvlText w:val="%4"/>
      <w:lvlJc w:val="left"/>
      <w:pPr>
        <w:tabs>
          <w:tab w:val="num" w:pos="1800"/>
        </w:tabs>
        <w:ind w:left="1440" w:firstLine="0"/>
      </w:pPr>
      <w:rPr>
        <w:rFonts w:ascii="Dom BT" w:hAnsi="Dom BT" w:hint="default"/>
      </w:rPr>
    </w:lvl>
    <w:lvl w:ilvl="4">
      <w:numFmt w:val="decimal"/>
      <w:lvlText w:val="%5"/>
      <w:lvlJc w:val="left"/>
      <w:pPr>
        <w:tabs>
          <w:tab w:val="num" w:pos="1800"/>
        </w:tabs>
        <w:ind w:left="1440" w:firstLine="0"/>
      </w:pPr>
      <w:rPr>
        <w:rFonts w:ascii="Dom BT" w:hAnsi="Dom BT" w:hint="default"/>
      </w:rPr>
    </w:lvl>
    <w:lvl w:ilvl="5">
      <w:numFmt w:val="decimal"/>
      <w:lvlText w:val="%6"/>
      <w:lvlJc w:val="left"/>
      <w:pPr>
        <w:tabs>
          <w:tab w:val="num" w:pos="1800"/>
        </w:tabs>
        <w:ind w:left="1440" w:firstLine="0"/>
      </w:pPr>
      <w:rPr>
        <w:rFonts w:ascii="Dom BT" w:hAnsi="Dom BT" w:hint="default"/>
      </w:rPr>
    </w:lvl>
    <w:lvl w:ilvl="6">
      <w:numFmt w:val="decimal"/>
      <w:lvlText w:val="%7"/>
      <w:lvlJc w:val="left"/>
      <w:pPr>
        <w:tabs>
          <w:tab w:val="num" w:pos="1800"/>
        </w:tabs>
        <w:ind w:left="1440" w:firstLine="0"/>
      </w:pPr>
      <w:rPr>
        <w:rFonts w:ascii="Dom BT" w:hAnsi="Dom BT" w:hint="default"/>
      </w:rPr>
    </w:lvl>
    <w:lvl w:ilvl="7">
      <w:numFmt w:val="decimal"/>
      <w:lvlText w:val="%8"/>
      <w:lvlJc w:val="left"/>
      <w:pPr>
        <w:tabs>
          <w:tab w:val="num" w:pos="1800"/>
        </w:tabs>
        <w:ind w:left="1440" w:firstLine="0"/>
      </w:pPr>
      <w:rPr>
        <w:rFonts w:ascii="Dom BT" w:hAnsi="Dom BT" w:hint="default"/>
      </w:rPr>
    </w:lvl>
    <w:lvl w:ilvl="8">
      <w:numFmt w:val="decimal"/>
      <w:lvlText w:val="%9"/>
      <w:lvlJc w:val="left"/>
      <w:pPr>
        <w:tabs>
          <w:tab w:val="num" w:pos="1800"/>
        </w:tabs>
        <w:ind w:left="1440" w:firstLine="0"/>
      </w:pPr>
      <w:rPr>
        <w:rFonts w:ascii="Dom BT" w:hAnsi="Dom BT" w:hint="default"/>
      </w:rPr>
    </w:lvl>
  </w:abstractNum>
  <w:abstractNum w:abstractNumId="1" w15:restartNumberingAfterBreak="0">
    <w:nsid w:val="0A2F5DB7"/>
    <w:multiLevelType w:val="hybridMultilevel"/>
    <w:tmpl w:val="EEA61F6C"/>
    <w:lvl w:ilvl="0" w:tplc="1D604F88">
      <w:start w:val="1"/>
      <w:numFmt w:val="decimal"/>
      <w:pStyle w:val="FigureCaption"/>
      <w:lvlText w:val="Figure %1. "/>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1D6110"/>
    <w:multiLevelType w:val="hybridMultilevel"/>
    <w:tmpl w:val="E7AC5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4A4C81"/>
    <w:multiLevelType w:val="multilevel"/>
    <w:tmpl w:val="573C1EAC"/>
    <w:lvl w:ilvl="0">
      <w:start w:val="1"/>
      <w:numFmt w:val="none"/>
      <w:pStyle w:val="Appendix"/>
      <w:suff w:val="nothing"/>
      <w:lvlText w:val=""/>
      <w:lvlJc w:val="left"/>
      <w:pPr>
        <w:ind w:left="0" w:firstLine="0"/>
      </w:pPr>
      <w:rPr>
        <w:rFonts w:ascii="Dom BT" w:hAnsi="Dom BT" w:hint="default"/>
      </w:rPr>
    </w:lvl>
    <w:lvl w:ilvl="1">
      <w:start w:val="1"/>
      <w:numFmt w:val="upperLetter"/>
      <w:lvlRestart w:val="0"/>
      <w:pStyle w:val="Appendix"/>
      <w:suff w:val="nothing"/>
      <w:lvlText w:val="Appendix %2. "/>
      <w:lvlJc w:val="left"/>
      <w:pPr>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4" w15:restartNumberingAfterBreak="0">
    <w:nsid w:val="3FC22957"/>
    <w:multiLevelType w:val="hybridMultilevel"/>
    <w:tmpl w:val="427E60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480775E4"/>
    <w:multiLevelType w:val="multilevel"/>
    <w:tmpl w:val="841C87A6"/>
    <w:lvl w:ilvl="0">
      <w:start w:val="1"/>
      <w:numFmt w:val="none"/>
      <w:suff w:val="nothing"/>
      <w:lvlText w:val=""/>
      <w:lvlJc w:val="left"/>
      <w:pPr>
        <w:ind w:left="0" w:firstLine="0"/>
      </w:pPr>
      <w:rPr>
        <w:rFonts w:ascii="Dom BT" w:hAnsi="Dom BT" w:hint="default"/>
      </w:rPr>
    </w:lvl>
    <w:lvl w:ilvl="1">
      <w:start w:val="1"/>
      <w:numFmt w:val="upperLetter"/>
      <w:lvlRestart w:val="0"/>
      <w:lvlText w:val="Appendix %2. "/>
      <w:lvlJc w:val="left"/>
      <w:pPr>
        <w:tabs>
          <w:tab w:val="num" w:pos="1440"/>
        </w:tabs>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6" w15:restartNumberingAfterBreak="0">
    <w:nsid w:val="4E6C410E"/>
    <w:multiLevelType w:val="hybridMultilevel"/>
    <w:tmpl w:val="FE36ED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6134EC9"/>
    <w:multiLevelType w:val="hybridMultilevel"/>
    <w:tmpl w:val="752CB8C0"/>
    <w:lvl w:ilvl="0" w:tplc="4FACF20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182F9B"/>
    <w:multiLevelType w:val="hybridMultilevel"/>
    <w:tmpl w:val="0BCE2CB0"/>
    <w:lvl w:ilvl="0" w:tplc="E40A1438">
      <w:start w:val="1"/>
      <w:numFmt w:val="decimal"/>
      <w:pStyle w:val="tablecaption"/>
      <w:lvlText w:val="Table %1."/>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6E72457"/>
    <w:multiLevelType w:val="hybridMultilevel"/>
    <w:tmpl w:val="BA5E53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9"/>
  </w:num>
  <w:num w:numId="3">
    <w:abstractNumId w:val="7"/>
  </w:num>
  <w:num w:numId="4">
    <w:abstractNumId w:val="2"/>
  </w:num>
  <w:num w:numId="5">
    <w:abstractNumId w:val="6"/>
  </w:num>
  <w:num w:numId="6">
    <w:abstractNumId w:val="0"/>
  </w:num>
  <w:num w:numId="7">
    <w:abstractNumId w:val="5"/>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F3"/>
    <w:rsid w:val="000E73DE"/>
    <w:rsid w:val="00116418"/>
    <w:rsid w:val="00202705"/>
    <w:rsid w:val="002C7839"/>
    <w:rsid w:val="00591A9C"/>
    <w:rsid w:val="005D3421"/>
    <w:rsid w:val="00640F44"/>
    <w:rsid w:val="00716E14"/>
    <w:rsid w:val="00734FC0"/>
    <w:rsid w:val="0083227B"/>
    <w:rsid w:val="0088008B"/>
    <w:rsid w:val="00940C0E"/>
    <w:rsid w:val="00977176"/>
    <w:rsid w:val="009E41CE"/>
    <w:rsid w:val="00A234D8"/>
    <w:rsid w:val="00A445BA"/>
    <w:rsid w:val="00A7393B"/>
    <w:rsid w:val="00A97CCE"/>
    <w:rsid w:val="00AA498F"/>
    <w:rsid w:val="00B210E4"/>
    <w:rsid w:val="00B616A4"/>
    <w:rsid w:val="00B91444"/>
    <w:rsid w:val="00BF1DF3"/>
    <w:rsid w:val="00C15F6A"/>
    <w:rsid w:val="00C17DF2"/>
    <w:rsid w:val="00CC49B7"/>
    <w:rsid w:val="00EA1D77"/>
    <w:rsid w:val="00EC09B6"/>
    <w:rsid w:val="00EF71FE"/>
    <w:rsid w:val="00F8082C"/>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583150"/>
  <w14:defaultImageDpi w14:val="300"/>
  <w15:docId w15:val="{AC49622B-8764-4FF1-AC2B-504815D9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498F"/>
    <w:rPr>
      <w:rFonts w:ascii="Times New Roman" w:hAnsi="Times New Roman"/>
      <w:sz w:val="24"/>
      <w:szCs w:val="24"/>
    </w:rPr>
  </w:style>
  <w:style w:type="paragraph" w:styleId="Heading1">
    <w:name w:val="heading 1"/>
    <w:aliases w:val="Level 5"/>
    <w:basedOn w:val="Normal"/>
    <w:next w:val="IndentedParagraph"/>
    <w:qFormat/>
    <w:pPr>
      <w:keepNext/>
      <w:pageBreakBefore/>
      <w:numPr>
        <w:numId w:val="6"/>
      </w:numPr>
      <w:spacing w:line="560" w:lineRule="exact"/>
      <w:outlineLvl w:val="0"/>
    </w:pPr>
    <w:rPr>
      <w:b/>
      <w:sz w:val="28"/>
      <w:szCs w:val="20"/>
    </w:rPr>
  </w:style>
  <w:style w:type="paragraph" w:styleId="Heading2">
    <w:name w:val="heading 2"/>
    <w:aliases w:val="Level 1"/>
    <w:basedOn w:val="Normal"/>
    <w:next w:val="IndentedParagraph"/>
    <w:qFormat/>
    <w:pPr>
      <w:keepNext/>
      <w:numPr>
        <w:ilvl w:val="1"/>
        <w:numId w:val="6"/>
      </w:numPr>
      <w:spacing w:line="560" w:lineRule="exact"/>
      <w:outlineLvl w:val="1"/>
    </w:pPr>
    <w:rPr>
      <w:rFonts w:ascii="Times" w:hAnsi="Times"/>
      <w:b/>
      <w:szCs w:val="20"/>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spacing w:line="560" w:lineRule="exact"/>
      <w:outlineLvl w:val="3"/>
    </w:pPr>
    <w:rPr>
      <w:szCs w:val="20"/>
      <w:u w:val="single"/>
    </w:rPr>
  </w:style>
  <w:style w:type="paragraph" w:styleId="Heading5">
    <w:name w:val="heading 5"/>
    <w:aliases w:val="level 4"/>
    <w:basedOn w:val="Normal"/>
    <w:next w:val="IndentedParagraph"/>
    <w:qFormat/>
    <w:pPr>
      <w:spacing w:line="560" w:lineRule="exact"/>
      <w:ind w:firstLine="720"/>
      <w:outlineLvl w:val="4"/>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pPr>
      <w:spacing w:line="560" w:lineRule="exact"/>
      <w:ind w:firstLine="720"/>
    </w:pPr>
    <w:rPr>
      <w:szCs w:val="20"/>
    </w:rPr>
  </w:style>
  <w:style w:type="paragraph" w:styleId="TOC5">
    <w:name w:val="toc 5"/>
    <w:basedOn w:val="Normal"/>
    <w:next w:val="Normal"/>
    <w:semiHidden/>
    <w:pPr>
      <w:tabs>
        <w:tab w:val="left" w:pos="8640"/>
      </w:tabs>
      <w:ind w:left="2880"/>
    </w:pPr>
    <w:rPr>
      <w:szCs w:val="20"/>
    </w:rPr>
  </w:style>
  <w:style w:type="paragraph" w:styleId="TOC4">
    <w:name w:val="toc 4"/>
    <w:basedOn w:val="Normal"/>
    <w:next w:val="Normal"/>
    <w:semiHidden/>
    <w:pPr>
      <w:tabs>
        <w:tab w:val="left" w:pos="8640"/>
      </w:tabs>
      <w:ind w:left="2160"/>
    </w:pPr>
    <w:rPr>
      <w:szCs w:val="20"/>
    </w:rPr>
  </w:style>
  <w:style w:type="paragraph" w:styleId="TOC3">
    <w:name w:val="toc 3"/>
    <w:basedOn w:val="Normal"/>
    <w:next w:val="Normal"/>
    <w:semiHidden/>
    <w:pPr>
      <w:tabs>
        <w:tab w:val="right" w:leader="dot" w:pos="8640"/>
      </w:tabs>
      <w:ind w:left="994"/>
    </w:pPr>
    <w:rPr>
      <w:szCs w:val="20"/>
    </w:rPr>
  </w:style>
  <w:style w:type="paragraph" w:styleId="TOC2">
    <w:name w:val="toc 2"/>
    <w:basedOn w:val="Normal"/>
    <w:next w:val="Normal"/>
    <w:semiHidden/>
    <w:pPr>
      <w:tabs>
        <w:tab w:val="right" w:leader="dot" w:pos="8640"/>
      </w:tabs>
      <w:ind w:left="504"/>
    </w:pPr>
    <w:rPr>
      <w:szCs w:val="20"/>
    </w:rPr>
  </w:style>
  <w:style w:type="paragraph" w:styleId="TOC1">
    <w:name w:val="toc 1"/>
    <w:next w:val="Normal"/>
    <w:semiHidden/>
    <w:pPr>
      <w:keepNext/>
      <w:tabs>
        <w:tab w:val="right" w:leader="dot" w:pos="8640"/>
      </w:tabs>
      <w:spacing w:before="240"/>
      <w:ind w:left="360" w:hanging="360"/>
    </w:pPr>
    <w:rPr>
      <w:rFonts w:ascii="Times New Roman" w:hAnsi="Times New Roman"/>
      <w:b/>
      <w:sz w:val="24"/>
    </w:rPr>
  </w:style>
  <w:style w:type="paragraph" w:styleId="Footer">
    <w:name w:val="footer"/>
    <w:basedOn w:val="Normal"/>
    <w:pPr>
      <w:tabs>
        <w:tab w:val="left" w:pos="720"/>
        <w:tab w:val="right" w:pos="7920"/>
        <w:tab w:val="right" w:pos="8640"/>
      </w:tabs>
      <w:spacing w:line="560" w:lineRule="exact"/>
    </w:pPr>
    <w:rPr>
      <w:szCs w:val="20"/>
    </w:rPr>
  </w:style>
  <w:style w:type="paragraph" w:styleId="Header">
    <w:name w:val="header"/>
    <w:basedOn w:val="Normal"/>
    <w:next w:val="Normal"/>
    <w:pPr>
      <w:tabs>
        <w:tab w:val="center" w:pos="4320"/>
        <w:tab w:val="right" w:pos="8640"/>
      </w:tabs>
      <w:spacing w:line="560" w:lineRule="exact"/>
    </w:pPr>
    <w:rPr>
      <w:szCs w:val="20"/>
    </w:rPr>
  </w:style>
  <w:style w:type="character" w:styleId="FootnoteReference">
    <w:name w:val="footnote reference"/>
    <w:basedOn w:val="DefaultParagraphFont"/>
    <w:semiHidden/>
    <w:rPr>
      <w:position w:val="6"/>
      <w:sz w:val="16"/>
    </w:rPr>
  </w:style>
  <w:style w:type="paragraph" w:styleId="FootnoteText">
    <w:name w:val="footnote text"/>
    <w:basedOn w:val="IndentedParagraph"/>
    <w:semiHidden/>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spacing w:line="560" w:lineRule="exact"/>
      <w:ind w:left="720"/>
    </w:pPr>
    <w:rPr>
      <w:szCs w:val="20"/>
    </w:rPr>
  </w:style>
  <w:style w:type="paragraph" w:customStyle="1" w:styleId="BlockParagraph">
    <w:name w:val="Block Paragraph"/>
    <w:basedOn w:val="Normal"/>
    <w:next w:val="IndentedParagraph"/>
    <w:pPr>
      <w:spacing w:line="560" w:lineRule="exact"/>
    </w:pPr>
    <w:rPr>
      <w:szCs w:val="20"/>
    </w:rPr>
  </w:style>
  <w:style w:type="paragraph" w:customStyle="1" w:styleId="ReferenceEntry">
    <w:name w:val="Reference Entry"/>
    <w:basedOn w:val="Normal"/>
    <w:pPr>
      <w:spacing w:line="560" w:lineRule="exact"/>
      <w:ind w:firstLine="720"/>
    </w:pPr>
    <w:rPr>
      <w:szCs w:val="20"/>
    </w:rPr>
  </w:style>
  <w:style w:type="paragraph" w:customStyle="1" w:styleId="AbstractTitle">
    <w:name w:val="Abstract Title"/>
    <w:basedOn w:val="Normal"/>
    <w:pPr>
      <w:spacing w:before="280" w:line="240" w:lineRule="atLeast"/>
      <w:jc w:val="center"/>
    </w:pPr>
    <w:rPr>
      <w:rFonts w:ascii="Times" w:hAnsi="Times"/>
      <w:caps/>
      <w:sz w:val="28"/>
      <w:szCs w:val="20"/>
    </w:rPr>
  </w:style>
  <w:style w:type="paragraph" w:customStyle="1" w:styleId="dedication">
    <w:name w:val="dedication"/>
    <w:basedOn w:val="IndentedParagraph"/>
    <w:pPr>
      <w:framePr w:wrap="around" w:vAnchor="page" w:hAnchor="margin" w:xAlign="center" w:yAlign="center"/>
      <w:ind w:firstLine="0"/>
      <w:jc w:val="center"/>
    </w:pPr>
  </w:style>
  <w:style w:type="paragraph" w:customStyle="1" w:styleId="RunningHead">
    <w:name w:val="Running Head"/>
    <w:basedOn w:val="Normal"/>
    <w:pPr>
      <w:framePr w:hSpace="180" w:vSpace="180" w:wrap="auto" w:hAnchor="margin"/>
      <w:spacing w:line="560" w:lineRule="exact"/>
    </w:pPr>
    <w:rPr>
      <w:szCs w:val="20"/>
    </w:rPr>
  </w:style>
  <w:style w:type="paragraph" w:customStyle="1" w:styleId="tablecaption">
    <w:name w:val="table caption"/>
    <w:pPr>
      <w:numPr>
        <w:numId w:val="8"/>
      </w:numPr>
      <w:spacing w:before="240"/>
    </w:pPr>
    <w:rPr>
      <w:rFonts w:ascii="Times" w:hAnsi="Times"/>
      <w:b/>
      <w:sz w:val="24"/>
    </w:rPr>
  </w:style>
  <w:style w:type="character" w:styleId="PageNumber">
    <w:name w:val="page number"/>
    <w:basedOn w:val="DefaultParagraphFont"/>
  </w:style>
  <w:style w:type="paragraph" w:styleId="TOC6">
    <w:name w:val="toc 6"/>
    <w:basedOn w:val="Normal"/>
    <w:next w:val="Normal"/>
    <w:semiHidden/>
    <w:pPr>
      <w:tabs>
        <w:tab w:val="right" w:leader="dot" w:pos="8640"/>
      </w:tabs>
      <w:ind w:left="1195"/>
    </w:pPr>
    <w:rPr>
      <w:szCs w:val="20"/>
    </w:rPr>
  </w:style>
  <w:style w:type="paragraph" w:styleId="TOC7">
    <w:name w:val="toc 7"/>
    <w:basedOn w:val="Normal"/>
    <w:next w:val="Normal"/>
    <w:semiHidden/>
    <w:pPr>
      <w:tabs>
        <w:tab w:val="right" w:leader="dot" w:pos="8640"/>
      </w:tabs>
      <w:ind w:left="1440"/>
    </w:pPr>
    <w:rPr>
      <w:szCs w:val="20"/>
    </w:rPr>
  </w:style>
  <w:style w:type="paragraph" w:styleId="TOC8">
    <w:name w:val="toc 8"/>
    <w:basedOn w:val="Normal"/>
    <w:next w:val="Normal"/>
    <w:semiHidden/>
    <w:pPr>
      <w:tabs>
        <w:tab w:val="right" w:leader="dot" w:pos="8640"/>
      </w:tabs>
      <w:spacing w:line="560" w:lineRule="exact"/>
      <w:ind w:left="1680"/>
    </w:pPr>
    <w:rPr>
      <w:szCs w:val="20"/>
    </w:rPr>
  </w:style>
  <w:style w:type="paragraph" w:styleId="TableofFigures">
    <w:name w:val="table of figures"/>
    <w:basedOn w:val="Normal"/>
    <w:next w:val="Normal"/>
    <w:semiHidden/>
    <w:pPr>
      <w:tabs>
        <w:tab w:val="left" w:pos="960"/>
        <w:tab w:val="right" w:leader="dot" w:pos="8640"/>
      </w:tabs>
      <w:ind w:left="360" w:hanging="360"/>
    </w:pPr>
    <w:rPr>
      <w:szCs w:val="20"/>
    </w:rPr>
  </w:style>
  <w:style w:type="character" w:styleId="Hyperlink">
    <w:name w:val="Hyperlink"/>
    <w:basedOn w:val="DefaultParagraphFont"/>
    <w:rPr>
      <w:noProof/>
      <w:color w:val="0000FF"/>
      <w:u w:val="single"/>
    </w:rPr>
  </w:style>
  <w:style w:type="character" w:styleId="CommentReference">
    <w:name w:val="annotation reference"/>
    <w:basedOn w:val="DefaultParagraphFont"/>
    <w:semiHidden/>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Indent2">
    <w:name w:val="Body Text Indent 2"/>
    <w:basedOn w:val="Normal"/>
    <w:pPr>
      <w:ind w:left="900" w:hanging="900"/>
    </w:pPr>
    <w:rPr>
      <w:rFonts w:ascii="Courier New" w:hAnsi="Courier New" w:cs="Courier New"/>
      <w:sz w:val="20"/>
    </w:rPr>
  </w:style>
  <w:style w:type="paragraph" w:styleId="BodyText">
    <w:name w:val="Body Text"/>
    <w:basedOn w:val="Normal"/>
    <w:pPr>
      <w:spacing w:line="480" w:lineRule="auto"/>
      <w:jc w:val="center"/>
    </w:pPr>
  </w:style>
  <w:style w:type="paragraph" w:customStyle="1" w:styleId="Copyright">
    <w:name w:val="Copyright"/>
    <w:basedOn w:val="IndentedParagraph"/>
    <w:pPr>
      <w:spacing w:line="240" w:lineRule="auto"/>
      <w:ind w:firstLine="0"/>
      <w:jc w:val="center"/>
    </w:pPr>
    <w:rPr>
      <w:rFonts w:ascii="Times" w:hAnsi="Times"/>
    </w:rPr>
  </w:style>
  <w:style w:type="paragraph" w:customStyle="1" w:styleId="ProjectTitle">
    <w:name w:val="Project Title"/>
    <w:pPr>
      <w:spacing w:line="280" w:lineRule="exact"/>
      <w:jc w:val="center"/>
    </w:pPr>
    <w:rPr>
      <w:rFonts w:ascii="Times New Roman" w:hAnsi="Times New Roman"/>
      <w:b/>
      <w:sz w:val="28"/>
    </w:rPr>
  </w:style>
  <w:style w:type="paragraph" w:styleId="Signature">
    <w:name w:val="Signature"/>
    <w:basedOn w:val="Normal"/>
    <w:rPr>
      <w:szCs w:val="20"/>
    </w:rPr>
  </w:style>
  <w:style w:type="paragraph" w:customStyle="1" w:styleId="Centered">
    <w:name w:val="Centered"/>
    <w:pPr>
      <w:jc w:val="center"/>
    </w:pPr>
    <w:rPr>
      <w:rFonts w:ascii="Times New Roman" w:hAnsi="Times New Roman"/>
      <w:sz w:val="24"/>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hSpace="180" w:wrap="around" w:vAnchor="text" w:hAnchor="text" w:y="1"/>
      <w:spacing w:after="240"/>
      <w:suppressOverlap/>
    </w:pPr>
    <w:rPr>
      <w:rFonts w:ascii="Times" w:hAnsi="Times"/>
      <w:b/>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rPr>
  </w:style>
  <w:style w:type="paragraph" w:customStyle="1" w:styleId="ListofFigsHeading">
    <w:name w:val="List of Figs Heading"/>
    <w:pPr>
      <w:spacing w:after="240"/>
      <w:jc w:val="center"/>
    </w:pPr>
    <w:rPr>
      <w:b/>
      <w:bCs/>
      <w:sz w:val="28"/>
    </w:rPr>
  </w:style>
  <w:style w:type="paragraph" w:customStyle="1" w:styleId="ListofTabsHeading">
    <w:name w:val="List of Tabs Heading"/>
    <w:pPr>
      <w:spacing w:after="240"/>
      <w:jc w:val="center"/>
    </w:pPr>
    <w:rPr>
      <w:rFonts w:ascii="Times New Roman" w:hAnsi="Times New Roman"/>
      <w:b/>
      <w:bCs/>
      <w:sz w:val="28"/>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rPr>
  </w:style>
  <w:style w:type="paragraph" w:customStyle="1" w:styleId="Appendix">
    <w:name w:val="Appendix"/>
    <w:aliases w:val="Level2"/>
    <w:pPr>
      <w:numPr>
        <w:ilvl w:val="1"/>
        <w:numId w:val="10"/>
      </w:numPr>
    </w:pPr>
    <w:rPr>
      <w:rFonts w:ascii="Times New Roman" w:hAnsi="Times New Roman"/>
      <w:b/>
      <w:sz w:val="24"/>
    </w:rPr>
  </w:style>
  <w:style w:type="paragraph" w:customStyle="1" w:styleId="TableHeadLeft">
    <w:name w:val="Table Head Left"/>
    <w:basedOn w:val="Normal"/>
    <w:pPr>
      <w:framePr w:wrap="auto" w:vAnchor="text" w:hAnchor="text" w:xAlign="center" w:y="1"/>
      <w:suppressOverlap/>
    </w:pPr>
    <w:rPr>
      <w:b/>
      <w:szCs w:val="20"/>
    </w:rPr>
  </w:style>
  <w:style w:type="paragraph" w:customStyle="1" w:styleId="FigureCaption">
    <w:name w:val="Figure Caption"/>
    <w:pPr>
      <w:numPr>
        <w:numId w:val="9"/>
      </w:numPr>
      <w:spacing w:after="240"/>
      <w:jc w:val="center"/>
    </w:pPr>
    <w:rPr>
      <w:rFonts w:ascii="Times New Roman" w:hAnsi="Times New Roman"/>
      <w:b/>
      <w:bCs/>
      <w:sz w:val="24"/>
    </w:rPr>
  </w:style>
  <w:style w:type="paragraph" w:customStyle="1" w:styleId="Bullet">
    <w:name w:val="Bullet"/>
    <w:basedOn w:val="IndentedParagraph"/>
    <w:pPr>
      <w:numPr>
        <w:numId w:val="3"/>
      </w:numPr>
      <w:tabs>
        <w:tab w:val="clear" w:pos="720"/>
        <w:tab w:val="num" w:pos="0"/>
      </w:tabs>
      <w:ind w:left="0" w:firstLine="0"/>
    </w:pPr>
  </w:style>
  <w:style w:type="paragraph" w:customStyle="1" w:styleId="Code">
    <w:name w:val="Code"/>
    <w:basedOn w:val="Normal"/>
    <w:rPr>
      <w:rFonts w:ascii="Courier New" w:hAnsi="Courier New" w:cs="Courier New"/>
      <w:sz w:val="20"/>
      <w:szCs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character" w:styleId="FollowedHyperlink">
    <w:name w:val="FollowedHyperlink"/>
    <w:basedOn w:val="DefaultParagraphFont"/>
    <w:rsid w:val="00FF0EF1"/>
    <w:rPr>
      <w:color w:val="800080" w:themeColor="followedHyperlink"/>
      <w:u w:val="single"/>
    </w:rPr>
  </w:style>
  <w:style w:type="paragraph" w:styleId="NormalWeb">
    <w:name w:val="Normal (Web)"/>
    <w:basedOn w:val="Normal"/>
    <w:uiPriority w:val="99"/>
    <w:unhideWhenUsed/>
    <w:rsid w:val="00AA498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6988">
      <w:bodyDiv w:val="1"/>
      <w:marLeft w:val="0"/>
      <w:marRight w:val="0"/>
      <w:marTop w:val="0"/>
      <w:marBottom w:val="0"/>
      <w:divBdr>
        <w:top w:val="none" w:sz="0" w:space="0" w:color="auto"/>
        <w:left w:val="none" w:sz="0" w:space="0" w:color="auto"/>
        <w:bottom w:val="none" w:sz="0" w:space="0" w:color="auto"/>
        <w:right w:val="none" w:sz="0" w:space="0" w:color="auto"/>
      </w:divBdr>
    </w:div>
    <w:div w:id="610933984">
      <w:bodyDiv w:val="1"/>
      <w:marLeft w:val="0"/>
      <w:marRight w:val="0"/>
      <w:marTop w:val="0"/>
      <w:marBottom w:val="0"/>
      <w:divBdr>
        <w:top w:val="none" w:sz="0" w:space="0" w:color="auto"/>
        <w:left w:val="none" w:sz="0" w:space="0" w:color="auto"/>
        <w:bottom w:val="none" w:sz="0" w:space="0" w:color="auto"/>
        <w:right w:val="none" w:sz="0" w:space="0" w:color="auto"/>
      </w:divBdr>
    </w:div>
    <w:div w:id="922253175">
      <w:bodyDiv w:val="1"/>
      <w:marLeft w:val="0"/>
      <w:marRight w:val="0"/>
      <w:marTop w:val="0"/>
      <w:marBottom w:val="0"/>
      <w:divBdr>
        <w:top w:val="none" w:sz="0" w:space="0" w:color="auto"/>
        <w:left w:val="none" w:sz="0" w:space="0" w:color="auto"/>
        <w:bottom w:val="none" w:sz="0" w:space="0" w:color="auto"/>
        <w:right w:val="none" w:sz="0" w:space="0" w:color="auto"/>
      </w:divBdr>
    </w:div>
    <w:div w:id="1658529679">
      <w:bodyDiv w:val="1"/>
      <w:marLeft w:val="0"/>
      <w:marRight w:val="0"/>
      <w:marTop w:val="0"/>
      <w:marBottom w:val="0"/>
      <w:divBdr>
        <w:top w:val="none" w:sz="0" w:space="0" w:color="auto"/>
        <w:left w:val="none" w:sz="0" w:space="0" w:color="auto"/>
        <w:bottom w:val="none" w:sz="0" w:space="0" w:color="auto"/>
        <w:right w:val="none" w:sz="0" w:space="0" w:color="auto"/>
      </w:divBdr>
    </w:div>
    <w:div w:id="1718580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 OF YOUR DISSERTATION GOES</vt:lpstr>
    </vt:vector>
  </TitlesOfParts>
  <Company>Hillysun Enterprises</Company>
  <LinksUpToDate>false</LinksUpToDate>
  <CharactersWithSpaces>2230</CharactersWithSpaces>
  <SharedDoc>false</SharedDoc>
  <HLinks>
    <vt:vector size="180" baseType="variant">
      <vt:variant>
        <vt:i4>524318</vt:i4>
      </vt:variant>
      <vt:variant>
        <vt:i4>183</vt:i4>
      </vt:variant>
      <vt:variant>
        <vt:i4>0</vt:i4>
      </vt:variant>
      <vt:variant>
        <vt:i4>5</vt:i4>
      </vt:variant>
      <vt:variant>
        <vt:lpwstr>http://www.alphaworks.ibm.com/tech/wiredanywhere</vt:lpwstr>
      </vt:variant>
      <vt:variant>
        <vt:lpwstr/>
      </vt:variant>
      <vt:variant>
        <vt:i4>1114171</vt:i4>
      </vt:variant>
      <vt:variant>
        <vt:i4>170</vt:i4>
      </vt:variant>
      <vt:variant>
        <vt:i4>0</vt:i4>
      </vt:variant>
      <vt:variant>
        <vt:i4>5</vt:i4>
      </vt:variant>
      <vt:variant>
        <vt:lpwstr/>
      </vt:variant>
      <vt:variant>
        <vt:lpwstr>_Toc530662819</vt:lpwstr>
      </vt:variant>
      <vt:variant>
        <vt:i4>1114171</vt:i4>
      </vt:variant>
      <vt:variant>
        <vt:i4>164</vt:i4>
      </vt:variant>
      <vt:variant>
        <vt:i4>0</vt:i4>
      </vt:variant>
      <vt:variant>
        <vt:i4>5</vt:i4>
      </vt:variant>
      <vt:variant>
        <vt:lpwstr/>
      </vt:variant>
      <vt:variant>
        <vt:lpwstr>_Toc530662818</vt:lpwstr>
      </vt:variant>
      <vt:variant>
        <vt:i4>1114171</vt:i4>
      </vt:variant>
      <vt:variant>
        <vt:i4>158</vt:i4>
      </vt:variant>
      <vt:variant>
        <vt:i4>0</vt:i4>
      </vt:variant>
      <vt:variant>
        <vt:i4>5</vt:i4>
      </vt:variant>
      <vt:variant>
        <vt:lpwstr/>
      </vt:variant>
      <vt:variant>
        <vt:lpwstr>_Toc530662817</vt:lpwstr>
      </vt:variant>
      <vt:variant>
        <vt:i4>1114171</vt:i4>
      </vt:variant>
      <vt:variant>
        <vt:i4>152</vt:i4>
      </vt:variant>
      <vt:variant>
        <vt:i4>0</vt:i4>
      </vt:variant>
      <vt:variant>
        <vt:i4>5</vt:i4>
      </vt:variant>
      <vt:variant>
        <vt:lpwstr/>
      </vt:variant>
      <vt:variant>
        <vt:lpwstr>_Toc530662816</vt:lpwstr>
      </vt:variant>
      <vt:variant>
        <vt:i4>1114171</vt:i4>
      </vt:variant>
      <vt:variant>
        <vt:i4>146</vt:i4>
      </vt:variant>
      <vt:variant>
        <vt:i4>0</vt:i4>
      </vt:variant>
      <vt:variant>
        <vt:i4>5</vt:i4>
      </vt:variant>
      <vt:variant>
        <vt:lpwstr/>
      </vt:variant>
      <vt:variant>
        <vt:lpwstr>_Toc530662815</vt:lpwstr>
      </vt:variant>
      <vt:variant>
        <vt:i4>1114171</vt:i4>
      </vt:variant>
      <vt:variant>
        <vt:i4>140</vt:i4>
      </vt:variant>
      <vt:variant>
        <vt:i4>0</vt:i4>
      </vt:variant>
      <vt:variant>
        <vt:i4>5</vt:i4>
      </vt:variant>
      <vt:variant>
        <vt:lpwstr/>
      </vt:variant>
      <vt:variant>
        <vt:lpwstr>_Toc530662814</vt:lpwstr>
      </vt:variant>
      <vt:variant>
        <vt:i4>1114171</vt:i4>
      </vt:variant>
      <vt:variant>
        <vt:i4>134</vt:i4>
      </vt:variant>
      <vt:variant>
        <vt:i4>0</vt:i4>
      </vt:variant>
      <vt:variant>
        <vt:i4>5</vt:i4>
      </vt:variant>
      <vt:variant>
        <vt:lpwstr/>
      </vt:variant>
      <vt:variant>
        <vt:lpwstr>_Toc530662813</vt:lpwstr>
      </vt:variant>
      <vt:variant>
        <vt:i4>1114171</vt:i4>
      </vt:variant>
      <vt:variant>
        <vt:i4>128</vt:i4>
      </vt:variant>
      <vt:variant>
        <vt:i4>0</vt:i4>
      </vt:variant>
      <vt:variant>
        <vt:i4>5</vt:i4>
      </vt:variant>
      <vt:variant>
        <vt:lpwstr/>
      </vt:variant>
      <vt:variant>
        <vt:lpwstr>_Toc530662812</vt:lpwstr>
      </vt:variant>
      <vt:variant>
        <vt:i4>1114171</vt:i4>
      </vt:variant>
      <vt:variant>
        <vt:i4>122</vt:i4>
      </vt:variant>
      <vt:variant>
        <vt:i4>0</vt:i4>
      </vt:variant>
      <vt:variant>
        <vt:i4>5</vt:i4>
      </vt:variant>
      <vt:variant>
        <vt:lpwstr/>
      </vt:variant>
      <vt:variant>
        <vt:lpwstr>_Toc530662811</vt:lpwstr>
      </vt:variant>
      <vt:variant>
        <vt:i4>1114171</vt:i4>
      </vt:variant>
      <vt:variant>
        <vt:i4>116</vt:i4>
      </vt:variant>
      <vt:variant>
        <vt:i4>0</vt:i4>
      </vt:variant>
      <vt:variant>
        <vt:i4>5</vt:i4>
      </vt:variant>
      <vt:variant>
        <vt:lpwstr/>
      </vt:variant>
      <vt:variant>
        <vt:lpwstr>_Toc530662810</vt:lpwstr>
      </vt:variant>
      <vt:variant>
        <vt:i4>1048635</vt:i4>
      </vt:variant>
      <vt:variant>
        <vt:i4>110</vt:i4>
      </vt:variant>
      <vt:variant>
        <vt:i4>0</vt:i4>
      </vt:variant>
      <vt:variant>
        <vt:i4>5</vt:i4>
      </vt:variant>
      <vt:variant>
        <vt:lpwstr/>
      </vt:variant>
      <vt:variant>
        <vt:lpwstr>_Toc530662809</vt:lpwstr>
      </vt:variant>
      <vt:variant>
        <vt:i4>1048635</vt:i4>
      </vt:variant>
      <vt:variant>
        <vt:i4>104</vt:i4>
      </vt:variant>
      <vt:variant>
        <vt:i4>0</vt:i4>
      </vt:variant>
      <vt:variant>
        <vt:i4>5</vt:i4>
      </vt:variant>
      <vt:variant>
        <vt:lpwstr/>
      </vt:variant>
      <vt:variant>
        <vt:lpwstr>_Toc530662808</vt:lpwstr>
      </vt:variant>
      <vt:variant>
        <vt:i4>1048635</vt:i4>
      </vt:variant>
      <vt:variant>
        <vt:i4>98</vt:i4>
      </vt:variant>
      <vt:variant>
        <vt:i4>0</vt:i4>
      </vt:variant>
      <vt:variant>
        <vt:i4>5</vt:i4>
      </vt:variant>
      <vt:variant>
        <vt:lpwstr/>
      </vt:variant>
      <vt:variant>
        <vt:lpwstr>_Toc530662807</vt:lpwstr>
      </vt:variant>
      <vt:variant>
        <vt:i4>1048635</vt:i4>
      </vt:variant>
      <vt:variant>
        <vt:i4>92</vt:i4>
      </vt:variant>
      <vt:variant>
        <vt:i4>0</vt:i4>
      </vt:variant>
      <vt:variant>
        <vt:i4>5</vt:i4>
      </vt:variant>
      <vt:variant>
        <vt:lpwstr/>
      </vt:variant>
      <vt:variant>
        <vt:lpwstr>_Toc530662806</vt:lpwstr>
      </vt:variant>
      <vt:variant>
        <vt:i4>1048635</vt:i4>
      </vt:variant>
      <vt:variant>
        <vt:i4>86</vt:i4>
      </vt:variant>
      <vt:variant>
        <vt:i4>0</vt:i4>
      </vt:variant>
      <vt:variant>
        <vt:i4>5</vt:i4>
      </vt:variant>
      <vt:variant>
        <vt:lpwstr/>
      </vt:variant>
      <vt:variant>
        <vt:lpwstr>_Toc530662805</vt:lpwstr>
      </vt:variant>
      <vt:variant>
        <vt:i4>1048635</vt:i4>
      </vt:variant>
      <vt:variant>
        <vt:i4>80</vt:i4>
      </vt:variant>
      <vt:variant>
        <vt:i4>0</vt:i4>
      </vt:variant>
      <vt:variant>
        <vt:i4>5</vt:i4>
      </vt:variant>
      <vt:variant>
        <vt:lpwstr/>
      </vt:variant>
      <vt:variant>
        <vt:lpwstr>_Toc530662804</vt:lpwstr>
      </vt:variant>
      <vt:variant>
        <vt:i4>1048635</vt:i4>
      </vt:variant>
      <vt:variant>
        <vt:i4>74</vt:i4>
      </vt:variant>
      <vt:variant>
        <vt:i4>0</vt:i4>
      </vt:variant>
      <vt:variant>
        <vt:i4>5</vt:i4>
      </vt:variant>
      <vt:variant>
        <vt:lpwstr/>
      </vt:variant>
      <vt:variant>
        <vt:lpwstr>_Toc530662803</vt:lpwstr>
      </vt:variant>
      <vt:variant>
        <vt:i4>1048635</vt:i4>
      </vt:variant>
      <vt:variant>
        <vt:i4>68</vt:i4>
      </vt:variant>
      <vt:variant>
        <vt:i4>0</vt:i4>
      </vt:variant>
      <vt:variant>
        <vt:i4>5</vt:i4>
      </vt:variant>
      <vt:variant>
        <vt:lpwstr/>
      </vt:variant>
      <vt:variant>
        <vt:lpwstr>_Toc530662802</vt:lpwstr>
      </vt:variant>
      <vt:variant>
        <vt:i4>1048635</vt:i4>
      </vt:variant>
      <vt:variant>
        <vt:i4>62</vt:i4>
      </vt:variant>
      <vt:variant>
        <vt:i4>0</vt:i4>
      </vt:variant>
      <vt:variant>
        <vt:i4>5</vt:i4>
      </vt:variant>
      <vt:variant>
        <vt:lpwstr/>
      </vt:variant>
      <vt:variant>
        <vt:lpwstr>_Toc530662801</vt:lpwstr>
      </vt:variant>
      <vt:variant>
        <vt:i4>1048635</vt:i4>
      </vt:variant>
      <vt:variant>
        <vt:i4>56</vt:i4>
      </vt:variant>
      <vt:variant>
        <vt:i4>0</vt:i4>
      </vt:variant>
      <vt:variant>
        <vt:i4>5</vt:i4>
      </vt:variant>
      <vt:variant>
        <vt:lpwstr/>
      </vt:variant>
      <vt:variant>
        <vt:lpwstr>_Toc530662800</vt:lpwstr>
      </vt:variant>
      <vt:variant>
        <vt:i4>1638452</vt:i4>
      </vt:variant>
      <vt:variant>
        <vt:i4>50</vt:i4>
      </vt:variant>
      <vt:variant>
        <vt:i4>0</vt:i4>
      </vt:variant>
      <vt:variant>
        <vt:i4>5</vt:i4>
      </vt:variant>
      <vt:variant>
        <vt:lpwstr/>
      </vt:variant>
      <vt:variant>
        <vt:lpwstr>_Toc530662799</vt:lpwstr>
      </vt:variant>
      <vt:variant>
        <vt:i4>1638452</vt:i4>
      </vt:variant>
      <vt:variant>
        <vt:i4>44</vt:i4>
      </vt:variant>
      <vt:variant>
        <vt:i4>0</vt:i4>
      </vt:variant>
      <vt:variant>
        <vt:i4>5</vt:i4>
      </vt:variant>
      <vt:variant>
        <vt:lpwstr/>
      </vt:variant>
      <vt:variant>
        <vt:lpwstr>_Toc530662798</vt:lpwstr>
      </vt:variant>
      <vt:variant>
        <vt:i4>1638452</vt:i4>
      </vt:variant>
      <vt:variant>
        <vt:i4>38</vt:i4>
      </vt:variant>
      <vt:variant>
        <vt:i4>0</vt:i4>
      </vt:variant>
      <vt:variant>
        <vt:i4>5</vt:i4>
      </vt:variant>
      <vt:variant>
        <vt:lpwstr/>
      </vt:variant>
      <vt:variant>
        <vt:lpwstr>_Toc530662797</vt:lpwstr>
      </vt:variant>
      <vt:variant>
        <vt:i4>1638452</vt:i4>
      </vt:variant>
      <vt:variant>
        <vt:i4>32</vt:i4>
      </vt:variant>
      <vt:variant>
        <vt:i4>0</vt:i4>
      </vt:variant>
      <vt:variant>
        <vt:i4>5</vt:i4>
      </vt:variant>
      <vt:variant>
        <vt:lpwstr/>
      </vt:variant>
      <vt:variant>
        <vt:lpwstr>_Toc530662796</vt:lpwstr>
      </vt:variant>
      <vt:variant>
        <vt:i4>1638452</vt:i4>
      </vt:variant>
      <vt:variant>
        <vt:i4>26</vt:i4>
      </vt:variant>
      <vt:variant>
        <vt:i4>0</vt:i4>
      </vt:variant>
      <vt:variant>
        <vt:i4>5</vt:i4>
      </vt:variant>
      <vt:variant>
        <vt:lpwstr/>
      </vt:variant>
      <vt:variant>
        <vt:lpwstr>_Toc530662795</vt:lpwstr>
      </vt:variant>
      <vt:variant>
        <vt:i4>1638452</vt:i4>
      </vt:variant>
      <vt:variant>
        <vt:i4>20</vt:i4>
      </vt:variant>
      <vt:variant>
        <vt:i4>0</vt:i4>
      </vt:variant>
      <vt:variant>
        <vt:i4>5</vt:i4>
      </vt:variant>
      <vt:variant>
        <vt:lpwstr/>
      </vt:variant>
      <vt:variant>
        <vt:lpwstr>_Toc530662794</vt:lpwstr>
      </vt:variant>
      <vt:variant>
        <vt:i4>1638452</vt:i4>
      </vt:variant>
      <vt:variant>
        <vt:i4>14</vt:i4>
      </vt:variant>
      <vt:variant>
        <vt:i4>0</vt:i4>
      </vt:variant>
      <vt:variant>
        <vt:i4>5</vt:i4>
      </vt:variant>
      <vt:variant>
        <vt:lpwstr/>
      </vt:variant>
      <vt:variant>
        <vt:lpwstr>_Toc530662793</vt:lpwstr>
      </vt:variant>
      <vt:variant>
        <vt:i4>1638452</vt:i4>
      </vt:variant>
      <vt:variant>
        <vt:i4>8</vt:i4>
      </vt:variant>
      <vt:variant>
        <vt:i4>0</vt:i4>
      </vt:variant>
      <vt:variant>
        <vt:i4>5</vt:i4>
      </vt:variant>
      <vt:variant>
        <vt:lpwstr/>
      </vt:variant>
      <vt:variant>
        <vt:lpwstr>_Toc530662792</vt:lpwstr>
      </vt:variant>
      <vt:variant>
        <vt:i4>1638452</vt:i4>
      </vt:variant>
      <vt:variant>
        <vt:i4>2</vt:i4>
      </vt:variant>
      <vt:variant>
        <vt:i4>0</vt:i4>
      </vt:variant>
      <vt:variant>
        <vt:i4>5</vt:i4>
      </vt:variant>
      <vt:variant>
        <vt:lpwstr/>
      </vt:variant>
      <vt:variant>
        <vt:lpwstr>_Toc530662791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DISSERTATION GOES</dc:title>
  <dc:subject/>
  <dc:creator>Keith Perry</dc:creator>
  <cp:keywords/>
  <dc:description/>
  <cp:lastModifiedBy>SHREYA HAGALAHALLI SHRINIVAS</cp:lastModifiedBy>
  <cp:revision>3</cp:revision>
  <cp:lastPrinted>2020-05-07T05:17:00Z</cp:lastPrinted>
  <dcterms:created xsi:type="dcterms:W3CDTF">2020-05-07T05:17:00Z</dcterms:created>
  <dcterms:modified xsi:type="dcterms:W3CDTF">2020-05-07T05:24:00Z</dcterms:modified>
</cp:coreProperties>
</file>