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header5.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rFonts w:ascii="Times New Roman" w:hAnsi="Times New Roman" w:eastAsia="Arial" w:cs="Times New Roman"/>
          <w:b/>
          <w:bCs/>
          <w:color w:themeColor="dark1" w:val="000000"/>
          <w:sz w:val="32"/>
          <w:szCs w:val="32"/>
        </w:rPr>
      </w:pPr>
      <w:r>
        <w:rPr>
          <w:rFonts w:eastAsia="Arial" w:cs="Times New Roman" w:ascii="Times" w:hAnsi="Times"/>
          <w:b/>
          <w:bCs/>
          <w:color w:themeColor="dark1" w:val="000000"/>
          <w:sz w:val="32"/>
          <w:szCs w:val="32"/>
        </w:rPr>
        <w:t>TRƯỜNG ĐẠI HỌC TÀI NGUYÊN VÀ MÔI TRƯỜNG</w:t>
      </w:r>
    </w:p>
    <w:p>
      <w:pPr>
        <w:pStyle w:val="Normal"/>
        <w:spacing w:before="200" w:after="80"/>
        <w:jc w:val="center"/>
        <w:rPr>
          <w:rFonts w:ascii="Times New Roman" w:hAnsi="Times New Roman" w:cs="Times New Roman"/>
          <w:color w:themeColor="dark1" w:val="000000"/>
          <w:sz w:val="32"/>
          <w:szCs w:val="32"/>
        </w:rPr>
      </w:pPr>
      <w:r>
        <w:rPr>
          <w:rFonts w:eastAsia="Arial" w:cs="Times New Roman" w:ascii="Times" w:hAnsi="Times"/>
          <w:b/>
          <w:bCs/>
          <w:color w:themeColor="dark1" w:val="000000"/>
          <w:sz w:val="32"/>
          <w:szCs w:val="32"/>
        </w:rPr>
        <w:t>KHOA CÔNG NGHỆ THÔNG TIN</w:t>
      </w:r>
    </w:p>
    <w:p>
      <w:pPr>
        <w:pStyle w:val="Normal"/>
        <w:spacing w:before="200" w:after="80"/>
        <w:jc w:val="center"/>
        <w:rPr>
          <w:rFonts w:ascii="Times New Roman" w:hAnsi="Times New Roman" w:cs="Times New Roman"/>
          <w:color w:themeColor="dark1" w:val="000000"/>
          <w:sz w:val="32"/>
          <w:szCs w:val="32"/>
        </w:rPr>
      </w:pPr>
      <w:r>
        <w:rPr>
          <w:rFonts w:cs="Times New Roman" w:ascii="Times New Roman" w:hAnsi="Times New Roman"/>
          <w:color w:themeColor="dark1" w:val="000000"/>
          <w:sz w:val="32"/>
          <w:szCs w:val="32"/>
        </w:rPr>
      </w:r>
    </w:p>
    <w:p>
      <w:pPr>
        <w:pStyle w:val="Normal"/>
        <w:spacing w:before="0" w:after="400"/>
        <w:jc w:val="center"/>
        <w:rPr/>
      </w:pPr>
      <w:r>
        <w:rPr>
          <w:rFonts w:eastAsia="Arial" w:cs="Times New Roman" w:ascii="Times" w:hAnsi="Times"/>
          <w:color w:themeColor="text1" w:val="000000"/>
          <w:sz w:val="28"/>
          <w:szCs w:val="28"/>
        </w:rPr>
        <w:t>Môn: Phát Triển Phần Mềm Hướng Đối Tượng</w:t>
      </w:r>
    </w:p>
    <w:p>
      <w:pPr>
        <w:pStyle w:val="Normal"/>
        <w:spacing w:before="0" w:after="400"/>
        <w:jc w:val="center"/>
        <w:rPr>
          <w:rFonts w:ascii="Times New Roman" w:hAnsi="Times New Roman" w:eastAsia="Arial" w:cs="Times New Roman"/>
          <w:color w:themeColor="dark1" w:val="000000"/>
          <w:sz w:val="28"/>
          <w:szCs w:val="28"/>
        </w:rPr>
      </w:pPr>
      <w:r>
        <w:rPr/>
        <w:drawing>
          <wp:inline distT="0" distB="0" distL="0" distR="0">
            <wp:extent cx="1824355" cy="1824355"/>
            <wp:effectExtent l="0" t="0" r="0" b="0"/>
            <wp:docPr id="1" name="Picture 3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 descr="logo"/>
                    <pic:cNvPicPr>
                      <a:picLocks noChangeAspect="1" noChangeArrowheads="1"/>
                    </pic:cNvPicPr>
                  </pic:nvPicPr>
                  <pic:blipFill>
                    <a:blip r:embed="rId2"/>
                    <a:stretch>
                      <a:fillRect/>
                    </a:stretch>
                  </pic:blipFill>
                  <pic:spPr bwMode="auto">
                    <a:xfrm>
                      <a:off x="0" y="0"/>
                      <a:ext cx="1824355" cy="1824355"/>
                    </a:xfrm>
                    <a:prstGeom prst="rect">
                      <a:avLst/>
                    </a:prstGeom>
                    <a:noFill/>
                  </pic:spPr>
                </pic:pic>
              </a:graphicData>
            </a:graphic>
          </wp:inline>
        </w:drawing>
      </w:r>
    </w:p>
    <w:p>
      <w:pPr>
        <w:pStyle w:val="Normal"/>
        <w:spacing w:before="0" w:after="400"/>
        <w:jc w:val="center"/>
        <w:rPr>
          <w:rFonts w:ascii="Times New Roman" w:hAnsi="Times New Roman" w:eastAsia="Arial" w:cs="Times New Roman"/>
          <w:color w:themeColor="dark1" w:val="000000"/>
          <w:sz w:val="28"/>
          <w:szCs w:val="28"/>
        </w:rPr>
      </w:pPr>
      <w:r>
        <w:rPr>
          <w:rFonts w:eastAsia="Arial" w:cs="Times New Roman" w:ascii="Times New Roman" w:hAnsi="Times New Roman"/>
          <w:color w:themeColor="dark1" w:val="000000"/>
          <w:sz w:val="28"/>
          <w:szCs w:val="28"/>
        </w:rPr>
      </w:r>
    </w:p>
    <w:p>
      <w:pPr>
        <w:pStyle w:val="Normal"/>
        <w:spacing w:before="0" w:after="400"/>
        <w:jc w:val="center"/>
        <w:rPr>
          <w:rFonts w:ascii="Times New Roman" w:hAnsi="Times New Roman" w:eastAsia="Arial" w:cs="Times New Roman"/>
          <w:color w:themeColor="dark1" w:val="000000"/>
          <w:sz w:val="28"/>
          <w:szCs w:val="28"/>
        </w:rPr>
      </w:pPr>
      <w:r>
        <w:rPr>
          <w:rFonts w:eastAsia="Arial" w:cs="Times New Roman" w:ascii="Times New Roman" w:hAnsi="Times New Roman"/>
          <w:color w:themeColor="dark1" w:val="000000"/>
          <w:sz w:val="28"/>
          <w:szCs w:val="28"/>
        </w:rPr>
      </w:r>
    </w:p>
    <w:p>
      <w:pPr>
        <w:pStyle w:val="Normal"/>
        <w:spacing w:before="0" w:after="400"/>
        <w:jc w:val="center"/>
        <w:rPr>
          <w:rFonts w:ascii="Times New Roman" w:hAnsi="Times New Roman" w:eastAsia="Arial" w:cs="Times New Roman"/>
          <w:color w:themeColor="dark1" w:val="000000"/>
          <w:sz w:val="28"/>
          <w:szCs w:val="28"/>
        </w:rPr>
      </w:pPr>
      <w:r>
        <w:rPr>
          <w:rFonts w:eastAsia="Arial" w:cs="Times New Roman" w:ascii="Times" w:hAnsi="Times"/>
          <w:b/>
          <w:bCs/>
          <w:color w:themeColor="dark1" w:val="000000"/>
          <w:sz w:val="28"/>
          <w:szCs w:val="28"/>
        </w:rPr>
        <w:t>BÁO CÁO THỰC HÀNH</w:t>
      </w:r>
    </w:p>
    <w:p>
      <w:pPr>
        <w:pStyle w:val="Normal"/>
        <w:spacing w:before="0" w:after="400"/>
        <w:jc w:val="center"/>
        <w:rPr>
          <w:rFonts w:ascii="Times New Roman" w:hAnsi="Times New Roman" w:eastAsia="Arial" w:cs="Times New Roman"/>
          <w:color w:themeColor="dark1" w:val="000000"/>
          <w:sz w:val="28"/>
          <w:szCs w:val="28"/>
        </w:rPr>
      </w:pPr>
      <w:r>
        <w:rPr>
          <w:rFonts w:eastAsia="Arial" w:cs="Times New Roman" w:ascii="Times New Roman" w:hAnsi="Times New Roman"/>
          <w:color w:themeColor="dark1" w:val="000000"/>
          <w:sz w:val="28"/>
          <w:szCs w:val="28"/>
        </w:rPr>
      </w:r>
    </w:p>
    <w:p>
      <w:pPr>
        <w:pStyle w:val="Normal"/>
        <w:spacing w:before="0" w:after="400"/>
        <w:jc w:val="center"/>
        <w:rPr>
          <w:rFonts w:ascii="Times New Roman" w:hAnsi="Times New Roman" w:eastAsia="Arial" w:cs="Times New Roman"/>
          <w:color w:themeColor="dark1" w:val="000000"/>
          <w:sz w:val="28"/>
          <w:szCs w:val="28"/>
        </w:rPr>
      </w:pPr>
      <w:r>
        <w:rPr>
          <w:rFonts w:eastAsia="Arial" w:cs="Times New Roman" w:ascii="Times New Roman" w:hAnsi="Times New Roman"/>
          <w:color w:themeColor="dark1" w:val="000000"/>
          <w:sz w:val="28"/>
          <w:szCs w:val="28"/>
        </w:rPr>
      </w:r>
    </w:p>
    <w:p>
      <w:pPr>
        <w:pStyle w:val="Normal"/>
        <w:spacing w:before="0" w:after="400"/>
        <w:jc w:val="center"/>
        <w:rPr>
          <w:rFonts w:ascii="Times New Roman" w:hAnsi="Times New Roman" w:eastAsia="Arial" w:cs="Times New Roman"/>
          <w:color w:themeColor="dark1" w:val="000000"/>
          <w:sz w:val="28"/>
          <w:szCs w:val="28"/>
        </w:rPr>
      </w:pPr>
      <w:r>
        <w:rPr>
          <w:rFonts w:eastAsia="Arial" w:cs="Times New Roman" w:ascii="Times New Roman" w:hAnsi="Times New Roman"/>
          <w:color w:themeColor="dark1" w:val="000000"/>
          <w:sz w:val="28"/>
          <w:szCs w:val="28"/>
        </w:rPr>
      </w:r>
    </w:p>
    <w:p>
      <w:pPr>
        <w:pStyle w:val="Normal"/>
        <w:spacing w:before="60" w:after="60"/>
        <w:rPr>
          <w:rFonts w:ascii="Times New Roman" w:hAnsi="Times New Roman" w:cs="Times New Roman"/>
          <w:b/>
          <w:bCs/>
          <w:color w:themeColor="dark1" w:val="000000"/>
          <w:sz w:val="28"/>
          <w:szCs w:val="28"/>
        </w:rPr>
      </w:pPr>
      <w:r>
        <w:rPr>
          <w:rFonts w:eastAsia="Times New Roman" w:cs="Times New Roman" w:ascii="Times" w:hAnsi="Times"/>
          <w:b/>
          <w:bCs/>
          <w:color w:themeColor="dark1" w:val="000000"/>
          <w:sz w:val="28"/>
          <w:szCs w:val="28"/>
        </w:rPr>
        <w:t xml:space="preserve">Sinh viên thực hiện:  </w:t>
        <w:tab/>
        <w:tab/>
        <w:t>Phạm Sơn Tây</w:t>
      </w:r>
    </w:p>
    <w:p>
      <w:pPr>
        <w:pStyle w:val="Normal"/>
        <w:spacing w:before="60" w:after="60"/>
        <w:rPr>
          <w:rFonts w:ascii="Times New Roman" w:hAnsi="Times New Roman" w:cs="Times New Roman"/>
          <w:b/>
          <w:bCs/>
          <w:color w:themeColor="dark1" w:val="000000"/>
          <w:sz w:val="28"/>
          <w:szCs w:val="28"/>
        </w:rPr>
      </w:pPr>
      <w:r>
        <w:rPr>
          <w:rFonts w:eastAsia="Times New Roman" w:cs="Times New Roman" w:ascii="Times" w:hAnsi="Times"/>
          <w:b/>
          <w:bCs/>
          <w:color w:themeColor="dark1" w:val="000000"/>
          <w:sz w:val="28"/>
          <w:szCs w:val="28"/>
        </w:rPr>
        <w:t xml:space="preserve">MSSV:                </w:t>
      </w:r>
      <w:r>
        <w:rPr>
          <w:rFonts w:cs="Times New Roman" w:ascii="Times" w:hAnsi="Times"/>
          <w:b/>
          <w:bCs/>
          <w:color w:themeColor="dark1" w:val="000000"/>
          <w:sz w:val="28"/>
          <w:szCs w:val="28"/>
        </w:rPr>
        <w:t xml:space="preserve">        </w:t>
        <w:tab/>
        <w:tab/>
        <w:t>1250080169</w:t>
      </w:r>
    </w:p>
    <w:p>
      <w:pPr>
        <w:pStyle w:val="Normal"/>
        <w:spacing w:before="60" w:after="60"/>
        <w:rPr>
          <w:rFonts w:ascii="Times New Roman" w:hAnsi="Times New Roman" w:cs="Times New Roman"/>
          <w:b/>
          <w:bCs/>
          <w:color w:themeColor="dark1" w:val="000000"/>
          <w:sz w:val="28"/>
          <w:szCs w:val="28"/>
        </w:rPr>
      </w:pPr>
      <w:r>
        <w:rPr>
          <w:rFonts w:eastAsia="Times New Roman" w:cs="Times New Roman" w:ascii="Times" w:hAnsi="Times"/>
          <w:b/>
          <w:bCs/>
          <w:color w:themeColor="dark1" w:val="000000"/>
          <w:sz w:val="28"/>
          <w:szCs w:val="28"/>
        </w:rPr>
        <w:t xml:space="preserve">Lớp:                  </w:t>
      </w:r>
      <w:r>
        <w:rPr>
          <w:rFonts w:cs="Times New Roman" w:ascii="Times" w:hAnsi="Times"/>
          <w:b/>
          <w:bCs/>
          <w:color w:themeColor="dark1" w:val="000000"/>
          <w:sz w:val="28"/>
          <w:szCs w:val="28"/>
        </w:rPr>
        <w:t xml:space="preserve">          </w:t>
        <w:tab/>
        <w:tab/>
        <w:t>12_ĐH_CNPM2</w:t>
      </w:r>
    </w:p>
    <w:p>
      <w:pPr>
        <w:pStyle w:val="Normal"/>
        <w:spacing w:before="60" w:after="60"/>
        <w:rPr>
          <w:rFonts w:ascii="Times New Roman" w:hAnsi="Times New Roman" w:cs="Times New Roman"/>
          <w:b/>
          <w:bCs/>
          <w:color w:themeColor="dark1" w:val="000000"/>
          <w:sz w:val="28"/>
          <w:szCs w:val="28"/>
        </w:rPr>
      </w:pPr>
      <w:r>
        <w:rPr>
          <w:rFonts w:eastAsia="Times New Roman" w:cs="Times New Roman" w:ascii="Times" w:hAnsi="Times"/>
          <w:b/>
          <w:bCs/>
          <w:color w:themeColor="dark1" w:val="000000"/>
          <w:sz w:val="28"/>
          <w:szCs w:val="28"/>
        </w:rPr>
        <w:t xml:space="preserve">Giảng viên hướng dẫn: </w:t>
        <w:tab/>
        <w:tab/>
      </w:r>
      <w:r>
        <w:rPr>
          <w:rFonts w:cs="Times New Roman" w:ascii="Times" w:hAnsi="Times"/>
          <w:b/>
          <w:bCs/>
          <w:color w:themeColor="dark1" w:val="000000"/>
          <w:sz w:val="28"/>
          <w:szCs w:val="28"/>
        </w:rPr>
        <w:t>Phạm Trọng Huynh</w:t>
      </w:r>
    </w:p>
    <w:p>
      <w:pPr>
        <w:pStyle w:val="Normal"/>
        <w:spacing w:before="60" w:after="60"/>
        <w:rPr>
          <w:rFonts w:ascii="Times New Roman" w:hAnsi="Times New Roman" w:cs="Times New Roman"/>
          <w:color w:themeColor="dark1" w:val="000000"/>
          <w:sz w:val="28"/>
          <w:szCs w:val="28"/>
        </w:rPr>
      </w:pPr>
      <w:r>
        <w:rPr>
          <w:rFonts w:eastAsia="Times New Roman" w:ascii="Times" w:hAnsi="Times"/>
          <w:b/>
          <w:bCs/>
          <w:sz w:val="28"/>
          <w:szCs w:val="28"/>
        </w:rPr>
        <w:t xml:space="preserve">Ngày nộp báo cáo:     </w:t>
      </w:r>
      <w:r>
        <w:rPr>
          <w:rFonts w:ascii="Times" w:hAnsi="Times"/>
          <w:b/>
          <w:bCs/>
          <w:sz w:val="28"/>
          <w:szCs w:val="28"/>
        </w:rPr>
        <w:t xml:space="preserve">   </w:t>
        <w:tab/>
        <w:tab/>
      </w:r>
      <w:r>
        <w:rPr>
          <w:rFonts w:eastAsia="Times New Roman" w:ascii="Times" w:hAnsi="Times"/>
          <w:b/>
          <w:bCs/>
          <w:sz w:val="28"/>
          <w:szCs w:val="28"/>
        </w:rPr>
        <w:t>4/10/2026</w:t>
      </w:r>
    </w:p>
    <w:p>
      <w:pPr>
        <w:pStyle w:val="Normal"/>
        <w:spacing w:before="60" w:after="60"/>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Normal"/>
        <w:spacing w:before="60" w:after="60"/>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Normal"/>
        <w:spacing w:before="60" w:after="60"/>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Normal"/>
        <w:spacing w:before="60" w:after="60"/>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sdt>
      <w:sdtPr>
        <w:docPartObj>
          <w:docPartGallery w:val="Table of Contents"/>
          <w:docPartUnique w:val="true"/>
        </w:docPartObj>
      </w:sdtPr>
      <w:sdtContent>
        <w:p>
          <w:pPr>
            <w:pStyle w:val="TOCHeading"/>
            <w:rPr/>
          </w:pPr>
          <w:r>
            <w:br w:type="page"/>
          </w:r>
          <w:r>
            <w:rPr/>
            <w:t>Mục Lục</w:t>
          </w:r>
        </w:p>
        <w:p>
          <w:pPr>
            <w:pStyle w:val="TOC1"/>
            <w:tabs>
              <w:tab w:val="clear" w:pos="9972"/>
              <w:tab w:val="right" w:pos="9971" w:leader="dot"/>
            </w:tabs>
            <w:rPr/>
          </w:pPr>
          <w:r>
            <w:fldChar w:fldCharType="begin"/>
          </w:r>
          <w:r>
            <w:rPr>
              <w:rStyle w:val="IndexLink"/>
            </w:rPr>
            <w:instrText xml:space="preserve"> TOC \f \o "1-9" \h</w:instrText>
          </w:r>
          <w:r>
            <w:rPr>
              <w:rStyle w:val="IndexLink"/>
            </w:rPr>
            <w:fldChar w:fldCharType="separate"/>
          </w:r>
          <w:hyperlink w:anchor="__RefHeading___Toc31388_1768038261" w:tooltip="LAB 0">
            <w:r>
              <w:rPr>
                <w:rStyle w:val="IndexLink"/>
              </w:rPr>
              <w:t>LAB 0</w:t>
              <w:tab/>
              <w:t>1</w:t>
            </w:r>
          </w:hyperlink>
        </w:p>
        <w:p>
          <w:pPr>
            <w:pStyle w:val="TOC2"/>
            <w:tabs>
              <w:tab w:val="clear" w:pos="9972"/>
              <w:tab w:val="right" w:pos="9971" w:leader="dot"/>
            </w:tabs>
            <w:rPr/>
          </w:pPr>
          <w:hyperlink w:anchor="__RefHeading___Toc31390_1768038261" w:tooltip="Phần 1: Cài đặt hệ điều hành và kiểm tra hệ điều hành, cấu hình, người dùng">
            <w:r>
              <w:rPr>
                <w:rStyle w:val="IndexLink"/>
              </w:rPr>
              <w:t>Phần 1: Cài đặt hệ điều hành và kiểm tra hệ điều hành, cấu hình, người dùng</w:t>
              <w:tab/>
              <w:t>1</w:t>
            </w:r>
          </w:hyperlink>
        </w:p>
        <w:p>
          <w:pPr>
            <w:pStyle w:val="TOC2"/>
            <w:tabs>
              <w:tab w:val="clear" w:pos="9972"/>
              <w:tab w:val="right" w:pos="9971" w:leader="dot"/>
            </w:tabs>
            <w:rPr/>
          </w:pPr>
          <w:hyperlink w:anchor="__RefHeading___Toc31392_1768038261" w:tooltip="Phần 2: Cài đặt môi trường">
            <w:r>
              <w:rPr>
                <w:rStyle w:val="IndexLink"/>
              </w:rPr>
              <w:t>Phần 2: Cài đặt môi trường</w:t>
              <w:tab/>
              <w:t>1</w:t>
            </w:r>
          </w:hyperlink>
        </w:p>
        <w:p>
          <w:pPr>
            <w:pStyle w:val="TOC1"/>
            <w:tabs>
              <w:tab w:val="clear" w:pos="9972"/>
              <w:tab w:val="right" w:pos="9971" w:leader="dot"/>
            </w:tabs>
            <w:rPr/>
          </w:pPr>
          <w:hyperlink w:anchor="__RefHeading___Toc31394_1768038261" w:tooltip="LAB 1">
            <w:r>
              <w:rPr>
                <w:rStyle w:val="IndexLink"/>
              </w:rPr>
              <w:t>LAB 1</w:t>
              <w:tab/>
              <w:t>6</w:t>
            </w:r>
          </w:hyperlink>
        </w:p>
        <w:p>
          <w:pPr>
            <w:pStyle w:val="TOC2"/>
            <w:tabs>
              <w:tab w:val="clear" w:pos="9972"/>
              <w:tab w:val="right" w:pos="9971" w:leader="dot"/>
            </w:tabs>
            <w:rPr/>
          </w:pPr>
          <w:hyperlink w:anchor="__RefHeading___Toc31396_1768038261" w:tooltip="1. Giai đoạn phân tích">
            <w:r>
              <w:rPr>
                <w:rStyle w:val="IndexLink"/>
              </w:rPr>
              <w:t>1. Giai đoạn phân tích</w:t>
              <w:tab/>
              <w:t>6</w:t>
            </w:r>
          </w:hyperlink>
        </w:p>
        <w:p>
          <w:pPr>
            <w:pStyle w:val="TOC3"/>
            <w:tabs>
              <w:tab w:val="clear" w:pos="9972"/>
              <w:tab w:val="right" w:pos="9971" w:leader="dot"/>
            </w:tabs>
            <w:rPr/>
          </w:pPr>
          <w:hyperlink w:anchor="__RefHeading___Toc31398_1768038261" w:tooltip="1.1. Phân tích yêu cầu">
            <w:r>
              <w:rPr>
                <w:rStyle w:val="IndexLink"/>
              </w:rPr>
              <w:t>1.1. Phân tích yêu cầu</w:t>
              <w:tab/>
              <w:t>6</w:t>
            </w:r>
          </w:hyperlink>
        </w:p>
        <w:p>
          <w:pPr>
            <w:pStyle w:val="TOC3"/>
            <w:tabs>
              <w:tab w:val="clear" w:pos="9972"/>
              <w:tab w:val="right" w:pos="9971" w:leader="dot"/>
            </w:tabs>
            <w:rPr/>
          </w:pPr>
          <w:hyperlink w:anchor="__RefHeading___Toc31400_1768038261" w:tooltip="1.1.1. Xác định yêu cầu chức năng của hệ thống">
            <w:r>
              <w:rPr>
                <w:rStyle w:val="IndexLink"/>
                <w:i/>
                <w:iCs/>
              </w:rPr>
              <w:t>1.1.1. Xác định yêu cầu chức năng của hệ thống</w:t>
            </w:r>
            <w:r>
              <w:rPr>
                <w:rStyle w:val="IndexLink"/>
              </w:rPr>
              <w:tab/>
              <w:t>6</w:t>
            </w:r>
          </w:hyperlink>
        </w:p>
        <w:p>
          <w:pPr>
            <w:pStyle w:val="TOC3"/>
            <w:tabs>
              <w:tab w:val="clear" w:pos="9972"/>
              <w:tab w:val="right" w:pos="9971" w:leader="dot"/>
            </w:tabs>
            <w:rPr/>
          </w:pPr>
          <w:hyperlink w:anchor="__RefHeading___Toc31402_1768038261" w:tooltip="1.1.2. Xây dựng bảng thuật ngữ của hệ thống">
            <w:r>
              <w:rPr>
                <w:rStyle w:val="IndexLink"/>
                <w:i/>
                <w:iCs/>
              </w:rPr>
              <w:t>1.1.2. Xây dựng bảng thuật ngữ của hệ thống</w:t>
            </w:r>
            <w:r>
              <w:rPr>
                <w:rStyle w:val="IndexLink"/>
              </w:rPr>
              <w:tab/>
              <w:t>7</w:t>
            </w:r>
          </w:hyperlink>
        </w:p>
        <w:p>
          <w:pPr>
            <w:pStyle w:val="TOC3"/>
            <w:tabs>
              <w:tab w:val="clear" w:pos="9972"/>
              <w:tab w:val="right" w:pos="9971" w:leader="dot"/>
            </w:tabs>
            <w:rPr/>
          </w:pPr>
          <w:hyperlink w:anchor="__RefHeading___Toc31404_1768038261" w:tooltip="1.1.3. Mô hình hóa yêu cầu chức năng sử dụng use case model">
            <w:r>
              <w:rPr>
                <w:rStyle w:val="IndexLink"/>
                <w:i/>
                <w:iCs/>
              </w:rPr>
              <w:t>1.1.3. Mô hình hóa yêu cầu chức năng sử dụng use case model</w:t>
            </w:r>
            <w:r>
              <w:rPr>
                <w:rStyle w:val="IndexLink"/>
              </w:rPr>
              <w:tab/>
              <w:t>9</w:t>
            </w:r>
          </w:hyperlink>
        </w:p>
        <w:p>
          <w:pPr>
            <w:pStyle w:val="TOC2"/>
            <w:tabs>
              <w:tab w:val="clear" w:pos="9972"/>
              <w:tab w:val="right" w:pos="9971" w:leader="dot"/>
            </w:tabs>
            <w:rPr/>
          </w:pPr>
          <w:hyperlink w:anchor="__RefHeading___Toc31406_1768038261" w:tooltip="DG-03 – Đăng ký mượn sách">
            <w:r>
              <w:rPr>
                <w:rStyle w:val="IndexLink"/>
              </w:rPr>
              <w:t>DG-03 – Đăng ký mượn sách</w:t>
              <w:tab/>
              <w:t>18</w:t>
            </w:r>
          </w:hyperlink>
        </w:p>
        <w:p>
          <w:pPr>
            <w:pStyle w:val="TOC2"/>
            <w:tabs>
              <w:tab w:val="clear" w:pos="9972"/>
              <w:tab w:val="right" w:pos="9971" w:leader="dot"/>
            </w:tabs>
            <w:rPr/>
          </w:pPr>
          <w:hyperlink w:anchor="__RefHeading___Toc31408_1768038261" w:tooltip="TT-01 – Quản lý mượn sách">
            <w:r>
              <w:rPr>
                <w:rStyle w:val="IndexLink"/>
              </w:rPr>
              <w:t>TT-01 – Quản lý mượn sách</w:t>
              <w:tab/>
              <w:t>20</w:t>
            </w:r>
          </w:hyperlink>
        </w:p>
        <w:p>
          <w:pPr>
            <w:pStyle w:val="TOC2"/>
            <w:tabs>
              <w:tab w:val="clear" w:pos="9972"/>
              <w:tab w:val="right" w:pos="9971" w:leader="dot"/>
            </w:tabs>
            <w:rPr/>
          </w:pPr>
          <w:hyperlink w:anchor="__RefHeading___Toc31410_1768038261" w:tooltip="TT-02 – Quản lý trả sách">
            <w:r>
              <w:rPr>
                <w:rStyle w:val="IndexLink"/>
              </w:rPr>
              <w:t>TT-02 – Quản lý trả sách</w:t>
              <w:tab/>
              <w:t>21</w:t>
            </w:r>
          </w:hyperlink>
        </w:p>
        <w:p>
          <w:pPr>
            <w:pStyle w:val="TOC2"/>
            <w:tabs>
              <w:tab w:val="clear" w:pos="9972"/>
              <w:tab w:val="right" w:pos="9971" w:leader="dot"/>
            </w:tabs>
            <w:rPr/>
          </w:pPr>
          <w:hyperlink w:anchor="__RefHeading___Toc31412_1768038261" w:tooltip="2. Giai đoạn thực hành">
            <w:r>
              <w:rPr>
                <w:rStyle w:val="IndexLink"/>
              </w:rPr>
              <w:t>2. Giai đoạn thực hành</w:t>
              <w:tab/>
              <w:t>23</w:t>
            </w:r>
          </w:hyperlink>
        </w:p>
        <w:p>
          <w:pPr>
            <w:pStyle w:val="TOC3"/>
            <w:tabs>
              <w:tab w:val="clear" w:pos="9972"/>
              <w:tab w:val="right" w:pos="9971" w:leader="dot"/>
            </w:tabs>
            <w:rPr/>
          </w:pPr>
          <w:hyperlink w:anchor="__RefHeading___Toc31414_1768038261" w:tooltip="Bài 1:">
            <w:r>
              <w:rPr>
                <w:rStyle w:val="IndexLink"/>
              </w:rPr>
              <w:t>Bài 1:</w:t>
              <w:tab/>
              <w:t>23</w:t>
            </w:r>
          </w:hyperlink>
        </w:p>
        <w:p>
          <w:pPr>
            <w:pStyle w:val="TOC3"/>
            <w:tabs>
              <w:tab w:val="clear" w:pos="9972"/>
              <w:tab w:val="right" w:pos="9971" w:leader="dot"/>
            </w:tabs>
            <w:rPr/>
          </w:pPr>
          <w:hyperlink w:anchor="__RefHeading___Toc31416_1768038261" w:tooltip="Câu 2:">
            <w:r>
              <w:rPr>
                <w:rStyle w:val="IndexLink"/>
              </w:rPr>
              <w:t>Câu 2:</w:t>
              <w:tab/>
              <w:t>24</w:t>
            </w:r>
          </w:hyperlink>
        </w:p>
        <w:p>
          <w:pPr>
            <w:pStyle w:val="TOC3"/>
            <w:tabs>
              <w:tab w:val="clear" w:pos="9972"/>
              <w:tab w:val="right" w:pos="9971" w:leader="dot"/>
            </w:tabs>
            <w:rPr/>
          </w:pPr>
          <w:hyperlink w:anchor="__RefHeading___Toc31418_1768038261" w:tooltip="Câu 3: Mối liên kết giữa các Class và Class Diagram">
            <w:r>
              <w:rPr>
                <w:rStyle w:val="IndexLink"/>
              </w:rPr>
              <w:t>Câu 3: Mối liên kết giữa các Class và Class Diagram</w:t>
              <w:tab/>
              <w:t>27</w:t>
            </w:r>
          </w:hyperlink>
        </w:p>
        <w:p>
          <w:pPr>
            <w:pStyle w:val="TOC1"/>
            <w:tabs>
              <w:tab w:val="clear" w:pos="9972"/>
              <w:tab w:val="right" w:pos="9971" w:leader="dot"/>
            </w:tabs>
            <w:rPr/>
          </w:pPr>
          <w:hyperlink w:anchor="__RefHeading___Toc31420_1768038261" w:tooltip="LAB 2">
            <w:r>
              <w:rPr>
                <w:rStyle w:val="IndexLink"/>
              </w:rPr>
              <w:t>LAB 2</w:t>
              <w:tab/>
              <w:t>29</w:t>
            </w:r>
          </w:hyperlink>
        </w:p>
        <w:p>
          <w:pPr>
            <w:pStyle w:val="TOC2"/>
            <w:tabs>
              <w:tab w:val="clear" w:pos="9972"/>
              <w:tab w:val="right" w:pos="9971" w:leader="dot"/>
            </w:tabs>
            <w:rPr/>
          </w:pPr>
          <w:hyperlink w:anchor="__RefHeading___Toc31422_1768038261" w:tooltip="4.4. Activity Diagram">
            <w:r>
              <w:rPr>
                <w:rStyle w:val="IndexLink"/>
              </w:rPr>
              <w:t>4.4. Activity Diagram</w:t>
              <w:tab/>
              <w:t>29</w:t>
            </w:r>
          </w:hyperlink>
        </w:p>
        <w:p>
          <w:pPr>
            <w:pStyle w:val="TOC3"/>
            <w:tabs>
              <w:tab w:val="clear" w:pos="9972"/>
              <w:tab w:val="right" w:pos="9971" w:leader="dot"/>
            </w:tabs>
            <w:rPr/>
          </w:pPr>
          <w:hyperlink w:anchor="__RefHeading___Toc31424_1768038261" w:tooltip="4.4.1. Tra cứu, đọc trực tuyến và tải sách điện tử">
            <w:r>
              <w:rPr>
                <w:rStyle w:val="IndexLink"/>
              </w:rPr>
              <w:t>4.4.1. Tra cứu, đọc trực tuyến và tải sách điện tử</w:t>
              <w:tab/>
              <w:t>29</w:t>
            </w:r>
          </w:hyperlink>
        </w:p>
        <w:p>
          <w:pPr>
            <w:pStyle w:val="TOC3"/>
            <w:tabs>
              <w:tab w:val="clear" w:pos="9972"/>
              <w:tab w:val="right" w:pos="9971" w:leader="dot"/>
            </w:tabs>
            <w:rPr/>
          </w:pPr>
          <w:hyperlink w:anchor="__RefHeading___Toc31426_1768038261" w:tooltip="4.4.2. Đăng ký mượn và lập phiếu mượn">
            <w:r>
              <w:rPr>
                <w:rStyle w:val="IndexLink"/>
              </w:rPr>
              <w:t>4.4.2. Đăng ký mượn và lập phiếu mượn</w:t>
              <w:tab/>
              <w:t>29</w:t>
            </w:r>
          </w:hyperlink>
        </w:p>
        <w:p>
          <w:pPr>
            <w:pStyle w:val="TOC3"/>
            <w:tabs>
              <w:tab w:val="clear" w:pos="9972"/>
              <w:tab w:val="right" w:pos="9971" w:leader="dot"/>
            </w:tabs>
            <w:rPr/>
          </w:pPr>
          <w:hyperlink w:anchor="__RefHeading___Toc31428_1768038261" w:tooltip="4.4.3. Ghi nhận trả sách">
            <w:r>
              <w:rPr>
                <w:rStyle w:val="IndexLink"/>
              </w:rPr>
              <w:t>4.4.3. Ghi nhận trả sách</w:t>
              <w:tab/>
              <w:t>30</w:t>
            </w:r>
          </w:hyperlink>
        </w:p>
        <w:p>
          <w:pPr>
            <w:pStyle w:val="TOC3"/>
            <w:tabs>
              <w:tab w:val="clear" w:pos="9972"/>
              <w:tab w:val="right" w:pos="9971" w:leader="dot"/>
            </w:tabs>
            <w:rPr/>
          </w:pPr>
          <w:hyperlink w:anchor="__RefHeading___Toc31430_1768038261" w:tooltip="4.4.4. Đặt mua tài liệu điện tử và xét duyệt">
            <w:r>
              <w:rPr>
                <w:rStyle w:val="IndexLink"/>
              </w:rPr>
              <w:t>4.4.4. Đặt mua tài liệu điện tử và xét duyệt</w:t>
              <w:tab/>
              <w:t>32</w:t>
            </w:r>
          </w:hyperlink>
        </w:p>
        <w:p>
          <w:pPr>
            <w:pStyle w:val="TOC3"/>
            <w:tabs>
              <w:tab w:val="clear" w:pos="9972"/>
              <w:tab w:val="right" w:pos="9971" w:leader="dot"/>
            </w:tabs>
            <w:rPr/>
          </w:pPr>
          <w:hyperlink w:anchor="__RefHeading___Toc31432_1768038261" w:tooltip="4.4.5. Gửi email nhắc hạn trả sách">
            <w:r>
              <w:rPr>
                <w:rStyle w:val="IndexLink"/>
              </w:rPr>
              <w:t>4.4.5. Gửi email nhắc hạn trả sách</w:t>
              <w:tab/>
              <w:t>32</w:t>
            </w:r>
          </w:hyperlink>
        </w:p>
        <w:p>
          <w:pPr>
            <w:pStyle w:val="TOC3"/>
            <w:tabs>
              <w:tab w:val="clear" w:pos="9972"/>
              <w:tab w:val="right" w:pos="9971" w:leader="dot"/>
            </w:tabs>
            <w:rPr/>
          </w:pPr>
          <w:hyperlink w:anchor="__RefHeading___Toc31434_1768038261" w:tooltip="4.4.6. Đăng ký tài khoản và đăng nhập">
            <w:r>
              <w:rPr>
                <w:rStyle w:val="IndexLink"/>
              </w:rPr>
              <w:t>4.4.6. Đăng ký tài khoản và đăng nhập</w:t>
              <w:tab/>
              <w:t>34</w:t>
            </w:r>
          </w:hyperlink>
        </w:p>
        <w:p>
          <w:pPr>
            <w:pStyle w:val="TOC3"/>
            <w:tabs>
              <w:tab w:val="clear" w:pos="9972"/>
              <w:tab w:val="right" w:pos="9971" w:leader="dot"/>
            </w:tabs>
            <w:rPr/>
          </w:pPr>
          <w:hyperlink w:anchor="__RefHeading___Toc31436_1768038261" w:tooltip="4.4.7. Cập nhật danh mục tài liệu">
            <w:r>
              <w:rPr>
                <w:rStyle w:val="IndexLink"/>
              </w:rPr>
              <w:t>4.4.7. Cập nhật danh mục tài liệu</w:t>
              <w:tab/>
              <w:t>35</w:t>
            </w:r>
          </w:hyperlink>
        </w:p>
        <w:p>
          <w:pPr>
            <w:pStyle w:val="TOC2"/>
            <w:tabs>
              <w:tab w:val="clear" w:pos="9972"/>
              <w:tab w:val="right" w:pos="9971" w:leader="dot"/>
            </w:tabs>
            <w:rPr/>
          </w:pPr>
          <w:hyperlink w:anchor="__RefHeading___Toc31438_1768038261" w:tooltip="4.5. Sequence Diagram">
            <w:r>
              <w:rPr>
                <w:rStyle w:val="IndexLink"/>
              </w:rPr>
              <w:t>4.5. Sequence Diagram</w:t>
              <w:tab/>
              <w:t>35</w:t>
            </w:r>
          </w:hyperlink>
        </w:p>
        <w:p>
          <w:pPr>
            <w:pStyle w:val="TOC3"/>
            <w:tabs>
              <w:tab w:val="clear" w:pos="9972"/>
              <w:tab w:val="right" w:pos="9971" w:leader="dot"/>
            </w:tabs>
            <w:rPr/>
          </w:pPr>
          <w:hyperlink w:anchor="__RefHeading___Toc31440_1768038261" w:tooltip="4.5.1. Đăng nhập">
            <w:r>
              <w:rPr>
                <w:rStyle w:val="IndexLink"/>
              </w:rPr>
              <w:t>4.5.1. Đăng nhập</w:t>
              <w:tab/>
              <w:t>36</w:t>
            </w:r>
          </w:hyperlink>
        </w:p>
        <w:p>
          <w:pPr>
            <w:pStyle w:val="TOC3"/>
            <w:tabs>
              <w:tab w:val="clear" w:pos="9972"/>
              <w:tab w:val="right" w:pos="9971" w:leader="dot"/>
            </w:tabs>
            <w:rPr/>
          </w:pPr>
          <w:hyperlink w:anchor="__RefHeading___Toc31442_1768038261" w:tooltip="4.5.2. Tải sách điện tử">
            <w:r>
              <w:rPr>
                <w:rStyle w:val="IndexLink"/>
              </w:rPr>
              <w:t>4.5.2. Tải sách điện tử</w:t>
              <w:tab/>
              <w:t>37</w:t>
            </w:r>
          </w:hyperlink>
        </w:p>
        <w:p>
          <w:pPr>
            <w:pStyle w:val="TOC3"/>
            <w:tabs>
              <w:tab w:val="clear" w:pos="9972"/>
              <w:tab w:val="right" w:pos="9971" w:leader="dot"/>
            </w:tabs>
            <w:rPr/>
          </w:pPr>
          <w:hyperlink w:anchor="__RefHeading___Toc31444_1768038261" w:tooltip="4.5.3. Đăng ký mượn sách">
            <w:r>
              <w:rPr>
                <w:rStyle w:val="IndexLink"/>
              </w:rPr>
              <w:t>4.5.3. Đăng ký mượn sách</w:t>
              <w:tab/>
              <w:t>37</w:t>
            </w:r>
          </w:hyperlink>
        </w:p>
        <w:p>
          <w:pPr>
            <w:pStyle w:val="TOC3"/>
            <w:tabs>
              <w:tab w:val="clear" w:pos="9972"/>
              <w:tab w:val="right" w:pos="9971" w:leader="dot"/>
            </w:tabs>
            <w:rPr/>
          </w:pPr>
          <w:hyperlink w:anchor="__RefHeading___Toc31446_1768038261" w:tooltip="4.5.4. Lập phiếu mượn">
            <w:r>
              <w:rPr>
                <w:rStyle w:val="IndexLink"/>
              </w:rPr>
              <w:t>4.5.4. Lập phiếu mượn</w:t>
              <w:tab/>
              <w:t>38</w:t>
            </w:r>
          </w:hyperlink>
        </w:p>
        <w:p>
          <w:pPr>
            <w:pStyle w:val="TOC3"/>
            <w:tabs>
              <w:tab w:val="clear" w:pos="9972"/>
              <w:tab w:val="right" w:pos="9971" w:leader="dot"/>
            </w:tabs>
            <w:rPr/>
          </w:pPr>
          <w:hyperlink w:anchor="__RefHeading___Toc31448_1768038261" w:tooltip="4.5.5. Ghi nhận trả sách">
            <w:r>
              <w:rPr>
                <w:rStyle w:val="IndexLink"/>
              </w:rPr>
              <w:t>4.5.5. Ghi nhận trả sách</w:t>
              <w:tab/>
              <w:t>40</w:t>
            </w:r>
          </w:hyperlink>
        </w:p>
        <w:p>
          <w:pPr>
            <w:pStyle w:val="TOC3"/>
            <w:tabs>
              <w:tab w:val="clear" w:pos="9972"/>
              <w:tab w:val="right" w:pos="9971" w:leader="dot"/>
            </w:tabs>
            <w:rPr/>
          </w:pPr>
          <w:hyperlink w:anchor="__RefHeading___Toc31450_1768038261" w:tooltip="4.5.6. Xét duyệt yêu cầu đặt mua">
            <w:r>
              <w:rPr>
                <w:rStyle w:val="IndexLink"/>
              </w:rPr>
              <w:t>4.5.6. Xét duyệt yêu cầu đặt mua</w:t>
              <w:tab/>
              <w:t>40</w:t>
            </w:r>
          </w:hyperlink>
        </w:p>
        <w:p>
          <w:pPr>
            <w:pStyle w:val="TOC3"/>
            <w:tabs>
              <w:tab w:val="clear" w:pos="9972"/>
              <w:tab w:val="right" w:pos="9971" w:leader="dot"/>
            </w:tabs>
            <w:rPr/>
          </w:pPr>
          <w:hyperlink w:anchor="__RefHeading___Toc31452_1768038261" w:tooltip="4.5.7. Gửi email nhắc hạn trả sách">
            <w:r>
              <w:rPr>
                <w:rStyle w:val="IndexLink"/>
              </w:rPr>
              <w:t>4.5.7. Gửi email nhắc hạn trả sách</w:t>
              <w:tab/>
              <w:t>41</w:t>
            </w:r>
          </w:hyperlink>
        </w:p>
        <w:p>
          <w:pPr>
            <w:pStyle w:val="TOC3"/>
            <w:tabs>
              <w:tab w:val="clear" w:pos="9972"/>
              <w:tab w:val="right" w:pos="9971" w:leader="dot"/>
            </w:tabs>
            <w:rPr/>
          </w:pPr>
          <w:hyperlink w:anchor="__RefHeading___Toc31454_1768038261" w:tooltip="4.5.8. Gửi yêu cầu đặt mua và xem kết quả">
            <w:r>
              <w:rPr>
                <w:rStyle w:val="IndexLink"/>
              </w:rPr>
              <w:t>4.5.8. Gửi yêu cầu đặt mua và xem kết quả</w:t>
              <w:tab/>
              <w:t>42</w:t>
            </w:r>
          </w:hyperlink>
        </w:p>
        <w:p>
          <w:pPr>
            <w:pStyle w:val="TOC1"/>
            <w:tabs>
              <w:tab w:val="clear" w:pos="9972"/>
              <w:tab w:val="right" w:pos="9971" w:leader="dot"/>
            </w:tabs>
            <w:rPr/>
          </w:pPr>
          <w:hyperlink w:anchor="__RefHeading___Toc31456_1768038261" w:tooltip="5. THIẾT KẾ CƠ SỞ DỮ LIỆU">
            <w:r>
              <w:rPr>
                <w:rStyle w:val="IndexLink"/>
              </w:rPr>
              <w:t>5. THIẾT KẾ CƠ SỞ DỮ LIỆU</w:t>
              <w:tab/>
              <w:t>43</w:t>
            </w:r>
          </w:hyperlink>
        </w:p>
        <w:p>
          <w:pPr>
            <w:pStyle w:val="TOC2"/>
            <w:tabs>
              <w:tab w:val="clear" w:pos="9972"/>
              <w:tab w:val="right" w:pos="9971" w:leader="dot"/>
            </w:tabs>
            <w:rPr/>
          </w:pPr>
          <w:hyperlink w:anchor="__RefHeading___Toc31458_1768038261" w:tooltip="5.0. Sơ đồ ERD">
            <w:r>
              <w:rPr>
                <w:rStyle w:val="IndexLink"/>
              </w:rPr>
              <w:t>5.0. Sơ đồ ERD</w:t>
              <w:tab/>
              <w:t>43</w:t>
            </w:r>
          </w:hyperlink>
        </w:p>
        <w:p>
          <w:pPr>
            <w:pStyle w:val="TOC2"/>
            <w:tabs>
              <w:tab w:val="clear" w:pos="9972"/>
              <w:tab w:val="right" w:pos="9971" w:leader="dot"/>
            </w:tabs>
            <w:rPr/>
          </w:pPr>
          <w:hyperlink w:anchor="__RefHeading___Toc31460_1768038261" w:tooltip="5.1. Danh sách bảng">
            <w:r>
              <w:rPr>
                <w:rStyle w:val="IndexLink"/>
              </w:rPr>
              <w:t>5.1. Danh sách bảng</w:t>
              <w:tab/>
              <w:t>43</w:t>
            </w:r>
          </w:hyperlink>
        </w:p>
        <w:p>
          <w:pPr>
            <w:pStyle w:val="TOC2"/>
            <w:tabs>
              <w:tab w:val="clear" w:pos="9972"/>
              <w:tab w:val="right" w:pos="9971" w:leader="dot"/>
            </w:tabs>
            <w:rPr/>
          </w:pPr>
          <w:hyperlink w:anchor="__RefHeading___Toc31462_1768038261" w:tooltip="5.2. Mô tả chi tiết các bảng">
            <w:r>
              <w:rPr>
                <w:rStyle w:val="IndexLink"/>
              </w:rPr>
              <w:t>5.2. Mô tả chi tiết các bảng</w:t>
              <w:tab/>
              <w:t>44</w:t>
            </w:r>
          </w:hyperlink>
        </w:p>
        <w:p>
          <w:pPr>
            <w:pStyle w:val="TOC3"/>
            <w:tabs>
              <w:tab w:val="clear" w:pos="9972"/>
              <w:tab w:val="right" w:pos="9971" w:leader="dot"/>
            </w:tabs>
            <w:rPr/>
          </w:pPr>
          <w:hyperlink w:anchor="__RefHeading___Toc31464_1768038261" w:tooltip="5.2.1. Bảng ThuThu">
            <w:r>
              <w:rPr>
                <w:rStyle w:val="IndexLink"/>
              </w:rPr>
              <w:t>5.2.1. Bảng ThuThu</w:t>
              <w:tab/>
              <w:t>44</w:t>
            </w:r>
          </w:hyperlink>
        </w:p>
        <w:p>
          <w:pPr>
            <w:pStyle w:val="TOC3"/>
            <w:tabs>
              <w:tab w:val="clear" w:pos="9972"/>
              <w:tab w:val="right" w:pos="9971" w:leader="dot"/>
            </w:tabs>
            <w:rPr/>
          </w:pPr>
          <w:hyperlink w:anchor="__RefHeading___Toc31466_1768038261" w:tooltip="5.2.2. Bảng DocGia">
            <w:r>
              <w:rPr>
                <w:rStyle w:val="IndexLink"/>
              </w:rPr>
              <w:t>5.2.2. Bảng DocGia</w:t>
              <w:tab/>
              <w:t>45</w:t>
            </w:r>
          </w:hyperlink>
        </w:p>
        <w:p>
          <w:pPr>
            <w:pStyle w:val="TOC3"/>
            <w:tabs>
              <w:tab w:val="clear" w:pos="9972"/>
              <w:tab w:val="right" w:pos="9971" w:leader="dot"/>
            </w:tabs>
            <w:rPr/>
          </w:pPr>
          <w:hyperlink w:anchor="__RefHeading___Toc31468_1768038261" w:tooltip="5.2.3. Bảng TheThuVien">
            <w:r>
              <w:rPr>
                <w:rStyle w:val="IndexLink"/>
              </w:rPr>
              <w:t>5.2.3. Bảng TheThuVien</w:t>
              <w:tab/>
              <w:t>45</w:t>
            </w:r>
          </w:hyperlink>
        </w:p>
        <w:p>
          <w:pPr>
            <w:pStyle w:val="TOC3"/>
            <w:tabs>
              <w:tab w:val="clear" w:pos="9972"/>
              <w:tab w:val="right" w:pos="9971" w:leader="dot"/>
            </w:tabs>
            <w:rPr/>
          </w:pPr>
          <w:hyperlink w:anchor="__RefHeading___Toc31470_1768038261" w:tooltip="5.2.4. Bảng TaiKhoan">
            <w:r>
              <w:rPr>
                <w:rStyle w:val="IndexLink"/>
              </w:rPr>
              <w:t>5.2.4. Bảng TaiKhoan</w:t>
              <w:tab/>
              <w:t>45</w:t>
            </w:r>
          </w:hyperlink>
        </w:p>
        <w:p>
          <w:pPr>
            <w:pStyle w:val="TOC3"/>
            <w:tabs>
              <w:tab w:val="clear" w:pos="9972"/>
              <w:tab w:val="right" w:pos="9971" w:leader="dot"/>
            </w:tabs>
            <w:rPr/>
          </w:pPr>
          <w:hyperlink w:anchor="__RefHeading___Toc31472_1768038261" w:tooltip="5.2.5. Bảng ChuDe">
            <w:r>
              <w:rPr>
                <w:rStyle w:val="IndexLink"/>
              </w:rPr>
              <w:t>5.2.5. Bảng ChuDe</w:t>
              <w:tab/>
              <w:t>45</w:t>
            </w:r>
          </w:hyperlink>
        </w:p>
        <w:p>
          <w:pPr>
            <w:pStyle w:val="TOC3"/>
            <w:tabs>
              <w:tab w:val="clear" w:pos="9972"/>
              <w:tab w:val="right" w:pos="9971" w:leader="dot"/>
            </w:tabs>
            <w:rPr/>
          </w:pPr>
          <w:hyperlink w:anchor="__RefHeading___Toc31474_1768038261" w:tooltip="5.2.6. Bảng TacGia">
            <w:r>
              <w:rPr>
                <w:rStyle w:val="IndexLink"/>
              </w:rPr>
              <w:t>5.2.6. Bảng TacGia</w:t>
              <w:tab/>
              <w:t>46</w:t>
            </w:r>
          </w:hyperlink>
        </w:p>
        <w:p>
          <w:pPr>
            <w:pStyle w:val="TOC3"/>
            <w:tabs>
              <w:tab w:val="clear" w:pos="9972"/>
              <w:tab w:val="right" w:pos="9971" w:leader="dot"/>
            </w:tabs>
            <w:rPr/>
          </w:pPr>
          <w:hyperlink w:anchor="__RefHeading___Toc31476_1768038261" w:tooltip="5.2.7. Bảng NhaXuatBan">
            <w:r>
              <w:rPr>
                <w:rStyle w:val="IndexLink"/>
              </w:rPr>
              <w:t>5.2.7. Bảng NhaXuatBan</w:t>
              <w:tab/>
              <w:t>46</w:t>
            </w:r>
          </w:hyperlink>
        </w:p>
        <w:p>
          <w:pPr>
            <w:pStyle w:val="TOC3"/>
            <w:tabs>
              <w:tab w:val="clear" w:pos="9972"/>
              <w:tab w:val="right" w:pos="9971" w:leader="dot"/>
            </w:tabs>
            <w:rPr/>
          </w:pPr>
          <w:hyperlink w:anchor="__RefHeading___Toc31478_1768038261" w:tooltip="5.2.8. Bảng TaiLieu">
            <w:r>
              <w:rPr>
                <w:rStyle w:val="IndexLink"/>
              </w:rPr>
              <w:t>5.2.8. Bảng TaiLieu</w:t>
              <w:tab/>
              <w:t>46</w:t>
            </w:r>
          </w:hyperlink>
        </w:p>
        <w:p>
          <w:pPr>
            <w:pStyle w:val="TOC3"/>
            <w:tabs>
              <w:tab w:val="clear" w:pos="9972"/>
              <w:tab w:val="right" w:pos="9971" w:leader="dot"/>
            </w:tabs>
            <w:rPr/>
          </w:pPr>
          <w:hyperlink w:anchor="__RefHeading___Toc31480_1768038261" w:tooltip="5.2.9. Bảng TaiLieu_TacGia">
            <w:r>
              <w:rPr>
                <w:rStyle w:val="IndexLink"/>
              </w:rPr>
              <w:t>5.2.9. Bảng TaiLieu_TacGia</w:t>
              <w:tab/>
              <w:t>46</w:t>
            </w:r>
          </w:hyperlink>
        </w:p>
        <w:p>
          <w:pPr>
            <w:pStyle w:val="TOC3"/>
            <w:tabs>
              <w:tab w:val="clear" w:pos="9972"/>
              <w:tab w:val="right" w:pos="9971" w:leader="dot"/>
            </w:tabs>
            <w:rPr/>
          </w:pPr>
          <w:hyperlink w:anchor="__RefHeading___Toc31482_1768038261" w:tooltip="5.2.10. Bảng TepDienTu">
            <w:r>
              <w:rPr>
                <w:rStyle w:val="IndexLink"/>
              </w:rPr>
              <w:t>5.2.10. Bảng TepDienTu</w:t>
              <w:tab/>
              <w:t>46</w:t>
            </w:r>
          </w:hyperlink>
        </w:p>
        <w:p>
          <w:pPr>
            <w:pStyle w:val="TOC3"/>
            <w:tabs>
              <w:tab w:val="clear" w:pos="9972"/>
              <w:tab w:val="right" w:pos="9971" w:leader="dot"/>
            </w:tabs>
            <w:rPr/>
          </w:pPr>
          <w:hyperlink w:anchor="__RefHeading___Toc31484_1768038261" w:tooltip="5.2.11. Bảng BanSao">
            <w:r>
              <w:rPr>
                <w:rStyle w:val="IndexLink"/>
              </w:rPr>
              <w:t>5.2.11. Bảng BanSao</w:t>
              <w:tab/>
              <w:t>47</w:t>
            </w:r>
          </w:hyperlink>
        </w:p>
        <w:p>
          <w:pPr>
            <w:pStyle w:val="TOC3"/>
            <w:tabs>
              <w:tab w:val="clear" w:pos="9972"/>
              <w:tab w:val="right" w:pos="9971" w:leader="dot"/>
            </w:tabs>
            <w:rPr/>
          </w:pPr>
          <w:hyperlink w:anchor="__RefHeading___Toc31486_1768038261" w:tooltip="5.2.12. Bảng DangKyMuon">
            <w:r>
              <w:rPr>
                <w:rStyle w:val="IndexLink"/>
              </w:rPr>
              <w:t>5.2.12. Bảng DangKyMuon</w:t>
              <w:tab/>
              <w:t>47</w:t>
            </w:r>
          </w:hyperlink>
        </w:p>
        <w:p>
          <w:pPr>
            <w:pStyle w:val="TOC3"/>
            <w:tabs>
              <w:tab w:val="clear" w:pos="9972"/>
              <w:tab w:val="right" w:pos="9971" w:leader="dot"/>
            </w:tabs>
            <w:rPr/>
          </w:pPr>
          <w:hyperlink w:anchor="__RefHeading___Toc31488_1768038261" w:tooltip="5.2.13. Bảng PhieuMuon">
            <w:r>
              <w:rPr>
                <w:rStyle w:val="IndexLink"/>
              </w:rPr>
              <w:t>5.2.13. Bảng PhieuMuon</w:t>
              <w:tab/>
              <w:t>47</w:t>
            </w:r>
          </w:hyperlink>
        </w:p>
        <w:p>
          <w:pPr>
            <w:pStyle w:val="TOC3"/>
            <w:tabs>
              <w:tab w:val="clear" w:pos="9972"/>
              <w:tab w:val="right" w:pos="9971" w:leader="dot"/>
            </w:tabs>
            <w:rPr/>
          </w:pPr>
          <w:hyperlink w:anchor="__RefHeading___Toc31490_1768038261" w:tooltip="5.2.14. Bảng LuotTai">
            <w:r>
              <w:rPr>
                <w:rStyle w:val="IndexLink"/>
              </w:rPr>
              <w:t>5.2.14. Bảng LuotTai</w:t>
              <w:tab/>
              <w:t>48</w:t>
            </w:r>
          </w:hyperlink>
        </w:p>
        <w:p>
          <w:pPr>
            <w:pStyle w:val="TOC3"/>
            <w:tabs>
              <w:tab w:val="clear" w:pos="9972"/>
              <w:tab w:val="right" w:pos="9971" w:leader="dot"/>
            </w:tabs>
            <w:rPr/>
          </w:pPr>
          <w:hyperlink w:anchor="__RefHeading___Toc31492_1768038261" w:tooltip="5.2.15. Bảng YeuCauDatMua">
            <w:r>
              <w:rPr>
                <w:rStyle w:val="IndexLink"/>
              </w:rPr>
              <w:t>5.2.15. Bảng YeuCauDatMua</w:t>
              <w:tab/>
              <w:t>48</w:t>
            </w:r>
          </w:hyperlink>
        </w:p>
        <w:p>
          <w:pPr>
            <w:pStyle w:val="TOC3"/>
            <w:tabs>
              <w:tab w:val="clear" w:pos="9972"/>
              <w:tab w:val="right" w:pos="9971" w:leader="dot"/>
            </w:tabs>
            <w:rPr/>
          </w:pPr>
          <w:hyperlink w:anchor="__RefHeading___Toc31494_1768038261" w:tooltip="5.2.16. Bảng EmailNhacHan">
            <w:r>
              <w:rPr>
                <w:rStyle w:val="IndexLink"/>
              </w:rPr>
              <w:t>5.2.16. Bảng EmailNhacHan</w:t>
              <w:tab/>
              <w:t>48</w:t>
            </w:r>
          </w:hyperlink>
        </w:p>
        <w:p>
          <w:pPr>
            <w:pStyle w:val="TOC3"/>
            <w:tabs>
              <w:tab w:val="clear" w:pos="9972"/>
              <w:tab w:val="right" w:pos="9971" w:leader="dot"/>
            </w:tabs>
            <w:rPr/>
          </w:pPr>
          <w:hyperlink w:anchor="__RefHeading___Toc31496_1768038261" w:tooltip="5.2.17. Bảng NhatKyLapLich">
            <w:r>
              <w:rPr>
                <w:rStyle w:val="IndexLink"/>
              </w:rPr>
              <w:t>5.2.17. Bảng NhatKyLapLich</w:t>
              <w:tab/>
              <w:t>49</w:t>
            </w:r>
          </w:hyperlink>
        </w:p>
        <w:p>
          <w:pPr>
            <w:pStyle w:val="TOC2"/>
            <w:tabs>
              <w:tab w:val="clear" w:pos="9972"/>
              <w:tab w:val="right" w:pos="9971" w:leader="dot"/>
            </w:tabs>
            <w:rPr/>
          </w:pPr>
          <w:hyperlink w:anchor="__RefHeading___Toc31498_1768038261" w:tooltip="5.3. Ràng buộc CSDL quan trọng">
            <w:r>
              <w:rPr>
                <w:rStyle w:val="IndexLink"/>
              </w:rPr>
              <w:t>5.3. Ràng buộc CSDL quan trọng</w:t>
              <w:tab/>
              <w:t>49</w:t>
            </w:r>
          </w:hyperlink>
        </w:p>
        <w:p>
          <w:pPr>
            <w:pStyle w:val="TOC2"/>
            <w:tabs>
              <w:tab w:val="clear" w:pos="9972"/>
              <w:tab w:val="right" w:pos="9971" w:leader="dot"/>
            </w:tabs>
            <w:rPr/>
          </w:pPr>
          <w:hyperlink w:anchor="__RefHeading___Toc31500_1768038261" w:tooltip="5.4. View và Stored Procedure">
            <w:r>
              <w:rPr>
                <w:rStyle w:val="IndexLink"/>
              </w:rPr>
              <w:t>5.4. View và Stored Procedure</w:t>
              <w:tab/>
              <w:t>50</w:t>
            </w:r>
          </w:hyperlink>
        </w:p>
        <w:p>
          <w:pPr>
            <w:pStyle w:val="TOC1"/>
            <w:tabs>
              <w:tab w:val="clear" w:pos="9972"/>
              <w:tab w:val="right" w:pos="9971" w:leader="dot"/>
            </w:tabs>
            <w:rPr/>
          </w:pPr>
          <w:hyperlink w:anchor="__RefHeading___Toc31502_1768038261" w:tooltip="6. THIẾT KẾ HỆ THỐNG GIAO DIỆN">
            <w:r>
              <w:rPr>
                <w:rStyle w:val="IndexLink"/>
              </w:rPr>
              <w:t>6. THIẾT KẾ HỆ THỐNG GIAO DIỆN</w:t>
              <w:tab/>
              <w:t>52</w:t>
            </w:r>
          </w:hyperlink>
        </w:p>
        <w:p>
          <w:pPr>
            <w:pStyle w:val="TOC2"/>
            <w:tabs>
              <w:tab w:val="clear" w:pos="9972"/>
              <w:tab w:val="right" w:pos="9971" w:leader="dot"/>
            </w:tabs>
            <w:rPr/>
          </w:pPr>
          <w:hyperlink w:anchor="__RefHeading___Toc31504_1768038261" w:tooltip="6.0. Sơ đồ hệ thống Form">
            <w:r>
              <w:rPr>
                <w:rStyle w:val="IndexLink"/>
              </w:rPr>
              <w:t>6.0. Sơ đồ hệ thống Form</w:t>
              <w:tab/>
              <w:t>52</w:t>
            </w:r>
          </w:hyperlink>
        </w:p>
        <w:p>
          <w:pPr>
            <w:pStyle w:val="TOC2"/>
            <w:tabs>
              <w:tab w:val="clear" w:pos="9972"/>
              <w:tab w:val="right" w:pos="9971" w:leader="dot"/>
            </w:tabs>
            <w:rPr/>
          </w:pPr>
          <w:hyperlink w:anchor="__RefHeading___Toc31506_1768038261" w:tooltip="6.1. FrmDangNhap – Đăng nhập">
            <w:r>
              <w:rPr>
                <w:rStyle w:val="IndexLink"/>
              </w:rPr>
              <w:t>6.1. FrmDangNhap – Đăng nhập</w:t>
              <w:tab/>
              <w:t>52</w:t>
            </w:r>
          </w:hyperlink>
        </w:p>
        <w:p>
          <w:pPr>
            <w:pStyle w:val="TOC2"/>
            <w:tabs>
              <w:tab w:val="clear" w:pos="9972"/>
              <w:tab w:val="right" w:pos="9971" w:leader="dot"/>
            </w:tabs>
            <w:rPr/>
          </w:pPr>
          <w:hyperlink w:anchor="__RefHeading___Toc31508_1768038261" w:tooltip="6.2. FrmDangKyTaiKhoan – Đăng ký tài khoản">
            <w:r>
              <w:rPr>
                <w:rStyle w:val="IndexLink"/>
              </w:rPr>
              <w:t>6.2. FrmDangKyTaiKhoan – Đăng ký tài khoản</w:t>
              <w:tab/>
              <w:t>53</w:t>
            </w:r>
          </w:hyperlink>
        </w:p>
        <w:p>
          <w:pPr>
            <w:pStyle w:val="TOC2"/>
            <w:tabs>
              <w:tab w:val="clear" w:pos="9972"/>
              <w:tab w:val="right" w:pos="9971" w:leader="dot"/>
            </w:tabs>
            <w:rPr/>
          </w:pPr>
          <w:hyperlink w:anchor="__RefHeading___Toc31510_1768038261" w:tooltip="6.3. FrmMain – Trang chủ">
            <w:r>
              <w:rPr>
                <w:rStyle w:val="IndexLink"/>
              </w:rPr>
              <w:t>6.3. FrmMain – Trang chủ</w:t>
              <w:tab/>
              <w:t>54</w:t>
            </w:r>
          </w:hyperlink>
        </w:p>
        <w:p>
          <w:pPr>
            <w:pStyle w:val="TOC2"/>
            <w:tabs>
              <w:tab w:val="clear" w:pos="9972"/>
              <w:tab w:val="right" w:pos="9971" w:leader="dot"/>
            </w:tabs>
            <w:rPr/>
          </w:pPr>
          <w:hyperlink w:anchor="__RefHeading___Toc31512_1768038261" w:tooltip="6.4. FrmTraCuu – Tra cứu tài liệu">
            <w:r>
              <w:rPr>
                <w:rStyle w:val="IndexLink"/>
              </w:rPr>
              <w:t>6.4. FrmTraCuu – Tra cứu tài liệu</w:t>
              <w:tab/>
              <w:t>55</w:t>
            </w:r>
          </w:hyperlink>
        </w:p>
        <w:p>
          <w:pPr>
            <w:pStyle w:val="TOC2"/>
            <w:tabs>
              <w:tab w:val="clear" w:pos="9972"/>
              <w:tab w:val="right" w:pos="9971" w:leader="dot"/>
            </w:tabs>
            <w:rPr/>
          </w:pPr>
          <w:hyperlink w:anchor="__RefHeading___Toc31514_1768038261" w:tooltip="6.5. FrmNhapMaThe – Xác thực mã thẻ">
            <w:r>
              <w:rPr>
                <w:rStyle w:val="IndexLink"/>
              </w:rPr>
              <w:t>6.5. FrmNhapMaThe – Xác thực mã thẻ</w:t>
              <w:tab/>
              <w:t>55</w:t>
            </w:r>
          </w:hyperlink>
        </w:p>
        <w:p>
          <w:pPr>
            <w:pStyle w:val="TOC2"/>
            <w:tabs>
              <w:tab w:val="clear" w:pos="9972"/>
              <w:tab w:val="right" w:pos="9971" w:leader="dot"/>
            </w:tabs>
            <w:rPr/>
          </w:pPr>
          <w:hyperlink w:anchor="__RefHeading___Toc31516_1768038261" w:tooltip="6.6. FrmDanhMuc – Chủ đề, Tác giả, NXB">
            <w:r>
              <w:rPr>
                <w:rStyle w:val="IndexLink"/>
              </w:rPr>
              <w:t>6.6. FrmDanhMuc – Chủ đề, Tác giả, NXB</w:t>
              <w:tab/>
              <w:t>56</w:t>
            </w:r>
          </w:hyperlink>
        </w:p>
        <w:p>
          <w:pPr>
            <w:pStyle w:val="TOC2"/>
            <w:tabs>
              <w:tab w:val="clear" w:pos="9972"/>
              <w:tab w:val="right" w:pos="9971" w:leader="dot"/>
            </w:tabs>
            <w:rPr/>
          </w:pPr>
          <w:hyperlink w:anchor="__RefHeading___Toc31518_1768038261" w:tooltip="6.7. FrmTaiLieu – Quản lý tài liệu">
            <w:r>
              <w:rPr>
                <w:rStyle w:val="IndexLink"/>
              </w:rPr>
              <w:t>6.7. FrmTaiLieu – Quản lý tài liệu</w:t>
              <w:tab/>
              <w:t>56</w:t>
            </w:r>
          </w:hyperlink>
        </w:p>
        <w:p>
          <w:pPr>
            <w:pStyle w:val="TOC2"/>
            <w:tabs>
              <w:tab w:val="clear" w:pos="9972"/>
              <w:tab w:val="right" w:pos="9971" w:leader="dot"/>
            </w:tabs>
            <w:rPr/>
          </w:pPr>
          <w:hyperlink w:anchor="__RefHeading___Toc31520_1768038261" w:tooltip="6.8. FrmDocGia – Độc giả và thẻ thư viện">
            <w:r>
              <w:rPr>
                <w:rStyle w:val="IndexLink"/>
              </w:rPr>
              <w:t>6.8. FrmDocGia – Độc giả và thẻ thư viện</w:t>
              <w:tab/>
              <w:t>57</w:t>
            </w:r>
          </w:hyperlink>
        </w:p>
        <w:p>
          <w:pPr>
            <w:pStyle w:val="TOC2"/>
            <w:tabs>
              <w:tab w:val="clear" w:pos="9972"/>
              <w:tab w:val="right" w:pos="9971" w:leader="dot"/>
            </w:tabs>
            <w:rPr/>
          </w:pPr>
          <w:hyperlink w:anchor="__RefHeading___Toc31522_1768038261" w:tooltip="6.9. FrmMuonTra – Mượn và trả sách">
            <w:r>
              <w:rPr>
                <w:rStyle w:val="IndexLink"/>
              </w:rPr>
              <w:t>6.9. FrmMuonTra – Mượn và trả sách</w:t>
              <w:tab/>
              <w:t>58</w:t>
            </w:r>
          </w:hyperlink>
        </w:p>
        <w:p>
          <w:pPr>
            <w:pStyle w:val="TOC2"/>
            <w:tabs>
              <w:tab w:val="clear" w:pos="9972"/>
              <w:tab w:val="right" w:pos="9971" w:leader="dot"/>
            </w:tabs>
            <w:rPr/>
          </w:pPr>
          <w:hyperlink w:anchor="__RefHeading___Toc31524_1768038261" w:tooltip="6.10. FrmDatMua – Yêu cầu đặt mua">
            <w:r>
              <w:rPr>
                <w:rStyle w:val="IndexLink"/>
              </w:rPr>
              <w:t>6.10. FrmDatMua – Yêu cầu đặt mua</w:t>
              <w:tab/>
              <w:t>59</w:t>
            </w:r>
          </w:hyperlink>
        </w:p>
        <w:p>
          <w:pPr>
            <w:pStyle w:val="TOC2"/>
            <w:tabs>
              <w:tab w:val="clear" w:pos="9972"/>
              <w:tab w:val="right" w:pos="9971" w:leader="dot"/>
            </w:tabs>
            <w:rPr/>
          </w:pPr>
          <w:hyperlink w:anchor="__RefHeading___Toc31526_1768038261" w:tooltip="6.11. FrmDuyetDatMua – Xét duyệt đặt mua">
            <w:r>
              <w:rPr>
                <w:rStyle w:val="IndexLink"/>
              </w:rPr>
              <w:t>6.11. FrmDuyetDatMua – Xét duyệt đặt mua</w:t>
              <w:tab/>
              <w:t>60</w:t>
            </w:r>
          </w:hyperlink>
        </w:p>
        <w:p>
          <w:pPr>
            <w:pStyle w:val="TOC2"/>
            <w:tabs>
              <w:tab w:val="clear" w:pos="9972"/>
              <w:tab w:val="right" w:pos="9971" w:leader="dot"/>
            </w:tabs>
            <w:rPr/>
          </w:pPr>
          <w:hyperlink w:anchor="__RefHeading___Toc31528_1768038261" w:tooltip="6.12. FrmBaoCao – Báo cáo thống kê">
            <w:r>
              <w:rPr>
                <w:rStyle w:val="IndexLink"/>
              </w:rPr>
              <w:t>6.12. FrmBaoCao – Báo cáo thống kê</w:t>
              <w:tab/>
              <w:t>61</w:t>
            </w:r>
          </w:hyperlink>
        </w:p>
        <w:p>
          <w:pPr>
            <w:pStyle w:val="TOC2"/>
            <w:tabs>
              <w:tab w:val="clear" w:pos="9972"/>
              <w:tab w:val="right" w:pos="9971" w:leader="dot"/>
            </w:tabs>
            <w:rPr/>
          </w:pPr>
          <w:hyperlink w:anchor="__RefHeading___Toc31530_1768038261" w:tooltip="6.13. FrmDoiMatKhau – Đổi mật khẩu">
            <w:r>
              <w:rPr>
                <w:rStyle w:val="IndexLink"/>
              </w:rPr>
              <w:t>6.13. FrmDoiMatKhau – Đổi mật khẩu</w:t>
              <w:tab/>
              <w:t>61</w:t>
            </w:r>
          </w:hyperlink>
        </w:p>
        <w:p>
          <w:pPr>
            <w:pStyle w:val="TOC2"/>
            <w:tabs>
              <w:tab w:val="clear" w:pos="9972"/>
              <w:tab w:val="right" w:pos="9971" w:leader="dot"/>
            </w:tabs>
            <w:rPr/>
          </w:pPr>
          <w:hyperlink w:anchor="__RefHeading___Toc31532_1768038261" w:tooltip="6.14. FrmNhatKyEmail – Nhật ký email nhắc hạn">
            <w:r>
              <w:rPr>
                <w:rStyle w:val="IndexLink"/>
              </w:rPr>
              <w:t>6.14. FrmNhatKyEmail – Nhật ký email nhắc hạn</w:t>
              <w:tab/>
              <w:t>62</w:t>
            </w:r>
          </w:hyperlink>
        </w:p>
        <w:p>
          <w:pPr>
            <w:pStyle w:val="TOC1"/>
            <w:tabs>
              <w:tab w:val="clear" w:pos="9972"/>
              <w:tab w:val="right" w:pos="9971" w:leader="dot"/>
            </w:tabs>
            <w:rPr/>
          </w:pPr>
          <w:hyperlink w:anchor="__RefHeading___Toc31534_1768038261" w:tooltip="7. KỊCH BẢN KHAI THÁC ĐÚNG, SAI">
            <w:r>
              <w:rPr>
                <w:rStyle w:val="IndexLink"/>
              </w:rPr>
              <w:t>7. KỊCH BẢN KHAI THÁC ĐÚNG, SAI</w:t>
              <w:tab/>
              <w:t>63</w:t>
            </w:r>
          </w:hyperlink>
        </w:p>
        <w:p>
          <w:pPr>
            <w:pStyle w:val="TOC1"/>
            <w:tabs>
              <w:tab w:val="clear" w:pos="9972"/>
              <w:tab w:val="right" w:pos="9971" w:leader="dot"/>
            </w:tabs>
            <w:rPr/>
          </w:pPr>
          <w:hyperlink w:anchor="__RefHeading___Toc31536_1768038261" w:tooltip="8. TEST CASE BẮT BUỘC">
            <w:r>
              <w:rPr>
                <w:rStyle w:val="IndexLink"/>
              </w:rPr>
              <w:t>8. TEST CASE BẮT BUỘC</w:t>
              <w:tab/>
              <w:t>63</w:t>
            </w:r>
          </w:hyperlink>
        </w:p>
        <w:p>
          <w:pPr>
            <w:pStyle w:val="TOC1"/>
            <w:tabs>
              <w:tab w:val="clear" w:pos="9972"/>
              <w:tab w:val="right" w:pos="9971" w:leader="dot"/>
            </w:tabs>
            <w:rPr/>
          </w:pPr>
          <w:hyperlink w:anchor="__RefHeading___Toc31538_1768038261" w:tooltip="9. CÀI ĐẶT CƠ SỞ DỮ LIỆU – SCRIPT ĐẦY ĐỦ">
            <w:r>
              <w:rPr>
                <w:rStyle w:val="IndexLink"/>
              </w:rPr>
              <w:t>9. CÀI ĐẶT CƠ SỞ DỮ LIỆU – SCRIPT ĐẦY ĐỦ</w:t>
              <w:tab/>
              <w:t>65</w:t>
            </w:r>
          </w:hyperlink>
        </w:p>
        <w:p>
          <w:pPr>
            <w:pStyle w:val="TOC1"/>
            <w:tabs>
              <w:tab w:val="clear" w:pos="9972"/>
              <w:tab w:val="right" w:pos="9971" w:leader="dot"/>
            </w:tabs>
            <w:rPr/>
          </w:pPr>
          <w:hyperlink w:anchor="__RefHeading___Toc31540_1768038261" w:tooltip="LAB 03">
            <w:r>
              <w:rPr>
                <w:rStyle w:val="IndexLink"/>
              </w:rPr>
              <w:t>LAB 03</w:t>
              <w:tab/>
              <w:t>75</w:t>
            </w:r>
          </w:hyperlink>
        </w:p>
        <w:p>
          <w:pPr>
            <w:pStyle w:val="TOC1"/>
            <w:tabs>
              <w:tab w:val="clear" w:pos="9972"/>
              <w:tab w:val="right" w:pos="9971" w:leader="dot"/>
            </w:tabs>
            <w:rPr/>
          </w:pPr>
          <w:hyperlink w:anchor="__RefHeading___Toc31542_1768038261" w:tooltip="LAB 04">
            <w:r>
              <w:rPr>
                <w:rStyle w:val="IndexLink"/>
              </w:rPr>
              <w:t>LAB 04</w:t>
              <w:tab/>
              <w:t>80</w:t>
            </w:r>
          </w:hyperlink>
        </w:p>
        <w:p>
          <w:pPr>
            <w:pStyle w:val="TOC1"/>
            <w:tabs>
              <w:tab w:val="clear" w:pos="9972"/>
              <w:tab w:val="right" w:pos="9971" w:leader="dot"/>
            </w:tabs>
            <w:rPr/>
          </w:pPr>
          <w:hyperlink w:anchor="__RefHeading___Toc31544_1768038261" w:tooltip="1. Tổng quan bài toán">
            <w:r>
              <w:rPr>
                <w:rStyle w:val="IndexLink"/>
              </w:rPr>
              <w:t>1. Tổng quan bài toán</w:t>
              <w:tab/>
              <w:t>80</w:t>
            </w:r>
          </w:hyperlink>
        </w:p>
        <w:p>
          <w:pPr>
            <w:pStyle w:val="TOC2"/>
            <w:tabs>
              <w:tab w:val="clear" w:pos="9972"/>
              <w:tab w:val="right" w:pos="9971" w:leader="dot"/>
            </w:tabs>
            <w:rPr/>
          </w:pPr>
          <w:hyperlink w:anchor="__RefHeading___Toc31546_1768038261" w:tooltip="1.1. Danh mục chức năng hệ thống">
            <w:r>
              <w:rPr>
                <w:rStyle w:val="IndexLink"/>
              </w:rPr>
              <w:t>1.1. Danh mục chức năng hệ thống</w:t>
              <w:tab/>
              <w:t>80</w:t>
            </w:r>
          </w:hyperlink>
        </w:p>
        <w:p>
          <w:pPr>
            <w:pStyle w:val="TOC2"/>
            <w:tabs>
              <w:tab w:val="clear" w:pos="9972"/>
              <w:tab w:val="right" w:pos="9971" w:leader="dot"/>
            </w:tabs>
            <w:rPr/>
          </w:pPr>
          <w:hyperlink w:anchor="__RefHeading___Toc31548_1768038261" w:tooltip="1.2. Yêu cầu tổng quan">
            <w:r>
              <w:rPr>
                <w:rStyle w:val="IndexLink"/>
              </w:rPr>
              <w:t>1.2. Yêu cầu tổng quan</w:t>
              <w:tab/>
              <w:t>81</w:t>
            </w:r>
          </w:hyperlink>
        </w:p>
        <w:p>
          <w:pPr>
            <w:pStyle w:val="TOC2"/>
            <w:tabs>
              <w:tab w:val="clear" w:pos="9972"/>
              <w:tab w:val="right" w:pos="9971" w:leader="dot"/>
            </w:tabs>
            <w:rPr/>
          </w:pPr>
          <w:hyperlink w:anchor="__RefHeading___Toc31550_1768038261" w:tooltip="1.3. Phân loại tác nhân và hệ thống tương tác">
            <w:r>
              <w:rPr>
                <w:rStyle w:val="IndexLink"/>
              </w:rPr>
              <w:t>1.3. Phân loại tác nhân và hệ thống tương tác</w:t>
              <w:tab/>
              <w:t>81</w:t>
            </w:r>
          </w:hyperlink>
        </w:p>
        <w:p>
          <w:pPr>
            <w:pStyle w:val="TOC2"/>
            <w:tabs>
              <w:tab w:val="clear" w:pos="9972"/>
              <w:tab w:val="right" w:pos="9971" w:leader="dot"/>
            </w:tabs>
            <w:rPr/>
          </w:pPr>
          <w:hyperlink w:anchor="__RefHeading___Toc31552_1768038261" w:tooltip="1.4. Quy tắc nghiệp vụ (Business Rules)">
            <w:r>
              <w:rPr>
                <w:rStyle w:val="IndexLink"/>
              </w:rPr>
              <w:t>1.4. Quy tắc nghiệp vụ (Business Rules)</w:t>
              <w:tab/>
              <w:t>82</w:t>
            </w:r>
          </w:hyperlink>
        </w:p>
        <w:p>
          <w:pPr>
            <w:pStyle w:val="TOC2"/>
            <w:tabs>
              <w:tab w:val="clear" w:pos="9972"/>
              <w:tab w:val="right" w:pos="9971" w:leader="dot"/>
            </w:tabs>
            <w:rPr/>
          </w:pPr>
          <w:hyperlink w:anchor="__RefHeading___Toc31554_1768038261" w:tooltip="1.5. Các quyết định thiết kế và triển khai">
            <w:r>
              <w:rPr>
                <w:rStyle w:val="IndexLink"/>
              </w:rPr>
              <w:t>1.5. Các quyết định thiết kế và triển khai</w:t>
              <w:tab/>
              <w:t>83</w:t>
            </w:r>
          </w:hyperlink>
        </w:p>
        <w:p>
          <w:pPr>
            <w:pStyle w:val="TOC2"/>
            <w:tabs>
              <w:tab w:val="clear" w:pos="9972"/>
              <w:tab w:val="right" w:pos="9971" w:leader="dot"/>
            </w:tabs>
            <w:rPr/>
          </w:pPr>
          <w:hyperlink w:anchor="__RefHeading___Toc31556_1768038261" w:tooltip="1.6. Yêu cầu chức năng và phi chức năng">
            <w:r>
              <w:rPr>
                <w:rStyle w:val="IndexLink"/>
              </w:rPr>
              <w:t>1.6. Yêu cầu chức năng và phi chức năng</w:t>
              <w:tab/>
              <w:t>84</w:t>
            </w:r>
          </w:hyperlink>
        </w:p>
        <w:p>
          <w:pPr>
            <w:pStyle w:val="TOC1"/>
            <w:tabs>
              <w:tab w:val="clear" w:pos="9972"/>
              <w:tab w:val="right" w:pos="9971" w:leader="dot"/>
            </w:tabs>
            <w:rPr/>
          </w:pPr>
          <w:hyperlink w:anchor="__RefHeading___Toc31558_1768038261" w:tooltip="2. Pha phân tích – Biểu đồ Use Case">
            <w:r>
              <w:rPr>
                <w:rStyle w:val="IndexLink"/>
              </w:rPr>
              <w:t>2. Pha phân tích – Biểu đồ Use Case</w:t>
              <w:tab/>
              <w:t>86</w:t>
            </w:r>
          </w:hyperlink>
        </w:p>
        <w:p>
          <w:pPr>
            <w:pStyle w:val="TOC2"/>
            <w:tabs>
              <w:tab w:val="clear" w:pos="9972"/>
              <w:tab w:val="right" w:pos="9971" w:leader="dot"/>
            </w:tabs>
            <w:rPr/>
          </w:pPr>
          <w:hyperlink w:anchor="__RefHeading___Toc31560_1768038261" w:tooltip="2.1. Biểu đồ Use Case tổng quát">
            <w:r>
              <w:rPr>
                <w:rStyle w:val="IndexLink"/>
              </w:rPr>
              <w:t>2.1. Biểu đồ Use Case tổng quát</w:t>
              <w:tab/>
              <w:t>86</w:t>
            </w:r>
          </w:hyperlink>
        </w:p>
        <w:p>
          <w:pPr>
            <w:pStyle w:val="TOC2"/>
            <w:tabs>
              <w:tab w:val="clear" w:pos="9972"/>
              <w:tab w:val="right" w:pos="9971" w:leader="dot"/>
            </w:tabs>
            <w:rPr/>
          </w:pPr>
          <w:hyperlink w:anchor="__RefHeading___Toc31562_1768038261" w:tooltip="2.2. Phân rã Use Case">
            <w:r>
              <w:rPr>
                <w:rStyle w:val="IndexLink"/>
              </w:rPr>
              <w:t>2.2. Phân rã Use Case</w:t>
              <w:tab/>
              <w:t>87</w:t>
            </w:r>
          </w:hyperlink>
        </w:p>
        <w:p>
          <w:pPr>
            <w:pStyle w:val="TOC2"/>
            <w:tabs>
              <w:tab w:val="clear" w:pos="9972"/>
              <w:tab w:val="right" w:pos="9971" w:leader="dot"/>
            </w:tabs>
            <w:rPr/>
          </w:pPr>
          <w:hyperlink w:anchor="__RefHeading___Toc31564_1768038261" w:tooltip="2.3. Đặc tả Use Case chi tiết">
            <w:r>
              <w:rPr>
                <w:rStyle w:val="IndexLink"/>
              </w:rPr>
              <w:t>2.3. Đặc tả Use Case chi tiết</w:t>
              <w:tab/>
              <w:t>87</w:t>
            </w:r>
          </w:hyperlink>
        </w:p>
        <w:p>
          <w:pPr>
            <w:pStyle w:val="TOC1"/>
            <w:tabs>
              <w:tab w:val="clear" w:pos="9972"/>
              <w:tab w:val="right" w:pos="9971" w:leader="dot"/>
            </w:tabs>
            <w:rPr/>
          </w:pPr>
          <w:hyperlink w:anchor="__RefHeading___Toc31566_1768038261" w:tooltip="3. Biểu đồ phân tích – Biểu đồ lớp (Class Diagram)">
            <w:r>
              <w:rPr>
                <w:rStyle w:val="IndexLink"/>
              </w:rPr>
              <w:t>3. Biểu đồ phân tích – Biểu đồ lớp (Class Diagram)</w:t>
              <w:tab/>
              <w:t>87</w:t>
            </w:r>
          </w:hyperlink>
        </w:p>
        <w:p>
          <w:pPr>
            <w:pStyle w:val="TOC2"/>
            <w:tabs>
              <w:tab w:val="clear" w:pos="9972"/>
              <w:tab w:val="right" w:pos="9971" w:leader="dot"/>
            </w:tabs>
            <w:rPr/>
          </w:pPr>
          <w:hyperlink w:anchor="__RefHeading___Toc31568_1768038261" w:tooltip="3.1. Biểu đồ lớp phân tích (Mô hình Boundary – Control – Entity)">
            <w:r>
              <w:rPr>
                <w:rStyle w:val="IndexLink"/>
              </w:rPr>
              <w:t>3.1. Biểu đồ lớp phân tích (Mô hình Boundary – Control – Entity)</w:t>
              <w:tab/>
              <w:t>87</w:t>
            </w:r>
          </w:hyperlink>
        </w:p>
        <w:p>
          <w:pPr>
            <w:pStyle w:val="TOC2"/>
            <w:tabs>
              <w:tab w:val="clear" w:pos="9972"/>
              <w:tab w:val="right" w:pos="9971" w:leader="dot"/>
            </w:tabs>
            <w:rPr/>
          </w:pPr>
          <w:hyperlink w:anchor="__RefHeading___Toc31570_1768038261" w:tooltip="3.2. Biểu đồ lớp thực thể (Domain Model)">
            <w:r>
              <w:rPr>
                <w:rStyle w:val="IndexLink"/>
              </w:rPr>
              <w:t>3.2. Biểu đồ lớp thực thể (Domain Model)</w:t>
              <w:tab/>
              <w:t>87</w:t>
            </w:r>
          </w:hyperlink>
        </w:p>
        <w:p>
          <w:pPr>
            <w:pStyle w:val="TOC1"/>
            <w:tabs>
              <w:tab w:val="clear" w:pos="9972"/>
              <w:tab w:val="right" w:pos="9971" w:leader="dot"/>
            </w:tabs>
            <w:rPr/>
          </w:pPr>
          <w:hyperlink w:anchor="__RefHeading___Toc31572_1768038261" w:tooltip="4. Phân tích Biểu đồ Trạng thái (State Machine Diagram)">
            <w:r>
              <w:rPr>
                <w:rStyle w:val="IndexLink"/>
              </w:rPr>
              <w:t>4. Phân tích Biểu đồ Trạng thái (State Machine Diagram)</w:t>
              <w:tab/>
              <w:t>87</w:t>
            </w:r>
          </w:hyperlink>
        </w:p>
        <w:p>
          <w:pPr>
            <w:pStyle w:val="TOC2"/>
            <w:tabs>
              <w:tab w:val="clear" w:pos="9972"/>
              <w:tab w:val="right" w:pos="9971" w:leader="dot"/>
            </w:tabs>
            <w:rPr/>
          </w:pPr>
          <w:hyperlink w:anchor="__RefHeading___Toc31574_1768038261" w:tooltip="4.1. Trạng thái của Đơn đặt hàng">
            <w:r>
              <w:rPr>
                <w:rStyle w:val="IndexLink"/>
              </w:rPr>
              <w:t>4.1. Trạng thái của Đơn đặt hàng</w:t>
              <w:tab/>
              <w:t>87</w:t>
            </w:r>
          </w:hyperlink>
        </w:p>
        <w:p>
          <w:pPr>
            <w:pStyle w:val="TOC2"/>
            <w:tabs>
              <w:tab w:val="clear" w:pos="9972"/>
              <w:tab w:val="right" w:pos="9971" w:leader="dot"/>
            </w:tabs>
            <w:rPr/>
          </w:pPr>
          <w:hyperlink w:anchor="__RefHeading___Toc31576_1768038261" w:tooltip="4.2. Trạng thái của Giỏ hàng">
            <w:r>
              <w:rPr>
                <w:rStyle w:val="IndexLink"/>
              </w:rPr>
              <w:t>4.2. Trạng thái của Giỏ hàng</w:t>
              <w:tab/>
              <w:t>87</w:t>
            </w:r>
          </w:hyperlink>
        </w:p>
        <w:p>
          <w:pPr>
            <w:pStyle w:val="TOC1"/>
            <w:tabs>
              <w:tab w:val="clear" w:pos="9972"/>
              <w:tab w:val="right" w:pos="9971" w:leader="dot"/>
            </w:tabs>
            <w:rPr/>
          </w:pPr>
          <w:hyperlink w:anchor="__RefHeading___Toc31578_1768038261" w:tooltip="5. Phân tích Biểu đồ Tuần tự (Sequence Diagram)">
            <w:r>
              <w:rPr>
                <w:rStyle w:val="IndexLink"/>
              </w:rPr>
              <w:t>5. Phân tích Biểu đồ Tuần tự (Sequence Diagram)</w:t>
              <w:tab/>
              <w:t>88</w:t>
            </w:r>
          </w:hyperlink>
        </w:p>
        <w:p>
          <w:pPr>
            <w:pStyle w:val="TOC1"/>
            <w:tabs>
              <w:tab w:val="clear" w:pos="9972"/>
              <w:tab w:val="right" w:pos="9971" w:leader="dot"/>
            </w:tabs>
            <w:rPr/>
          </w:pPr>
          <w:hyperlink w:anchor="__RefHeading___Toc31580_1768038261" w:tooltip="6. Thiết kế chi tiết các Lớp (Detailed Class Design)">
            <w:r>
              <w:rPr>
                <w:rStyle w:val="IndexLink"/>
              </w:rPr>
              <w:t>6. Thiết kế chi tiết các Lớp (Detailed Class Design)</w:t>
              <w:tab/>
              <w:t>88</w:t>
            </w:r>
          </w:hyperlink>
        </w:p>
        <w:p>
          <w:pPr>
            <w:pStyle w:val="TOC2"/>
            <w:tabs>
              <w:tab w:val="clear" w:pos="9972"/>
              <w:tab w:val="right" w:pos="9971" w:leader="dot"/>
            </w:tabs>
            <w:rPr/>
          </w:pPr>
          <w:hyperlink w:anchor="__RefHeading___Toc31582_1768038261" w:tooltip="6.1. Tổng quan kiến trúc lớp chi tiết">
            <w:r>
              <w:rPr>
                <w:rStyle w:val="IndexLink"/>
              </w:rPr>
              <w:t>6.1. Tổng quan kiến trúc lớp chi tiết</w:t>
              <w:tab/>
              <w:t>88</w:t>
            </w:r>
          </w:hyperlink>
        </w:p>
        <w:p>
          <w:pPr>
            <w:pStyle w:val="TOC2"/>
            <w:tabs>
              <w:tab w:val="clear" w:pos="9972"/>
              <w:tab w:val="right" w:pos="9971" w:leader="dot"/>
            </w:tabs>
            <w:rPr/>
          </w:pPr>
          <w:hyperlink w:anchor="__RefHeading___Toc31584_1768038261" w:tooltip="6.2. Đặc tả các lớp cốt lõi">
            <w:r>
              <w:rPr>
                <w:rStyle w:val="IndexLink"/>
              </w:rPr>
              <w:t>6.2. Đặc tả các lớp cốt lõi</w:t>
              <w:tab/>
              <w:t>88</w:t>
            </w:r>
          </w:hyperlink>
        </w:p>
        <w:p>
          <w:pPr>
            <w:pStyle w:val="TOC1"/>
            <w:tabs>
              <w:tab w:val="clear" w:pos="9972"/>
              <w:tab w:val="right" w:pos="9971" w:leader="dot"/>
            </w:tabs>
            <w:rPr/>
          </w:pPr>
          <w:hyperlink w:anchor="__RefHeading___Toc31586_1768038261" w:tooltip="7. Thiết kế Cơ sở dữ liệu – Mô hình ERD">
            <w:r>
              <w:rPr>
                <w:rStyle w:val="IndexLink"/>
              </w:rPr>
              <w:t>7. Thiết kế Cơ sở dữ liệu – Mô hình ERD</w:t>
              <w:tab/>
              <w:t>88</w:t>
            </w:r>
          </w:hyperlink>
        </w:p>
        <w:p>
          <w:pPr>
            <w:pStyle w:val="TOC1"/>
            <w:tabs>
              <w:tab w:val="clear" w:pos="9972"/>
              <w:tab w:val="right" w:pos="9971" w:leader="dot"/>
            </w:tabs>
            <w:rPr/>
          </w:pPr>
          <w:hyperlink w:anchor="__RefHeading___Toc31588_1768038261" w:tooltip="8. Triển khai Cơ sở dữ liệu Oracle bằng SQL">
            <w:r>
              <w:rPr>
                <w:rStyle w:val="IndexLink"/>
              </w:rPr>
              <w:t>8. Triển khai Cơ sở dữ liệu Oracle bằng SQL</w:t>
              <w:tab/>
              <w:t>88</w:t>
            </w:r>
          </w:hyperlink>
        </w:p>
        <w:p>
          <w:pPr>
            <w:pStyle w:val="TOC1"/>
            <w:tabs>
              <w:tab w:val="clear" w:pos="9972"/>
              <w:tab w:val="right" w:pos="9971" w:leader="dot"/>
            </w:tabs>
            <w:rPr/>
          </w:pPr>
          <w:hyperlink w:anchor="__RefHeading___Toc31590_1768038261" w:tooltip="9. Ứng dụng WinForms C# kết nối Oracle">
            <w:r>
              <w:rPr>
                <w:rStyle w:val="IndexLink"/>
              </w:rPr>
              <w:t>9. Ứng dụng WinForms C# kết nối Oracle</w:t>
              <w:tab/>
              <w:t>88</w:t>
            </w:r>
          </w:hyperlink>
        </w:p>
        <w:p>
          <w:pPr>
            <w:pStyle w:val="TOC2"/>
            <w:tabs>
              <w:tab w:val="clear" w:pos="9972"/>
              <w:tab w:val="right" w:pos="9971" w:leader="dot"/>
            </w:tabs>
            <w:rPr/>
          </w:pPr>
          <w:hyperlink w:anchor="__RefHeading___Toc31592_1768038261" w:tooltip="9.1. Tổ chức mã nguồn">
            <w:r>
              <w:rPr>
                <w:rStyle w:val="IndexLink"/>
              </w:rPr>
              <w:t>9.1. Tổ chức mã nguồn</w:t>
              <w:tab/>
              <w:t>88</w:t>
            </w:r>
          </w:hyperlink>
        </w:p>
        <w:p>
          <w:pPr>
            <w:pStyle w:val="TOC2"/>
            <w:tabs>
              <w:tab w:val="clear" w:pos="9972"/>
              <w:tab w:val="right" w:pos="9971" w:leader="dot"/>
            </w:tabs>
            <w:rPr/>
          </w:pPr>
          <w:hyperlink w:anchor="__RefHeading___Toc31594_1768038261" w:tooltip="9.2. Trải nghiệm Giao diện phần mềm (UI)">
            <w:r>
              <w:rPr>
                <w:rStyle w:val="IndexLink"/>
              </w:rPr>
              <w:t>9.2. Trải nghiệm Giao diện phần mềm (UI)</w:t>
              <w:tab/>
              <w:t>89</w:t>
            </w:r>
          </w:hyperlink>
        </w:p>
        <w:p>
          <w:pPr>
            <w:pStyle w:val="TOC2"/>
            <w:tabs>
              <w:tab w:val="clear" w:pos="9972"/>
              <w:tab w:val="right" w:pos="9971" w:leader="dot"/>
            </w:tabs>
            <w:rPr/>
          </w:pPr>
          <w:hyperlink w:anchor="__RefHeading___Toc31596_1768038261" w:tooltip="9.3. Kết quả kiểm thử E2E (End-to-End) trên dữ liệu thực tế">
            <w:r>
              <w:rPr>
                <w:rStyle w:val="IndexLink"/>
              </w:rPr>
              <w:t>9.3. Kết quả kiểm thử E2E (End-to-End) trên dữ liệu thực tế</w:t>
              <w:tab/>
              <w:t>89</w:t>
            </w:r>
          </w:hyperlink>
        </w:p>
        <w:p>
          <w:pPr>
            <w:pStyle w:val="TOC1"/>
            <w:tabs>
              <w:tab w:val="clear" w:pos="9972"/>
              <w:tab w:val="right" w:pos="9971" w:leader="dot"/>
            </w:tabs>
            <w:rPr/>
          </w:pPr>
          <w:hyperlink w:anchor="__RefHeading___Toc31598_1768038261" w:tooltip="LAB 5">
            <w:r>
              <w:rPr>
                <w:rStyle w:val="IndexLink"/>
              </w:rPr>
              <w:t>LAB 5</w:t>
              <w:tab/>
              <w:t>90</w:t>
            </w:r>
          </w:hyperlink>
        </w:p>
        <w:p>
          <w:pPr>
            <w:pStyle w:val="TOC1"/>
            <w:tabs>
              <w:tab w:val="clear" w:pos="9972"/>
              <w:tab w:val="right" w:pos="9971" w:leader="dot"/>
            </w:tabs>
            <w:rPr/>
          </w:pPr>
          <w:hyperlink w:anchor="__RefHeading___Toc31600_1768038261" w:tooltip="HỆ THỐNG QUẢN LÝ CÔNG TY DU LỊCH VĂN HÓA VIỆT">
            <w:r>
              <w:rPr>
                <w:rStyle w:val="IndexLink"/>
              </w:rPr>
              <w:t>HỆ THỐNG QUẢN LÝ CÔNG TY DU LỊCH VĂN HÓA VIỆT</w:t>
              <w:tab/>
              <w:t>90</w:t>
            </w:r>
          </w:hyperlink>
        </w:p>
        <w:p>
          <w:pPr>
            <w:pStyle w:val="TOC2"/>
            <w:tabs>
              <w:tab w:val="clear" w:pos="9972"/>
              <w:tab w:val="right" w:pos="9971" w:leader="dot"/>
            </w:tabs>
            <w:rPr/>
          </w:pPr>
          <w:hyperlink w:anchor="__RefHeading___Toc31602_1768038261" w:tooltip="Chương 1. Khảo sát và xác định yêu cầu">
            <w:r>
              <w:rPr>
                <w:rStyle w:val="IndexLink"/>
              </w:rPr>
              <w:t>Chương 1. Khảo sát và xác định yêu cầu</w:t>
              <w:tab/>
              <w:t>90</w:t>
            </w:r>
          </w:hyperlink>
        </w:p>
        <w:p>
          <w:pPr>
            <w:pStyle w:val="TOC3"/>
            <w:tabs>
              <w:tab w:val="clear" w:pos="9972"/>
              <w:tab w:val="right" w:pos="9971" w:leader="dot"/>
            </w:tabs>
            <w:rPr/>
          </w:pPr>
          <w:hyperlink w:anchor="__RefHeading___Toc31604_1768038261" w:tooltip="1.1. Bối cảnh">
            <w:r>
              <w:rPr>
                <w:rStyle w:val="IndexLink"/>
              </w:rPr>
              <w:t>1.1. Bối cảnh</w:t>
              <w:tab/>
              <w:t>90</w:t>
            </w:r>
          </w:hyperlink>
        </w:p>
        <w:p>
          <w:pPr>
            <w:pStyle w:val="TOC3"/>
            <w:tabs>
              <w:tab w:val="clear" w:pos="9972"/>
              <w:tab w:val="right" w:pos="9971" w:leader="dot"/>
            </w:tabs>
            <w:rPr/>
          </w:pPr>
          <w:hyperlink w:anchor="__RefHeading___Toc31606_1768038261" w:tooltip="1.2. Danh sách chức năng">
            <w:r>
              <w:rPr>
                <w:rStyle w:val="IndexLink"/>
              </w:rPr>
              <w:t>1.2. Danh sách chức năng</w:t>
              <w:tab/>
              <w:t>90</w:t>
            </w:r>
          </w:hyperlink>
        </w:p>
        <w:p>
          <w:pPr>
            <w:pStyle w:val="TOC3"/>
            <w:tabs>
              <w:tab w:val="clear" w:pos="9972"/>
              <w:tab w:val="right" w:pos="9971" w:leader="dot"/>
            </w:tabs>
            <w:rPr/>
          </w:pPr>
          <w:hyperlink w:anchor="__RefHeading___Toc31608_1768038261" w:tooltip="1.3. Yêu cầu chung của hệ thống">
            <w:r>
              <w:rPr>
                <w:rStyle w:val="IndexLink"/>
              </w:rPr>
              <w:t>1.3. Yêu cầu chung của hệ thống</w:t>
              <w:tab/>
              <w:t>90</w:t>
            </w:r>
          </w:hyperlink>
        </w:p>
        <w:p>
          <w:pPr>
            <w:pStyle w:val="TOC3"/>
            <w:tabs>
              <w:tab w:val="clear" w:pos="9972"/>
              <w:tab w:val="right" w:pos="9971" w:leader="dot"/>
            </w:tabs>
            <w:rPr/>
          </w:pPr>
          <w:hyperlink w:anchor="__RefHeading___Toc31610_1768038261" w:tooltip="1.4. Tác nhân">
            <w:r>
              <w:rPr>
                <w:rStyle w:val="IndexLink"/>
              </w:rPr>
              <w:t>1.4. Tác nhân</w:t>
              <w:tab/>
              <w:t>90</w:t>
            </w:r>
          </w:hyperlink>
        </w:p>
        <w:p>
          <w:pPr>
            <w:pStyle w:val="TOC3"/>
            <w:tabs>
              <w:tab w:val="clear" w:pos="9972"/>
              <w:tab w:val="right" w:pos="9971" w:leader="dot"/>
            </w:tabs>
            <w:rPr/>
          </w:pPr>
          <w:hyperlink w:anchor="__RefHeading___Toc31612_1768038261" w:tooltip="1.5. Quy tắc nghiệp vụ rút ra từ đề">
            <w:r>
              <w:rPr>
                <w:rStyle w:val="IndexLink"/>
              </w:rPr>
              <w:t>1.5. Quy tắc nghiệp vụ rút ra từ đề</w:t>
              <w:tab/>
              <w:t>91</w:t>
            </w:r>
          </w:hyperlink>
        </w:p>
        <w:p>
          <w:pPr>
            <w:pStyle w:val="TOC3"/>
            <w:tabs>
              <w:tab w:val="clear" w:pos="9972"/>
              <w:tab w:val="right" w:pos="9971" w:leader="dot"/>
            </w:tabs>
            <w:rPr/>
          </w:pPr>
          <w:hyperlink w:anchor="__RefHeading___Toc31614_1768038261" w:tooltip="1.6. Những chỗ đề chưa rõ và cách em chọn">
            <w:r>
              <w:rPr>
                <w:rStyle w:val="IndexLink"/>
              </w:rPr>
              <w:t>1.6. Những chỗ đề chưa rõ và cách em chọn</w:t>
              <w:tab/>
              <w:t>91</w:t>
            </w:r>
          </w:hyperlink>
        </w:p>
        <w:p>
          <w:pPr>
            <w:pStyle w:val="TOC3"/>
            <w:tabs>
              <w:tab w:val="clear" w:pos="9972"/>
              <w:tab w:val="right" w:pos="9971" w:leader="dot"/>
            </w:tabs>
            <w:rPr/>
          </w:pPr>
          <w:hyperlink w:anchor="__RefHeading___Toc31616_1768038261" w:tooltip="1.7. Yêu cầu chức năng / phi chức năng">
            <w:r>
              <w:rPr>
                <w:rStyle w:val="IndexLink"/>
              </w:rPr>
              <w:t>1.7. Yêu cầu chức năng / phi chức năng</w:t>
              <w:tab/>
              <w:t>91</w:t>
            </w:r>
          </w:hyperlink>
        </w:p>
        <w:p>
          <w:pPr>
            <w:pStyle w:val="TOC2"/>
            <w:tabs>
              <w:tab w:val="clear" w:pos="9972"/>
              <w:tab w:val="right" w:pos="9971" w:leader="dot"/>
            </w:tabs>
            <w:rPr/>
          </w:pPr>
          <w:hyperlink w:anchor="__RefHeading___Toc31618_1768038261" w:tooltip="Chương 2. Mô hình use case">
            <w:r>
              <w:rPr>
                <w:rStyle w:val="IndexLink"/>
              </w:rPr>
              <w:t>Chương 2. Mô hình use case</w:t>
              <w:tab/>
              <w:t>92</w:t>
            </w:r>
          </w:hyperlink>
        </w:p>
        <w:p>
          <w:pPr>
            <w:pStyle w:val="TOC3"/>
            <w:tabs>
              <w:tab w:val="clear" w:pos="9972"/>
              <w:tab w:val="right" w:pos="9971" w:leader="dot"/>
            </w:tabs>
            <w:rPr/>
          </w:pPr>
          <w:hyperlink w:anchor="__RefHeading___Toc31620_1768038261" w:tooltip="2.1. Use case tổng quát">
            <w:r>
              <w:rPr>
                <w:rStyle w:val="IndexLink"/>
              </w:rPr>
              <w:t>2.1. Use case tổng quát</w:t>
              <w:tab/>
              <w:t>92</w:t>
            </w:r>
          </w:hyperlink>
        </w:p>
        <w:p>
          <w:pPr>
            <w:pStyle w:val="TOC3"/>
            <w:tabs>
              <w:tab w:val="clear" w:pos="9972"/>
              <w:tab w:val="right" w:pos="9971" w:leader="dot"/>
            </w:tabs>
            <w:rPr/>
          </w:pPr>
          <w:hyperlink w:anchor="__RefHeading___Toc31622_1768038261" w:tooltip="2.2. Phân rã use case cho Câu 4">
            <w:r>
              <w:rPr>
                <w:rStyle w:val="IndexLink"/>
              </w:rPr>
              <w:t>2.2. Phân rã use case cho Câu 4</w:t>
              <w:tab/>
              <w:t>94</w:t>
            </w:r>
          </w:hyperlink>
        </w:p>
        <w:p>
          <w:pPr>
            <w:pStyle w:val="TOC3"/>
            <w:tabs>
              <w:tab w:val="clear" w:pos="9972"/>
              <w:tab w:val="right" w:pos="9971" w:leader="dot"/>
            </w:tabs>
            <w:rPr/>
          </w:pPr>
          <w:hyperlink w:anchor="__RefHeading___Toc31624_1768038261" w:tooltip="2.3. Kịch bản các use case chính">
            <w:r>
              <w:rPr>
                <w:rStyle w:val="IndexLink"/>
              </w:rPr>
              <w:t>2.3. Kịch bản các use case chính</w:t>
              <w:tab/>
              <w:t>95</w:t>
            </w:r>
          </w:hyperlink>
        </w:p>
        <w:p>
          <w:pPr>
            <w:pStyle w:val="TOC2"/>
            <w:tabs>
              <w:tab w:val="clear" w:pos="9972"/>
              <w:tab w:val="right" w:pos="9971" w:leader="dot"/>
            </w:tabs>
            <w:rPr/>
          </w:pPr>
          <w:hyperlink w:anchor="__RefHeading___Toc31626_1768038261" w:tooltip="Chương 3. Mô hình lớp">
            <w:r>
              <w:rPr>
                <w:rStyle w:val="IndexLink"/>
              </w:rPr>
              <w:t>Chương 3. Mô hình lớp</w:t>
              <w:tab/>
              <w:t>95</w:t>
            </w:r>
          </w:hyperlink>
        </w:p>
        <w:p>
          <w:pPr>
            <w:pStyle w:val="TOC3"/>
            <w:tabs>
              <w:tab w:val="clear" w:pos="9972"/>
              <w:tab w:val="right" w:pos="9971" w:leader="dot"/>
            </w:tabs>
            <w:rPr/>
          </w:pPr>
          <w:hyperlink w:anchor="__RefHeading___Toc31628_1768038261" w:tooltip="3.1. Mô hình miền (Câu 1, Câu 2)">
            <w:r>
              <w:rPr>
                <w:rStyle w:val="IndexLink"/>
              </w:rPr>
              <w:t>3.1. Mô hình miền (Câu 1, Câu 2)</w:t>
              <w:tab/>
              <w:t>95</w:t>
            </w:r>
          </w:hyperlink>
        </w:p>
        <w:p>
          <w:pPr>
            <w:pStyle w:val="TOC3"/>
            <w:tabs>
              <w:tab w:val="clear" w:pos="9972"/>
              <w:tab w:val="right" w:pos="9971" w:leader="dot"/>
            </w:tabs>
            <w:rPr/>
          </w:pPr>
          <w:hyperlink w:anchor="__RefHeading___Toc31630_1768038261" w:tooltip="3.2. Lớp phân tích Boundary – Control – Entity">
            <w:r>
              <w:rPr>
                <w:rStyle w:val="IndexLink"/>
              </w:rPr>
              <w:t>3.2. Lớp phân tích Boundary – Control – Entity</w:t>
              <w:tab/>
              <w:t>97</w:t>
            </w:r>
          </w:hyperlink>
        </w:p>
        <w:p>
          <w:pPr>
            <w:pStyle w:val="TOC2"/>
            <w:tabs>
              <w:tab w:val="clear" w:pos="9972"/>
              <w:tab w:val="right" w:pos="9971" w:leader="dot"/>
            </w:tabs>
            <w:rPr/>
          </w:pPr>
          <w:hyperlink w:anchor="__RefHeading___Toc31632_1768038261" w:tooltip="Chương 4. Mô hình động">
            <w:r>
              <w:rPr>
                <w:rStyle w:val="IndexLink"/>
              </w:rPr>
              <w:t>Chương 4. Mô hình động</w:t>
              <w:tab/>
              <w:t>98</w:t>
            </w:r>
          </w:hyperlink>
        </w:p>
        <w:p>
          <w:pPr>
            <w:pStyle w:val="TOC3"/>
            <w:tabs>
              <w:tab w:val="clear" w:pos="9972"/>
              <w:tab w:val="right" w:pos="9971" w:leader="dot"/>
            </w:tabs>
            <w:rPr/>
          </w:pPr>
          <w:hyperlink w:anchor="__RefHeading___Toc31634_1768038261" w:tooltip="4.1. Biểu đồ trạng thái">
            <w:r>
              <w:rPr>
                <w:rStyle w:val="IndexLink"/>
              </w:rPr>
              <w:t>4.1. Biểu đồ trạng thái</w:t>
              <w:tab/>
              <w:t>98</w:t>
            </w:r>
          </w:hyperlink>
        </w:p>
        <w:p>
          <w:pPr>
            <w:pStyle w:val="TOC3"/>
            <w:tabs>
              <w:tab w:val="clear" w:pos="9972"/>
              <w:tab w:val="right" w:pos="9971" w:leader="dot"/>
            </w:tabs>
            <w:rPr/>
          </w:pPr>
          <w:hyperlink w:anchor="__RefHeading___Toc31636_1768038261" w:tooltip="4.2. Biểu đồ hoạt động (Câu 5)">
            <w:r>
              <w:rPr>
                <w:rStyle w:val="IndexLink"/>
              </w:rPr>
              <w:t>4.2. Biểu đồ hoạt động (Câu 5)</w:t>
              <w:tab/>
              <w:t>100</w:t>
            </w:r>
          </w:hyperlink>
        </w:p>
        <w:p>
          <w:pPr>
            <w:pStyle w:val="TOC3"/>
            <w:tabs>
              <w:tab w:val="clear" w:pos="9972"/>
              <w:tab w:val="right" w:pos="9971" w:leader="dot"/>
            </w:tabs>
            <w:rPr/>
          </w:pPr>
          <w:hyperlink w:anchor="__RefHeading___Toc31638_1768038261" w:tooltip="4.3. Biểu đồ tuần tự">
            <w:r>
              <w:rPr>
                <w:rStyle w:val="IndexLink"/>
              </w:rPr>
              <w:t>4.3. Biểu đồ tuần tự</w:t>
              <w:tab/>
              <w:t>100</w:t>
            </w:r>
          </w:hyperlink>
        </w:p>
        <w:p>
          <w:pPr>
            <w:pStyle w:val="TOC2"/>
            <w:tabs>
              <w:tab w:val="clear" w:pos="9972"/>
              <w:tab w:val="right" w:pos="9971" w:leader="dot"/>
            </w:tabs>
            <w:rPr/>
          </w:pPr>
          <w:hyperlink w:anchor="__RefHeading___Toc31640_1768038261" w:tooltip="Chương 5. Thiết kế">
            <w:r>
              <w:rPr>
                <w:rStyle w:val="IndexLink"/>
              </w:rPr>
              <w:t>Chương 5. Thiết kế</w:t>
              <w:tab/>
              <w:t>102</w:t>
            </w:r>
          </w:hyperlink>
        </w:p>
        <w:p>
          <w:pPr>
            <w:pStyle w:val="TOC3"/>
            <w:tabs>
              <w:tab w:val="clear" w:pos="9972"/>
              <w:tab w:val="right" w:pos="9971" w:leader="dot"/>
            </w:tabs>
            <w:rPr/>
          </w:pPr>
          <w:hyperlink w:anchor="__RefHeading___Toc31642_1768038261" w:tooltip="5.1. Lớp chi tiết">
            <w:r>
              <w:rPr>
                <w:rStyle w:val="IndexLink"/>
              </w:rPr>
              <w:t>5.1. Lớp chi tiết</w:t>
              <w:tab/>
              <w:t>102</w:t>
            </w:r>
          </w:hyperlink>
        </w:p>
        <w:p>
          <w:pPr>
            <w:pStyle w:val="TOC3"/>
            <w:tabs>
              <w:tab w:val="clear" w:pos="9972"/>
              <w:tab w:val="right" w:pos="9971" w:leader="dot"/>
            </w:tabs>
            <w:rPr/>
          </w:pPr>
          <w:hyperlink w:anchor="__RefHeading___Toc31644_1768038261" w:tooltip="5.2. Lược đồ CSDL">
            <w:r>
              <w:rPr>
                <w:rStyle w:val="IndexLink"/>
              </w:rPr>
              <w:t>5.2. Lược đồ CSDL</w:t>
              <w:tab/>
              <w:t>104</w:t>
            </w:r>
          </w:hyperlink>
        </w:p>
        <w:p>
          <w:pPr>
            <w:pStyle w:val="TOC3"/>
            <w:tabs>
              <w:tab w:val="clear" w:pos="9972"/>
              <w:tab w:val="right" w:pos="9971" w:leader="dot"/>
            </w:tabs>
            <w:rPr/>
          </w:pPr>
          <w:hyperlink w:anchor="__RefHeading___Toc31646_1768038261" w:tooltip="5.3. Ràng buộc quan trọng">
            <w:r>
              <w:rPr>
                <w:rStyle w:val="IndexLink"/>
              </w:rPr>
              <w:t>5.3. Ràng buộc quan trọng</w:t>
              <w:tab/>
              <w:t>104</w:t>
            </w:r>
          </w:hyperlink>
        </w:p>
        <w:p>
          <w:pPr>
            <w:pStyle w:val="TOC2"/>
            <w:tabs>
              <w:tab w:val="clear" w:pos="9972"/>
              <w:tab w:val="right" w:pos="9971" w:leader="dot"/>
            </w:tabs>
            <w:rPr/>
          </w:pPr>
          <w:hyperlink w:anchor="__RefHeading___Toc31648_1768038261" w:tooltip="Chương 6. Cài đặt và kiểm thử">
            <w:r>
              <w:rPr>
                <w:rStyle w:val="IndexLink"/>
              </w:rPr>
              <w:t>Chương 6. Cài đặt và kiểm thử</w:t>
              <w:tab/>
              <w:t>105</w:t>
            </w:r>
          </w:hyperlink>
        </w:p>
        <w:p>
          <w:pPr>
            <w:pStyle w:val="TOC3"/>
            <w:tabs>
              <w:tab w:val="clear" w:pos="9972"/>
              <w:tab w:val="right" w:pos="9971" w:leader="dot"/>
            </w:tabs>
            <w:rPr/>
          </w:pPr>
          <w:hyperlink w:anchor="__RefHeading___Toc31650_1768038261" w:tooltip="6.1. Tạo CSDL">
            <w:r>
              <w:rPr>
                <w:rStyle w:val="IndexLink"/>
              </w:rPr>
              <w:t>6.1. Tạo CSDL</w:t>
              <w:tab/>
              <w:t>105</w:t>
            </w:r>
          </w:hyperlink>
        </w:p>
        <w:p>
          <w:pPr>
            <w:pStyle w:val="TOC3"/>
            <w:tabs>
              <w:tab w:val="clear" w:pos="9972"/>
              <w:tab w:val="right" w:pos="9971" w:leader="dot"/>
            </w:tabs>
            <w:rPr/>
          </w:pPr>
          <w:hyperlink w:anchor="__RefHeading___Toc31652_1768038261" w:tooltip="6.2. Chương trình WinForms">
            <w:r>
              <w:rPr>
                <w:rStyle w:val="IndexLink"/>
              </w:rPr>
              <w:t>6.2. Chương trình WinForms</w:t>
              <w:tab/>
              <w:t>106</w:t>
            </w:r>
          </w:hyperlink>
        </w:p>
        <w:p>
          <w:pPr>
            <w:pStyle w:val="TOC3"/>
            <w:tabs>
              <w:tab w:val="clear" w:pos="9972"/>
              <w:tab w:val="right" w:pos="9971" w:leader="dot"/>
            </w:tabs>
            <w:rPr/>
          </w:pPr>
          <w:hyperlink w:anchor="__RefHeading___Toc31654_1768038261" w:tooltip="6.3. Kết quả kiểm thử">
            <w:r>
              <w:rPr>
                <w:rStyle w:val="IndexLink"/>
              </w:rPr>
              <w:t>6.3. Kết quả kiểm thử</w:t>
              <w:tab/>
              <w:t>109</w:t>
            </w:r>
          </w:hyperlink>
        </w:p>
        <w:p>
          <w:pPr>
            <w:pStyle w:val="TOC2"/>
            <w:tabs>
              <w:tab w:val="clear" w:pos="9972"/>
              <w:tab w:val="right" w:pos="9971" w:leader="dot"/>
            </w:tabs>
            <w:rPr/>
          </w:pPr>
          <w:hyperlink w:anchor="__RefHeading___Toc31656_1768038261" w:tooltip="Kết luận">
            <w:r>
              <w:rPr>
                <w:rStyle w:val="IndexLink"/>
              </w:rPr>
              <w:t>Kết luận</w:t>
              <w:tab/>
              <w:t>111</w:t>
            </w:r>
          </w:hyperlink>
        </w:p>
        <w:p>
          <w:pPr>
            <w:pStyle w:val="TOC1"/>
            <w:tabs>
              <w:tab w:val="clear" w:pos="9972"/>
              <w:tab w:val="right" w:pos="9971" w:leader="dot"/>
            </w:tabs>
            <w:rPr/>
          </w:pPr>
          <w:hyperlink w:anchor="__RefHeading___Toc31386_1768038261" w:tooltip="LAB 06">
            <w:r>
              <w:rPr>
                <w:rStyle w:val="IndexLink"/>
              </w:rPr>
              <w:t>LAB 06</w:t>
              <w:tab/>
              <w:t>112</w:t>
            </w:r>
          </w:hyperlink>
        </w:p>
        <w:p>
          <w:pPr>
            <w:pStyle w:val="TOC2"/>
            <w:tabs>
              <w:tab w:val="clear" w:pos="9972"/>
              <w:tab w:val="right" w:pos="9971" w:leader="dot"/>
            </w:tabs>
            <w:rPr/>
          </w:pPr>
          <w:hyperlink w:anchor="__RefHeading___Toc31658_1768038261" w:tooltip="1. Tóm tắt bài toán và quy tắc nghiệp vụ">
            <w:r>
              <w:rPr>
                <w:rStyle w:val="IndexLink"/>
              </w:rPr>
              <w:t>1. Tóm tắt bài toán và quy tắc nghiệp vụ</w:t>
              <w:tab/>
              <w:t>113</w:t>
            </w:r>
          </w:hyperlink>
        </w:p>
        <w:p>
          <w:pPr>
            <w:pStyle w:val="TOC3"/>
            <w:tabs>
              <w:tab w:val="clear" w:pos="9972"/>
              <w:tab w:val="right" w:pos="9971" w:leader="dot"/>
            </w:tabs>
            <w:rPr/>
          </w:pPr>
          <w:hyperlink w:anchor="__RefHeading___Toc31660_1768038261" w:tooltip="1.1. Các chức năng của hệ thống">
            <w:r>
              <w:rPr>
                <w:rStyle w:val="IndexLink"/>
              </w:rPr>
              <w:t>1.1. Các chức năng của hệ thống</w:t>
              <w:tab/>
              <w:t>113</w:t>
            </w:r>
          </w:hyperlink>
        </w:p>
        <w:p>
          <w:pPr>
            <w:pStyle w:val="TOC3"/>
            <w:tabs>
              <w:tab w:val="clear" w:pos="9972"/>
              <w:tab w:val="right" w:pos="9971" w:leader="dot"/>
            </w:tabs>
            <w:rPr/>
          </w:pPr>
          <w:hyperlink w:anchor="__RefHeading___Toc31662_1768038261" w:tooltip="1.2. Quyết định triển khai">
            <w:r>
              <w:rPr>
                <w:rStyle w:val="IndexLink"/>
              </w:rPr>
              <w:t>1.2. Quyết định triển khai</w:t>
              <w:tab/>
              <w:t>114</w:t>
            </w:r>
          </w:hyperlink>
        </w:p>
        <w:p>
          <w:pPr>
            <w:pStyle w:val="TOC3"/>
            <w:tabs>
              <w:tab w:val="clear" w:pos="9972"/>
              <w:tab w:val="right" w:pos="9971" w:leader="dot"/>
            </w:tabs>
            <w:rPr/>
          </w:pPr>
          <w:hyperlink w:anchor="__RefHeading___Toc31664_1768038261" w:tooltip="1.3. Yêu cầu chức năng và phi chức năng">
            <w:r>
              <w:rPr>
                <w:rStyle w:val="IndexLink"/>
              </w:rPr>
              <w:t>1.3. Yêu cầu chức năng và phi chức năng</w:t>
              <w:tab/>
              <w:t>114</w:t>
            </w:r>
          </w:hyperlink>
        </w:p>
        <w:p>
          <w:pPr>
            <w:pStyle w:val="TOC2"/>
            <w:tabs>
              <w:tab w:val="clear" w:pos="9972"/>
              <w:tab w:val="right" w:pos="9971" w:leader="dot"/>
            </w:tabs>
            <w:rPr/>
          </w:pPr>
          <w:hyperlink w:anchor="__RefHeading___Toc31666_1768038261" w:tooltip="2. Câu 1 – Lớp, thuộc tính ID và phương thức">
            <w:r>
              <w:rPr>
                <w:rStyle w:val="IndexLink"/>
              </w:rPr>
              <w:t>2. Câu 1 – Lớp, thuộc tính ID và phương thức</w:t>
              <w:tab/>
              <w:t>115</w:t>
            </w:r>
          </w:hyperlink>
        </w:p>
        <w:p>
          <w:pPr>
            <w:pStyle w:val="TOC2"/>
            <w:tabs>
              <w:tab w:val="clear" w:pos="9972"/>
              <w:tab w:val="right" w:pos="9971" w:leader="dot"/>
            </w:tabs>
            <w:rPr/>
          </w:pPr>
          <w:hyperlink w:anchor="__RefHeading___Toc31668_1768038261" w:tooltip="3. Câu 2 – Liên kết lớp và bản số">
            <w:r>
              <w:rPr>
                <w:rStyle w:val="IndexLink"/>
              </w:rPr>
              <w:t>3. Câu 2 – Liên kết lớp và bản số</w:t>
              <w:tab/>
              <w:t>116</w:t>
            </w:r>
          </w:hyperlink>
        </w:p>
        <w:p>
          <w:pPr>
            <w:pStyle w:val="TOC2"/>
            <w:tabs>
              <w:tab w:val="clear" w:pos="9972"/>
              <w:tab w:val="right" w:pos="9971" w:leader="dot"/>
            </w:tabs>
            <w:rPr/>
          </w:pPr>
          <w:hyperlink w:anchor="__RefHeading___Toc31670_1768038261" w:tooltip="4. Câu 3 – Tác nhân và Use Case tổng quát">
            <w:r>
              <w:rPr>
                <w:rStyle w:val="IndexLink"/>
              </w:rPr>
              <w:t>4. Câu 3 – Tác nhân và Use Case tổng quát</w:t>
              <w:tab/>
              <w:t>117</w:t>
            </w:r>
          </w:hyperlink>
        </w:p>
        <w:p>
          <w:pPr>
            <w:pStyle w:val="TOC2"/>
            <w:tabs>
              <w:tab w:val="clear" w:pos="9972"/>
              <w:tab w:val="right" w:pos="9971" w:leader="dot"/>
            </w:tabs>
            <w:rPr/>
          </w:pPr>
          <w:hyperlink w:anchor="__RefHeading___Toc31672_1768038261" w:tooltip="5. Câu 4 – Phân rã từ đăng ký khám đến nhận toa">
            <w:r>
              <w:rPr>
                <w:rStyle w:val="IndexLink"/>
              </w:rPr>
              <w:t>5. Câu 4 – Phân rã từ đăng ký khám đến nhận toa</w:t>
              <w:tab/>
              <w:t>119</w:t>
            </w:r>
          </w:hyperlink>
        </w:p>
        <w:p>
          <w:pPr>
            <w:pStyle w:val="TOC2"/>
            <w:tabs>
              <w:tab w:val="clear" w:pos="9972"/>
              <w:tab w:val="right" w:pos="9971" w:leader="dot"/>
            </w:tabs>
            <w:rPr/>
          </w:pPr>
          <w:hyperlink w:anchor="__RefHeading___Toc31674_1768038261" w:tooltip="6. Câu 5 – Activity Diagram">
            <w:r>
              <w:rPr>
                <w:rStyle w:val="IndexLink"/>
              </w:rPr>
              <w:t>6. Câu 5 – Activity Diagram</w:t>
              <w:tab/>
              <w:t>120</w:t>
            </w:r>
          </w:hyperlink>
        </w:p>
        <w:p>
          <w:pPr>
            <w:pStyle w:val="TOC2"/>
            <w:tabs>
              <w:tab w:val="clear" w:pos="9972"/>
              <w:tab w:val="right" w:pos="9971" w:leader="dot"/>
            </w:tabs>
            <w:rPr/>
          </w:pPr>
          <w:hyperlink w:anchor="__RefHeading___Toc31676_1768038261" w:tooltip="7. Câu 6 – Sequence Diagram lập toa thuốc">
            <w:r>
              <w:rPr>
                <w:rStyle w:val="IndexLink"/>
              </w:rPr>
              <w:t>7. Câu 6 – Sequence Diagram lập toa thuốc</w:t>
              <w:tab/>
              <w:t>121</w:t>
            </w:r>
          </w:hyperlink>
        </w:p>
        <w:p>
          <w:pPr>
            <w:pStyle w:val="TOC2"/>
            <w:tabs>
              <w:tab w:val="clear" w:pos="9972"/>
              <w:tab w:val="right" w:pos="9971" w:leader="dot"/>
            </w:tabs>
            <w:rPr/>
          </w:pPr>
          <w:hyperlink w:anchor="__RefHeading___Toc31678_1768038261" w:tooltip="8. Ánh xạ thiết kế sang sản phẩm">
            <w:r>
              <w:rPr>
                <w:rStyle w:val="IndexLink"/>
              </w:rPr>
              <w:t>8. Ánh xạ thiết kế sang sản phẩm</w:t>
              <w:tab/>
              <w:t>121</w:t>
            </w:r>
          </w:hyperlink>
        </w:p>
        <w:p>
          <w:pPr>
            <w:pStyle w:val="TOC2"/>
            <w:tabs>
              <w:tab w:val="clear" w:pos="9972"/>
              <w:tab w:val="right" w:pos="9971" w:leader="dot"/>
            </w:tabs>
            <w:rPr/>
          </w:pPr>
          <w:hyperlink w:anchor="__RefHeading___Toc31680_1768038261" w:tooltip="9. Đặc tả Use Case trọng tâm">
            <w:r>
              <w:rPr>
                <w:rStyle w:val="IndexLink"/>
              </w:rPr>
              <w:t>9. Đặc tả Use Case trọng tâm</w:t>
              <w:tab/>
              <w:t>122</w:t>
            </w:r>
          </w:hyperlink>
        </w:p>
        <w:p>
          <w:pPr>
            <w:pStyle w:val="TOC3"/>
            <w:tabs>
              <w:tab w:val="clear" w:pos="9972"/>
              <w:tab w:val="right" w:pos="9971" w:leader="dot"/>
            </w:tabs>
            <w:rPr/>
          </w:pPr>
          <w:hyperlink w:anchor="__RefHeading___Toc31682_1768038261" w:tooltip="9.1. UC01 – Đăng ký, thu phí và cấp hồ sơ">
            <w:r>
              <w:rPr>
                <w:rStyle w:val="IndexLink"/>
              </w:rPr>
              <w:t>9.1. UC01 – Đăng ký, thu phí và cấp hồ sơ</w:t>
              <w:tab/>
              <w:t>122</w:t>
            </w:r>
          </w:hyperlink>
        </w:p>
        <w:p>
          <w:pPr>
            <w:pStyle w:val="TOC3"/>
            <w:tabs>
              <w:tab w:val="clear" w:pos="9972"/>
              <w:tab w:val="right" w:pos="9971" w:leader="dot"/>
            </w:tabs>
            <w:rPr/>
          </w:pPr>
          <w:hyperlink w:anchor="__RefHeading___Toc31684_1768038261" w:tooltip="9.2. UC02 – Đặt lịch khám định kỳ">
            <w:r>
              <w:rPr>
                <w:rStyle w:val="IndexLink"/>
              </w:rPr>
              <w:t>9.2. UC02 – Đặt lịch khám định kỳ</w:t>
              <w:tab/>
              <w:t>122</w:t>
            </w:r>
          </w:hyperlink>
        </w:p>
        <w:p>
          <w:pPr>
            <w:pStyle w:val="TOC3"/>
            <w:tabs>
              <w:tab w:val="clear" w:pos="9972"/>
              <w:tab w:val="right" w:pos="9971" w:leader="dot"/>
            </w:tabs>
            <w:rPr/>
          </w:pPr>
          <w:hyperlink w:anchor="__RefHeading___Toc31686_1768038261" w:tooltip="9.3. UC03 – Lập toa thuốc">
            <w:r>
              <w:rPr>
                <w:rStyle w:val="IndexLink"/>
              </w:rPr>
              <w:t>9.3. UC03 – Lập toa thuốc</w:t>
              <w:tab/>
              <w:t>123</w:t>
            </w:r>
          </w:hyperlink>
        </w:p>
        <w:p>
          <w:pPr>
            <w:pStyle w:val="TOC2"/>
            <w:tabs>
              <w:tab w:val="clear" w:pos="9972"/>
              <w:tab w:val="right" w:pos="9971" w:leader="dot"/>
            </w:tabs>
            <w:rPr/>
          </w:pPr>
          <w:hyperlink w:anchor="__RefHeading___Toc31688_1768038261" w:tooltip="10. Biểu đồ trạng thái">
            <w:r>
              <w:rPr>
                <w:rStyle w:val="IndexLink"/>
              </w:rPr>
              <w:t>10. Biểu đồ trạng thái</w:t>
              <w:tab/>
              <w:t>124</w:t>
            </w:r>
          </w:hyperlink>
        </w:p>
        <w:p>
          <w:pPr>
            <w:pStyle w:val="TOC3"/>
            <w:tabs>
              <w:tab w:val="clear" w:pos="9972"/>
              <w:tab w:val="right" w:pos="9971" w:leader="dot"/>
            </w:tabs>
            <w:rPr/>
          </w:pPr>
          <w:hyperlink w:anchor="__RefHeading___Toc31690_1768038261" w:tooltip="10.1. Vòng đời lượt khám">
            <w:r>
              <w:rPr>
                <w:rStyle w:val="IndexLink"/>
              </w:rPr>
              <w:t>10.1. Vòng đời lượt khám</w:t>
              <w:tab/>
              <w:t>124</w:t>
            </w:r>
          </w:hyperlink>
        </w:p>
        <w:p>
          <w:pPr>
            <w:pStyle w:val="TOC3"/>
            <w:tabs>
              <w:tab w:val="clear" w:pos="9972"/>
              <w:tab w:val="right" w:pos="9971" w:leader="dot"/>
            </w:tabs>
            <w:rPr/>
          </w:pPr>
          <w:hyperlink w:anchor="__RefHeading___Toc31692_1768038261" w:tooltip="10.2. Vòng đời lịch hẹn">
            <w:r>
              <w:rPr>
                <w:rStyle w:val="IndexLink"/>
              </w:rPr>
              <w:t>10.2. Vòng đời lịch hẹn</w:t>
              <w:tab/>
              <w:t>125</w:t>
            </w:r>
          </w:hyperlink>
        </w:p>
        <w:p>
          <w:pPr>
            <w:pStyle w:val="TOC2"/>
            <w:tabs>
              <w:tab w:val="clear" w:pos="9972"/>
              <w:tab w:val="right" w:pos="9971" w:leader="dot"/>
            </w:tabs>
            <w:rPr/>
          </w:pPr>
          <w:hyperlink w:anchor="__RefHeading___Toc31694_1768038261" w:tooltip="11. Thiết kế lớp chi tiết và phương thức">
            <w:r>
              <w:rPr>
                <w:rStyle w:val="IndexLink"/>
              </w:rPr>
              <w:t>11. Thiết kế lớp chi tiết và phương thức</w:t>
              <w:tab/>
              <w:t>125</w:t>
            </w:r>
          </w:hyperlink>
        </w:p>
        <w:p>
          <w:pPr>
            <w:pStyle w:val="TOC2"/>
            <w:tabs>
              <w:tab w:val="clear" w:pos="9972"/>
              <w:tab w:val="right" w:pos="9971" w:leader="dot"/>
            </w:tabs>
            <w:rPr/>
          </w:pPr>
          <w:hyperlink w:anchor="__RefHeading___Toc31696_1768038261" w:tooltip="12. Thiết kế cơ sở dữ liệu – ERD">
            <w:r>
              <w:rPr>
                <w:rStyle w:val="IndexLink"/>
              </w:rPr>
              <w:t>12. Thiết kế cơ sở dữ liệu – ERD</w:t>
              <w:tab/>
              <w:t>126</w:t>
            </w:r>
          </w:hyperlink>
        </w:p>
        <w:p>
          <w:pPr>
            <w:pStyle w:val="TOC2"/>
            <w:tabs>
              <w:tab w:val="clear" w:pos="9972"/>
              <w:tab w:val="right" w:pos="9971" w:leader="dot"/>
            </w:tabs>
            <w:rPr/>
          </w:pPr>
          <w:hyperlink w:anchor="__RefHeading___Toc31698_1768038261" w:tooltip="13. SQL và triển khai Oracle">
            <w:r>
              <w:rPr>
                <w:rStyle w:val="IndexLink"/>
              </w:rPr>
              <w:t>13. SQL và triển khai Oracle</w:t>
              <w:tab/>
              <w:t>127</w:t>
            </w:r>
          </w:hyperlink>
        </w:p>
        <w:p>
          <w:pPr>
            <w:pStyle w:val="TOC2"/>
            <w:tabs>
              <w:tab w:val="clear" w:pos="9972"/>
              <w:tab w:val="right" w:pos="9971" w:leader="dot"/>
            </w:tabs>
            <w:rPr/>
          </w:pPr>
          <w:hyperlink w:anchor="__RefHeading___Toc31700_1768038261" w:tooltip="14. Giao diện ứng dụng WinForms">
            <w:r>
              <w:rPr>
                <w:rStyle w:val="IndexLink"/>
              </w:rPr>
              <w:t>14. Giao diện ứng dụng WinForms</w:t>
              <w:tab/>
              <w:t>128</w:t>
            </w:r>
          </w:hyperlink>
        </w:p>
        <w:p>
          <w:pPr>
            <w:pStyle w:val="TOC2"/>
            <w:tabs>
              <w:tab w:val="clear" w:pos="9972"/>
              <w:tab w:val="right" w:pos="9971" w:leader="dot"/>
            </w:tabs>
            <w:rPr/>
          </w:pPr>
          <w:hyperlink w:anchor="__RefHeading___Toc31702_1768038261" w:tooltip="15. Kiểm tra và giới hạn xác minh">
            <w:r>
              <w:rPr>
                <w:rStyle w:val="IndexLink"/>
              </w:rPr>
              <w:t>15. Kiểm tra và giới hạn xác minh</w:t>
              <w:tab/>
              <w:t>133</w:t>
            </w:r>
          </w:hyperlink>
        </w:p>
        <w:p>
          <w:pPr>
            <w:pStyle w:val="TOC1"/>
            <w:tabs>
              <w:tab w:val="clear" w:pos="9972"/>
              <w:tab w:val="right" w:pos="9971" w:leader="dot"/>
            </w:tabs>
            <w:rPr/>
          </w:pPr>
          <w:hyperlink w:anchor="__RefHeading___Toc31704_1768038261" w:tooltip="LAB 7">
            <w:r>
              <w:rPr>
                <w:rStyle w:val="IndexLink"/>
              </w:rPr>
              <w:t>LAB 7</w:t>
              <w:tab/>
              <w:t>134</w:t>
            </w:r>
          </w:hyperlink>
        </w:p>
        <w:p>
          <w:pPr>
            <w:pStyle w:val="TOC2"/>
            <w:tabs>
              <w:tab w:val="clear" w:pos="9972"/>
              <w:tab w:val="right" w:pos="9971" w:leader="dot"/>
            </w:tabs>
            <w:rPr/>
          </w:pPr>
          <w:hyperlink w:anchor="__RefHeading___Toc31706_1768038261" w:tooltip="1. Phân tích bài toán và quy tắc nghiệp vụ">
            <w:r>
              <w:rPr>
                <w:rStyle w:val="IndexLink"/>
              </w:rPr>
              <w:t>1. Phân tích bài toán và quy tắc nghiệp vụ</w:t>
              <w:tab/>
              <w:t>134</w:t>
            </w:r>
          </w:hyperlink>
        </w:p>
        <w:p>
          <w:pPr>
            <w:pStyle w:val="TOC3"/>
            <w:tabs>
              <w:tab w:val="clear" w:pos="9972"/>
              <w:tab w:val="right" w:pos="9971" w:leader="dot"/>
            </w:tabs>
            <w:rPr/>
          </w:pPr>
          <w:hyperlink w:anchor="__RefHeading___Toc31708_1768038261" w:tooltip="1.1. Yêu cầu chức năng">
            <w:r>
              <w:rPr>
                <w:rStyle w:val="IndexLink"/>
              </w:rPr>
              <w:t>1.1. Yêu cầu chức năng</w:t>
              <w:tab/>
              <w:t>134</w:t>
            </w:r>
          </w:hyperlink>
        </w:p>
        <w:p>
          <w:pPr>
            <w:pStyle w:val="TOC3"/>
            <w:tabs>
              <w:tab w:val="clear" w:pos="9972"/>
              <w:tab w:val="right" w:pos="9971" w:leader="dot"/>
            </w:tabs>
            <w:rPr/>
          </w:pPr>
          <w:hyperlink w:anchor="__RefHeading___Toc31710_1768038261" w:tooltip="1.2. Ràng buộc và giả định triển khai">
            <w:r>
              <w:rPr>
                <w:rStyle w:val="IndexLink"/>
              </w:rPr>
              <w:t>1.2. Ràng buộc và giả định triển khai</w:t>
              <w:tab/>
              <w:t>134</w:t>
            </w:r>
          </w:hyperlink>
        </w:p>
        <w:p>
          <w:pPr>
            <w:pStyle w:val="TOC2"/>
            <w:tabs>
              <w:tab w:val="clear" w:pos="9972"/>
              <w:tab w:val="right" w:pos="9971" w:leader="dot"/>
            </w:tabs>
            <w:rPr/>
          </w:pPr>
          <w:hyperlink w:anchor="__RefHeading___Toc31712_1768038261" w:tooltip="2. Câu 1 – Xác định lớp, thuộc tính, phương thức và ID">
            <w:r>
              <w:rPr>
                <w:rStyle w:val="IndexLink"/>
              </w:rPr>
              <w:t>2. Câu 1 – Xác định lớp, thuộc tính, phương thức và ID</w:t>
              <w:tab/>
              <w:t>135</w:t>
            </w:r>
          </w:hyperlink>
        </w:p>
        <w:p>
          <w:pPr>
            <w:pStyle w:val="TOC3"/>
            <w:tabs>
              <w:tab w:val="clear" w:pos="9972"/>
              <w:tab w:val="right" w:pos="9971" w:leader="dot"/>
            </w:tabs>
            <w:rPr/>
          </w:pPr>
          <w:hyperlink w:anchor="__RefHeading___Toc31714_1768038261" w:tooltip="2.1. Nhân sự, hợp đồng và quyết định">
            <w:r>
              <w:rPr>
                <w:rStyle w:val="IndexLink"/>
              </w:rPr>
              <w:t>2.1. Nhân sự, hợp đồng và quyết định</w:t>
              <w:tab/>
              <w:t>135</w:t>
            </w:r>
          </w:hyperlink>
        </w:p>
        <w:p>
          <w:pPr>
            <w:pStyle w:val="TOC3"/>
            <w:tabs>
              <w:tab w:val="clear" w:pos="9972"/>
              <w:tab w:val="right" w:pos="9971" w:leader="dot"/>
            </w:tabs>
            <w:rPr/>
          </w:pPr>
          <w:hyperlink w:anchor="__RefHeading___Toc31716_1768038261" w:tooltip="2.2. Kế hoạch tuần, công và phụ trội">
            <w:r>
              <w:rPr>
                <w:rStyle w:val="IndexLink"/>
              </w:rPr>
              <w:t>2.2. Kế hoạch tuần, công và phụ trội</w:t>
              <w:tab/>
              <w:t>135</w:t>
            </w:r>
          </w:hyperlink>
        </w:p>
        <w:p>
          <w:pPr>
            <w:pStyle w:val="TOC3"/>
            <w:tabs>
              <w:tab w:val="clear" w:pos="9972"/>
              <w:tab w:val="right" w:pos="9971" w:leader="dot"/>
            </w:tabs>
            <w:rPr/>
          </w:pPr>
          <w:hyperlink w:anchor="__RefHeading___Toc31718_1768038261" w:tooltip="2.3. Thưởng/phạt và tiền lương">
            <w:r>
              <w:rPr>
                <w:rStyle w:val="IndexLink"/>
              </w:rPr>
              <w:t>2.3. Thưởng/phạt và tiền lương</w:t>
              <w:tab/>
              <w:t>136</w:t>
            </w:r>
          </w:hyperlink>
        </w:p>
        <w:p>
          <w:pPr>
            <w:pStyle w:val="TOC2"/>
            <w:tabs>
              <w:tab w:val="clear" w:pos="9972"/>
              <w:tab w:val="right" w:pos="9971" w:leader="dot"/>
            </w:tabs>
            <w:rPr/>
          </w:pPr>
          <w:hyperlink w:anchor="__RefHeading___Toc31720_1768038261" w:tooltip="3. Câu 2 – Liên kết lớp và bản số">
            <w:r>
              <w:rPr>
                <w:rStyle w:val="IndexLink"/>
              </w:rPr>
              <w:t>3. Câu 2 – Liên kết lớp và bản số</w:t>
              <w:tab/>
              <w:t>136</w:t>
            </w:r>
          </w:hyperlink>
        </w:p>
        <w:p>
          <w:pPr>
            <w:pStyle w:val="TOC2"/>
            <w:tabs>
              <w:tab w:val="clear" w:pos="9972"/>
              <w:tab w:val="right" w:pos="9971" w:leader="dot"/>
            </w:tabs>
            <w:rPr/>
          </w:pPr>
          <w:hyperlink w:anchor="__RefHeading___Toc31722_1768038261" w:tooltip="3.1. Bảng quan hệ đầy đủ">
            <w:r>
              <w:rPr>
                <w:rStyle w:val="IndexLink"/>
              </w:rPr>
              <w:t>3.1. Bảng quan hệ đầy đủ</w:t>
              <w:tab/>
              <w:t>139</w:t>
            </w:r>
          </w:hyperlink>
        </w:p>
        <w:p>
          <w:pPr>
            <w:pStyle w:val="TOC2"/>
            <w:tabs>
              <w:tab w:val="clear" w:pos="9972"/>
              <w:tab w:val="right" w:pos="9971" w:leader="dot"/>
            </w:tabs>
            <w:rPr/>
          </w:pPr>
          <w:hyperlink w:anchor="__RefHeading___Toc31724_1768038261" w:tooltip="4. Câu 3 – Tác nhân và Use Case tổng quát">
            <w:r>
              <w:rPr>
                <w:rStyle w:val="IndexLink"/>
              </w:rPr>
              <w:t>4. Câu 3 – Tác nhân và Use Case tổng quát</w:t>
              <w:tab/>
              <w:t>141</w:t>
            </w:r>
          </w:hyperlink>
        </w:p>
        <w:p>
          <w:pPr>
            <w:pStyle w:val="TOC2"/>
            <w:tabs>
              <w:tab w:val="clear" w:pos="9972"/>
              <w:tab w:val="right" w:pos="9971" w:leader="dot"/>
            </w:tabs>
            <w:rPr/>
          </w:pPr>
          <w:hyperlink w:anchor="__RefHeading___Toc31726_1768038261" w:tooltip="5. Câu 4 – Phân rã từ thử việc đến hợp đồng chính thức">
            <w:r>
              <w:rPr>
                <w:rStyle w:val="IndexLink"/>
              </w:rPr>
              <w:t>5. Câu 4 – Phân rã từ thử việc đến hợp đồng chính thức</w:t>
              <w:tab/>
              <w:t>144</w:t>
            </w:r>
          </w:hyperlink>
        </w:p>
        <w:p>
          <w:pPr>
            <w:pStyle w:val="TOC3"/>
            <w:tabs>
              <w:tab w:val="clear" w:pos="9972"/>
              <w:tab w:val="right" w:pos="9971" w:leader="dot"/>
            </w:tabs>
            <w:rPr/>
          </w:pPr>
          <w:hyperlink w:anchor="__RefHeading___Toc31728_1768038261" w:tooltip="5.1. UC01 – Tiếp nhận thử việc">
            <w:r>
              <w:rPr>
                <w:rStyle w:val="IndexLink"/>
              </w:rPr>
              <w:t>5.1. UC01 – Tiếp nhận thử việc</w:t>
              <w:tab/>
              <w:t>144</w:t>
            </w:r>
          </w:hyperlink>
        </w:p>
        <w:p>
          <w:pPr>
            <w:pStyle w:val="TOC3"/>
            <w:tabs>
              <w:tab w:val="clear" w:pos="9972"/>
              <w:tab w:val="right" w:pos="9971" w:leader="dot"/>
            </w:tabs>
            <w:rPr/>
          </w:pPr>
          <w:hyperlink w:anchor="__RefHeading___Toc31730_1768038261" w:tooltip="5.2. UC02 – Ký hợp đồng chính thức">
            <w:r>
              <w:rPr>
                <w:rStyle w:val="IndexLink"/>
              </w:rPr>
              <w:t>5.2. UC02 – Ký hợp đồng chính thức</w:t>
              <w:tab/>
              <w:t>144</w:t>
            </w:r>
          </w:hyperlink>
        </w:p>
        <w:p>
          <w:pPr>
            <w:pStyle w:val="TOC2"/>
            <w:tabs>
              <w:tab w:val="clear" w:pos="9972"/>
              <w:tab w:val="right" w:pos="9971" w:leader="dot"/>
            </w:tabs>
            <w:rPr/>
          </w:pPr>
          <w:hyperlink w:anchor="__RefHeading___Toc31732_1768038261" w:tooltip="6. Câu 5 – Activity Diagram cho quá trình thử việc đến hợp đồng">
            <w:r>
              <w:rPr>
                <w:rStyle w:val="IndexLink"/>
              </w:rPr>
              <w:t>6. Câu 5 – Activity Diagram cho quá trình thử việc đến hợp đồng</w:t>
              <w:tab/>
              <w:t>145</w:t>
            </w:r>
          </w:hyperlink>
        </w:p>
        <w:p>
          <w:pPr>
            <w:pStyle w:val="TOC2"/>
            <w:tabs>
              <w:tab w:val="clear" w:pos="9972"/>
              <w:tab w:val="right" w:pos="9971" w:leader="dot"/>
            </w:tabs>
            <w:rPr/>
          </w:pPr>
          <w:hyperlink w:anchor="__RefHeading___Toc31734_1768038261" w:tooltip="7. Câu 6 – Sequence Diagram lập quyết định khen thưởng">
            <w:r>
              <w:rPr>
                <w:rStyle w:val="IndexLink"/>
              </w:rPr>
              <w:t>7. Câu 6 – Sequence Diagram lập quyết định khen thưởng</w:t>
              <w:tab/>
              <w:t>148</w:t>
            </w:r>
          </w:hyperlink>
        </w:p>
        <w:p>
          <w:pPr>
            <w:pStyle w:val="TOC3"/>
            <w:tabs>
              <w:tab w:val="clear" w:pos="9972"/>
              <w:tab w:val="right" w:pos="9971" w:leader="dot"/>
            </w:tabs>
            <w:rPr/>
          </w:pPr>
          <w:hyperlink w:anchor="__RefHeading___Toc31736_1768038261" w:tooltip="7.1. UC03 – Lập và ký quyết định khen thưởng">
            <w:r>
              <w:rPr>
                <w:rStyle w:val="IndexLink"/>
              </w:rPr>
              <w:t>7.1. UC03 – Lập và ký quyết định khen thưởng</w:t>
              <w:tab/>
              <w:t>148</w:t>
            </w:r>
          </w:hyperlink>
        </w:p>
        <w:p>
          <w:pPr>
            <w:pStyle w:val="TOC2"/>
            <w:tabs>
              <w:tab w:val="clear" w:pos="9972"/>
              <w:tab w:val="right" w:pos="9971" w:leader="dot"/>
            </w:tabs>
            <w:rPr/>
          </w:pPr>
          <w:hyperlink w:anchor="__RefHeading___Toc31738_1768038261" w:tooltip="8. Công thức tiền lương và ví dụ">
            <w:r>
              <w:rPr>
                <w:rStyle w:val="IndexLink"/>
              </w:rPr>
              <w:t>8. Công thức tiền lương và ví dụ</w:t>
              <w:tab/>
              <w:t>149</w:t>
            </w:r>
          </w:hyperlink>
        </w:p>
        <w:p>
          <w:pPr>
            <w:pStyle w:val="TOC2"/>
            <w:tabs>
              <w:tab w:val="clear" w:pos="9972"/>
              <w:tab w:val="right" w:pos="9971" w:leader="dot"/>
            </w:tabs>
            <w:rPr/>
          </w:pPr>
          <w:hyperlink w:anchor="__RefHeading___Toc31740_1768038261" w:tooltip="9. Thiết kế cơ sở dữ liệu Oracle và ràng buộc">
            <w:r>
              <w:rPr>
                <w:rStyle w:val="IndexLink"/>
              </w:rPr>
              <w:t>9. Thiết kế cơ sở dữ liệu Oracle và ràng buộc</w:t>
              <w:tab/>
              <w:t>150</w:t>
            </w:r>
          </w:hyperlink>
        </w:p>
        <w:p>
          <w:pPr>
            <w:pStyle w:val="TOC2"/>
            <w:tabs>
              <w:tab w:val="clear" w:pos="9972"/>
              <w:tab w:val="right" w:pos="9971" w:leader="dot"/>
            </w:tabs>
            <w:rPr/>
          </w:pPr>
          <w:hyperlink w:anchor="__RefHeading___Toc31742_1768038261" w:tooltip="10. Thiết kế ứng dụng và ánh xạ mã nguồn">
            <w:r>
              <w:rPr>
                <w:rStyle w:val="IndexLink"/>
              </w:rPr>
              <w:t>10. Thiết kế ứng dụng và ánh xạ mã nguồn</w:t>
              <w:tab/>
              <w:t>151</w:t>
            </w:r>
          </w:hyperlink>
        </w:p>
        <w:p>
          <w:pPr>
            <w:pStyle w:val="TOC2"/>
            <w:tabs>
              <w:tab w:val="clear" w:pos="9972"/>
              <w:tab w:val="right" w:pos="9971" w:leader="dot"/>
            </w:tabs>
            <w:rPr/>
          </w:pPr>
          <w:hyperlink w:anchor="__RefHeading___Toc31744_1768038261" w:tooltip="11. Giao diện ứng dụng">
            <w:r>
              <w:rPr>
                <w:rStyle w:val="IndexLink"/>
              </w:rPr>
              <w:t>11. Giao diện ứng dụng</w:t>
              <w:tab/>
              <w:t>152</w:t>
            </w:r>
          </w:hyperlink>
        </w:p>
        <w:p>
          <w:pPr>
            <w:pStyle w:val="TOC2"/>
            <w:tabs>
              <w:tab w:val="clear" w:pos="9972"/>
              <w:tab w:val="right" w:pos="9971" w:leader="dot"/>
            </w:tabs>
            <w:rPr/>
          </w:pPr>
          <w:hyperlink w:anchor="__RefHeading___Toc31746_1768038261" w:tooltip="12. Kiểm thử và bằng chứng">
            <w:r>
              <w:rPr>
                <w:rStyle w:val="IndexLink"/>
              </w:rPr>
              <w:t>12. Kiểm thử và bằng chứng</w:t>
              <w:tab/>
              <w:t>156</w:t>
            </w:r>
          </w:hyperlink>
        </w:p>
        <w:p>
          <w:pPr>
            <w:pStyle w:val="TOC2"/>
            <w:tabs>
              <w:tab w:val="clear" w:pos="9972"/>
              <w:tab w:val="right" w:pos="9971" w:leader="dot"/>
            </w:tabs>
            <w:rPr/>
          </w:pPr>
          <w:hyperlink w:anchor="__RefHeading___Toc31748_1768038261" w:tooltip="13. Hướng dẫn chạy và tổ chức tệp nộp">
            <w:r>
              <w:rPr>
                <w:rStyle w:val="IndexLink"/>
              </w:rPr>
              <w:t>13. Hướng dẫn chạy và tổ chức tệp nộp</w:t>
              <w:tab/>
              <w:t>157</w:t>
            </w:r>
          </w:hyperlink>
          <w:r>
            <w:rPr>
              <w:rStyle w:val="IndexLink"/>
            </w:rPr>
            <w:fldChar w:fldCharType="end"/>
          </w:r>
        </w:p>
      </w:sdtContent>
    </w:sdt>
    <w:p>
      <w:pPr>
        <w:pStyle w:val="Normal"/>
        <w:spacing w:before="60" w:after="60"/>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Normal"/>
        <w:spacing w:before="60" w:after="60"/>
        <w:jc w:val="center"/>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Normal"/>
        <w:spacing w:before="60" w:after="60"/>
        <w:jc w:val="center"/>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Normal"/>
        <w:spacing w:before="60" w:after="60"/>
        <w:jc w:val="center"/>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Normal"/>
        <w:spacing w:before="60" w:after="60"/>
        <w:jc w:val="center"/>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Normal"/>
        <w:spacing w:before="60" w:after="60"/>
        <w:jc w:val="center"/>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Heading1"/>
        <w:numPr>
          <w:ilvl w:val="0"/>
          <w:numId w:val="0"/>
        </w:numPr>
        <w:spacing w:before="0" w:after="120"/>
        <w:ind w:hanging="0" w:start="0"/>
        <w:jc w:val="center"/>
        <w:rPr/>
      </w:pPr>
      <w:r>
        <w:rPr/>
      </w:r>
    </w:p>
    <w:p>
      <w:pPr>
        <w:pStyle w:val="Heading1"/>
        <w:numPr>
          <w:ilvl w:val="0"/>
          <w:numId w:val="0"/>
        </w:numPr>
        <w:spacing w:before="0" w:after="120"/>
        <w:ind w:hanging="0" w:start="0"/>
        <w:jc w:val="center"/>
        <w:rPr/>
        <w:sectPr>
          <w:headerReference w:type="even" r:id="rId3"/>
          <w:headerReference w:type="default" r:id="rId4"/>
          <w:headerReference w:type="first" r:id="rId5"/>
          <w:type w:val="nextPage"/>
          <w:pgSz w:w="12240" w:h="15840"/>
          <w:pgMar w:left="1134" w:right="1134" w:gutter="0" w:header="0" w:top="1134" w:footer="0" w:bottom="1134"/>
          <w:pgNumType w:fmt="decimal"/>
          <w:formProt w:val="false"/>
          <w:textDirection w:val="lrTb"/>
          <w:docGrid w:type="default" w:linePitch="312" w:charSpace="4294965042"/>
        </w:sectPr>
      </w:pPr>
      <w:r>
        <w:rPr/>
      </w:r>
    </w:p>
    <w:p>
      <w:pPr>
        <w:pStyle w:val="Heading1"/>
        <w:numPr>
          <w:ilvl w:val="0"/>
          <w:numId w:val="2"/>
        </w:numPr>
        <w:spacing w:before="0" w:after="120"/>
        <w:jc w:val="center"/>
        <w:rPr/>
      </w:pPr>
      <w:bookmarkStart w:id="0" w:name="__RefHeading___Toc31388_1768038261"/>
      <w:bookmarkStart w:id="1" w:name="_Toc243678931"/>
      <w:bookmarkEnd w:id="0"/>
      <w:r>
        <w:rPr/>
        <w:t>LAB 0</w:t>
      </w:r>
      <w:bookmarkEnd w:id="1"/>
    </w:p>
    <w:p>
      <w:pPr>
        <w:pStyle w:val="Normal"/>
        <w:rPr>
          <w:rFonts w:ascii="Times" w:hAnsi="Times"/>
        </w:rPr>
      </w:pPr>
      <w:r>
        <w:rPr>
          <w:rFonts w:ascii="Times" w:hAnsi="Times"/>
        </w:rPr>
      </w:r>
    </w:p>
    <w:p>
      <w:pPr>
        <w:pStyle w:val="Heading2"/>
        <w:numPr>
          <w:ilvl w:val="1"/>
          <w:numId w:val="2"/>
        </w:numPr>
        <w:rPr/>
      </w:pPr>
      <w:bookmarkStart w:id="2" w:name="__RefHeading___Toc31390_1768038261"/>
      <w:bookmarkStart w:id="3" w:name="_Toc243678932"/>
      <w:bookmarkEnd w:id="2"/>
      <w:r>
        <w:rPr/>
        <w:t>Phần 1: Cài đặt hệ điều hành và kiểm tra hệ điều hành, cấu hình, người dùng</w:t>
      </w:r>
      <w:bookmarkEnd w:id="3"/>
    </w:p>
    <w:p>
      <w:pPr>
        <w:pStyle w:val="Normal"/>
        <w:rPr>
          <w:rFonts w:ascii="Times" w:hAnsi="Times"/>
        </w:rPr>
      </w:pPr>
      <w:r>
        <w:rPr>
          <w:rFonts w:ascii="Times" w:hAnsi="Times"/>
        </w:rPr>
        <w:t>Do em đã dùng Linux (Fedora KDE) sẵn rồi nên em sẽ không cài Ubuntu nữa ạ.</w:t>
      </w:r>
    </w:p>
    <w:p>
      <w:pPr>
        <w:pStyle w:val="Normal"/>
        <w:rPr>
          <w:rFonts w:ascii="Times" w:hAnsi="Times"/>
        </w:rPr>
      </w:pPr>
      <w:r>
        <w:rPr/>
        <w:drawing>
          <wp:inline distT="0" distB="0" distL="0" distR="0">
            <wp:extent cx="895350" cy="31432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6"/>
                    <a:stretch>
                      <a:fillRect/>
                    </a:stretch>
                  </pic:blipFill>
                  <pic:spPr bwMode="auto">
                    <a:xfrm>
                      <a:off x="0" y="0"/>
                      <a:ext cx="895350" cy="314325"/>
                    </a:xfrm>
                    <a:prstGeom prst="rect">
                      <a:avLst/>
                    </a:prstGeom>
                    <a:noFill/>
                  </pic:spPr>
                </pic:pic>
              </a:graphicData>
            </a:graphic>
          </wp:inline>
        </w:drawing>
      </w:r>
    </w:p>
    <w:p>
      <w:pPr>
        <w:pStyle w:val="Normal"/>
        <w:rPr>
          <w:rFonts w:ascii="Times" w:hAnsi="Times"/>
        </w:rPr>
      </w:pPr>
      <w:r>
        <w:rPr/>
        <w:drawing>
          <wp:inline distT="0" distB="0" distL="0" distR="0">
            <wp:extent cx="5724525" cy="30480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a:stretch>
                      <a:fillRect/>
                    </a:stretch>
                  </pic:blipFill>
                  <pic:spPr bwMode="auto">
                    <a:xfrm>
                      <a:off x="0" y="0"/>
                      <a:ext cx="5724525" cy="3048000"/>
                    </a:xfrm>
                    <a:prstGeom prst="rect">
                      <a:avLst/>
                    </a:prstGeom>
                    <a:noFill/>
                  </pic:spPr>
                </pic:pic>
              </a:graphicData>
            </a:graphic>
          </wp:inline>
        </w:drawing>
      </w:r>
    </w:p>
    <w:p>
      <w:pPr>
        <w:pStyle w:val="Heading2"/>
        <w:numPr>
          <w:ilvl w:val="1"/>
          <w:numId w:val="2"/>
        </w:numPr>
        <w:rPr/>
      </w:pPr>
      <w:bookmarkStart w:id="4" w:name="__RefHeading___Toc31392_1768038261"/>
      <w:bookmarkStart w:id="5" w:name="_Toc243678933"/>
      <w:bookmarkEnd w:id="4"/>
      <w:r>
        <w:rPr/>
        <w:t>Phần 2: Cài đặt môi trường</w:t>
      </w:r>
      <w:bookmarkEnd w:id="5"/>
    </w:p>
    <w:p>
      <w:pPr>
        <w:pStyle w:val="Normal"/>
        <w:rPr>
          <w:rFonts w:ascii="Times" w:hAnsi="Times"/>
        </w:rPr>
      </w:pPr>
      <w:r>
        <w:rPr>
          <w:rFonts w:ascii="Times" w:hAnsi="Times"/>
        </w:rPr>
        <w:t xml:space="preserve">1. Java &amp; Maven </w:t>
      </w:r>
    </w:p>
    <w:p>
      <w:pPr>
        <w:pStyle w:val="Normal"/>
        <w:rPr>
          <w:rFonts w:ascii="Times" w:hAnsi="Times"/>
        </w:rPr>
      </w:pPr>
      <w:r>
        <w:rPr/>
        <w:drawing>
          <wp:inline distT="0" distB="0" distL="0" distR="0">
            <wp:extent cx="5724525" cy="159067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8"/>
                    <a:stretch>
                      <a:fillRect/>
                    </a:stretch>
                  </pic:blipFill>
                  <pic:spPr bwMode="auto">
                    <a:xfrm>
                      <a:off x="0" y="0"/>
                      <a:ext cx="5724525" cy="1590675"/>
                    </a:xfrm>
                    <a:prstGeom prst="rect">
                      <a:avLst/>
                    </a:prstGeom>
                    <a:noFill/>
                  </pic:spPr>
                </pic:pic>
              </a:graphicData>
            </a:graphic>
          </wp:inline>
        </w:drawing>
      </w:r>
      <w:r>
        <w:rPr>
          <w:rFonts w:ascii="Times" w:hAnsi="Times"/>
        </w:rPr>
        <w:t>2. Git &amp; Github</w:t>
      </w:r>
    </w:p>
    <w:p>
      <w:pPr>
        <w:pStyle w:val="Normal"/>
        <w:rPr>
          <w:rFonts w:ascii="Times" w:hAnsi="Times"/>
        </w:rPr>
      </w:pPr>
      <w:r>
        <w:rPr/>
        <w:drawing>
          <wp:inline distT="0" distB="0" distL="0" distR="0">
            <wp:extent cx="3927475" cy="176593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bwMode="auto">
                    <a:xfrm>
                      <a:off x="0" y="0"/>
                      <a:ext cx="3927475" cy="1765935"/>
                    </a:xfrm>
                    <a:prstGeom prst="rect">
                      <a:avLst/>
                    </a:prstGeom>
                    <a:noFill/>
                  </pic:spPr>
                </pic:pic>
              </a:graphicData>
            </a:graphic>
          </wp:inline>
        </w:drawing>
      </w:r>
    </w:p>
    <w:p>
      <w:pPr>
        <w:pStyle w:val="Normal"/>
        <w:rPr>
          <w:rFonts w:ascii="Times" w:hAnsi="Times"/>
        </w:rPr>
      </w:pPr>
      <w:r>
        <w:rPr>
          <w:rFonts w:ascii="Times" w:hAnsi="Times"/>
        </w:rPr>
        <w:t>Kiểm tra luồng hoạt động</w:t>
      </w:r>
    </w:p>
    <w:p>
      <w:pPr>
        <w:pStyle w:val="Normal"/>
        <w:rPr>
          <w:rFonts w:ascii="Times" w:hAnsi="Times"/>
        </w:rPr>
      </w:pPr>
      <w:r>
        <w:rPr/>
        <w:drawing>
          <wp:inline distT="0" distB="0" distL="0" distR="0">
            <wp:extent cx="5724525" cy="256222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tretch>
                      <a:fillRect/>
                    </a:stretch>
                  </pic:blipFill>
                  <pic:spPr bwMode="auto">
                    <a:xfrm>
                      <a:off x="0" y="0"/>
                      <a:ext cx="5724525" cy="2562225"/>
                    </a:xfrm>
                    <a:prstGeom prst="rect">
                      <a:avLst/>
                    </a:prstGeom>
                    <a:noFill/>
                  </pic:spPr>
                </pic:pic>
              </a:graphicData>
            </a:graphic>
          </wp:inline>
        </w:drawing>
      </w:r>
    </w:p>
    <w:p>
      <w:pPr>
        <w:pStyle w:val="Normal"/>
        <w:rPr>
          <w:rFonts w:ascii="Times" w:hAnsi="Times"/>
        </w:rPr>
      </w:pPr>
      <w:r>
        <w:rPr>
          <w:rFonts w:ascii="Times" w:hAnsi="Times"/>
        </w:rPr>
        <w:t xml:space="preserve">3. Docker </w:t>
      </w:r>
    </w:p>
    <w:p>
      <w:pPr>
        <w:pStyle w:val="Normal"/>
        <w:rPr>
          <w:rFonts w:ascii="Times" w:hAnsi="Times"/>
        </w:rPr>
      </w:pPr>
      <w:r>
        <w:rPr/>
        <w:drawing>
          <wp:inline distT="0" distB="0" distL="0" distR="0">
            <wp:extent cx="4224020" cy="156781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1"/>
                    <a:stretch>
                      <a:fillRect/>
                    </a:stretch>
                  </pic:blipFill>
                  <pic:spPr bwMode="auto">
                    <a:xfrm>
                      <a:off x="0" y="0"/>
                      <a:ext cx="4224020" cy="1567815"/>
                    </a:xfrm>
                    <a:prstGeom prst="rect">
                      <a:avLst/>
                    </a:prstGeom>
                    <a:noFill/>
                  </pic:spPr>
                </pic:pic>
              </a:graphicData>
            </a:graphic>
          </wp:inline>
        </w:drawing>
      </w:r>
    </w:p>
    <w:p>
      <w:pPr>
        <w:pStyle w:val="Normal"/>
        <w:rPr>
          <w:rFonts w:ascii="Times" w:hAnsi="Times"/>
        </w:rPr>
      </w:pPr>
      <w:r>
        <w:rPr>
          <w:rFonts w:ascii="Times" w:hAnsi="Times"/>
        </w:rPr>
        <w:t xml:space="preserve">4. Ide ( Jetbrains Intelij Idea ) </w:t>
      </w:r>
    </w:p>
    <w:p>
      <w:pPr>
        <w:pStyle w:val="Normal"/>
        <w:rPr>
          <w:rFonts w:ascii="Times" w:hAnsi="Times"/>
        </w:rPr>
      </w:pPr>
      <w:r>
        <w:rPr>
          <w:rFonts w:eastAsia="Aptos" w:cs="Aptos" w:ascii="Times" w:hAnsi="Times"/>
          <w:sz w:val="24"/>
          <w:lang w:val="vi-VN"/>
        </w:rPr>
        <w:t>PlantUML Integration</w:t>
      </w:r>
    </w:p>
    <w:p>
      <w:pPr>
        <w:pStyle w:val="Normal"/>
        <w:rPr>
          <w:rFonts w:ascii="Times" w:hAnsi="Times"/>
        </w:rPr>
      </w:pPr>
      <w:r>
        <w:rPr/>
        <w:drawing>
          <wp:inline distT="0" distB="0" distL="0" distR="0">
            <wp:extent cx="5724525" cy="331470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2"/>
                    <a:stretch>
                      <a:fillRect/>
                    </a:stretch>
                  </pic:blipFill>
                  <pic:spPr bwMode="auto">
                    <a:xfrm>
                      <a:off x="0" y="0"/>
                      <a:ext cx="5724525" cy="3314700"/>
                    </a:xfrm>
                    <a:prstGeom prst="rect">
                      <a:avLst/>
                    </a:prstGeom>
                    <a:noFill/>
                  </pic:spPr>
                </pic:pic>
              </a:graphicData>
            </a:graphic>
          </wp:inline>
        </w:drawing>
      </w:r>
      <w:r>
        <w:rPr>
          <w:rFonts w:ascii="Times" w:hAnsi="Times"/>
        </w:rPr>
        <w:t>SDK</w:t>
      </w:r>
    </w:p>
    <w:p>
      <w:pPr>
        <w:pStyle w:val="Normal"/>
        <w:rPr>
          <w:rFonts w:ascii="Times" w:hAnsi="Times"/>
        </w:rPr>
      </w:pPr>
      <w:r>
        <w:rPr/>
        <w:drawing>
          <wp:inline distT="0" distB="0" distL="0" distR="0">
            <wp:extent cx="5724525" cy="331470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3"/>
                    <a:stretch>
                      <a:fillRect/>
                    </a:stretch>
                  </pic:blipFill>
                  <pic:spPr bwMode="auto">
                    <a:xfrm>
                      <a:off x="0" y="0"/>
                      <a:ext cx="5724525" cy="3314700"/>
                    </a:xfrm>
                    <a:prstGeom prst="rect">
                      <a:avLst/>
                    </a:prstGeom>
                    <a:noFill/>
                  </pic:spPr>
                </pic:pic>
              </a:graphicData>
            </a:graphic>
          </wp:inline>
        </w:drawing>
      </w:r>
      <w:r>
        <w:rPr>
          <w:rFonts w:ascii="Times" w:hAnsi="Times"/>
        </w:rPr>
        <w:t xml:space="preserve">Chạy maven </w:t>
      </w:r>
    </w:p>
    <w:p>
      <w:pPr>
        <w:pStyle w:val="Normal"/>
        <w:rPr>
          <w:rFonts w:ascii="Times" w:hAnsi="Times"/>
        </w:rPr>
      </w:pPr>
      <w:r>
        <w:rPr/>
        <w:drawing>
          <wp:inline distT="0" distB="0" distL="0" distR="0">
            <wp:extent cx="5724525" cy="1828800"/>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4"/>
                    <a:stretch>
                      <a:fillRect/>
                    </a:stretch>
                  </pic:blipFill>
                  <pic:spPr bwMode="auto">
                    <a:xfrm>
                      <a:off x="0" y="0"/>
                      <a:ext cx="5724525" cy="1828800"/>
                    </a:xfrm>
                    <a:prstGeom prst="rect">
                      <a:avLst/>
                    </a:prstGeom>
                    <a:noFill/>
                  </pic:spPr>
                </pic:pic>
              </a:graphicData>
            </a:graphic>
          </wp:inline>
        </w:drawing>
      </w:r>
    </w:p>
    <w:p>
      <w:pPr>
        <w:pStyle w:val="Normal"/>
        <w:rPr>
          <w:rFonts w:ascii="Times" w:hAnsi="Times"/>
        </w:rPr>
      </w:pPr>
      <w:r>
        <w:rPr>
          <w:rFonts w:ascii="Times" w:hAnsi="Times"/>
        </w:rPr>
      </w:r>
    </w:p>
    <w:p>
      <w:pPr>
        <w:pStyle w:val="Normal"/>
        <w:spacing w:before="240" w:after="240"/>
        <w:rPr>
          <w:rFonts w:ascii="Times" w:hAnsi="Times"/>
        </w:rPr>
      </w:pPr>
      <w:r>
        <w:rPr>
          <w:rFonts w:eastAsia="Times New Roman" w:cs="Times New Roman" w:ascii="Times" w:hAnsi="Times"/>
          <w:color w:themeColor="text1" w:val="000000"/>
          <w:sz w:val="24"/>
          <w:lang w:val="vi-VN"/>
        </w:rPr>
        <w:t>Trả lời</w:t>
      </w:r>
    </w:p>
    <w:p>
      <w:pPr>
        <w:pStyle w:val="Normal"/>
        <w:spacing w:before="240" w:after="240"/>
        <w:rPr>
          <w:rFonts w:ascii="Times" w:hAnsi="Times"/>
        </w:rPr>
      </w:pPr>
      <w:r>
        <w:rPr>
          <w:rFonts w:eastAsia="Times New Roman" w:cs="Times New Roman" w:ascii="Times" w:hAnsi="Times"/>
          <w:color w:themeColor="text1" w:val="000000"/>
          <w:sz w:val="24"/>
          <w:lang w:val="vi-VN"/>
        </w:rPr>
        <w:t>1. Khái niệm “JDK, JRE và chuỗi công cụ Java” giải quyết vấn đề gì? Nói ngắn gọn, nó giải quyết bài toán "Code chạy ngon trên máy em nhưng chết trên máy thằng khác (hoặc trên server)" và tự động hóa quy trình làm việc.</w:t>
      </w:r>
    </w:p>
    <w:p>
      <w:pPr>
        <w:pStyle w:val="Normal"/>
        <w:spacing w:before="240" w:after="240"/>
        <w:rPr>
          <w:rFonts w:ascii="Times" w:hAnsi="Times"/>
        </w:rPr>
      </w:pPr>
      <w:r>
        <w:rPr>
          <w:rFonts w:eastAsia="Times New Roman" w:cs="Times New Roman" w:ascii="Times" w:hAnsi="Times"/>
          <w:color w:themeColor="text1" w:val="000000"/>
          <w:sz w:val="24"/>
          <w:lang w:val="vi-VN"/>
        </w:rPr>
        <w:t>· Tách biệt môi trường (Dev vs. Prod): Nhờ tách ra JDK (Java Development Kit) và JRE (Java Runtime Environment), mình biết rõ lúc code và build thì cần bộ đồ nghề đầy đủ (JDK), nhưng lúc đem lên server chạy thì chỉ cần JRE cho nhẹ và bảo mật.</w:t>
      </w:r>
    </w:p>
    <w:p>
      <w:pPr>
        <w:pStyle w:val="Normal"/>
        <w:spacing w:before="240" w:after="240"/>
        <w:rPr>
          <w:rFonts w:ascii="Times" w:hAnsi="Times"/>
        </w:rPr>
      </w:pPr>
      <w:r>
        <w:rPr>
          <w:rFonts w:eastAsia="Times New Roman" w:cs="Times New Roman" w:ascii="Times" w:hAnsi="Times"/>
          <w:color w:themeColor="text1" w:val="000000"/>
          <w:sz w:val="24"/>
          <w:lang w:val="vi-VN"/>
        </w:rPr>
        <w:t>· Quản lý sự phụ thuộc (Dependencies): Chuỗi công cụ (như Maven hay Gradle) sinh ra để giải quyết cái cảnh anh em trong team phải đi tải từng file .jar rồi add thủ công vào project. Giờ chỉ cần khai báo, tool sẽ tự tải và đồng bộ cho cả team.</w:t>
      </w:r>
    </w:p>
    <w:p>
      <w:pPr>
        <w:pStyle w:val="Normal"/>
        <w:spacing w:before="240" w:after="240"/>
        <w:rPr>
          <w:rFonts w:ascii="Times" w:hAnsi="Times"/>
        </w:rPr>
      </w:pPr>
      <w:r>
        <w:rPr>
          <w:rFonts w:eastAsia="Times New Roman" w:cs="Times New Roman" w:ascii="Times" w:hAnsi="Times"/>
          <w:color w:themeColor="text1" w:val="000000"/>
          <w:sz w:val="24"/>
          <w:lang w:val="vi-VN"/>
        </w:rPr>
        <w:t>· Tự động hóa Build/Test: Không ai gõ lệnh javac rồi java bằng tay cho một project có hàng nghìn file nữa. Toolchain giúp tự động compile, chạy test, và đóng gói thành một file duy nhất chỉ với 1 dòng lệnh (như mvn clean install).</w:t>
      </w:r>
    </w:p>
    <w:p>
      <w:pPr>
        <w:pStyle w:val="Normal"/>
        <w:spacing w:before="240" w:after="240"/>
        <w:rPr>
          <w:rFonts w:ascii="Times" w:hAnsi="Times"/>
        </w:rPr>
      </w:pPr>
      <w:r>
        <w:rPr>
          <w:rFonts w:eastAsia="Times New Roman" w:cs="Times New Roman" w:ascii="Times" w:hAnsi="Times"/>
          <w:color w:themeColor="text1" w:val="000000"/>
          <w:sz w:val="24"/>
          <w:lang w:val="vi-VN"/>
        </w:rPr>
        <w:t>2. Dấu hiệu nào cho thấy nhóm đang áp dụng sai hoặc quá mức? Đi làm project chung mà thấy mấy hiện tượng này là biết team đang "có vấn đề" với toolchain:</w:t>
      </w:r>
    </w:p>
    <w:p>
      <w:pPr>
        <w:pStyle w:val="Normal"/>
        <w:spacing w:before="240" w:after="240"/>
        <w:rPr>
          <w:rFonts w:ascii="Times" w:hAnsi="Times"/>
        </w:rPr>
      </w:pPr>
      <w:r>
        <w:rPr>
          <w:rFonts w:eastAsia="Times New Roman" w:cs="Times New Roman" w:ascii="Times" w:hAnsi="Times"/>
          <w:color w:themeColor="text1" w:val="000000"/>
          <w:sz w:val="24"/>
          <w:lang w:val="vi-VN"/>
        </w:rPr>
        <w:t>· Xung đột Version (Mất đồng bộ): Thằng xài Java 8, đứa xài Java 17, hoặc đứa xài Maven bản cũ. Kết quả là build trên máy cá nhân thì pass, push lên Github Actions hoặc GitLab CI/CD thì xịt toàn tập.</w:t>
      </w:r>
    </w:p>
    <w:p>
      <w:pPr>
        <w:pStyle w:val="Normal"/>
        <w:spacing w:before="240" w:after="240"/>
        <w:rPr>
          <w:rFonts w:ascii="Times" w:hAnsi="Times"/>
        </w:rPr>
      </w:pPr>
      <w:r>
        <w:rPr>
          <w:rFonts w:eastAsia="Times New Roman" w:cs="Times New Roman" w:ascii="Times" w:hAnsi="Times"/>
          <w:color w:themeColor="text1" w:val="000000"/>
          <w:sz w:val="24"/>
          <w:lang w:val="vi-VN"/>
        </w:rPr>
        <w:t>· Bê cả rác lên Git (Thiếu hiểu biết về Build tool): File .gitignore cấu hình sai, dẫn đến việc commit cả thư mục /target, /build, các file .class, hoặc thư viện .jar lên repository. Mấy cái này do toolchain sinh ra, không được phép đưa lên source code.</w:t>
      </w:r>
    </w:p>
    <w:p>
      <w:pPr>
        <w:pStyle w:val="Normal"/>
        <w:spacing w:before="240" w:after="240"/>
        <w:rPr>
          <w:rFonts w:ascii="Times" w:hAnsi="Times"/>
        </w:rPr>
      </w:pPr>
      <w:r>
        <w:rPr>
          <w:rFonts w:eastAsia="Times New Roman" w:cs="Times New Roman" w:ascii="Times" w:hAnsi="Times"/>
          <w:color w:themeColor="text1" w:val="000000"/>
          <w:sz w:val="24"/>
          <w:lang w:val="vi-VN"/>
        </w:rPr>
        <w:t>· Dùng sai môi trường khi Deploy (Áp dụng sai): Vác nguyên cái Docker image chứa JDK nặng chà bá (hơn 500MB) lên chạy trên Production, thay vì dùng base image JRE (chỉ vài chục MB). Cái này vừa tốn RAM, tốn dung lượng vừa dễ dính lỗ hổng bảo mật.</w:t>
      </w:r>
    </w:p>
    <w:p>
      <w:pPr>
        <w:pStyle w:val="Normal"/>
        <w:spacing w:before="240" w:after="240"/>
        <w:rPr>
          <w:rFonts w:ascii="Times" w:hAnsi="Times"/>
        </w:rPr>
      </w:pPr>
      <w:r>
        <w:rPr>
          <w:rFonts w:eastAsia="Times New Roman" w:cs="Times New Roman" w:ascii="Times" w:hAnsi="Times"/>
          <w:color w:themeColor="text1" w:val="000000"/>
          <w:sz w:val="24"/>
          <w:lang w:val="vi-VN"/>
        </w:rPr>
        <w:t>· Lạm dụng tool (Over-engineering): Project lab bé tí nhưng nhét một đống plugin Maven/Gradle phức tạp không cần thiết (checkstyle gắt gao quá mức, coverage tool nặng) làm mỗi lần build mất tận 5-10 phút, gây ức chế cho dev.</w:t>
      </w:r>
    </w:p>
    <w:p>
      <w:pPr>
        <w:pStyle w:val="Normal"/>
        <w:spacing w:before="240" w:after="240"/>
        <w:rPr>
          <w:rFonts w:ascii="Times" w:hAnsi="Times"/>
        </w:rPr>
      </w:pPr>
      <w:r>
        <w:rPr>
          <w:rFonts w:eastAsia="Times New Roman" w:cs="Times New Roman" w:ascii="Times" w:hAnsi="Times"/>
          <w:color w:themeColor="text1" w:val="000000"/>
          <w:sz w:val="24"/>
          <w:lang w:val="vi-VN"/>
        </w:rPr>
        <w:t>3. Artifact (sản phẩm đầu ra/tài liệu) nào của lab thể hiện rõ nhất khái niệm này? Có 3 thứ trong source code thể hiện rõ nhất bạn có hiểu về chuỗi công cụ hay không:</w:t>
      </w:r>
    </w:p>
    <w:p>
      <w:pPr>
        <w:pStyle w:val="Normal"/>
        <w:spacing w:before="240" w:after="240"/>
        <w:rPr>
          <w:rFonts w:ascii="Times" w:hAnsi="Times"/>
        </w:rPr>
      </w:pPr>
      <w:r>
        <w:rPr>
          <w:rFonts w:eastAsia="Times New Roman" w:cs="Times New Roman" w:ascii="Times" w:hAnsi="Times"/>
          <w:color w:themeColor="text1" w:val="000000"/>
          <w:sz w:val="24"/>
          <w:lang w:val="vi-VN"/>
        </w:rPr>
        <w:t>· File cấu hình build (pom.xml nếu dùng Maven, hoặc build.gradle nếu dùng Gradle): Đây là "trái tim" của toolchain. Nó định nghĩa rõ bạn dùng JDK phiên bản bao nhiêu, xài những thư viện ngoài nào, và cách đóng gói dự án ra sao.</w:t>
      </w:r>
    </w:p>
    <w:p>
      <w:pPr>
        <w:pStyle w:val="Normal"/>
        <w:spacing w:before="240" w:after="240"/>
        <w:rPr>
          <w:rFonts w:ascii="Times" w:hAnsi="Times"/>
        </w:rPr>
      </w:pPr>
      <w:r>
        <w:rPr>
          <w:rFonts w:eastAsia="Times New Roman" w:cs="Times New Roman" w:ascii="Times" w:hAnsi="Times"/>
          <w:color w:themeColor="text1" w:val="000000"/>
          <w:sz w:val="24"/>
          <w:lang w:val="vi-VN"/>
        </w:rPr>
        <w:t>· Thư mục /target (hoặc /build): Nơi chứa kết quả do JDK và toolchain cày cuốc mà ra (chứa các file .class đã được biên dịch).</w:t>
      </w:r>
    </w:p>
    <w:p>
      <w:pPr>
        <w:pStyle w:val="Normal"/>
        <w:spacing w:before="240" w:after="240"/>
        <w:rPr>
          <w:rFonts w:ascii="Times" w:hAnsi="Times"/>
        </w:rPr>
      </w:pPr>
      <w:r>
        <w:rPr>
          <w:rFonts w:eastAsia="Times New Roman" w:cs="Times New Roman" w:ascii="Times" w:hAnsi="Times"/>
          <w:color w:themeColor="text1" w:val="000000"/>
          <w:sz w:val="24"/>
          <w:lang w:val="vi-VN"/>
        </w:rPr>
        <w:t>· Final Artifact (File .jar hoặc .war): Sản phẩm cuối cùng sau khi toolchain đã build xong. Đây chính là thứ sẽ được ném vào JRE để chạy.</w:t>
      </w:r>
    </w:p>
    <w:p>
      <w:pPr>
        <w:pStyle w:val="Normal"/>
        <w:spacing w:before="240" w:after="240"/>
        <w:rPr>
          <w:rFonts w:ascii="Times" w:hAnsi="Times"/>
        </w:rPr>
      </w:pPr>
      <w:r>
        <w:rPr>
          <w:rFonts w:eastAsia="Times New Roman" w:cs="Times New Roman" w:ascii="Times" w:hAnsi="Times"/>
          <w:color w:themeColor="text1" w:val="000000"/>
          <w:sz w:val="24"/>
          <w:lang w:val="vi-VN"/>
        </w:rPr>
        <w:t>4. Nếu yêu cầu nghiệp vụ (Business logic) thay đổi, phần nào cần cập nhật và kiểm thử lại? Khi thầy cô (hoặc khách hàng) quay xe đổi yêu cầu, bản thân kiến trúc toolchain (JDK/JRE) hiếm khi bị ảnh hưởng (trừ phi yêu cầu thư viện mới ép phải nâng version Java). Thứ bạn cần làm là:</w:t>
      </w:r>
    </w:p>
    <w:p>
      <w:pPr>
        <w:pStyle w:val="Normal"/>
        <w:spacing w:before="240" w:after="240"/>
        <w:rPr>
          <w:rFonts w:ascii="Times" w:hAnsi="Times"/>
        </w:rPr>
      </w:pPr>
      <w:r>
        <w:rPr>
          <w:rFonts w:eastAsia="Times New Roman" w:cs="Times New Roman" w:ascii="Times" w:hAnsi="Times"/>
          <w:color w:themeColor="text1" w:val="000000"/>
          <w:sz w:val="24"/>
          <w:lang w:val="vi-VN"/>
        </w:rPr>
        <w:t>· Phần cần cập nhật: Chắc chắn là mã nguồn logic (src/main/java) và có thể là thêm/bớt một vài dependency trong pom.xml/build.gradle nếu cần dùng thư viện hỗ trợ tính năng mới.</w:t>
      </w:r>
    </w:p>
    <w:p>
      <w:pPr>
        <w:pStyle w:val="Normal"/>
        <w:spacing w:before="240" w:after="240"/>
        <w:rPr/>
      </w:pPr>
      <w:r>
        <w:rPr>
          <w:rFonts w:eastAsia="Times New Roman" w:cs="Times New Roman" w:ascii="Times" w:hAnsi="Times"/>
          <w:color w:themeColor="text1" w:val="000000"/>
          <w:sz w:val="24"/>
          <w:lang w:val="vi-VN"/>
        </w:rPr>
        <w:t>· Phần cần kiểm thử lại: Phải update lại các kịch bản test (src/test/java). Sau đó, bạn dùng chính chuỗi công cụ (ví dụ gõ lệnh mvn test) để chạy lại toàn bộ Unit Test và Integration Test. Quá trình này đảm bảo tính năng mới được thêm vào không làm "vỡ" (break) các tính năng cũ đang chạy ngon lành, trước khi toolchain đóng gói ra file .jar bản mới.</w:t>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Normal"/>
        <w:spacing w:before="240" w:after="240"/>
        <w:rPr>
          <w:rFonts w:ascii="Times" w:hAnsi="Times" w:eastAsia="Times New Roman" w:cs="Times New Roman"/>
          <w:color w:themeColor="text1" w:val="000000"/>
          <w:sz w:val="24"/>
          <w:lang w:val="vi-VN"/>
        </w:rPr>
      </w:pPr>
      <w:r>
        <w:rPr>
          <w:rFonts w:eastAsia="Times New Roman" w:cs="Times New Roman" w:ascii="Times" w:hAnsi="Times"/>
          <w:color w:themeColor="text1" w:val="000000"/>
          <w:sz w:val="24"/>
          <w:lang w:val="vi-VN"/>
        </w:rPr>
      </w:r>
    </w:p>
    <w:p>
      <w:pPr>
        <w:pStyle w:val="Heading1"/>
        <w:numPr>
          <w:ilvl w:val="0"/>
          <w:numId w:val="2"/>
        </w:numPr>
        <w:jc w:val="center"/>
        <w:rPr>
          <w:rFonts w:eastAsia="Times New Roman" w:cs="Times New Roman"/>
          <w:sz w:val="28"/>
          <w:szCs w:val="28"/>
        </w:rPr>
      </w:pPr>
      <w:bookmarkStart w:id="6" w:name="__RefHeading___Toc31394_1768038261"/>
      <w:bookmarkStart w:id="7" w:name="_Toc243678934"/>
      <w:bookmarkEnd w:id="6"/>
      <w:r>
        <w:rPr/>
        <w:t>LAB 1</w:t>
      </w:r>
      <w:bookmarkEnd w:id="7"/>
    </w:p>
    <w:p>
      <w:pPr>
        <w:pStyle w:val="Normal"/>
        <w:spacing w:before="0" w:after="1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2"/>
        <w:numPr>
          <w:ilvl w:val="0"/>
          <w:numId w:val="0"/>
        </w:numPr>
        <w:ind w:hanging="0" w:start="0"/>
        <w:rPr/>
      </w:pPr>
      <w:bookmarkStart w:id="8" w:name="__RefHeading___Toc31396_1768038261"/>
      <w:bookmarkStart w:id="9" w:name="_Toc243678935"/>
      <w:bookmarkEnd w:id="8"/>
      <w:r>
        <w:rPr/>
        <w:t>1. Giai đoạn phân tích</w:t>
      </w:r>
      <w:bookmarkEnd w:id="9"/>
    </w:p>
    <w:p>
      <w:pPr>
        <w:pStyle w:val="Heading3"/>
        <w:numPr>
          <w:ilvl w:val="2"/>
          <w:numId w:val="2"/>
        </w:numPr>
        <w:rPr>
          <w:rFonts w:eastAsia="Times New Roman" w:cs="Times New Roman"/>
          <w:sz w:val="27"/>
          <w:szCs w:val="27"/>
        </w:rPr>
      </w:pPr>
      <w:bookmarkStart w:id="10" w:name="__RefHeading___Toc31398_1768038261"/>
      <w:bookmarkStart w:id="11" w:name="_Toc243678936"/>
      <w:bookmarkEnd w:id="10"/>
      <w:r>
        <w:rPr/>
        <w:t>1.1. Phân tích yêu cầu</w:t>
      </w:r>
      <w:bookmarkEnd w:id="11"/>
    </w:p>
    <w:p>
      <w:pPr>
        <w:pStyle w:val="Heading3"/>
        <w:numPr>
          <w:ilvl w:val="2"/>
          <w:numId w:val="2"/>
        </w:numPr>
        <w:spacing w:before="160" w:after="100"/>
        <w:rPr>
          <w:rFonts w:ascii="Times New Roman" w:hAnsi="Times New Roman" w:eastAsia="Times New Roman" w:cs="Times New Roman"/>
          <w:i/>
          <w:iCs/>
          <w:sz w:val="26"/>
          <w:szCs w:val="26"/>
        </w:rPr>
      </w:pPr>
      <w:bookmarkStart w:id="12" w:name="__RefHeading___Toc31400_1768038261"/>
      <w:bookmarkStart w:id="13" w:name="_Toc243678937"/>
      <w:bookmarkEnd w:id="12"/>
      <w:r>
        <w:rPr>
          <w:rFonts w:eastAsia="Times New Roman" w:cs="Times New Roman"/>
          <w:i/>
          <w:iCs/>
          <w:sz w:val="26"/>
          <w:szCs w:val="26"/>
        </w:rPr>
        <w:t>1.1.1. Xác định yêu cầu chức năng của hệ thống</w:t>
      </w:r>
      <w:bookmarkEnd w:id="13"/>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Nhóm 1 – Chức năng dành cho độc giả</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Tìm kiếm tài liệu theo loại sách, tên sách, chủ đề, tên tác giả, năm xuất bản.</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Xem chi tiết một tài liệu đã tìm được, trong đó có tình trạng số lượng sách còn trong thư viện.</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Đọc trực tuyến đối với sách điện tử.</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Tải sách điện tử về máy, điều kiện là phải nhập được Mã thẻ thư viện.</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Đăng ký mượn đối với sách bản in, khi đăng ký cũng phải nhập Mã thẻ thư viện.</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Đăng ký tài khoản cho người chưa có tài khoản trong hệ thống.</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Đăng nhập / đăng xuất.</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Đặt mua tài liệu điện tử với các thông tin bắt buộc: tên sách, tác giả, năm xuất bản.</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Xem lại lịch sử mượn sách và các yêu cầu đặt mua đã gửi.</w:t>
      </w:r>
    </w:p>
    <w:p>
      <w:pPr>
        <w:pStyle w:val="Normal"/>
        <w:spacing w:before="0" w:after="8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Nhóm 2 – Chức năng dành cho thủ thư</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Thực hiện được mọi chức năng của nhóm 1.</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Quản lý mượn sách: xác nhận yêu cầu đăng ký mượn, giao sách và lập phiếu mượn.</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Quản lý trả sách: nhận sách, đóng phiếu mượn, ghi nhận trường hợp trả trễ.</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Theo dõi một quyển sách cụ thể đang do độc giả nào giữ, ngày mượn, hạn trả, có quá hạn hay không.</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Thêm tài liệu mới vào danh mục (cả sách bản in lẫn sách điện tử).</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Sửa hoặc xóa tài liệu đã có trong danh mục.</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Xử lý yêu cầu đặt mua của độc giả: chấp nhận hoặc từ chối.</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Lập báo cáo, thống kê tình hình mượn trả.</w:t>
      </w:r>
    </w:p>
    <w:p>
      <w:pPr>
        <w:pStyle w:val="Normal"/>
        <w:spacing w:before="0" w:after="8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Nhóm 3 – Chức năng hệ thống tự thực hiện</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Tự động gửi email cho độc giả trước hạn trả sách 3 ngày để nhắc thời hạn trả.</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Tự hủy các yêu cầu đăng ký mượn mà độc giả không đến nhận sách đúng thời gian quy định.</w:t>
      </w:r>
    </w:p>
    <w:p>
      <w:pPr>
        <w:pStyle w:val="Normal"/>
        <w:spacing w:before="0" w:after="14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Ràng buộc nghiệp vụ (Business Rules)</w:t>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sz w:val="26"/>
          <w:szCs w:val="26"/>
        </w:rPr>
        <w:t>Đề bài không nói rõ một vài con số, nên em giả định thêm để phần đặc tả use case có căn cứ kiểm tra. Các giả định này được ghi lại để thống nhất trong suốt đồ án:</w:t>
      </w:r>
    </w:p>
    <w:p>
      <w:pPr>
        <w:pStyle w:val="Normal"/>
        <w:spacing w:before="0" w:after="60"/>
        <w:rPr/>
      </w:pPr>
      <w:r>
        <w:rPr/>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098"/>
        <w:gridCol w:w="7902"/>
      </w:tblGrid>
      <w:tr>
        <w:trPr>
          <w:tblHeader w:val="true"/>
        </w:trPr>
        <w:tc>
          <w:tcPr>
            <w:tcW w:w="1098"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Mã</w:t>
            </w:r>
          </w:p>
        </w:tc>
        <w:tc>
          <w:tcPr>
            <w:tcW w:w="7902"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Nội dung ràng buộc</w:t>
            </w:r>
          </w:p>
        </w:tc>
      </w:tr>
      <w:tr>
        <w:trPr/>
        <w:tc>
          <w:tcPr>
            <w:tcW w:w="10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BR01</w:t>
            </w:r>
          </w:p>
        </w:tc>
        <w:tc>
          <w:tcPr>
            <w:tcW w:w="79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Thời hạn mượn mặc định là 14 ngày tính từ ngày độc giả nhận sách tại thư viện.</w:t>
            </w:r>
          </w:p>
        </w:tc>
      </w:tr>
      <w:tr>
        <w:trPr/>
        <w:tc>
          <w:tcPr>
            <w:tcW w:w="10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BR02</w:t>
            </w:r>
          </w:p>
        </w:tc>
        <w:tc>
          <w:tcPr>
            <w:tcW w:w="79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Mỗi độc giả chỉ được giữ tối đa 5 cuốn sách bản in cùng lúc.</w:t>
            </w:r>
          </w:p>
        </w:tc>
      </w:tr>
      <w:tr>
        <w:trPr/>
        <w:tc>
          <w:tcPr>
            <w:tcW w:w="10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BR03</w:t>
            </w:r>
          </w:p>
        </w:tc>
        <w:tc>
          <w:tcPr>
            <w:tcW w:w="79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 đang có sách quá hạn thì không được đăng ký mượn thêm và không được tải tài liệu điện tử.</w:t>
            </w:r>
          </w:p>
        </w:tc>
      </w:tr>
      <w:tr>
        <w:trPr/>
        <w:tc>
          <w:tcPr>
            <w:tcW w:w="10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BR04</w:t>
            </w:r>
          </w:p>
        </w:tc>
        <w:tc>
          <w:tcPr>
            <w:tcW w:w="79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Yêu cầu đăng ký mượn chỉ có hiệu lực trong 2 ngày; quá thời gian này hệ thống tự hủy và trả bản sao về kho.</w:t>
            </w:r>
          </w:p>
        </w:tc>
      </w:tr>
      <w:tr>
        <w:trPr/>
        <w:tc>
          <w:tcPr>
            <w:tcW w:w="10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BR05</w:t>
            </w:r>
          </w:p>
        </w:tc>
        <w:tc>
          <w:tcPr>
            <w:tcW w:w="79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Email nhắc hạn trả chỉ được gửi một lần cho mỗi phiếu mượn, vào đúng thời điểm trước hạn trả 3 ngày.</w:t>
            </w:r>
          </w:p>
        </w:tc>
      </w:tr>
      <w:tr>
        <w:trPr/>
        <w:tc>
          <w:tcPr>
            <w:tcW w:w="10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BR06</w:t>
            </w:r>
          </w:p>
        </w:tc>
        <w:tc>
          <w:tcPr>
            <w:tcW w:w="79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Muốn đặt mua thì bắt buộc phải đăng nhập; ngược lại, tải tài liệu điện tử chỉ cần mã thẻ thư viện chứ không cần đăng nhập.</w:t>
            </w:r>
          </w:p>
        </w:tc>
      </w:tr>
      <w:tr>
        <w:trPr/>
        <w:tc>
          <w:tcPr>
            <w:tcW w:w="1098"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BR07</w:t>
            </w:r>
          </w:p>
        </w:tc>
        <w:tc>
          <w:tcPr>
            <w:tcW w:w="7902"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Không cho phép gửi yêu cầu đặt mua đối với tài liệu đã có sẵn trong danh mục.</w:t>
            </w:r>
          </w:p>
        </w:tc>
      </w:tr>
    </w:tbl>
    <w:p>
      <w:pPr>
        <w:pStyle w:val="Heading3"/>
        <w:numPr>
          <w:ilvl w:val="2"/>
          <w:numId w:val="2"/>
        </w:numPr>
        <w:spacing w:before="160" w:after="100"/>
        <w:rPr>
          <w:rFonts w:ascii="Times New Roman" w:hAnsi="Times New Roman" w:eastAsia="Times New Roman" w:cs="Times New Roman"/>
          <w:i/>
          <w:iCs/>
          <w:sz w:val="26"/>
          <w:szCs w:val="26"/>
        </w:rPr>
      </w:pPr>
      <w:bookmarkStart w:id="14" w:name="__RefHeading___Toc31402_1768038261"/>
      <w:bookmarkStart w:id="15" w:name="_Toc243678938"/>
      <w:bookmarkEnd w:id="14"/>
      <w:r>
        <w:rPr>
          <w:rFonts w:eastAsia="Times New Roman" w:cs="Times New Roman"/>
          <w:i/>
          <w:iCs/>
          <w:sz w:val="26"/>
          <w:szCs w:val="26"/>
        </w:rPr>
        <w:t>1.1.2. Xây dựng bảng thuật ngữ của hệ thống</w:t>
      </w:r>
      <w:bookmarkEnd w:id="15"/>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sz w:val="26"/>
          <w:szCs w:val="26"/>
        </w:rPr>
        <w:t>Bảng thuật ngữ được ghi kèm từ tiếng Anh tương ứng để sau này đặt tên lớp, thuộc tính và phương thức cho thống nhất.</w:t>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before="0" w:after="60"/>
        <w:rPr/>
      </w:pPr>
      <w:r>
        <w:rPr/>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2198"/>
        <w:gridCol w:w="1902"/>
        <w:gridCol w:w="4900"/>
      </w:tblGrid>
      <w:tr>
        <w:trPr>
          <w:tblHeader w:val="true"/>
        </w:trPr>
        <w:tc>
          <w:tcPr>
            <w:tcW w:w="2198"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Thuật ngữ</w:t>
            </w:r>
          </w:p>
        </w:tc>
        <w:tc>
          <w:tcPr>
            <w:tcW w:w="1902" w:type="dxa"/>
            <w:tcBorders>
              <w:top w:val="single" w:sz="4" w:space="0" w:color="808080"/>
              <w:start w:val="single" w:sz="2" w:space="0" w:color="A6A6A6"/>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Tiếng Anh</w:t>
            </w:r>
          </w:p>
        </w:tc>
        <w:tc>
          <w:tcPr>
            <w:tcW w:w="4900"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Nội dung</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Reader</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Giảng viên, cán bộ nhân viên và sinh viên của trường – những người được khai thác tài nguyên thư viện.</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Thủ thư</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Librarian</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Nhân viên thư viện, có tài khoản riêng để thao tác các chức năng quản lý.</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Thẻ thư viện</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Library card</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Điều kiện bắt buộc để được mượn sách hay tải tài liệu điện tử.</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Mã thẻ thư viện</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Card number</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Mã in trên thẻ, hệ thống dùng để xác định độc giả mà không cần tài khoản.</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liệu</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Document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Tên chung của sách, báo, tạp chí, tài liệu nghe nhìn trong thư viện.</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liệu bản in</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Printed material</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liệu dạng giấy, phải mượn và trả trực tiếp tại thư viện.</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liệu điện tử</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E-document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liệu dạng tập tin, được đọc trực tuyến hoặc tải về.</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Danh mục</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Catalog</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Tập hợp thông tin của toàn bộ tài liệu mà thư viện đang quản lý.</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Đăng ký mượn</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Borrow request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Thao tác độc giả giữ chỗ một cuốn sách trên hệ thống trước khi đến thư viện nhận.</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Phiếu mượn</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Loan record</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Bản ghi phát sinh khi thủ thư giao sách, lưu ngày mượn và hạn trả.</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Hạn trả</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Due date</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Ngày cuối cùng phải trả sách theo quy định BR01.</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Trễ hạn</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Overdue</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Trạng thái của phiếu mượn khi đã qua hạn trả mà sách chưa được hoàn lại.</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Yêu cầu đặt mua</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Purchase request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Đề nghị của độc giả để thư viện bổ sung một tài liệu điện tử.</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Duyệt yêu cầu</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Approval</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Việc thủ thư xem xét và quyết định chấp nhận hay từ chối một yêu cầu đặt mua.</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khoản</w:t>
            </w:r>
          </w:p>
        </w:tc>
        <w:tc>
          <w:tcPr>
            <w:tcW w:w="19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User account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Thông tin đăng nhập của độc giả hoặc thủ thư trong hệ thống.</w:t>
            </w:r>
          </w:p>
        </w:tc>
      </w:tr>
      <w:tr>
        <w:trPr/>
        <w:tc>
          <w:tcPr>
            <w:tcW w:w="2198"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Mạng nội bộ</w:t>
            </w:r>
          </w:p>
        </w:tc>
        <w:tc>
          <w:tcPr>
            <w:tcW w:w="1902" w:type="dxa"/>
            <w:tcBorders>
              <w:top w:val="single" w:sz="2" w:space="0" w:color="A6A6A6"/>
              <w:start w:val="single" w:sz="2" w:space="0" w:color="A6A6A6"/>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Intranet</w:t>
            </w:r>
          </w:p>
        </w:tc>
        <w:tc>
          <w:tcPr>
            <w:tcW w:w="4900"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Phạm vi mạng của trường mà hệ thống được phép hoạt động.</w:t>
            </w:r>
          </w:p>
        </w:tc>
      </w:tr>
    </w:tbl>
    <w:p>
      <w:pPr>
        <w:pStyle w:val="Heading3"/>
        <w:numPr>
          <w:ilvl w:val="2"/>
          <w:numId w:val="2"/>
        </w:numPr>
        <w:spacing w:before="160" w:after="100"/>
        <w:rPr>
          <w:rFonts w:ascii="Times New Roman" w:hAnsi="Times New Roman" w:eastAsia="Times New Roman" w:cs="Times New Roman"/>
          <w:i/>
          <w:iCs/>
          <w:sz w:val="26"/>
          <w:szCs w:val="26"/>
        </w:rPr>
      </w:pPr>
      <w:bookmarkStart w:id="16" w:name="__RefHeading___Toc31404_1768038261"/>
      <w:bookmarkStart w:id="17" w:name="_Toc243678939"/>
      <w:bookmarkEnd w:id="16"/>
      <w:r>
        <w:rPr>
          <w:rFonts w:eastAsia="Times New Roman" w:cs="Times New Roman"/>
          <w:i/>
          <w:iCs/>
          <w:sz w:val="26"/>
          <w:szCs w:val="26"/>
        </w:rPr>
        <w:t>1.1.3. Mô hình hóa yêu cầu chức năng sử dụng use case model</w:t>
      </w:r>
      <w:bookmarkEnd w:id="17"/>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a) Xác định các Actor</w:t>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sz w:val="26"/>
          <w:szCs w:val="26"/>
        </w:rPr>
        <w:t>Trong mô hình này em dùng một actor trừu tượng để gom các thao tác chung, tránh việc phải vẽ trùng mũi tên cho hai actor:</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Người dùng (abstract) – actor cha, đại diện cho bất kỳ ai đang truy cập hệ thống. Các thao tác chung như tìm kiếm, xem chi tiết tài liệu, đăng nhập đều gắn vào actor này.</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Độc giả – actor con của Người dùng. Thực hiện đọc trực tuyến, tải tài liệu, đăng ký mượn, đặt mua.</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Thủ thư – actor con của Độc giả. Vì đề bài nói thủ thư làm được mọi thao tác của độc giả nên quan hệ kế thừa được đặt theo chuỗi: Thủ thư → Độc giả → Người dùng.</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Đồng hồ hệ thống (System Clock) – actor phụ, không phải người, đóng vai trò kích hoạt các chức năng chạy theo lịch.</w:t>
      </w:r>
    </w:p>
    <w:p>
      <w:pPr>
        <w:pStyle w:val="ListParagraph"/>
        <w:numPr>
          <w:ilvl w:val="0"/>
          <w:numId w:val="4"/>
        </w:numPr>
        <w:spacing w:lineRule="auto" w:line="300" w:before="0" w:after="60"/>
        <w:jc w:val="both"/>
        <w:rPr>
          <w:rFonts w:ascii="Times New Roman" w:hAnsi="Times New Roman" w:eastAsia="Times New Roman" w:cs="Times New Roman"/>
          <w:sz w:val="26"/>
          <w:szCs w:val="26"/>
        </w:rPr>
      </w:pPr>
      <w:r>
        <w:rPr>
          <w:rFonts w:eastAsia="Times New Roman" w:cs="Times New Roman" w:ascii="Times" w:hAnsi="Times"/>
          <w:sz w:val="26"/>
          <w:szCs w:val="26"/>
        </w:rPr>
        <w:t>Máy chủ thư điện tử (Mail Server) – actor phụ, là hệ thống bên ngoài nhận email do hệ thống thư viện chuyển sang.</w:t>
      </w:r>
    </w:p>
    <w:p>
      <w:pPr>
        <w:pStyle w:val="Normal"/>
        <w:spacing w:before="0" w:after="14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b) Xác định các use case và đặt ID</w:t>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sz w:val="26"/>
          <w:szCs w:val="26"/>
        </w:rPr>
        <w:t>ID được đặt theo tiền tố của nhóm actor thực hiện để dễ tra khi viết đặc tả: NDC (người dùng chung), DG (độc giả), TT (thủ thư), HT (hệ thống).</w:t>
      </w:r>
    </w:p>
    <w:p>
      <w:pPr>
        <w:pStyle w:val="Normal"/>
        <w:spacing w:before="0" w:after="60"/>
        <w:rPr/>
      </w:pPr>
      <w:r>
        <w:rPr/>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298"/>
        <w:gridCol w:w="3002"/>
        <w:gridCol w:w="4700"/>
      </w:tblGrid>
      <w:tr>
        <w:trPr>
          <w:tblHeader w:val="true"/>
        </w:trPr>
        <w:tc>
          <w:tcPr>
            <w:tcW w:w="1298"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ID</w:t>
            </w:r>
          </w:p>
        </w:tc>
        <w:tc>
          <w:tcPr>
            <w:tcW w:w="3002" w:type="dxa"/>
            <w:tcBorders>
              <w:top w:val="single" w:sz="4" w:space="0" w:color="808080"/>
              <w:start w:val="single" w:sz="2" w:space="0" w:color="A6A6A6"/>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Tên use case</w:t>
            </w:r>
          </w:p>
        </w:tc>
        <w:tc>
          <w:tcPr>
            <w:tcW w:w="4700"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Ghi chú</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NDC-01</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Tìm kiếm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Không cần đăng nhập, không cần thẻ thư viện.</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NDC-02</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Xem chi tiết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Hiển thị số bản còn lại nếu là tài liệu bản in.</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NDC-03</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Đăng nhập</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Được nhiều use case khác include.</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NDC-04</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Đăng xuất</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pPr>
            <w:r>
              <w:rPr/>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DG-01</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Đọc trực tuyến tài liệu điện tử</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Chỉ áp dụng cho tài liệu điện tử.</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DG-02</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Tải tài liệu điện tử</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«include» HT-01 vì phải nhập mã thẻ.</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DG-03</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Đăng ký mượn sách</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«include» HT-01; kiểm tra thêm BR02, BR03.</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DG-04</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Đăng ký tài khoản</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Có thể thực hiện độc lập hoặc từ màn hình đăng nhập.</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DG-05</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Đặt mua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«include» NDC-03 vì bắt buộc đăng nhập.</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DG-06</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Xem lịch sử mượn và yêu cầu đặt mua</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«include» NDC-03.</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TT-01</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Quản lý mượn sách</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Xác nhận đăng ký, giao sách, lập phiếu mượn.</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TT-02</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Quản lý trả sách</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Đóng phiếu mượn, xử lý trường hợp trả trễ.</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TT-03</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Theo dõi tình trạng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Xem ai đang mượn, hạn trả, danh sách quá hạn.</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TT-04</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Cập nhật danh mục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Gồm thêm, sửa, xóa tài liệu bản in và điện tử.</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TT-05</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Xử lý yêu cầu đặt mua</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Chấp nhận hoặc từ chối kèm lý do.</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TT-06</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Lập báo cáo – thống kê</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pPr>
            <w:r>
              <w:rPr/>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HT-01</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Kiểm tra mã thẻ thư viện</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Use case con, được DG-02 và DG-03 dùng lại.</w:t>
            </w:r>
          </w:p>
        </w:tc>
      </w:tr>
      <w:tr>
        <w:trPr/>
        <w:tc>
          <w:tcPr>
            <w:tcW w:w="12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HT-02</w:t>
            </w:r>
          </w:p>
        </w:tc>
        <w:tc>
          <w:tcPr>
            <w:tcW w:w="3002"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Gửi email nhắc hạn trả</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Do Đồng hồ hệ thống kích hoạt, gửi qua Máy chủ thư điện tử.</w:t>
            </w:r>
          </w:p>
        </w:tc>
      </w:tr>
      <w:tr>
        <w:trPr/>
        <w:tc>
          <w:tcPr>
            <w:tcW w:w="1298"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HT-03</w:t>
            </w:r>
          </w:p>
        </w:tc>
        <w:tc>
          <w:tcPr>
            <w:tcW w:w="3002" w:type="dxa"/>
            <w:tcBorders>
              <w:top w:val="single" w:sz="2" w:space="0" w:color="A6A6A6"/>
              <w:start w:val="single" w:sz="2" w:space="0" w:color="A6A6A6"/>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Hủy yêu cầu mượn quá thời gian giữ chỗ</w:t>
            </w:r>
          </w:p>
        </w:tc>
        <w:tc>
          <w:tcPr>
            <w:tcW w:w="4700"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Chạy theo lịch, áp dụng BR04.</w:t>
            </w:r>
          </w:p>
        </w:tc>
      </w:tr>
    </w:tbl>
    <w:p>
      <w:pPr>
        <w:pStyle w:val="Normal"/>
        <w:spacing w:before="0" w:after="14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c) Quan hệ trong mô hình</w:t>
      </w:r>
    </w:p>
    <w:p>
      <w:pPr>
        <w:pStyle w:val="Normal"/>
        <w:spacing w:before="0" w:after="60"/>
        <w:rPr/>
      </w:pPr>
      <w:r>
        <w:rPr/>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2198"/>
        <w:gridCol w:w="1600"/>
        <w:gridCol w:w="5202"/>
      </w:tblGrid>
      <w:tr>
        <w:trPr>
          <w:tblHeader w:val="true"/>
        </w:trPr>
        <w:tc>
          <w:tcPr>
            <w:tcW w:w="2198"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Use case</w:t>
            </w:r>
          </w:p>
        </w:tc>
        <w:tc>
          <w:tcPr>
            <w:tcW w:w="1600" w:type="dxa"/>
            <w:tcBorders>
              <w:top w:val="single" w:sz="4" w:space="0" w:color="808080"/>
              <w:start w:val="single" w:sz="2" w:space="0" w:color="A6A6A6"/>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Quan hệ</w:t>
            </w:r>
          </w:p>
        </w:tc>
        <w:tc>
          <w:tcPr>
            <w:tcW w:w="5202"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Với use case</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DG-02 Tải tài liệu điện tử</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«include»</w:t>
            </w:r>
          </w:p>
        </w:tc>
        <w:tc>
          <w:tcPr>
            <w:tcW w:w="52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HT-01 Kiểm tra mã thẻ thư viện</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DG-03 Đăng ký mượn sách</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«include»</w:t>
            </w:r>
          </w:p>
        </w:tc>
        <w:tc>
          <w:tcPr>
            <w:tcW w:w="52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HT-01 Kiểm tra mã thẻ thư viện</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DG-05 Đặt mua tài liệu</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«include»</w:t>
            </w:r>
          </w:p>
        </w:tc>
        <w:tc>
          <w:tcPr>
            <w:tcW w:w="52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NDC-03 Đăng nhập</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DG-06 Xem lịch sử</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«include»</w:t>
            </w:r>
          </w:p>
        </w:tc>
        <w:tc>
          <w:tcPr>
            <w:tcW w:w="52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NDC-03 Đăng nhập</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TT-01 → TT-06</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«include»</w:t>
            </w:r>
          </w:p>
        </w:tc>
        <w:tc>
          <w:tcPr>
            <w:tcW w:w="52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NDC-03 Đăng nhập</w:t>
            </w:r>
          </w:p>
        </w:tc>
      </w:tr>
      <w:tr>
        <w:trPr/>
        <w:tc>
          <w:tcPr>
            <w:tcW w:w="21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DG-04 Đăng ký tài khoản</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«extend»</w:t>
            </w:r>
          </w:p>
        </w:tc>
        <w:tc>
          <w:tcPr>
            <w:tcW w:w="52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NDC-03 Đăng nhập (điểm mở rộng: người dùng chưa có tài khoản)</w:t>
            </w:r>
          </w:p>
        </w:tc>
      </w:tr>
      <w:tr>
        <w:trPr/>
        <w:tc>
          <w:tcPr>
            <w:tcW w:w="2198"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TT-02 Quản lý trả sách</w:t>
            </w:r>
          </w:p>
        </w:tc>
        <w:tc>
          <w:tcPr>
            <w:tcW w:w="1600" w:type="dxa"/>
            <w:tcBorders>
              <w:top w:val="single" w:sz="2" w:space="0" w:color="A6A6A6"/>
              <w:start w:val="single" w:sz="2" w:space="0" w:color="A6A6A6"/>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«extend»</w:t>
            </w:r>
          </w:p>
        </w:tc>
        <w:tc>
          <w:tcPr>
            <w:tcW w:w="5202"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Tính phí / ghi nhận trả trễ (chỉ xảy ra khi phiếu mượn quá hạn)</w:t>
            </w:r>
          </w:p>
        </w:tc>
      </w:tr>
    </w:tbl>
    <w:p>
      <w:pPr>
        <w:pStyle w:val="Normal"/>
        <w:spacing w:before="0" w:after="140"/>
        <w:rPr/>
      </w:pPr>
      <w:r>
        <w:rPr/>
      </w:r>
    </w:p>
    <w:p>
      <w:pPr>
        <w:pStyle w:val="Normal"/>
        <w:spacing w:before="0" w:after="140"/>
        <w:rPr/>
      </w:pPr>
      <w:r>
        <w:rPr/>
      </w:r>
    </w:p>
    <w:p>
      <w:pPr>
        <w:pStyle w:val="Normal"/>
        <w:spacing w:lineRule="auto" w:line="300" w:before="0" w:after="100"/>
        <w:jc w:val="both"/>
        <w:rPr>
          <w:rFonts w:ascii="Times" w:hAnsi="Times"/>
        </w:rPr>
      </w:pPr>
      <w:r>
        <w:rPr>
          <w:rFonts w:eastAsia="Times New Roman" w:cs="Times New Roman" w:ascii="Times" w:hAnsi="Times"/>
          <w:b/>
          <w:bCs/>
          <w:sz w:val="26"/>
          <w:szCs w:val="26"/>
        </w:rPr>
        <w:t>d) Use case model</w:t>
      </w:r>
    </w:p>
    <w:p>
      <w:pPr>
        <w:pStyle w:val="Normal"/>
        <w:spacing w:lineRule="auto" w:line="300" w:before="0" w:after="100"/>
        <w:jc w:val="both"/>
        <w:rPr>
          <w:rFonts w:ascii="Times" w:hAnsi="Times"/>
        </w:rPr>
      </w:pPr>
      <w:r>
        <w:rPr>
          <w:rFonts w:ascii="Times" w:hAnsi="Times"/>
        </w:rPr>
      </w:r>
    </w:p>
    <w:p>
      <w:pPr>
        <w:pStyle w:val="Normal"/>
        <w:spacing w:lineRule="auto" w:line="300" w:before="0" w:after="100"/>
        <w:jc w:val="both"/>
        <w:rPr>
          <w:rFonts w:ascii="Times" w:hAnsi="Times"/>
        </w:rPr>
      </w:pPr>
      <w:r>
        <w:rPr/>
        <w:drawing>
          <wp:inline distT="0" distB="0" distL="0" distR="0">
            <wp:extent cx="3476625" cy="587692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5"/>
                    <a:stretch>
                      <a:fillRect/>
                    </a:stretch>
                  </pic:blipFill>
                  <pic:spPr bwMode="auto">
                    <a:xfrm>
                      <a:off x="0" y="0"/>
                      <a:ext cx="3476625" cy="5876925"/>
                    </a:xfrm>
                    <a:prstGeom prst="rect">
                      <a:avLst/>
                    </a:prstGeom>
                    <a:noFill/>
                  </pic:spPr>
                </pic:pic>
              </a:graphicData>
            </a:graphic>
          </wp:inline>
        </w:drawing>
      </w:r>
    </w:p>
    <w:p>
      <w:pPr>
        <w:pStyle w:val="Normal"/>
        <w:rPr/>
      </w:pPr>
      <w:r>
        <w:rPr/>
      </w:r>
      <w:r>
        <w:br w:type="page"/>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e) Đặc tả use case</w:t>
      </w:r>
    </w:p>
    <w:p>
      <w:pPr>
        <w:pStyle w:val="Normal"/>
        <w:spacing w:before="0" w:after="8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Đặc tả 1 – DG-02: Tải tài liệu điện tử</w:t>
      </w:r>
    </w:p>
    <w:p>
      <w:pPr>
        <w:pStyle w:val="Normal"/>
        <w:spacing w:before="0" w:after="60"/>
        <w:rPr/>
      </w:pPr>
      <w:r>
        <w:rPr/>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2898"/>
        <w:gridCol w:w="6102"/>
      </w:tblGrid>
      <w:tr>
        <w:trPr/>
        <w:tc>
          <w:tcPr>
            <w:tcW w:w="2898"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Tên use case</w:t>
            </w:r>
          </w:p>
        </w:tc>
        <w:tc>
          <w:tcPr>
            <w:tcW w:w="6102"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Tải tài liệu điện tử (DG-02)</w:t>
            </w:r>
          </w:p>
        </w:tc>
      </w:tr>
      <w:tr>
        <w:trPr/>
        <w:tc>
          <w:tcPr>
            <w:tcW w:w="28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Actor</w:t>
            </w:r>
          </w:p>
        </w:tc>
        <w:tc>
          <w:tcPr>
            <w:tcW w:w="61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w:t>
            </w:r>
          </w:p>
        </w:tc>
      </w:tr>
      <w:tr>
        <w:trPr/>
        <w:tc>
          <w:tcPr>
            <w:tcW w:w="28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Mô tả</w:t>
            </w:r>
          </w:p>
        </w:tc>
        <w:tc>
          <w:tcPr>
            <w:tcW w:w="61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Use case cho phép độc giả tải tập tin của một tài liệu điện tử về máy. Khác với đọc trực tuyến, thao tác tải bắt buộc phải nhập Mã thẻ thư viện hợp lệ.</w:t>
            </w:r>
          </w:p>
        </w:tc>
      </w:tr>
      <w:tr>
        <w:trPr/>
        <w:tc>
          <w:tcPr>
            <w:tcW w:w="28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Tiền điều kiện (Precondition)</w:t>
            </w:r>
          </w:p>
        </w:tc>
        <w:tc>
          <w:tcPr>
            <w:tcW w:w="61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 đã tìm được tài liệu và tài liệu đó thuộc loại điện tử, có tập tin đính kèm cho phép tải.</w:t>
            </w:r>
          </w:p>
        </w:tc>
      </w:tr>
      <w:tr>
        <w:trPr/>
        <w:tc>
          <w:tcPr>
            <w:tcW w:w="2898"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Hậu điều kiện (Postcondition)</w:t>
            </w:r>
          </w:p>
        </w:tc>
        <w:tc>
          <w:tcPr>
            <w:tcW w:w="6102"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Tập tin được tải về máy độc giả và hệ thống ghi nhận thêm một lượt tải gắn với mã thẻ vừa nhập.</w:t>
            </w:r>
          </w:p>
        </w:tc>
      </w:tr>
    </w:tbl>
    <w:p>
      <w:pPr>
        <w:pStyle w:val="Normal"/>
        <w:spacing w:before="0" w:after="14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Luồng sự kiện chính (Basic flow)</w:t>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4500"/>
        <w:gridCol w:w="4500"/>
      </w:tblGrid>
      <w:tr>
        <w:trPr>
          <w:tblHeader w:val="true"/>
        </w:trPr>
        <w:tc>
          <w:tcPr>
            <w:tcW w:w="4500"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Actor</w:t>
            </w:r>
          </w:p>
        </w:tc>
        <w:tc>
          <w:tcPr>
            <w:tcW w:w="4500"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Hệ thống</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1. Ở màn hình chi tiết tài liệu, độc giả chọn chức năng “Tải về”.</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pPr>
            <w:r>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pPr>
            <w:r>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2. Hệ thống hiển thị hộp thoại yêu cầu nhập Mã thẻ thư viện.</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3. Độc giả nhập mã thẻ và bấm “Tiếp tục”.</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pPr>
            <w:r>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pPr>
            <w:r>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4. Hệ thống thực hiện HT-01 để đối chiếu mã thẻ với dữ liệu thẻ còn hiệu lực.</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pPr>
            <w:r>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5. Hệ thống kiểm tra độc giả có đang vi phạm ràng buộc BR03 hay không.</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pPr>
            <w:r>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6. Hệ thống ghi nhận lượt tải và trả tập tin về trình duyệt của độc giả.</w:t>
            </w:r>
          </w:p>
        </w:tc>
      </w:tr>
      <w:tr>
        <w:trPr/>
        <w:tc>
          <w:tcPr>
            <w:tcW w:w="4500"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7. Độc giả lưu tập tin, use case kết thúc.</w:t>
            </w:r>
          </w:p>
        </w:tc>
        <w:tc>
          <w:tcPr>
            <w:tcW w:w="4500"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pPr>
            <w:r>
              <w:rPr/>
            </w:r>
          </w:p>
        </w:tc>
      </w:tr>
    </w:tbl>
    <w:p>
      <w:pPr>
        <w:pStyle w:val="Normal"/>
        <w:spacing w:before="0" w:after="14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Luồng sự kiện thay thế (Alternate flow)</w:t>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400"/>
        <w:gridCol w:w="7600"/>
      </w:tblGrid>
      <w:tr>
        <w:trPr>
          <w:tblHeader w:val="true"/>
        </w:trPr>
        <w:tc>
          <w:tcPr>
            <w:tcW w:w="1400"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Bước</w:t>
            </w:r>
          </w:p>
        </w:tc>
        <w:tc>
          <w:tcPr>
            <w:tcW w:w="7600"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Xử lý</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4.1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Mã thẻ không đúng hoặc thẻ đã hết hạn sử dụng: hệ thống báo lỗi và cho nhập lại, tối đa 3 lần rồi đóng hộp thoại.</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5.1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 đang có sách quá hạn: hệ thống từ chối tải, hiển thị danh sách sách cần trả. Use case kết thúc.</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6.1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Tập tin không tồn tại trên máy chủ: hệ thống báo lỗi và gợi ý độc giả dùng chức năng đọc trực tuyến hoặc liên hệ thủ thư.</w:t>
            </w:r>
          </w:p>
        </w:tc>
      </w:tr>
      <w:tr>
        <w:trPr/>
        <w:tc>
          <w:tcPr>
            <w:tcW w:w="1400"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6.2</w:t>
            </w:r>
          </w:p>
        </w:tc>
        <w:tc>
          <w:tcPr>
            <w:tcW w:w="7600"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Đường truyền bị ngắt giữa chừng: lượt tải không được tính, độc giả có thể thực hiện lại từ bước 1.</w:t>
            </w:r>
          </w:p>
        </w:tc>
      </w:tr>
    </w:tbl>
    <w:p>
      <w:pPr>
        <w:pStyle w:val="Normal"/>
        <w:rPr/>
      </w:pPr>
      <w:r>
        <w:rPr/>
      </w:r>
      <w:r>
        <w:br w:type="page"/>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Đặc tả 2 – DG-05: Đặt mua tài liệu</w:t>
      </w:r>
    </w:p>
    <w:p>
      <w:pPr>
        <w:pStyle w:val="Normal"/>
        <w:spacing w:before="0" w:after="60"/>
        <w:rPr/>
      </w:pPr>
      <w:r>
        <w:rPr/>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2898"/>
        <w:gridCol w:w="6102"/>
      </w:tblGrid>
      <w:tr>
        <w:trPr/>
        <w:tc>
          <w:tcPr>
            <w:tcW w:w="2898"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Tên use case</w:t>
            </w:r>
          </w:p>
        </w:tc>
        <w:tc>
          <w:tcPr>
            <w:tcW w:w="6102"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Đặt mua tài liệu (DG-05)</w:t>
            </w:r>
          </w:p>
        </w:tc>
      </w:tr>
      <w:tr>
        <w:trPr/>
        <w:tc>
          <w:tcPr>
            <w:tcW w:w="28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Actor</w:t>
            </w:r>
          </w:p>
        </w:tc>
        <w:tc>
          <w:tcPr>
            <w:tcW w:w="61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w:t>
            </w:r>
          </w:p>
        </w:tc>
      </w:tr>
      <w:tr>
        <w:trPr/>
        <w:tc>
          <w:tcPr>
            <w:tcW w:w="28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Mô tả</w:t>
            </w:r>
          </w:p>
        </w:tc>
        <w:tc>
          <w:tcPr>
            <w:tcW w:w="61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Use case cho phép độc giả gửi đề nghị để thư viện bổ sung một tài liệu điện tử chưa có trong danh mục. Yêu cầu sau đó sẽ được thủ thư xét duyệt ở use case TT-05.</w:t>
            </w:r>
          </w:p>
        </w:tc>
      </w:tr>
      <w:tr>
        <w:trPr/>
        <w:tc>
          <w:tcPr>
            <w:tcW w:w="2898"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Tiền điều kiện (Precondition)</w:t>
            </w:r>
          </w:p>
        </w:tc>
        <w:tc>
          <w:tcPr>
            <w:tcW w:w="6102"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 đã có tài khoản và đã đăng nhập vào hệ thống (nếu chưa có thì thực hiện DG-04 trước).</w:t>
            </w:r>
          </w:p>
        </w:tc>
      </w:tr>
      <w:tr>
        <w:trPr/>
        <w:tc>
          <w:tcPr>
            <w:tcW w:w="2898"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b/>
                <w:bCs/>
                <w:sz w:val="24"/>
              </w:rPr>
            </w:pPr>
            <w:r>
              <w:rPr>
                <w:rFonts w:eastAsia="Times New Roman" w:cs="Times New Roman" w:ascii="Times" w:hAnsi="Times"/>
                <w:b/>
                <w:bCs/>
                <w:sz w:val="24"/>
              </w:rPr>
              <w:t>Hậu điều kiện (Postcondition)</w:t>
            </w:r>
          </w:p>
        </w:tc>
        <w:tc>
          <w:tcPr>
            <w:tcW w:w="6102"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Một yêu cầu đặt mua được lưu vào hệ thống với trạng thái “Chờ duyệt” và hiện trong danh sách yêu cầu của độc giả.</w:t>
            </w:r>
          </w:p>
        </w:tc>
      </w:tr>
    </w:tbl>
    <w:p>
      <w:pPr>
        <w:pStyle w:val="Normal"/>
        <w:spacing w:before="0" w:after="14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Luồng sự kiện chính (Basic flow)</w:t>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4500"/>
        <w:gridCol w:w="4500"/>
      </w:tblGrid>
      <w:tr>
        <w:trPr>
          <w:tblHeader w:val="true"/>
        </w:trPr>
        <w:tc>
          <w:tcPr>
            <w:tcW w:w="4500"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Actor</w:t>
            </w:r>
          </w:p>
        </w:tc>
        <w:tc>
          <w:tcPr>
            <w:tcW w:w="4500"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Hệ thống</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1. Độc giả chọn chức năng “Đặt mua tài liệu”.</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pPr>
            <w:r>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pPr>
            <w:r>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2. Hệ thống kiểm tra phiên đăng nhập (include NDC-03) rồi hiển thị biểu mẫu đặt mua.</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3. Độc giả nhập tên sách, tác giả, năm xuất bản và có thể ghi thêm lý do cần tài liệu.</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pPr>
            <w:r>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4. Độc giả bấm “Gửi yêu cầu”.</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pPr>
            <w:r>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pPr>
            <w:r>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5. Hệ thống kiểm tra các trường bắt buộc đã được nhập đầy đủ.</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pPr>
            <w:r>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6. Hệ thống đối chiếu với danh mục xem tài liệu đã có sẵn hay chưa (BR07).</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rPr/>
            </w:pPr>
            <w:r>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7. Hệ thống lưu yêu cầu ở trạng thái “Chờ duyệt”, sinh mã yêu cầu và hiển thị thông báo gửi thành công.</w:t>
            </w:r>
          </w:p>
        </w:tc>
      </w:tr>
      <w:tr>
        <w:trPr/>
        <w:tc>
          <w:tcPr>
            <w:tcW w:w="4500"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8. Độc giả có thể theo dõi yêu cầu qua DG-06. Use case kết thúc.</w:t>
            </w:r>
          </w:p>
        </w:tc>
        <w:tc>
          <w:tcPr>
            <w:tcW w:w="4500"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pPr>
            <w:r>
              <w:rPr/>
            </w:r>
          </w:p>
        </w:tc>
      </w:tr>
    </w:tbl>
    <w:p>
      <w:pPr>
        <w:pStyle w:val="Normal"/>
        <w:spacing w:before="0" w:after="14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Luồng sự kiện thay thế (Alternate flow)</w:t>
      </w:r>
    </w:p>
    <w:tbl>
      <w:tblPr>
        <w:tblW w:w="900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400"/>
        <w:gridCol w:w="7600"/>
      </w:tblGrid>
      <w:tr>
        <w:trPr>
          <w:tblHeader w:val="true"/>
        </w:trPr>
        <w:tc>
          <w:tcPr>
            <w:tcW w:w="1400" w:type="dxa"/>
            <w:tcBorders>
              <w:top w:val="single" w:sz="4" w:space="0" w:color="808080"/>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Bước</w:t>
            </w:r>
          </w:p>
        </w:tc>
        <w:tc>
          <w:tcPr>
            <w:tcW w:w="7600" w:type="dxa"/>
            <w:tcBorders>
              <w:top w:val="single" w:sz="4" w:space="0" w:color="808080"/>
              <w:start w:val="single" w:sz="2" w:space="0" w:color="A6A6A6"/>
              <w:bottom w:val="single" w:sz="2" w:space="0" w:color="A6A6A6"/>
              <w:end w:val="single" w:sz="4" w:space="0" w:color="808080"/>
            </w:tcBorders>
            <w:vAlign w:val="center"/>
          </w:tcPr>
          <w:p>
            <w:pPr>
              <w:pStyle w:val="Normal"/>
              <w:spacing w:lineRule="auto" w:line="281" w:before="40" w:after="40"/>
              <w:jc w:val="center"/>
              <w:rPr>
                <w:rFonts w:ascii="Times New Roman" w:hAnsi="Times New Roman" w:eastAsia="Times New Roman" w:cs="Times New Roman"/>
                <w:b/>
                <w:bCs/>
                <w:sz w:val="24"/>
              </w:rPr>
            </w:pPr>
            <w:r>
              <w:rPr>
                <w:rFonts w:eastAsia="Times New Roman" w:cs="Times New Roman" w:ascii="Times" w:hAnsi="Times"/>
                <w:b/>
                <w:bCs/>
                <w:sz w:val="24"/>
              </w:rPr>
              <w:t>Xử lý</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2.1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Phiên đăng nhập đã hết hạn: hệ thống chuyển sang màn hình đăng nhập, sau khi đăng nhập xong quay lại biểu mẫu đặt mua.</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5.1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Thiếu một trong ba thông tin bắt buộc: hệ thống tô đỏ ô còn trống và yêu cầu nhập lại, quay về bước 3.</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5.2</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Năm xuất bản nhập không hợp lệ (không phải số hoặc lớn hơn năm hiện tại): hệ thống báo lỗi, quay về bước 3.</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6.1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liệu đã có trong danh mục: hệ thống hiển thị tài liệu tương ứng và đề nghị độc giả đọc trực tuyến hoặc tải về thay vì đặt mua. Use case kết thúc.</w:t>
            </w:r>
          </w:p>
        </w:tc>
      </w:tr>
      <w:tr>
        <w:trPr/>
        <w:tc>
          <w:tcPr>
            <w:tcW w:w="1400" w:type="dxa"/>
            <w:tcBorders>
              <w:top w:val="single" w:sz="2" w:space="0" w:color="A6A6A6"/>
              <w:start w:val="single" w:sz="4" w:space="0" w:color="808080"/>
              <w:bottom w:val="single" w:sz="4" w:space="0" w:color="808080"/>
              <w:end w:val="single" w:sz="2"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6.2</w:t>
            </w:r>
          </w:p>
        </w:tc>
        <w:tc>
          <w:tcPr>
            <w:tcW w:w="7600" w:type="dxa"/>
            <w:tcBorders>
              <w:top w:val="single" w:sz="2" w:space="0" w:color="A6A6A6"/>
              <w:start w:val="single" w:sz="2" w:space="0" w:color="A6A6A6"/>
              <w:bottom w:val="single" w:sz="4" w:space="0" w:color="808080"/>
              <w:end w:val="single" w:sz="4"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Đã tồn tại một yêu cầu đặt mua giống hệt đang chờ duyệt: hệ thống thông báo và cho phép độc giả bấm “Ủng hộ yêu cầu” thay vì tạo yêu cầu mới.</w:t>
            </w:r>
          </w:p>
        </w:tc>
      </w:tr>
    </w:tbl>
    <w:p>
      <w:pPr>
        <w:pStyle w:val="Normal"/>
        <w:spacing w:before="0" w:after="160"/>
        <w:rPr/>
      </w:pPr>
      <w:r>
        <w:rPr/>
      </w:r>
    </w:p>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Đặc tả NDC-01 – Tìm kiếm tài liệu</w:t>
      </w:r>
    </w:p>
    <w:tbl>
      <w:tblPr>
        <w:tblW w:w="925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485"/>
        <w:gridCol w:w="7770"/>
      </w:tblGrid>
      <w:tr>
        <w:trPr>
          <w:trHeight w:val="300" w:hRule="atLeast"/>
        </w:trPr>
        <w:tc>
          <w:tcPr>
            <w:tcW w:w="148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Tên use case</w:t>
            </w:r>
          </w:p>
        </w:tc>
        <w:tc>
          <w:tcPr>
            <w:tcW w:w="777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Tìm kiếm tài liệu (NDC-01)</w:t>
            </w:r>
          </w:p>
        </w:tc>
      </w:tr>
      <w:tr>
        <w:trPr>
          <w:trHeight w:val="300" w:hRule="atLeast"/>
        </w:trPr>
        <w:tc>
          <w:tcPr>
            <w:tcW w:w="148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Actor</w:t>
            </w:r>
          </w:p>
        </w:tc>
        <w:tc>
          <w:tcPr>
            <w:tcW w:w="777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Người dùng (Độc giả và Thủ thư đều kế thừa)</w:t>
            </w:r>
          </w:p>
        </w:tc>
      </w:tr>
      <w:tr>
        <w:trPr>
          <w:trHeight w:val="300" w:hRule="atLeast"/>
        </w:trPr>
        <w:tc>
          <w:tcPr>
            <w:tcW w:w="148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Mô tả</w:t>
            </w:r>
          </w:p>
        </w:tc>
        <w:tc>
          <w:tcPr>
            <w:tcW w:w="777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Cho phép người dùng tra cứu tài liệu trong danh mục theo loại tài liệu kết hợp với một hoặc nhiều tiêu chí: tựa đề, chủ đề, tên tác giả, năm xuất bản hoặc từ khóa.</w:t>
            </w:r>
          </w:p>
        </w:tc>
      </w:tr>
      <w:tr>
        <w:trPr>
          <w:trHeight w:val="300" w:hRule="atLeast"/>
        </w:trPr>
        <w:tc>
          <w:tcPr>
            <w:tcW w:w="148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Tiền điều kiện</w:t>
            </w:r>
          </w:p>
        </w:tc>
        <w:tc>
          <w:tcPr>
            <w:tcW w:w="777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Không. Use case dùng được ngay cả khi chưa đăng nhập và chưa có thẻ thư viện.</w:t>
            </w:r>
          </w:p>
        </w:tc>
      </w:tr>
      <w:tr>
        <w:trPr>
          <w:trHeight w:val="300" w:hRule="atLeast"/>
        </w:trPr>
        <w:tc>
          <w:tcPr>
            <w:tcW w:w="148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Hậu điều kiện</w:t>
            </w:r>
          </w:p>
        </w:tc>
        <w:tc>
          <w:tcPr>
            <w:tcW w:w="777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Hệ thống hiển thị danh sách tài liệu phù hợp, từ đó người dùng có thể chuyển sang NDC-02, DG-01, DG-02 hoặc DG-03.</w:t>
            </w:r>
          </w:p>
        </w:tc>
      </w:tr>
    </w:tbl>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sz w:val="26"/>
          <w:szCs w:val="26"/>
        </w:rPr>
        <w:t>Luồng sự kiến chính</w:t>
      </w:r>
    </w:p>
    <w:tbl>
      <w:tblPr>
        <w:tblW w:w="925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170"/>
        <w:gridCol w:w="5085"/>
      </w:tblGrid>
      <w:tr>
        <w:trPr>
          <w:trHeight w:val="300" w:hRule="atLeast"/>
        </w:trPr>
        <w:tc>
          <w:tcPr>
            <w:tcW w:w="417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Actor</w:t>
            </w:r>
          </w:p>
        </w:tc>
        <w:tc>
          <w:tcPr>
            <w:tcW w:w="508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Hệ thống</w:t>
            </w:r>
          </w:p>
        </w:tc>
      </w:tr>
      <w:tr>
        <w:trPr>
          <w:trHeight w:val="300" w:hRule="atLeast"/>
        </w:trPr>
        <w:tc>
          <w:tcPr>
            <w:tcW w:w="417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1. Người dùng chọn loại tài liệu cần tìm ở danh mục bên trái giao diện chính.</w:t>
            </w:r>
          </w:p>
        </w:tc>
        <w:tc>
          <w:tcPr>
            <w:tcW w:w="5085" w:type="dxa"/>
            <w:tcBorders/>
          </w:tcPr>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170" w:type="dxa"/>
            <w:tcBorders/>
          </w:tcPr>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508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2. Hệ thống hiển thị biểu mẫu nhập tiêu chí tương ứng với loại tài liệu vừa chọn.</w:t>
            </w:r>
          </w:p>
        </w:tc>
      </w:tr>
      <w:tr>
        <w:trPr>
          <w:trHeight w:val="300" w:hRule="atLeast"/>
        </w:trPr>
        <w:tc>
          <w:tcPr>
            <w:tcW w:w="417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3. Người dùng nhập một hoặc nhiều tiêu chí rồi bấm "Tìm kiếm".</w:t>
            </w:r>
          </w:p>
        </w:tc>
        <w:tc>
          <w:tcPr>
            <w:tcW w:w="5085" w:type="dxa"/>
            <w:tcBorders/>
          </w:tcPr>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170" w:type="dxa"/>
            <w:tcBorders/>
          </w:tcPr>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508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4. Hệ thống kiểm tra dữ liệu nhập vào.</w:t>
            </w:r>
          </w:p>
        </w:tc>
      </w:tr>
      <w:tr>
        <w:trPr>
          <w:trHeight w:val="300" w:hRule="atLeast"/>
        </w:trPr>
        <w:tc>
          <w:tcPr>
            <w:tcW w:w="4170" w:type="dxa"/>
            <w:tcBorders/>
          </w:tcPr>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508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5. Hệ thống truy vấn danh mục và hiển thị danh sách kết quả gồm tựa đề, tác giả, năm xuất bản, loại tài liệu và tình trạng khai thác.</w:t>
            </w:r>
          </w:p>
        </w:tc>
      </w:tr>
      <w:tr>
        <w:trPr>
          <w:trHeight w:val="300" w:hRule="atLeast"/>
        </w:trPr>
        <w:tc>
          <w:tcPr>
            <w:tcW w:w="417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6. Người dùng chọn một tài liệu trong danh sách để xem chi tiết. Use case kết thúc.</w:t>
            </w:r>
          </w:p>
        </w:tc>
        <w:tc>
          <w:tcPr>
            <w:tcW w:w="5085" w:type="dxa"/>
            <w:tcBorders/>
          </w:tcPr>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bl>
    <w:p>
      <w:pPr>
        <w:pStyle w:val="Normal"/>
        <w:spacing w:lineRule="auto" w:line="300" w:before="0" w:after="100"/>
        <w:jc w:val="both"/>
        <w:rPr>
          <w:rFonts w:ascii="Times New Roman" w:hAnsi="Times New Roman" w:eastAsia="Times New Roman" w:cs="Times New Roman"/>
          <w:b/>
          <w:bCs/>
          <w:sz w:val="26"/>
          <w:szCs w:val="26"/>
        </w:rPr>
      </w:pPr>
      <w:r>
        <w:rPr>
          <w:rFonts w:eastAsia="Times New Roman" w:cs="Times New Roman" w:ascii="Times" w:hAnsi="Times"/>
          <w:b/>
          <w:bCs/>
          <w:sz w:val="26"/>
          <w:szCs w:val="26"/>
        </w:rPr>
        <w:t>Luồng sự kiện thay thế</w:t>
      </w:r>
    </w:p>
    <w:tbl>
      <w:tblPr>
        <w:tblW w:w="925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215"/>
        <w:gridCol w:w="8040"/>
      </w:tblGrid>
      <w:tr>
        <w:trPr>
          <w:trHeight w:val="300" w:hRule="atLeast"/>
        </w:trPr>
        <w:tc>
          <w:tcPr>
            <w:tcW w:w="121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Bước</w:t>
            </w:r>
          </w:p>
        </w:tc>
        <w:tc>
          <w:tcPr>
            <w:tcW w:w="804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Xử lý</w:t>
            </w:r>
          </w:p>
        </w:tc>
      </w:tr>
      <w:tr>
        <w:trPr>
          <w:trHeight w:val="300" w:hRule="atLeast"/>
        </w:trPr>
        <w:tc>
          <w:tcPr>
            <w:tcW w:w="121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4.1</w:t>
            </w:r>
          </w:p>
        </w:tc>
        <w:tc>
          <w:tcPr>
            <w:tcW w:w="804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Người dùng bấm tìm kiếm mà chưa nhập tiêu chí nào: hệ thống báo "Vui lòng nhập ít nhất một tiêu chí" và quay lại bước 3.</w:t>
            </w:r>
          </w:p>
        </w:tc>
      </w:tr>
      <w:tr>
        <w:trPr>
          <w:trHeight w:val="300" w:hRule="atLeast"/>
        </w:trPr>
        <w:tc>
          <w:tcPr>
            <w:tcW w:w="121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4.2</w:t>
            </w:r>
          </w:p>
        </w:tc>
        <w:tc>
          <w:tcPr>
            <w:tcW w:w="804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Năm xuất bản nhập không phải số hoặc lớn hơn năm hiện tại: hệ thống báo lỗi tại ô đó, quay lại bước 3.</w:t>
            </w:r>
          </w:p>
        </w:tc>
      </w:tr>
      <w:tr>
        <w:trPr>
          <w:trHeight w:val="300" w:hRule="atLeast"/>
        </w:trPr>
        <w:tc>
          <w:tcPr>
            <w:tcW w:w="121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5.1</w:t>
            </w:r>
          </w:p>
        </w:tc>
        <w:tc>
          <w:tcPr>
            <w:tcW w:w="804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Không có tài liệu nào phù hợp: hệ thống thông báo không tìm thấy và gợi ý bỏ bớt tiêu chí. Người dùng có thể lặp lại từ bước 1 hoặc kết thúc việc tìm kiếm.</w:t>
            </w:r>
          </w:p>
        </w:tc>
      </w:tr>
      <w:tr>
        <w:trPr>
          <w:trHeight w:val="300" w:hRule="atLeast"/>
        </w:trPr>
        <w:tc>
          <w:tcPr>
            <w:tcW w:w="1215"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5.2</w:t>
            </w:r>
          </w:p>
        </w:tc>
        <w:tc>
          <w:tcPr>
            <w:tcW w:w="8040" w:type="dxa"/>
            <w:tcBorders/>
          </w:tcPr>
          <w:p>
            <w:pPr>
              <w:pStyle w:val="Normal"/>
              <w:rPr>
                <w:rFonts w:ascii="Times New Roman" w:hAnsi="Times New Roman" w:eastAsia="Times New Roman" w:cs="Times New Roman"/>
                <w:sz w:val="26"/>
                <w:szCs w:val="26"/>
              </w:rPr>
            </w:pPr>
            <w:r>
              <w:rPr>
                <w:rFonts w:eastAsia="Times New Roman" w:cs="Times New Roman" w:ascii="Times" w:hAnsi="Times"/>
                <w:sz w:val="26"/>
                <w:szCs w:val="26"/>
              </w:rPr>
              <w:t>Số kết quả vượt quá một trang: hệ thống phân trang và cho phép sắp xếp lại theo năm xuất bản hoặc độ phù hợp.</w:t>
            </w:r>
          </w:p>
        </w:tc>
      </w:tr>
    </w:tbl>
    <w:p>
      <w:pPr>
        <w:pStyle w:val="Normal"/>
        <w:rPr/>
      </w:pPr>
      <w:r>
        <w:rPr/>
      </w:r>
    </w:p>
    <w:p>
      <w:pPr>
        <w:pStyle w:val="Normal"/>
        <w:rPr>
          <w:rFonts w:ascii="Times New Roman" w:hAnsi="Times New Roman" w:eastAsia="Times New Roman" w:cs="Times New Roman"/>
          <w:b/>
          <w:bCs/>
          <w:sz w:val="26"/>
          <w:szCs w:val="26"/>
        </w:rPr>
      </w:pPr>
      <w:r>
        <w:rPr>
          <w:rFonts w:ascii="Times" w:hAnsi="Times"/>
          <w:b/>
          <w:bCs/>
        </w:rPr>
        <w:t xml:space="preserve">Đặc tả </w:t>
      </w:r>
      <w:r>
        <w:rPr>
          <w:rFonts w:eastAsia="Times New Roman" w:cs="Times New Roman" w:ascii="Times" w:hAnsi="Times"/>
          <w:b/>
          <w:bCs/>
          <w:sz w:val="26"/>
          <w:szCs w:val="26"/>
        </w:rPr>
        <w:t>DG-01 – Đọc trực tuyến tài liệu điện tử</w:t>
      </w:r>
    </w:p>
    <w:tbl>
      <w:tblPr>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2894"/>
        <w:gridCol w:w="6091"/>
      </w:tblGrid>
      <w:tr>
        <w:trPr>
          <w:trHeight w:val="300" w:hRule="atLeast"/>
        </w:trPr>
        <w:tc>
          <w:tcPr>
            <w:tcW w:w="2894"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Tên use case</w:t>
            </w:r>
          </w:p>
        </w:tc>
        <w:tc>
          <w:tcPr>
            <w:tcW w:w="6091"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Đọc trực tuyến tài liệu điện tử (DG-01)</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Actor</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Mô tả</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Mở nội dung tài liệu điện tử ngay trên trình duyệt mà không tải tập tin về máy. Theo BR06, thao tác này không đòi hỏi mã thẻ thư viện, khác với DG-02.</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Tiền điều kiện (Precondition)</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liệu được chọn thuộc loại điện tử, có tập tin đính kèm và được phép đọc trực tuyến.</w:t>
            </w:r>
          </w:p>
        </w:tc>
      </w:tr>
      <w:tr>
        <w:trPr>
          <w:trHeight w:val="300" w:hRule="atLeast"/>
        </w:trPr>
        <w:tc>
          <w:tcPr>
            <w:tcW w:w="2894"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Hậu điều kiện (Postcondition)</w:t>
            </w:r>
          </w:p>
        </w:tc>
        <w:tc>
          <w:tcPr>
            <w:tcW w:w="6091"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Nội dung tài liệu hiển thị trên trình đọc nhúng; hệ thống ghi nhận thêm một lượt đọc cho tài liệu.</w:t>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b/>
          <w:bCs/>
          <w:sz w:val="26"/>
          <w:szCs w:val="26"/>
        </w:rPr>
        <w:t>Luồng sự kiện chính (Basic flow)</w:t>
      </w:r>
    </w:p>
    <w:tbl>
      <w:tblPr>
        <w:tblW w:w="9000"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4500"/>
        <w:gridCol w:w="4500"/>
      </w:tblGrid>
      <w:tr>
        <w:trPr>
          <w:trHeight w:val="300" w:hRule="atLeast"/>
        </w:trPr>
        <w:tc>
          <w:tcPr>
            <w:tcW w:w="4500"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Actor</w:t>
            </w:r>
          </w:p>
        </w:tc>
        <w:tc>
          <w:tcPr>
            <w:tcW w:w="4500"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Hệ thống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1. Tại trang chi tiết tài liệu, độc giả chọn “Đọc trực tuyến”.</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2. Hệ thống kiểm tra tập tin có tồn tại và tài liệu có được phép đọc trực tuyến hay không.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3. Hệ thống mở trình đọc nhúng và hiển thị trang đầu tiên cùng thanh điều hướng.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4. Độc giả lật trang, phóng to hoặc tìm từ khóa trong nội dung tài liệu.</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5. Hệ thống nạp dần các trang tiếp theo theo thao tác của độc giả.</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6. Độc giả đóng trình đọc.</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7. Hệ thống ghi nhận lượt đọc và đưa độc giả về trang chi tiết tài liệu. Use case kết thúc.</w:t>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b/>
          <w:bCs/>
          <w:sz w:val="26"/>
          <w:szCs w:val="26"/>
        </w:rPr>
        <w:t>Luồng sự kiện thay thế (Alternate flow)</w:t>
      </w:r>
    </w:p>
    <w:tbl>
      <w:tblPr>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1395"/>
        <w:gridCol w:w="7590"/>
      </w:tblGrid>
      <w:tr>
        <w:trPr>
          <w:trHeight w:val="300" w:hRule="atLeast"/>
        </w:trPr>
        <w:tc>
          <w:tcPr>
            <w:tcW w:w="1395"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Bước</w:t>
            </w:r>
          </w:p>
        </w:tc>
        <w:tc>
          <w:tcPr>
            <w:tcW w:w="7590"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Xử lý</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2.1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liệu chỉ cho phép tải mà không cho đọc trực tuyến: hệ thống ẩn nút “Đọc trực tuyến” và chỉ hiện nút “Tải về”. Use case không được kích hoạt.</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2.2</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Tập tin bị lỗi hoặc không còn trên máy chủ: hệ thống thông báo tài liệu tạm thời không khai thác được và đề nghị độc giả liên hệ thủ thư. Use case kết thúc.</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5.1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Mất kết nối trong lúc đọc: hệ thống giữ nguyên các trang đã nạp và hiển thị nút “Thử lại” cho trang kế tiếp.</w:t>
            </w:r>
          </w:p>
        </w:tc>
      </w:tr>
      <w:tr>
        <w:trPr>
          <w:trHeight w:val="300" w:hRule="atLeast"/>
        </w:trPr>
        <w:tc>
          <w:tcPr>
            <w:tcW w:w="1395"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6.1</w:t>
            </w:r>
          </w:p>
        </w:tc>
        <w:tc>
          <w:tcPr>
            <w:tcW w:w="7590"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 muốn giữ tài liệu để dùng khi không có mạng: độc giả chọn “Tải về”, hệ thống chuyển sang use case DG-02.</w:t>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2"/>
        <w:numPr>
          <w:ilvl w:val="1"/>
          <w:numId w:val="2"/>
        </w:numPr>
        <w:rPr>
          <w:rFonts w:ascii="Times New Roman" w:hAnsi="Times New Roman" w:eastAsia="Times New Roman" w:cs="Times New Roman"/>
          <w:b w:val="false"/>
          <w:bCs w:val="false"/>
          <w:sz w:val="27"/>
          <w:szCs w:val="27"/>
        </w:rPr>
      </w:pPr>
      <w:bookmarkStart w:id="18" w:name="__RefHeading___Toc31406_1768038261"/>
      <w:bookmarkStart w:id="19" w:name="_Toc243678940"/>
      <w:bookmarkEnd w:id="18"/>
      <w:r>
        <w:rPr>
          <w:rFonts w:eastAsia="Times New Roman" w:cs="Times New Roman"/>
          <w:sz w:val="27"/>
          <w:szCs w:val="27"/>
        </w:rPr>
        <w:t>DG-03 – Đăng ký mượn sách</w:t>
      </w:r>
      <w:bookmarkEnd w:id="19"/>
    </w:p>
    <w:p>
      <w:pPr>
        <w:pStyle w:val="Normal"/>
        <w:spacing w:before="0" w:after="50"/>
        <w:rPr>
          <w:rFonts w:ascii="Times New Roman" w:hAnsi="Times New Roman" w:eastAsia="Times New Roman" w:cs="Times New Roman"/>
          <w:sz w:val="26"/>
          <w:szCs w:val="26"/>
        </w:rPr>
      </w:pPr>
      <w:r>
        <w:rPr>
          <w:rFonts w:eastAsia="Times New Roman" w:cs="Times New Roman" w:ascii="Times New Roman" w:hAnsi="Times New Roman"/>
          <w:sz w:val="26"/>
          <w:szCs w:val="26"/>
        </w:rPr>
      </w:r>
    </w:p>
    <w:tbl>
      <w:tblPr>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2894"/>
        <w:gridCol w:w="6091"/>
      </w:tblGrid>
      <w:tr>
        <w:trPr>
          <w:trHeight w:val="300" w:hRule="atLeast"/>
        </w:trPr>
        <w:tc>
          <w:tcPr>
            <w:tcW w:w="2894"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Tên use case</w:t>
            </w:r>
          </w:p>
        </w:tc>
        <w:tc>
          <w:tcPr>
            <w:tcW w:w="6091"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Đăng ký mượn sách (DG-03)</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Actor</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Mô tả</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 giữ chỗ một bản sao của sách bản in còn trong kho để đến thư viện nhận. Use case «include» HT-01 vì bắt buộc nhập Mã thẻ thư viện, đồng thời kiểm tra các ràng buộc BR02 và BR03.</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Tiền điều kiện (Precondition)</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Tài liệu được chọn là sách bản in và số bản khả dụng lớn hơn 0.</w:t>
            </w:r>
          </w:p>
        </w:tc>
      </w:tr>
      <w:tr>
        <w:trPr>
          <w:trHeight w:val="300" w:hRule="atLeast"/>
        </w:trPr>
        <w:tc>
          <w:tcPr>
            <w:tcW w:w="2894"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Hậu điều kiện (Postcondition)</w:t>
            </w:r>
          </w:p>
        </w:tc>
        <w:tc>
          <w:tcPr>
            <w:tcW w:w="6091"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Hệ thống lưu một yêu cầu mượn ở trạng thái “Chờ nhận sách”, số bản khả dụng giảm 1, thời hạn giữ chỗ là 2 ngày theo BR04.</w:t>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b/>
          <w:bCs/>
          <w:sz w:val="26"/>
          <w:szCs w:val="26"/>
        </w:rPr>
        <w:t>Luồng sự kiện chính (Basic flow)</w:t>
      </w:r>
    </w:p>
    <w:tbl>
      <w:tblPr>
        <w:tblW w:w="9000"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4500"/>
        <w:gridCol w:w="4500"/>
      </w:tblGrid>
      <w:tr>
        <w:trPr>
          <w:trHeight w:val="300" w:hRule="atLeast"/>
        </w:trPr>
        <w:tc>
          <w:tcPr>
            <w:tcW w:w="4500"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Actor</w:t>
            </w:r>
          </w:p>
        </w:tc>
        <w:tc>
          <w:tcPr>
            <w:tcW w:w="4500"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Hệ thống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1. Độc giả bấm “Đăng ký mượn” tại trang chi tiết sách.</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2. Hệ thống kiểm tra lại số bản khả dụng và hiển thị biểu mẫu có ô nhập Mã thẻ thư viện.</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3. Độc giả nhập mã thẻ rồi bấm “Xác nhận”.</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4. Hệ thống thực hiện HT-01 để đối chiếu mã thẻ với dữ liệu thẻ còn hiệu lực.</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5. Hệ thống kiểm tra số sách độc giả đang giữ (BR02) và tình trạng quá hạn (BR03).</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6. Hệ thống tạo yêu cầu mượn, giảm số bản khả dụng đi 1, sinh mã đăng ký và tính hạn đến nhận sách.</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7. Hệ thống hiển thị mã đăng ký kèm hạn nhận sách.</w:t>
            </w:r>
          </w:p>
        </w:tc>
      </w:tr>
      <w:tr>
        <w:trPr>
          <w:trHeight w:val="300" w:hRule="atLeast"/>
        </w:trPr>
        <w:tc>
          <w:tcPr>
            <w:tcW w:w="4500"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8. Độc giả ghi lại mã đăng ký. Use case kết thúc.</w:t>
            </w:r>
          </w:p>
        </w:tc>
        <w:tc>
          <w:tcPr>
            <w:tcW w:w="4500"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b/>
          <w:bCs/>
          <w:sz w:val="26"/>
          <w:szCs w:val="26"/>
        </w:rPr>
        <w:t>Luồng sự kiện thay thế (Alternate flow)</w:t>
      </w:r>
    </w:p>
    <w:tbl>
      <w:tblPr>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1395"/>
        <w:gridCol w:w="7590"/>
      </w:tblGrid>
      <w:tr>
        <w:trPr>
          <w:trHeight w:val="300" w:hRule="atLeast"/>
        </w:trPr>
        <w:tc>
          <w:tcPr>
            <w:tcW w:w="1395"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Bước</w:t>
            </w:r>
          </w:p>
        </w:tc>
        <w:tc>
          <w:tcPr>
            <w:tcW w:w="7590"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Xử lý</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2.1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Bản sao cuối cùng vừa bị người khác giữ chỗ: hệ thống thông báo sách đã hết và đề nghị độc giả theo dõi để đăng ký lại. Use case kết thúc.</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4.1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Mã thẻ không tồn tại hoặc đã hết hiệu lực: hệ thống báo lỗi và cho nhập lại, tối đa 3 lần rồi đóng biểu mẫu.</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5.1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 đang giữ đủ 5 cuốn theo BR02: hệ thống từ chối và hiển thị danh sách sách đang mượn. Use case kết thúc.</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5.2</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 có ít nhất một phiếu mượn quá hạn theo BR03: hệ thống từ chối và nhắc trả sách quá hạn trước. Use case kết thúc.</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5.3</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Độc giả đã có một yêu cầu đang chờ nhận đối với chính đầu sách này: hệ thống thông báo và hiển thị lại mã đăng ký cũ thay vì tạo yêu cầu mới.</w:t>
            </w:r>
          </w:p>
        </w:tc>
      </w:tr>
      <w:tr>
        <w:trPr>
          <w:trHeight w:val="300" w:hRule="atLeast"/>
        </w:trPr>
        <w:tc>
          <w:tcPr>
            <w:tcW w:w="1395"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6.1</w:t>
            </w:r>
          </w:p>
        </w:tc>
        <w:tc>
          <w:tcPr>
            <w:tcW w:w="7590"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Lỗi khi ghi dữ liệu: hệ thống hoàn tác, trả số bản khả dụng về như cũ và báo lỗi.</w:t>
            </w:r>
          </w:p>
        </w:tc>
      </w:tr>
    </w:tbl>
    <w:p>
      <w:pPr>
        <w:pStyle w:val="Heading2"/>
        <w:numPr>
          <w:ilvl w:val="1"/>
          <w:numId w:val="2"/>
        </w:numPr>
        <w:rPr>
          <w:rFonts w:ascii="Times New Roman" w:hAnsi="Times New Roman" w:eastAsia="Times New Roman" w:cs="Times New Roman"/>
          <w:b w:val="false"/>
          <w:bCs w:val="false"/>
          <w:sz w:val="27"/>
          <w:szCs w:val="27"/>
        </w:rPr>
      </w:pPr>
      <w:bookmarkStart w:id="20" w:name="__RefHeading___Toc31408_1768038261"/>
      <w:bookmarkStart w:id="21" w:name="_Toc243678941"/>
      <w:bookmarkEnd w:id="20"/>
      <w:r>
        <w:rPr>
          <w:rFonts w:eastAsia="Times New Roman" w:cs="Times New Roman"/>
          <w:sz w:val="27"/>
          <w:szCs w:val="27"/>
        </w:rPr>
        <w:t>TT-01 – Quản lý mượn sách</w:t>
      </w:r>
      <w:bookmarkEnd w:id="21"/>
    </w:p>
    <w:p>
      <w:pPr>
        <w:pStyle w:val="Normal"/>
        <w:spacing w:before="0" w:after="50"/>
        <w:rPr>
          <w:rFonts w:ascii="Times New Roman" w:hAnsi="Times New Roman" w:eastAsia="Times New Roman" w:cs="Times New Roman"/>
          <w:sz w:val="26"/>
          <w:szCs w:val="26"/>
        </w:rPr>
      </w:pPr>
      <w:r>
        <w:rPr>
          <w:rFonts w:eastAsia="Times New Roman" w:cs="Times New Roman" w:ascii="Times New Roman" w:hAnsi="Times New Roman"/>
          <w:sz w:val="26"/>
          <w:szCs w:val="26"/>
        </w:rPr>
      </w:r>
    </w:p>
    <w:tbl>
      <w:tblPr>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2894"/>
        <w:gridCol w:w="6091"/>
      </w:tblGrid>
      <w:tr>
        <w:trPr>
          <w:trHeight w:val="300" w:hRule="atLeast"/>
        </w:trPr>
        <w:tc>
          <w:tcPr>
            <w:tcW w:w="2894"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Tên use case</w:t>
            </w:r>
          </w:p>
        </w:tc>
        <w:tc>
          <w:tcPr>
            <w:tcW w:w="6091"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Quản lý mượn sách (TT-01)</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Actor</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Thủ thư</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Mô tả</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Khi độc giả đến thư viện nhận sách đã đăng ký, thủ thư xác nhận yêu cầu, gán một bản sao cụ thể và lập phiếu mượn chính thức.</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Tiền điều kiện (Precondition)</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Thủ thư đã đăng nhập; tồn tại yêu cầu mượn ở trạng thái “Chờ nhận sách” và còn trong thời hạn giữ chỗ theo BR04.</w:t>
            </w:r>
          </w:p>
        </w:tc>
      </w:tr>
      <w:tr>
        <w:trPr>
          <w:trHeight w:val="300" w:hRule="atLeast"/>
        </w:trPr>
        <w:tc>
          <w:tcPr>
            <w:tcW w:w="2894"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Hậu điều kiện (Postcondition)</w:t>
            </w:r>
          </w:p>
        </w:tc>
        <w:tc>
          <w:tcPr>
            <w:tcW w:w="6091"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Một phiếu mượn được tạo ở trạng thái “Đang mượn”, hạn trả bằng ngày giao cộng 14 ngày theo BR01, bản sao chuyển sang trạng thái “Đang cho mượn”.</w:t>
            </w:r>
          </w:p>
        </w:tc>
      </w:tr>
    </w:tbl>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b/>
          <w:bCs/>
          <w:sz w:val="26"/>
          <w:szCs w:val="26"/>
        </w:rPr>
        <w:t>Luồng sự kiện chính (Basic flow)</w:t>
      </w:r>
    </w:p>
    <w:tbl>
      <w:tblPr>
        <w:tblW w:w="9000"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4500"/>
        <w:gridCol w:w="4500"/>
      </w:tblGrid>
      <w:tr>
        <w:trPr>
          <w:trHeight w:val="300" w:hRule="atLeast"/>
        </w:trPr>
        <w:tc>
          <w:tcPr>
            <w:tcW w:w="4500"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Actor</w:t>
            </w:r>
          </w:p>
        </w:tc>
        <w:tc>
          <w:tcPr>
            <w:tcW w:w="4500"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Hệ thống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1. Thủ thư chọn chức năng “Quản lý mượn sách”.</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2. Hệ thống hiển thị danh sách các yêu cầu đang chờ nhận sách, kèm ô tìm theo mã đăng ký hoặc mã thẻ.</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3. Thủ thư nhập mã đăng ký do độc giả cung cấp.</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4. Hệ thống hiển thị chi tiết yêu cầu: tên độc giả, tựa sách, ngày đăng ký, hạn giữ chỗ và số sách độc giả đang giữ.</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5. Thủ thư lấy sách trên kệ và quét mã bản sao.</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6. Hệ thống kiểm tra bản sao đúng đầu sách đã đăng ký và đang ở trạng thái “Trong kho”.</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7. Hệ thống lập phiếu mượn, tính hạn trả theo BR01 và chuyển trạng thái bản sao.</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8. Hệ thống hiển thị phiếu mượn để in hoặc gửi vào email độc giả.</w:t>
            </w:r>
          </w:p>
        </w:tc>
      </w:tr>
    </w:tbl>
    <w:p>
      <w:pPr>
        <w:pStyle w:val="Heading2"/>
        <w:numPr>
          <w:ilvl w:val="1"/>
          <w:numId w:val="2"/>
        </w:numPr>
        <w:rPr>
          <w:rFonts w:ascii="Times New Roman" w:hAnsi="Times New Roman" w:eastAsia="Times New Roman" w:cs="Times New Roman"/>
          <w:b w:val="false"/>
          <w:bCs w:val="false"/>
          <w:sz w:val="27"/>
          <w:szCs w:val="27"/>
        </w:rPr>
      </w:pPr>
      <w:bookmarkStart w:id="22" w:name="__RefHeading___Toc31410_1768038261"/>
      <w:bookmarkStart w:id="23" w:name="_Toc243678942"/>
      <w:bookmarkEnd w:id="22"/>
      <w:r>
        <w:rPr>
          <w:rFonts w:eastAsia="Times New Roman" w:cs="Times New Roman"/>
          <w:sz w:val="27"/>
          <w:szCs w:val="27"/>
        </w:rPr>
        <w:t>TT-02 – Quản lý trả sách</w:t>
      </w:r>
      <w:bookmarkEnd w:id="23"/>
    </w:p>
    <w:p>
      <w:pPr>
        <w:pStyle w:val="Normal"/>
        <w:spacing w:before="0" w:after="50"/>
        <w:rPr>
          <w:rFonts w:ascii="Times New Roman" w:hAnsi="Times New Roman" w:eastAsia="Times New Roman" w:cs="Times New Roman"/>
          <w:sz w:val="26"/>
          <w:szCs w:val="26"/>
        </w:rPr>
      </w:pPr>
      <w:r>
        <w:rPr>
          <w:rFonts w:eastAsia="Times New Roman" w:cs="Times New Roman" w:ascii="Times New Roman" w:hAnsi="Times New Roman"/>
          <w:sz w:val="26"/>
          <w:szCs w:val="26"/>
        </w:rPr>
      </w:r>
    </w:p>
    <w:tbl>
      <w:tblPr>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2894"/>
        <w:gridCol w:w="6091"/>
      </w:tblGrid>
      <w:tr>
        <w:trPr>
          <w:trHeight w:val="300" w:hRule="atLeast"/>
        </w:trPr>
        <w:tc>
          <w:tcPr>
            <w:tcW w:w="2894"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Tên use case</w:t>
            </w:r>
          </w:p>
        </w:tc>
        <w:tc>
          <w:tcPr>
            <w:tcW w:w="6091"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Quản lý trả sách (TT-02)</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Actor</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Thủ thư</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Mô tả</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Thủ thư nhận sách độc giả mang đến trả, đóng phiếu mượn tương ứng và cập nhật lại số lượng tồn. Trường hợp trả trễ được xử lý qua quan hệ «extend» đã nêu ở phần quan hệ giữa các use case.</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Tiền điều kiện (Precondition)</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Thủ thư đã đăng nhập; tồn tại phiếu mượn ở trạng thái “Đang mượn” ứng với bản sao được mang đến.</w:t>
            </w:r>
          </w:p>
        </w:tc>
      </w:tr>
      <w:tr>
        <w:trPr>
          <w:trHeight w:val="300" w:hRule="atLeast"/>
        </w:trPr>
        <w:tc>
          <w:tcPr>
            <w:tcW w:w="2894"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b/>
                <w:bCs/>
                <w:sz w:val="24"/>
              </w:rPr>
              <w:t>Hậu điều kiện (Postcondition)</w:t>
            </w:r>
          </w:p>
        </w:tc>
        <w:tc>
          <w:tcPr>
            <w:tcW w:w="6091"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Phiếu mượn chuyển sang “Đã trả” kèm ngày trả; số bản khả dụng của đầu sách tăng 1; nếu trễ hạn thì số ngày trễ được lưu vào hồ sơ độc giả.</w:t>
            </w:r>
          </w:p>
        </w:tc>
      </w:tr>
    </w:tbl>
    <w:p>
      <w:pPr>
        <w:pStyle w:val="Normal"/>
        <w:spacing w:before="0" w:after="1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b/>
          <w:bCs/>
          <w:sz w:val="26"/>
          <w:szCs w:val="26"/>
        </w:rPr>
        <w:t>Luồng sự kiện chính (Basic flow)</w:t>
      </w:r>
    </w:p>
    <w:tbl>
      <w:tblPr>
        <w:tblW w:w="9000"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4500"/>
        <w:gridCol w:w="4500"/>
      </w:tblGrid>
      <w:tr>
        <w:trPr>
          <w:trHeight w:val="300" w:hRule="atLeast"/>
        </w:trPr>
        <w:tc>
          <w:tcPr>
            <w:tcW w:w="4500"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Actor</w:t>
            </w:r>
          </w:p>
        </w:tc>
        <w:tc>
          <w:tcPr>
            <w:tcW w:w="4500"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Hệ thống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1. Thủ thư chọn chức năng “Trả sách”.</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2. Hệ thống hiển thị màn hình nhập mã bản sao hoặc mã thẻ thư viện.</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3. Thủ thư quét mã bản sao trên cuốn sách.</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4. Hệ thống tìm phiếu mượn đang mở của bản sao và hiển thị tên độc giả, tựa sách, ngày mượn, hạn trả và số ngày trễ nếu có.</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5. Thủ thư kiểm tra tình trạng cuốn sách rồi bấm “Xác nhận trả”.</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6. Hệ thống ghi ngày trả, chuyển phiếu mượn sang “Đã trả” và cộng 1 vào số bản khả dụng.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7. Hệ thống hiển thị thông báo thành công cùng số sách độc giả còn đang giữ.</w:t>
            </w:r>
          </w:p>
        </w:tc>
      </w:tr>
      <w:tr>
        <w:trPr>
          <w:trHeight w:val="300" w:hRule="atLeast"/>
        </w:trPr>
        <w:tc>
          <w:tcPr>
            <w:tcW w:w="4500"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8. Thủ thư xếp sách về kệ. Use case kết thúc.</w:t>
            </w:r>
          </w:p>
        </w:tc>
        <w:tc>
          <w:tcPr>
            <w:tcW w:w="4500"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bl>
    <w:p>
      <w:pPr>
        <w:pStyle w:val="Normal"/>
        <w:spacing w:before="0" w:after="1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00" w:before="0" w:after="100"/>
        <w:jc w:val="both"/>
        <w:rPr>
          <w:rFonts w:ascii="Times New Roman" w:hAnsi="Times New Roman" w:eastAsia="Times New Roman" w:cs="Times New Roman"/>
          <w:sz w:val="26"/>
          <w:szCs w:val="26"/>
        </w:rPr>
      </w:pPr>
      <w:r>
        <w:rPr>
          <w:rFonts w:eastAsia="Times New Roman" w:cs="Times New Roman" w:ascii="Times" w:hAnsi="Times"/>
          <w:b/>
          <w:bCs/>
          <w:sz w:val="26"/>
          <w:szCs w:val="26"/>
        </w:rPr>
        <w:t>Luồng sự kiện thay thế (Alternate flow)</w:t>
      </w:r>
    </w:p>
    <w:tbl>
      <w:tblPr>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1395"/>
        <w:gridCol w:w="7590"/>
      </w:tblGrid>
      <w:tr>
        <w:trPr>
          <w:trHeight w:val="300" w:hRule="atLeast"/>
        </w:trPr>
        <w:tc>
          <w:tcPr>
            <w:tcW w:w="1395" w:type="dxa"/>
            <w:tcBorders>
              <w:top w:val="single" w:sz="6" w:space="0" w:color="808080"/>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Bước</w:t>
            </w:r>
          </w:p>
        </w:tc>
        <w:tc>
          <w:tcPr>
            <w:tcW w:w="7590" w:type="dxa"/>
            <w:tcBorders>
              <w:top w:val="single" w:sz="6" w:space="0" w:color="808080"/>
              <w:start w:val="single" w:sz="6" w:space="0" w:color="A6A6A6"/>
              <w:bottom w:val="single" w:sz="6" w:space="0" w:color="A6A6A6"/>
              <w:end w:val="single" w:sz="6" w:space="0" w:color="808080"/>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b/>
                <w:bCs/>
                <w:sz w:val="24"/>
              </w:rPr>
              <w:t>Xử lý</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3.1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Mã bản sao mờ hoặc hỏng: thủ thư chuyển sang nhập mã thẻ, hệ thống liệt kê toàn bộ sách độc giả đang mượn để chọn đúng cuốn.</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4.1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Không tìm thấy phiếu mượn đang mở: hệ thống báo bản sao không nằm trong danh sách đang cho mượn và đề nghị kiểm tra lại. Quay về bước 3.</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4.2</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Phiếu mượn đã quá hạn: hệ thống tô đậm số ngày trễ, ghi nhận vi phạm vào hồ sơ độc giả sau khi xác nhận trả (luồng mở rộng).</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5.1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Sách bị rách, mất trang hoặc hư hỏng nặng: thủ thư chọn “Trả kèm ghi chú hư hỏng”; hệ thống lưu ghi chú, đánh dấu bản sao cần kiểm tra và không cộng lại số bản khả dụng.</w:t>
            </w:r>
          </w:p>
        </w:tc>
      </w:tr>
      <w:tr>
        <w:trPr>
          <w:trHeight w:val="300" w:hRule="atLeast"/>
        </w:trPr>
        <w:tc>
          <w:tcPr>
            <w:tcW w:w="1395" w:type="dxa"/>
            <w:tcBorders>
              <w:top w:val="single" w:sz="6" w:space="0" w:color="A6A6A6"/>
              <w:start w:val="single" w:sz="6" w:space="0" w:color="808080"/>
              <w:bottom w:val="single" w:sz="6" w:space="0" w:color="808080"/>
              <w:end w:val="single" w:sz="6" w:space="0" w:color="A6A6A6"/>
            </w:tcBorders>
            <w:vAlign w:val="center"/>
          </w:tcPr>
          <w:p>
            <w:pPr>
              <w:pStyle w:val="Normal"/>
              <w:spacing w:lineRule="auto" w:line="281" w:before="40" w:after="40"/>
              <w:jc w:val="center"/>
              <w:rPr>
                <w:rFonts w:ascii="Times New Roman" w:hAnsi="Times New Roman" w:eastAsia="Times New Roman" w:cs="Times New Roman"/>
                <w:sz w:val="24"/>
              </w:rPr>
            </w:pPr>
            <w:r>
              <w:rPr>
                <w:rFonts w:eastAsia="Times New Roman" w:cs="Times New Roman" w:ascii="Times" w:hAnsi="Times"/>
                <w:sz w:val="24"/>
              </w:rPr>
              <w:t>6.1</w:t>
            </w:r>
          </w:p>
        </w:tc>
        <w:tc>
          <w:tcPr>
            <w:tcW w:w="7590" w:type="dxa"/>
            <w:tcBorders>
              <w:top w:val="single" w:sz="6" w:space="0" w:color="A6A6A6"/>
              <w:start w:val="single" w:sz="6" w:space="0" w:color="A6A6A6"/>
              <w:bottom w:val="single" w:sz="6" w:space="0" w:color="808080"/>
              <w:end w:val="single" w:sz="6" w:space="0" w:color="808080"/>
            </w:tcBorders>
            <w:vAlign w:val="center"/>
          </w:tcPr>
          <w:p>
            <w:pPr>
              <w:pStyle w:val="Normal"/>
              <w:spacing w:lineRule="auto" w:line="281" w:before="40" w:after="40"/>
              <w:rPr>
                <w:rFonts w:ascii="Times New Roman" w:hAnsi="Times New Roman" w:eastAsia="Times New Roman" w:cs="Times New Roman"/>
                <w:sz w:val="24"/>
              </w:rPr>
            </w:pPr>
            <w:r>
              <w:rPr>
                <w:rFonts w:eastAsia="Times New Roman" w:cs="Times New Roman" w:ascii="Times" w:hAnsi="Times"/>
                <w:sz w:val="24"/>
              </w:rPr>
              <w:t>Lỗi khi ghi dữ liệu: hệ thống giữ nguyên trạng thái phiếu mượn và yêu cầu thao tác lại.</w:t>
            </w:r>
          </w:p>
        </w:tc>
      </w:tr>
    </w:tbl>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rPr>
          <w:rFonts w:ascii="Times" w:hAnsi="Times"/>
        </w:rPr>
      </w:pPr>
      <w:r>
        <w:rPr>
          <w:rFonts w:ascii="Times" w:hAnsi="Times"/>
        </w:rPr>
      </w:r>
    </w:p>
    <w:p>
      <w:pPr>
        <w:pStyle w:val="Normal"/>
        <w:rPr>
          <w:rFonts w:ascii="Times" w:hAnsi="Times"/>
        </w:rPr>
      </w:pPr>
      <w:r>
        <w:rPr>
          <w:rFonts w:ascii="Times" w:hAnsi="Times"/>
        </w:rPr>
      </w:r>
    </w:p>
    <w:p>
      <w:pPr>
        <w:pStyle w:val="Normal"/>
        <w:rPr>
          <w:rFonts w:ascii="Times" w:hAnsi="Times"/>
        </w:rPr>
      </w:pPr>
      <w:r>
        <w:rPr>
          <w:rFonts w:ascii="Times" w:hAnsi="Times"/>
        </w:rPr>
      </w:r>
    </w:p>
    <w:p>
      <w:pPr>
        <w:pStyle w:val="Normal"/>
        <w:rPr>
          <w:rFonts w:ascii="Times" w:hAnsi="Times"/>
        </w:rPr>
      </w:pPr>
      <w:r>
        <w:rPr>
          <w:rFonts w:ascii="Times" w:hAnsi="Times"/>
        </w:rPr>
      </w:r>
    </w:p>
    <w:p>
      <w:pPr>
        <w:pStyle w:val="Normal"/>
        <w:spacing w:before="0" w:after="160"/>
        <w:rPr>
          <w:rFonts w:ascii="Times New Roman" w:hAnsi="Times New Roman" w:eastAsia="Times New Roman" w:cs="Times New Roman"/>
          <w:color w:themeColor="text1" w:val="000000"/>
          <w:sz w:val="28"/>
          <w:szCs w:val="28"/>
          <w:lang w:val="vi-VN"/>
        </w:rPr>
      </w:pPr>
      <w:r>
        <w:rPr>
          <w:rFonts w:eastAsia="Times New Roman" w:cs="Times New Roman" w:ascii="Times New Roman" w:hAnsi="Times New Roman"/>
          <w:color w:themeColor="text1" w:val="000000"/>
          <w:sz w:val="28"/>
          <w:szCs w:val="28"/>
          <w:lang w:val="vi-VN"/>
        </w:rPr>
      </w:r>
    </w:p>
    <w:p>
      <w:pPr>
        <w:pStyle w:val="Normal"/>
        <w:spacing w:before="0" w:after="160"/>
        <w:rPr>
          <w:rFonts w:ascii="Times New Roman" w:hAnsi="Times New Roman" w:eastAsia="Times New Roman" w:cs="Times New Roman"/>
          <w:color w:themeColor="text1" w:val="000000"/>
          <w:sz w:val="28"/>
          <w:szCs w:val="28"/>
          <w:lang w:val="vi-VN"/>
        </w:rPr>
      </w:pPr>
      <w:r>
        <w:rPr>
          <w:rFonts w:eastAsia="Times New Roman" w:cs="Times New Roman" w:ascii="Times New Roman" w:hAnsi="Times New Roman"/>
          <w:color w:themeColor="text1" w:val="000000"/>
          <w:sz w:val="28"/>
          <w:szCs w:val="28"/>
          <w:lang w:val="vi-VN"/>
        </w:rPr>
      </w:r>
    </w:p>
    <w:p>
      <w:pPr>
        <w:pStyle w:val="Normal"/>
        <w:spacing w:before="0" w:after="160"/>
        <w:rPr>
          <w:rFonts w:ascii="Times New Roman" w:hAnsi="Times New Roman" w:eastAsia="Times New Roman" w:cs="Times New Roman"/>
          <w:color w:themeColor="text1" w:val="000000"/>
          <w:sz w:val="28"/>
          <w:szCs w:val="28"/>
          <w:lang w:val="vi-VN"/>
        </w:rPr>
      </w:pPr>
      <w:r>
        <w:rPr>
          <w:rFonts w:eastAsia="Times New Roman" w:cs="Times New Roman" w:ascii="Times New Roman" w:hAnsi="Times New Roman"/>
          <w:color w:themeColor="text1" w:val="000000"/>
          <w:sz w:val="28"/>
          <w:szCs w:val="28"/>
          <w:lang w:val="vi-VN"/>
        </w:rPr>
      </w:r>
    </w:p>
    <w:p>
      <w:pPr>
        <w:pStyle w:val="Normal"/>
        <w:spacing w:before="0" w:after="160"/>
        <w:rPr>
          <w:rFonts w:ascii="Times New Roman" w:hAnsi="Times New Roman" w:eastAsia="Times New Roman" w:cs="Times New Roman"/>
          <w:color w:themeColor="text1" w:val="000000"/>
          <w:sz w:val="28"/>
          <w:szCs w:val="28"/>
          <w:lang w:val="vi-VN"/>
        </w:rPr>
      </w:pPr>
      <w:r>
        <w:rPr>
          <w:rFonts w:eastAsia="Times New Roman" w:cs="Times New Roman" w:ascii="Times New Roman" w:hAnsi="Times New Roman"/>
          <w:color w:themeColor="text1" w:val="000000"/>
          <w:sz w:val="28"/>
          <w:szCs w:val="28"/>
          <w:lang w:val="vi-VN"/>
        </w:rPr>
      </w:r>
    </w:p>
    <w:p>
      <w:pPr>
        <w:pStyle w:val="Heading2"/>
        <w:numPr>
          <w:ilvl w:val="1"/>
          <w:numId w:val="2"/>
        </w:numPr>
        <w:rPr/>
      </w:pPr>
      <w:bookmarkStart w:id="24" w:name="__RefHeading___Toc31412_1768038261"/>
      <w:bookmarkStart w:id="25" w:name="_Toc243678943"/>
      <w:bookmarkEnd w:id="24"/>
      <w:r>
        <w:rPr/>
        <w:t>2. Giai đoạn thực hành</w:t>
      </w:r>
      <w:bookmarkEnd w:id="25"/>
    </w:p>
    <w:p>
      <w:pPr>
        <w:pStyle w:val="Heading3"/>
        <w:numPr>
          <w:ilvl w:val="2"/>
          <w:numId w:val="2"/>
        </w:numPr>
        <w:rPr/>
      </w:pPr>
      <w:bookmarkStart w:id="26" w:name="__RefHeading___Toc31414_1768038261"/>
      <w:bookmarkStart w:id="27" w:name="_Toc243678944"/>
      <w:bookmarkEnd w:id="26"/>
      <w:r>
        <w:rPr/>
        <w:t>Bài 1:</w:t>
      </w:r>
      <w:bookmarkEnd w:id="27"/>
    </w:p>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550"/>
        <w:gridCol w:w="6465"/>
      </w:tblGrid>
      <w:tr>
        <w:trPr>
          <w:trHeight w:val="300" w:hRule="atLeast"/>
        </w:trPr>
        <w:tc>
          <w:tcPr>
            <w:tcW w:w="2550" w:type="dxa"/>
            <w:tcBorders/>
          </w:tcPr>
          <w:p>
            <w:pPr>
              <w:pStyle w:val="Normal"/>
              <w:rPr>
                <w:rFonts w:ascii="Times" w:hAnsi="Times"/>
              </w:rPr>
            </w:pPr>
            <w:r>
              <w:rPr>
                <w:rFonts w:eastAsia="Times New Roman" w:cs="Times New Roman" w:ascii="Times" w:hAnsi="Times"/>
                <w:color w:themeColor="text1" w:val="000000"/>
                <w:sz w:val="26"/>
                <w:szCs w:val="26"/>
                <w:lang w:val="vi-VN"/>
              </w:rPr>
              <w:t>Actor</w:t>
            </w:r>
          </w:p>
        </w:tc>
        <w:tc>
          <w:tcPr>
            <w:tcW w:w="6465" w:type="dxa"/>
            <w:tcBorders/>
          </w:tcPr>
          <w:p>
            <w:pPr>
              <w:pStyle w:val="Normal"/>
              <w:rPr>
                <w:rFonts w:ascii="Times" w:hAnsi="Times"/>
              </w:rPr>
            </w:pPr>
            <w:r>
              <w:rPr>
                <w:rFonts w:eastAsia="Times New Roman" w:cs="Times New Roman" w:ascii="Times" w:hAnsi="Times"/>
                <w:color w:themeColor="text1" w:val="000000"/>
                <w:sz w:val="26"/>
                <w:szCs w:val="26"/>
                <w:lang w:val="vi-VN"/>
              </w:rPr>
              <w:t>Vai Trò</w:t>
            </w:r>
          </w:p>
        </w:tc>
      </w:tr>
      <w:tr>
        <w:trPr>
          <w:trHeight w:val="300" w:hRule="atLeast"/>
        </w:trPr>
        <w:tc>
          <w:tcPr>
            <w:tcW w:w="2550" w:type="dxa"/>
            <w:tcBorders/>
          </w:tcPr>
          <w:p>
            <w:pPr>
              <w:pStyle w:val="Normal"/>
              <w:rPr>
                <w:rFonts w:ascii="Times" w:hAnsi="Times"/>
              </w:rPr>
            </w:pPr>
            <w:r>
              <w:rPr>
                <w:rFonts w:eastAsia="Times New Roman" w:cs="Times New Roman" w:ascii="Times" w:hAnsi="Times"/>
                <w:sz w:val="26"/>
                <w:szCs w:val="26"/>
                <w:lang w:val="vi-VN"/>
              </w:rPr>
              <w:t>Khách vãng lai</w:t>
            </w:r>
          </w:p>
        </w:tc>
        <w:tc>
          <w:tcPr>
            <w:tcW w:w="6465" w:type="dxa"/>
            <w:tcBorders/>
          </w:tcPr>
          <w:p>
            <w:pPr>
              <w:pStyle w:val="Normal"/>
              <w:rPr>
                <w:rFonts w:ascii="Times" w:hAnsi="Times"/>
              </w:rPr>
            </w:pPr>
            <w:r>
              <w:rPr>
                <w:rFonts w:eastAsia="Times New Roman" w:cs="Times New Roman" w:ascii="Times" w:hAnsi="Times"/>
                <w:sz w:val="26"/>
                <w:szCs w:val="26"/>
                <w:lang w:val="vi-VN"/>
              </w:rPr>
              <w:t>Đến mua hàng, thanh toán và nhận hàng ngay tại chỗ.</w:t>
            </w:r>
          </w:p>
        </w:tc>
      </w:tr>
      <w:tr>
        <w:trPr>
          <w:trHeight w:val="300" w:hRule="atLeast"/>
        </w:trPr>
        <w:tc>
          <w:tcPr>
            <w:tcW w:w="2550" w:type="dxa"/>
            <w:tcBorders/>
          </w:tcPr>
          <w:p>
            <w:pPr>
              <w:pStyle w:val="Normal"/>
              <w:rPr>
                <w:rFonts w:ascii="Times" w:hAnsi="Times"/>
              </w:rPr>
            </w:pPr>
            <w:r>
              <w:rPr>
                <w:rFonts w:eastAsia="Times New Roman" w:cs="Times New Roman" w:ascii="Times" w:hAnsi="Times"/>
                <w:sz w:val="26"/>
                <w:szCs w:val="26"/>
                <w:lang w:val="vi-VN"/>
              </w:rPr>
              <w:t>Khách quen</w:t>
            </w:r>
          </w:p>
        </w:tc>
        <w:tc>
          <w:tcPr>
            <w:tcW w:w="6465" w:type="dxa"/>
            <w:tcBorders/>
          </w:tcPr>
          <w:p>
            <w:pPr>
              <w:pStyle w:val="Normal"/>
              <w:rPr>
                <w:rFonts w:ascii="Times" w:hAnsi="Times"/>
              </w:rPr>
            </w:pPr>
            <w:r>
              <w:rPr>
                <w:rFonts w:eastAsia="Times New Roman" w:cs="Times New Roman" w:ascii="Times" w:hAnsi="Times"/>
                <w:sz w:val="26"/>
                <w:szCs w:val="26"/>
                <w:lang w:val="vi-VN"/>
              </w:rPr>
              <w:t>Mua hàng, có thể được hẹn giao nhiều đợt hoặc ghi nợ trả chậm.</w:t>
            </w:r>
          </w:p>
        </w:tc>
      </w:tr>
      <w:tr>
        <w:trPr>
          <w:trHeight w:val="300" w:hRule="atLeast"/>
        </w:trPr>
        <w:tc>
          <w:tcPr>
            <w:tcW w:w="2550" w:type="dxa"/>
            <w:tcBorders/>
          </w:tcPr>
          <w:p>
            <w:pPr>
              <w:pStyle w:val="Normal"/>
              <w:rPr>
                <w:rFonts w:ascii="Times" w:hAnsi="Times"/>
              </w:rPr>
            </w:pPr>
            <w:r>
              <w:rPr>
                <w:rFonts w:eastAsia="Times New Roman" w:cs="Times New Roman" w:ascii="Times" w:hAnsi="Times"/>
                <w:sz w:val="26"/>
                <w:szCs w:val="26"/>
                <w:lang w:val="vi-VN"/>
              </w:rPr>
              <w:t>Nhân viên cửa hàng</w:t>
            </w:r>
          </w:p>
        </w:tc>
        <w:tc>
          <w:tcPr>
            <w:tcW w:w="6465" w:type="dxa"/>
            <w:tcBorders/>
          </w:tcPr>
          <w:p>
            <w:pPr>
              <w:pStyle w:val="Normal"/>
              <w:rPr>
                <w:rFonts w:ascii="Times" w:hAnsi="Times"/>
              </w:rPr>
            </w:pPr>
            <w:r>
              <w:rPr>
                <w:rFonts w:eastAsia="Times New Roman" w:cs="Times New Roman" w:ascii="Times" w:hAnsi="Times"/>
                <w:sz w:val="26"/>
                <w:szCs w:val="26"/>
                <w:lang w:val="vi-VN"/>
              </w:rPr>
              <w:t>Thực hiện toàn bộ thao tác quản lý trên hệ thống: nhãn hiệu, NGK, nhà cung ứng, đặt hàng, nhận hàng, bán hàng, phiếu hẹn, phiếu nợ, tra cứu.</w:t>
            </w:r>
          </w:p>
        </w:tc>
      </w:tr>
      <w:tr>
        <w:trPr>
          <w:trHeight w:val="300" w:hRule="atLeast"/>
        </w:trPr>
        <w:tc>
          <w:tcPr>
            <w:tcW w:w="2550" w:type="dxa"/>
            <w:tcBorders/>
          </w:tcPr>
          <w:p>
            <w:pPr>
              <w:pStyle w:val="Normal"/>
              <w:rPr>
                <w:rFonts w:ascii="Times" w:hAnsi="Times"/>
              </w:rPr>
            </w:pPr>
            <w:r>
              <w:rPr>
                <w:rFonts w:eastAsia="Times New Roman" w:cs="Times New Roman" w:ascii="Times" w:hAnsi="Times"/>
                <w:sz w:val="26"/>
                <w:szCs w:val="26"/>
                <w:lang w:val="vi-VN"/>
              </w:rPr>
              <w:t>Nhà cung ứng</w:t>
            </w:r>
          </w:p>
        </w:tc>
        <w:tc>
          <w:tcPr>
            <w:tcW w:w="6465" w:type="dxa"/>
            <w:tcBorders/>
          </w:tcPr>
          <w:p>
            <w:pPr>
              <w:pStyle w:val="Normal"/>
              <w:rPr>
                <w:rFonts w:ascii="Times" w:hAnsi="Times"/>
              </w:rPr>
            </w:pPr>
            <w:r>
              <w:rPr>
                <w:rFonts w:eastAsia="Times New Roman" w:cs="Times New Roman" w:ascii="Times" w:hAnsi="Times"/>
                <w:sz w:val="26"/>
                <w:szCs w:val="26"/>
                <w:lang w:val="vi-VN"/>
              </w:rPr>
              <w:t>Gửi hàng kèm phiếu giao hàng cho từng đợt giao của đơn đặt hàng.</w:t>
            </w:r>
          </w:p>
        </w:tc>
      </w:tr>
    </w:tbl>
    <w:p>
      <w:pPr>
        <w:pStyle w:val="Normal"/>
        <w:spacing w:before="0" w:after="900"/>
        <w:rPr>
          <w:rFonts w:ascii="Times New Roman" w:hAnsi="Times New Roman" w:eastAsia="Times New Roman" w:cs="Times New Roman"/>
          <w:color w:themeColor="text1" w:val="000000"/>
          <w:sz w:val="26"/>
          <w:szCs w:val="26"/>
          <w:lang w:val="vi-VN"/>
        </w:rPr>
      </w:pPr>
      <w:r>
        <w:rPr>
          <w:rFonts w:eastAsia="Times New Roman" w:cs="Times New Roman" w:ascii="Times New Roman" w:hAnsi="Times New Roman"/>
          <w:color w:themeColor="text1" w:val="000000"/>
          <w:sz w:val="26"/>
          <w:szCs w:val="26"/>
          <w:lang w:val="vi-VN"/>
        </w:rPr>
      </w:r>
    </w:p>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140"/>
        <w:gridCol w:w="3900"/>
        <w:gridCol w:w="3975"/>
      </w:tblGrid>
      <w:tr>
        <w:trPr>
          <w:trHeight w:val="300" w:hRule="atLeast"/>
        </w:trPr>
        <w:tc>
          <w:tcPr>
            <w:tcW w:w="1140" w:type="dxa"/>
            <w:tcBorders/>
          </w:tcPr>
          <w:p>
            <w:pPr>
              <w:pStyle w:val="Normal"/>
              <w:rPr>
                <w:rFonts w:ascii="Times" w:hAnsi="Times"/>
              </w:rPr>
            </w:pPr>
            <w:r>
              <w:rPr>
                <w:rFonts w:eastAsia="Times New Roman" w:cs="Times New Roman" w:ascii="Times" w:hAnsi="Times"/>
                <w:color w:themeColor="text1" w:val="000000"/>
                <w:sz w:val="26"/>
                <w:szCs w:val="26"/>
                <w:lang w:val="vi-VN"/>
              </w:rPr>
              <w:t>ID</w:t>
            </w:r>
          </w:p>
        </w:tc>
        <w:tc>
          <w:tcPr>
            <w:tcW w:w="3900" w:type="dxa"/>
            <w:tcBorders/>
          </w:tcPr>
          <w:p>
            <w:pPr>
              <w:pStyle w:val="Normal"/>
              <w:rPr>
                <w:rFonts w:ascii="Times" w:hAnsi="Times"/>
              </w:rPr>
            </w:pPr>
            <w:r>
              <w:rPr>
                <w:rFonts w:eastAsia="Times New Roman" w:cs="Times New Roman" w:ascii="Times" w:hAnsi="Times"/>
                <w:sz w:val="26"/>
                <w:szCs w:val="26"/>
                <w:lang w:val="vi-VN"/>
              </w:rPr>
              <w:t>Use case</w:t>
            </w:r>
          </w:p>
        </w:tc>
        <w:tc>
          <w:tcPr>
            <w:tcW w:w="3975" w:type="dxa"/>
            <w:tcBorders/>
          </w:tcPr>
          <w:p>
            <w:pPr>
              <w:pStyle w:val="Normal"/>
              <w:rPr>
                <w:rFonts w:ascii="Times" w:hAnsi="Times"/>
              </w:rPr>
            </w:pPr>
            <w:r>
              <w:rPr>
                <w:rFonts w:eastAsia="Times New Roman" w:cs="Times New Roman" w:ascii="Times" w:hAnsi="Times"/>
                <w:sz w:val="26"/>
                <w:szCs w:val="26"/>
                <w:lang w:val="vi-VN"/>
              </w:rPr>
              <w:t>Actor thực hiện</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UC1</w:t>
            </w:r>
          </w:p>
        </w:tc>
        <w:tc>
          <w:tcPr>
            <w:tcW w:w="3900" w:type="dxa"/>
            <w:tcBorders/>
          </w:tcPr>
          <w:p>
            <w:pPr>
              <w:pStyle w:val="Normal"/>
              <w:rPr>
                <w:rFonts w:ascii="Times" w:hAnsi="Times"/>
              </w:rPr>
            </w:pPr>
            <w:r>
              <w:rPr>
                <w:rFonts w:eastAsia="Times New Roman" w:cs="Times New Roman" w:ascii="Times" w:hAnsi="Times"/>
                <w:sz w:val="26"/>
                <w:szCs w:val="26"/>
                <w:lang w:val="vi-VN"/>
              </w:rPr>
              <w:t>Quản lý nhãn hiệu NGK</w:t>
            </w:r>
          </w:p>
        </w:tc>
        <w:tc>
          <w:tcPr>
            <w:tcW w:w="3975" w:type="dxa"/>
            <w:tcBorders/>
          </w:tcPr>
          <w:p>
            <w:pPr>
              <w:pStyle w:val="Normal"/>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UC2</w:t>
            </w:r>
          </w:p>
        </w:tc>
        <w:tc>
          <w:tcPr>
            <w:tcW w:w="3900" w:type="dxa"/>
            <w:tcBorders/>
          </w:tcPr>
          <w:p>
            <w:pPr>
              <w:pStyle w:val="Normal"/>
              <w:rPr>
                <w:rFonts w:ascii="Times" w:hAnsi="Times"/>
              </w:rPr>
            </w:pPr>
            <w:r>
              <w:rPr>
                <w:rFonts w:eastAsia="Times New Roman" w:cs="Times New Roman" w:ascii="Times" w:hAnsi="Times"/>
                <w:sz w:val="26"/>
                <w:szCs w:val="26"/>
                <w:lang w:val="vi-VN"/>
              </w:rPr>
              <w:t>Quản lý nước giải khát</w:t>
            </w:r>
          </w:p>
        </w:tc>
        <w:tc>
          <w:tcPr>
            <w:tcW w:w="3975" w:type="dxa"/>
            <w:tcBorders/>
          </w:tcPr>
          <w:p>
            <w:pPr>
              <w:pStyle w:val="Normal"/>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UC3</w:t>
            </w:r>
          </w:p>
        </w:tc>
        <w:tc>
          <w:tcPr>
            <w:tcW w:w="3900" w:type="dxa"/>
            <w:tcBorders/>
          </w:tcPr>
          <w:p>
            <w:pPr>
              <w:pStyle w:val="Normal"/>
              <w:rPr>
                <w:rFonts w:ascii="Times" w:hAnsi="Times"/>
              </w:rPr>
            </w:pPr>
            <w:r>
              <w:rPr>
                <w:rFonts w:eastAsia="Times New Roman" w:cs="Times New Roman" w:ascii="Times" w:hAnsi="Times"/>
                <w:sz w:val="26"/>
                <w:szCs w:val="26"/>
                <w:lang w:val="vi-VN"/>
              </w:rPr>
              <w:t>Quản lý nhà cung ứng</w:t>
            </w:r>
          </w:p>
        </w:tc>
        <w:tc>
          <w:tcPr>
            <w:tcW w:w="3975" w:type="dxa"/>
            <w:tcBorders/>
          </w:tcPr>
          <w:p>
            <w:pPr>
              <w:pStyle w:val="Normal"/>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UC4</w:t>
            </w:r>
          </w:p>
          <w:p>
            <w:pPr>
              <w:pStyle w:val="Normal"/>
              <w:rPr>
                <w:rFonts w:ascii="Times New Roman" w:hAnsi="Times New Roman" w:eastAsia="Times New Roman" w:cs="Times New Roman"/>
                <w:color w:themeColor="text1" w:val="000000"/>
                <w:sz w:val="26"/>
                <w:szCs w:val="26"/>
                <w:lang w:val="vi-VN"/>
              </w:rPr>
            </w:pPr>
            <w:r>
              <w:rPr>
                <w:rFonts w:eastAsia="Times New Roman" w:cs="Times New Roman" w:ascii="Times New Roman" w:hAnsi="Times New Roman"/>
                <w:color w:themeColor="text1" w:val="000000"/>
                <w:sz w:val="26"/>
                <w:szCs w:val="26"/>
                <w:lang w:val="vi-VN"/>
              </w:rPr>
            </w:r>
          </w:p>
        </w:tc>
        <w:tc>
          <w:tcPr>
            <w:tcW w:w="3900" w:type="dxa"/>
            <w:tcBorders/>
          </w:tcPr>
          <w:p>
            <w:pPr>
              <w:pStyle w:val="Normal"/>
              <w:rPr>
                <w:rFonts w:ascii="Times" w:hAnsi="Times"/>
              </w:rPr>
            </w:pPr>
            <w:r>
              <w:rPr>
                <w:rFonts w:eastAsia="Times New Roman" w:cs="Times New Roman" w:ascii="Times" w:hAnsi="Times"/>
                <w:sz w:val="26"/>
                <w:szCs w:val="26"/>
                <w:lang w:val="vi-VN"/>
              </w:rPr>
              <w:t>Lập đơn đặt hàng</w:t>
            </w:r>
          </w:p>
        </w:tc>
        <w:tc>
          <w:tcPr>
            <w:tcW w:w="3975" w:type="dxa"/>
            <w:tcBorders/>
          </w:tcPr>
          <w:p>
            <w:pPr>
              <w:pStyle w:val="Normal"/>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UC5</w:t>
            </w:r>
          </w:p>
          <w:p>
            <w:pPr>
              <w:pStyle w:val="Normal"/>
              <w:rPr>
                <w:rFonts w:ascii="Times New Roman" w:hAnsi="Times New Roman" w:eastAsia="Times New Roman" w:cs="Times New Roman"/>
                <w:color w:themeColor="text1" w:val="000000"/>
                <w:sz w:val="26"/>
                <w:szCs w:val="26"/>
                <w:lang w:val="vi-VN"/>
              </w:rPr>
            </w:pPr>
            <w:r>
              <w:rPr>
                <w:rFonts w:eastAsia="Times New Roman" w:cs="Times New Roman" w:ascii="Times New Roman" w:hAnsi="Times New Roman"/>
                <w:color w:themeColor="text1" w:val="000000"/>
                <w:sz w:val="26"/>
                <w:szCs w:val="26"/>
                <w:lang w:val="vi-VN"/>
              </w:rPr>
            </w:r>
          </w:p>
        </w:tc>
        <w:tc>
          <w:tcPr>
            <w:tcW w:w="3900" w:type="dxa"/>
            <w:tcBorders/>
          </w:tcPr>
          <w:p>
            <w:pPr>
              <w:pStyle w:val="Normal"/>
              <w:rPr>
                <w:rFonts w:ascii="Times" w:hAnsi="Times"/>
              </w:rPr>
            </w:pPr>
            <w:r>
              <w:rPr>
                <w:rFonts w:eastAsia="Times New Roman" w:cs="Times New Roman" w:ascii="Times" w:hAnsi="Times"/>
                <w:sz w:val="26"/>
                <w:szCs w:val="26"/>
                <w:lang w:val="vi-VN"/>
              </w:rPr>
              <w:t>Nhận hàng (ghi nhận phiếu giao hàng)</w:t>
            </w:r>
          </w:p>
        </w:tc>
        <w:tc>
          <w:tcPr>
            <w:tcW w:w="3975" w:type="dxa"/>
            <w:tcBorders/>
          </w:tcPr>
          <w:p>
            <w:pPr>
              <w:pStyle w:val="Normal"/>
              <w:rPr>
                <w:rFonts w:ascii="Times" w:hAnsi="Times"/>
              </w:rPr>
            </w:pPr>
            <w:r>
              <w:rPr>
                <w:rFonts w:eastAsia="Times New Roman" w:cs="Times New Roman" w:ascii="Times" w:hAnsi="Times"/>
                <w:sz w:val="26"/>
                <w:szCs w:val="26"/>
                <w:lang w:val="vi-VN"/>
              </w:rPr>
              <w:t>Nhân viên cửa hàng,Nhà cung ứng</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UC6</w:t>
            </w:r>
          </w:p>
          <w:p>
            <w:pPr>
              <w:pStyle w:val="Normal"/>
              <w:rPr>
                <w:rFonts w:ascii="Times New Roman" w:hAnsi="Times New Roman" w:eastAsia="Times New Roman" w:cs="Times New Roman"/>
                <w:color w:themeColor="text1" w:val="000000"/>
                <w:sz w:val="26"/>
                <w:szCs w:val="26"/>
                <w:lang w:val="vi-VN"/>
              </w:rPr>
            </w:pPr>
            <w:r>
              <w:rPr>
                <w:rFonts w:eastAsia="Times New Roman" w:cs="Times New Roman" w:ascii="Times New Roman" w:hAnsi="Times New Roman"/>
                <w:color w:themeColor="text1" w:val="000000"/>
                <w:sz w:val="26"/>
                <w:szCs w:val="26"/>
                <w:lang w:val="vi-VN"/>
              </w:rPr>
            </w:r>
          </w:p>
        </w:tc>
        <w:tc>
          <w:tcPr>
            <w:tcW w:w="3900" w:type="dxa"/>
            <w:tcBorders/>
          </w:tcPr>
          <w:p>
            <w:pPr>
              <w:pStyle w:val="Normal"/>
              <w:rPr>
                <w:rFonts w:ascii="Times" w:hAnsi="Times"/>
              </w:rPr>
            </w:pPr>
            <w:r>
              <w:rPr>
                <w:rFonts w:eastAsia="Times New Roman" w:cs="Times New Roman" w:ascii="Times" w:hAnsi="Times"/>
                <w:sz w:val="26"/>
                <w:szCs w:val="26"/>
                <w:lang w:val="vi-VN"/>
              </w:rPr>
              <w:t>Bán hàng – Lập hóa đơn</w:t>
            </w:r>
          </w:p>
        </w:tc>
        <w:tc>
          <w:tcPr>
            <w:tcW w:w="3975" w:type="dxa"/>
            <w:tcBorders/>
          </w:tcPr>
          <w:p>
            <w:pPr>
              <w:pStyle w:val="Normal"/>
              <w:rPr>
                <w:rFonts w:ascii="Times" w:hAnsi="Times"/>
              </w:rPr>
            </w:pPr>
            <w:r>
              <w:rPr>
                <w:rFonts w:eastAsia="Times New Roman" w:cs="Times New Roman" w:ascii="Times" w:hAnsi="Times"/>
                <w:sz w:val="26"/>
                <w:szCs w:val="26"/>
                <w:lang w:val="vi-VN"/>
              </w:rPr>
              <w:t>Nhân viên cửa hàng, Khách vãng lai, Khách quen</w:t>
            </w:r>
          </w:p>
        </w:tc>
      </w:tr>
      <w:tr>
        <w:trPr>
          <w:trHeight w:val="300" w:hRule="atLeast"/>
        </w:trPr>
        <w:tc>
          <w:tcPr>
            <w:tcW w:w="1140" w:type="dxa"/>
            <w:tcBorders/>
          </w:tcPr>
          <w:p>
            <w:pPr>
              <w:pStyle w:val="Normal"/>
              <w:rPr>
                <w:rFonts w:ascii="Times" w:hAnsi="Times"/>
              </w:rPr>
            </w:pPr>
            <w:r>
              <w:rPr>
                <w:rFonts w:eastAsia="Times New Roman" w:cs="Times New Roman" w:ascii="Times" w:hAnsi="Times"/>
                <w:color w:themeColor="text1" w:val="000000"/>
                <w:sz w:val="26"/>
                <w:szCs w:val="26"/>
                <w:lang w:val="vi-VN"/>
              </w:rPr>
              <w:t>UC7</w:t>
            </w:r>
          </w:p>
        </w:tc>
        <w:tc>
          <w:tcPr>
            <w:tcW w:w="3900" w:type="dxa"/>
            <w:tcBorders/>
          </w:tcPr>
          <w:p>
            <w:pPr>
              <w:pStyle w:val="Normal"/>
              <w:rPr>
                <w:rFonts w:ascii="Times" w:hAnsi="Times"/>
              </w:rPr>
            </w:pPr>
            <w:r>
              <w:rPr>
                <w:rFonts w:eastAsia="Times New Roman" w:cs="Times New Roman" w:ascii="Times" w:hAnsi="Times"/>
                <w:sz w:val="26"/>
                <w:szCs w:val="26"/>
                <w:lang w:val="vi-VN"/>
              </w:rPr>
              <w:t>Lập phiếu hẹn giao hàng</w:t>
            </w:r>
          </w:p>
        </w:tc>
        <w:tc>
          <w:tcPr>
            <w:tcW w:w="3975" w:type="dxa"/>
            <w:tcBorders/>
          </w:tcPr>
          <w:p>
            <w:pPr>
              <w:pStyle w:val="Normal"/>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UC8</w:t>
            </w:r>
          </w:p>
        </w:tc>
        <w:tc>
          <w:tcPr>
            <w:tcW w:w="3900" w:type="dxa"/>
            <w:tcBorders/>
          </w:tcPr>
          <w:p>
            <w:pPr>
              <w:pStyle w:val="Normal"/>
              <w:rPr>
                <w:rFonts w:ascii="Times" w:hAnsi="Times"/>
              </w:rPr>
            </w:pPr>
            <w:r>
              <w:rPr>
                <w:rFonts w:eastAsia="Times New Roman" w:cs="Times New Roman" w:ascii="Times" w:hAnsi="Times"/>
                <w:sz w:val="26"/>
                <w:szCs w:val="26"/>
                <w:lang w:val="vi-VN"/>
              </w:rPr>
              <w:t>Lập phiếu ghi nợ</w:t>
            </w:r>
          </w:p>
        </w:tc>
        <w:tc>
          <w:tcPr>
            <w:tcW w:w="3975" w:type="dxa"/>
            <w:tcBorders/>
          </w:tcPr>
          <w:p>
            <w:pPr>
              <w:pStyle w:val="Normal"/>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UC9</w:t>
            </w:r>
          </w:p>
        </w:tc>
        <w:tc>
          <w:tcPr>
            <w:tcW w:w="3900" w:type="dxa"/>
            <w:tcBorders/>
          </w:tcPr>
          <w:p>
            <w:pPr>
              <w:pStyle w:val="Normal"/>
              <w:rPr>
                <w:rFonts w:ascii="Times" w:hAnsi="Times"/>
              </w:rPr>
            </w:pPr>
            <w:r>
              <w:rPr>
                <w:rFonts w:eastAsia="Times New Roman" w:cs="Times New Roman" w:ascii="Times" w:hAnsi="Times"/>
                <w:sz w:val="26"/>
                <w:szCs w:val="26"/>
                <w:lang w:val="vi-VN"/>
              </w:rPr>
              <w:t>Tra cứu, thống kê</w:t>
            </w:r>
          </w:p>
        </w:tc>
        <w:tc>
          <w:tcPr>
            <w:tcW w:w="3975" w:type="dxa"/>
            <w:tcBorders/>
          </w:tcPr>
          <w:p>
            <w:pPr>
              <w:pStyle w:val="Normal"/>
              <w:rPr>
                <w:rFonts w:ascii="Times" w:hAnsi="Times"/>
              </w:rPr>
            </w:pPr>
            <w:r>
              <w:rPr>
                <w:rFonts w:eastAsia="Times New Roman" w:cs="Times New Roman" w:ascii="Times" w:hAnsi="Times"/>
                <w:sz w:val="26"/>
                <w:szCs w:val="26"/>
                <w:lang w:val="vi-VN"/>
              </w:rPr>
              <w:t>Nhân viên cửa hàng</w:t>
            </w:r>
          </w:p>
        </w:tc>
      </w:tr>
    </w:tbl>
    <w:p>
      <w:pPr>
        <w:pStyle w:val="Normal"/>
        <w:spacing w:before="0" w:after="900"/>
        <w:rPr>
          <w:rFonts w:ascii="Times" w:hAnsi="Times"/>
        </w:rPr>
      </w:pPr>
      <w:r>
        <w:rPr/>
        <w:drawing>
          <wp:inline distT="0" distB="0" distL="0" distR="0">
            <wp:extent cx="4295775" cy="572452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6"/>
                    <a:stretch>
                      <a:fillRect/>
                    </a:stretch>
                  </pic:blipFill>
                  <pic:spPr bwMode="auto">
                    <a:xfrm>
                      <a:off x="0" y="0"/>
                      <a:ext cx="4295775" cy="5724525"/>
                    </a:xfrm>
                    <a:prstGeom prst="rect">
                      <a:avLst/>
                    </a:prstGeom>
                    <a:noFill/>
                  </pic:spPr>
                </pic:pic>
              </a:graphicData>
            </a:graphic>
          </wp:inline>
        </w:drawing>
      </w:r>
    </w:p>
    <w:p>
      <w:pPr>
        <w:pStyle w:val="Heading3"/>
        <w:numPr>
          <w:ilvl w:val="2"/>
          <w:numId w:val="2"/>
        </w:numPr>
        <w:rPr/>
      </w:pPr>
      <w:bookmarkStart w:id="28" w:name="__RefHeading___Toc31416_1768038261"/>
      <w:bookmarkStart w:id="29" w:name="_Toc243678945"/>
      <w:bookmarkEnd w:id="28"/>
      <w:r>
        <w:rPr/>
        <w:t>Câu 2:</w:t>
      </w:r>
      <w:bookmarkEnd w:id="29"/>
    </w:p>
    <w:p>
      <w:pPr>
        <w:pStyle w:val="Normal"/>
        <w:spacing w:before="0" w:after="900"/>
        <w:rPr>
          <w:rFonts w:ascii="Times" w:hAnsi="Times"/>
        </w:rPr>
      </w:pPr>
      <w:r>
        <w:rPr>
          <w:rFonts w:ascii="Times" w:hAnsi="Times"/>
        </w:rPr>
        <w:t>Class NhanHieu</w:t>
      </w:r>
    </w:p>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545"/>
        <w:gridCol w:w="2962"/>
        <w:gridCol w:w="2254"/>
        <w:gridCol w:w="2254"/>
      </w:tblGrid>
      <w:tr>
        <w:trPr>
          <w:trHeight w:val="300" w:hRule="atLeast"/>
        </w:trPr>
        <w:tc>
          <w:tcPr>
            <w:tcW w:w="1545" w:type="dxa"/>
            <w:tcBorders/>
          </w:tcPr>
          <w:p>
            <w:pPr>
              <w:pStyle w:val="Normal"/>
              <w:rPr>
                <w:rFonts w:ascii="Times" w:hAnsi="Times"/>
              </w:rPr>
            </w:pPr>
            <w:r>
              <w:rPr>
                <w:rFonts w:ascii="Times" w:hAnsi="Times"/>
              </w:rPr>
              <w:t>ID</w:t>
            </w:r>
          </w:p>
        </w:tc>
        <w:tc>
          <w:tcPr>
            <w:tcW w:w="2962" w:type="dxa"/>
            <w:tcBorders/>
          </w:tcPr>
          <w:p>
            <w:pPr>
              <w:pStyle w:val="Normal"/>
              <w:rPr>
                <w:rFonts w:ascii="Times" w:hAnsi="Times"/>
              </w:rPr>
            </w:pPr>
            <w:r>
              <w:rPr>
                <w:rFonts w:ascii="Times" w:hAnsi="Times"/>
              </w:rPr>
              <w:t xml:space="preserve">Thuộc Tính </w:t>
            </w:r>
          </w:p>
        </w:tc>
        <w:tc>
          <w:tcPr>
            <w:tcW w:w="2254" w:type="dxa"/>
            <w:tcBorders/>
          </w:tcPr>
          <w:p>
            <w:pPr>
              <w:pStyle w:val="Normal"/>
              <w:rPr>
                <w:rFonts w:ascii="Times" w:hAnsi="Times"/>
              </w:rPr>
            </w:pPr>
            <w:r>
              <w:rPr>
                <w:rFonts w:ascii="Times" w:hAnsi="Times"/>
              </w:rPr>
              <w:t>Kiểu dữ kiểu</w:t>
            </w:r>
          </w:p>
        </w:tc>
        <w:tc>
          <w:tcPr>
            <w:tcW w:w="2254" w:type="dxa"/>
            <w:tcBorders/>
          </w:tcPr>
          <w:p>
            <w:pPr>
              <w:pStyle w:val="Normal"/>
              <w:rPr>
                <w:rFonts w:ascii="Times" w:hAnsi="Times"/>
              </w:rPr>
            </w:pPr>
            <w:r>
              <w:rPr>
                <w:rFonts w:ascii="Times" w:hAnsi="Times"/>
              </w:rPr>
              <w:t>Ghi chú</w:t>
            </w:r>
          </w:p>
        </w:tc>
      </w:tr>
      <w:tr>
        <w:trPr>
          <w:trHeight w:val="300" w:hRule="atLeast"/>
        </w:trPr>
        <w:tc>
          <w:tcPr>
            <w:tcW w:w="1545" w:type="dxa"/>
            <w:tcBorders/>
          </w:tcPr>
          <w:p>
            <w:pPr>
              <w:pStyle w:val="Normal"/>
              <w:rPr>
                <w:rFonts w:ascii="Times" w:hAnsi="Times"/>
              </w:rPr>
            </w:pPr>
            <w:r>
              <w:rPr>
                <w:rFonts w:ascii="Times" w:hAnsi="Times"/>
              </w:rPr>
              <w:t>NH01</w:t>
            </w:r>
          </w:p>
        </w:tc>
        <w:tc>
          <w:tcPr>
            <w:tcW w:w="2962" w:type="dxa"/>
            <w:tcBorders/>
          </w:tcPr>
          <w:p>
            <w:pPr>
              <w:pStyle w:val="Normal"/>
              <w:rPr>
                <w:rFonts w:ascii="Times" w:hAnsi="Times"/>
              </w:rPr>
            </w:pPr>
            <w:r>
              <w:rPr>
                <w:rFonts w:ascii="Times" w:hAnsi="Times"/>
              </w:rPr>
              <w:t>maNhanHieu</w:t>
            </w:r>
          </w:p>
        </w:tc>
        <w:tc>
          <w:tcPr>
            <w:tcW w:w="2254" w:type="dxa"/>
            <w:tcBorders/>
          </w:tcPr>
          <w:p>
            <w:pPr>
              <w:pStyle w:val="Normal"/>
              <w:rPr>
                <w:rFonts w:ascii="Times" w:hAnsi="Times"/>
              </w:rPr>
            </w:pPr>
            <w:r>
              <w:rPr>
                <w:rFonts w:ascii="Times" w:hAnsi="Times"/>
              </w:rPr>
              <w:t>String</w:t>
            </w:r>
          </w:p>
        </w:tc>
        <w:tc>
          <w:tcPr>
            <w:tcW w:w="2254" w:type="dxa"/>
            <w:tcBorders/>
          </w:tcPr>
          <w:p>
            <w:pPr>
              <w:pStyle w:val="Normal"/>
              <w:rPr>
                <w:rFonts w:ascii="Times" w:hAnsi="Times"/>
              </w:rPr>
            </w:pPr>
            <w:r>
              <w:rPr>
                <w:rFonts w:ascii="Times" w:hAnsi="Times"/>
              </w:rPr>
              <w:t>Khóa chính</w:t>
            </w:r>
          </w:p>
        </w:tc>
      </w:tr>
      <w:tr>
        <w:trPr>
          <w:trHeight w:val="300" w:hRule="atLeast"/>
        </w:trPr>
        <w:tc>
          <w:tcPr>
            <w:tcW w:w="1545" w:type="dxa"/>
            <w:tcBorders/>
          </w:tcPr>
          <w:p>
            <w:pPr>
              <w:pStyle w:val="Normal"/>
              <w:rPr>
                <w:rFonts w:ascii="Times" w:hAnsi="Times"/>
              </w:rPr>
            </w:pPr>
            <w:r>
              <w:rPr>
                <w:rFonts w:ascii="Times" w:hAnsi="Times"/>
              </w:rPr>
              <w:t>NH02</w:t>
            </w:r>
          </w:p>
        </w:tc>
        <w:tc>
          <w:tcPr>
            <w:tcW w:w="2962" w:type="dxa"/>
            <w:tcBorders/>
          </w:tcPr>
          <w:p>
            <w:pPr>
              <w:pStyle w:val="Normal"/>
              <w:rPr>
                <w:rFonts w:ascii="Times" w:hAnsi="Times"/>
              </w:rPr>
            </w:pPr>
            <w:r>
              <w:rPr>
                <w:rFonts w:ascii="Times" w:hAnsi="Times"/>
              </w:rPr>
              <w:t>tenNhanHieu</w:t>
            </w:r>
          </w:p>
        </w:tc>
        <w:tc>
          <w:tcPr>
            <w:tcW w:w="2254" w:type="dxa"/>
            <w:tcBorders/>
          </w:tcPr>
          <w:p>
            <w:pPr>
              <w:pStyle w:val="Normal"/>
              <w:rPr>
                <w:rFonts w:ascii="Times" w:hAnsi="Times"/>
              </w:rPr>
            </w:pPr>
            <w:r>
              <w:rPr>
                <w:rFonts w:ascii="Times" w:hAnsi="Times"/>
              </w:rPr>
              <w:t>String</w:t>
            </w:r>
          </w:p>
        </w:tc>
        <w:tc>
          <w:tcPr>
            <w:tcW w:w="2254" w:type="dxa"/>
            <w:tcBorders/>
          </w:tcPr>
          <w:p>
            <w:pPr>
              <w:pStyle w:val="Normal"/>
              <w:rPr>
                <w:rFonts w:ascii="Times" w:hAnsi="Times"/>
              </w:rPr>
            </w:pPr>
            <w:r>
              <w:rPr>
                <w:rFonts w:ascii="Times" w:hAnsi="Times"/>
              </w:rPr>
            </w:r>
          </w:p>
        </w:tc>
      </w:tr>
    </w:tbl>
    <w:p>
      <w:pPr>
        <w:pStyle w:val="Normal"/>
        <w:spacing w:before="0" w:after="900"/>
        <w:rPr>
          <w:rFonts w:ascii="Times New Roman" w:hAnsi="Times New Roman" w:eastAsia="Times New Roman" w:cs="Times New Roman"/>
          <w:color w:themeColor="text1" w:val="000000"/>
          <w:sz w:val="26"/>
          <w:szCs w:val="26"/>
          <w:lang w:val="vi-VN"/>
        </w:rPr>
      </w:pPr>
      <w:r>
        <w:rPr>
          <w:rFonts w:eastAsia="Times New Roman" w:cs="Times New Roman" w:ascii="Times New Roman" w:hAnsi="Times New Roman"/>
          <w:color w:themeColor="text1" w:val="000000"/>
          <w:sz w:val="26"/>
          <w:szCs w:val="26"/>
          <w:lang w:val="vi-VN"/>
        </w:rPr>
      </w:r>
    </w:p>
    <w:p>
      <w:pPr>
        <w:pStyle w:val="Normal"/>
        <w:spacing w:before="0" w:after="900"/>
        <w:rPr>
          <w:rFonts w:ascii="Times" w:hAnsi="Times"/>
        </w:rPr>
      </w:pPr>
      <w:r>
        <w:rPr>
          <w:rFonts w:eastAsia="Times New Roman" w:cs="Times New Roman" w:ascii="Times" w:hAnsi="Times"/>
          <w:color w:themeColor="text1" w:val="000000"/>
          <w:sz w:val="26"/>
          <w:szCs w:val="26"/>
          <w:lang w:val="vi-VN"/>
        </w:rPr>
        <w:t>Class NuocGiaiKhat</w:t>
      </w:r>
    </w:p>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140"/>
        <w:gridCol w:w="1843"/>
        <w:gridCol w:w="3778"/>
        <w:gridCol w:w="2254"/>
      </w:tblGrid>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ID</w:t>
            </w:r>
          </w:p>
        </w:tc>
        <w:tc>
          <w:tcPr>
            <w:tcW w:w="1843" w:type="dxa"/>
            <w:tcBorders/>
          </w:tcPr>
          <w:p>
            <w:pPr>
              <w:pStyle w:val="Normal"/>
              <w:rPr>
                <w:rFonts w:ascii="Times" w:hAnsi="Times"/>
              </w:rPr>
            </w:pPr>
            <w:r>
              <w:rPr>
                <w:rFonts w:eastAsia="Times New Roman" w:cs="Times New Roman" w:ascii="Times" w:hAnsi="Times"/>
                <w:sz w:val="26"/>
                <w:szCs w:val="26"/>
                <w:lang w:val="vi-VN"/>
              </w:rPr>
              <w:t>Thuộc tính</w:t>
            </w:r>
          </w:p>
        </w:tc>
        <w:tc>
          <w:tcPr>
            <w:tcW w:w="3778" w:type="dxa"/>
            <w:tcBorders/>
          </w:tcPr>
          <w:p>
            <w:pPr>
              <w:pStyle w:val="Normal"/>
              <w:rPr>
                <w:rFonts w:ascii="Times" w:hAnsi="Times"/>
              </w:rPr>
            </w:pPr>
            <w:r>
              <w:rPr>
                <w:rFonts w:eastAsia="Times New Roman" w:cs="Times New Roman" w:ascii="Times" w:hAnsi="Times"/>
                <w:sz w:val="26"/>
                <w:szCs w:val="26"/>
                <w:lang w:val="vi-VN"/>
              </w:rPr>
              <w:t>Kiểu dữ liệu</w:t>
            </w:r>
          </w:p>
        </w:tc>
        <w:tc>
          <w:tcPr>
            <w:tcW w:w="2254" w:type="dxa"/>
            <w:tcBorders/>
          </w:tcPr>
          <w:p>
            <w:pPr>
              <w:pStyle w:val="Normal"/>
              <w:rPr>
                <w:rFonts w:ascii="Times" w:hAnsi="Times"/>
              </w:rPr>
            </w:pPr>
            <w:r>
              <w:rPr>
                <w:rFonts w:eastAsia="Times New Roman" w:cs="Times New Roman" w:ascii="Times" w:hAnsi="Times"/>
                <w:sz w:val="26"/>
                <w:szCs w:val="26"/>
                <w:lang w:val="vi-VN"/>
              </w:rPr>
              <w:t>Ghi chú</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NGK01</w:t>
            </w:r>
          </w:p>
        </w:tc>
        <w:tc>
          <w:tcPr>
            <w:tcW w:w="1843" w:type="dxa"/>
            <w:tcBorders/>
          </w:tcPr>
          <w:p>
            <w:pPr>
              <w:pStyle w:val="Normal"/>
              <w:rPr>
                <w:rFonts w:ascii="Times" w:hAnsi="Times"/>
              </w:rPr>
            </w:pPr>
            <w:r>
              <w:rPr>
                <w:rFonts w:eastAsia="Times New Roman" w:cs="Times New Roman" w:ascii="Times" w:hAnsi="Times"/>
                <w:sz w:val="26"/>
                <w:szCs w:val="26"/>
                <w:lang w:val="vi-VN"/>
              </w:rPr>
              <w:t>maNGK</w:t>
            </w:r>
          </w:p>
        </w:tc>
        <w:tc>
          <w:tcPr>
            <w:tcW w:w="3778" w:type="dxa"/>
            <w:tcBorders/>
          </w:tcPr>
          <w:p>
            <w:pPr>
              <w:pStyle w:val="Normal"/>
              <w:rPr>
                <w:rFonts w:ascii="Times" w:hAnsi="Times"/>
              </w:rPr>
            </w:pPr>
            <w:r>
              <w:rPr>
                <w:rFonts w:eastAsia="Times New Roman" w:cs="Times New Roman" w:ascii="Times" w:hAnsi="Times"/>
                <w:sz w:val="26"/>
                <w:szCs w:val="26"/>
                <w:lang w:val="vi-VN"/>
              </w:rPr>
              <w:t>String</w:t>
            </w:r>
          </w:p>
        </w:tc>
        <w:tc>
          <w:tcPr>
            <w:tcW w:w="2254" w:type="dxa"/>
            <w:tcBorders/>
          </w:tcPr>
          <w:p>
            <w:pPr>
              <w:pStyle w:val="Normal"/>
              <w:rPr>
                <w:rFonts w:ascii="Times" w:hAnsi="Times"/>
              </w:rPr>
            </w:pPr>
            <w:r>
              <w:rPr>
                <w:rFonts w:eastAsia="Times New Roman" w:cs="Times New Roman" w:ascii="Times" w:hAnsi="Times"/>
                <w:sz w:val="26"/>
                <w:szCs w:val="26"/>
                <w:lang w:val="vi-VN"/>
              </w:rPr>
              <w:t>Khóa chính</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NGK02</w:t>
            </w:r>
          </w:p>
        </w:tc>
        <w:tc>
          <w:tcPr>
            <w:tcW w:w="1843" w:type="dxa"/>
            <w:tcBorders/>
          </w:tcPr>
          <w:p>
            <w:pPr>
              <w:pStyle w:val="Normal"/>
              <w:rPr>
                <w:rFonts w:ascii="Times" w:hAnsi="Times"/>
              </w:rPr>
            </w:pPr>
            <w:r>
              <w:rPr>
                <w:rFonts w:eastAsia="Times New Roman" w:cs="Times New Roman" w:ascii="Times" w:hAnsi="Times"/>
                <w:sz w:val="26"/>
                <w:szCs w:val="26"/>
                <w:lang w:val="vi-VN"/>
              </w:rPr>
              <w:t>tenNGK</w:t>
            </w:r>
          </w:p>
        </w:tc>
        <w:tc>
          <w:tcPr>
            <w:tcW w:w="3778" w:type="dxa"/>
            <w:tcBorders/>
          </w:tcPr>
          <w:p>
            <w:pPr>
              <w:pStyle w:val="Normal"/>
              <w:rPr>
                <w:rFonts w:ascii="Times" w:hAnsi="Times"/>
              </w:rPr>
            </w:pPr>
            <w:r>
              <w:rPr>
                <w:rFonts w:eastAsia="Times New Roman" w:cs="Times New Roman" w:ascii="Times" w:hAnsi="Times"/>
                <w:sz w:val="26"/>
                <w:szCs w:val="26"/>
                <w:lang w:val="vi-VN"/>
              </w:rPr>
              <w:t>String</w:t>
            </w:r>
          </w:p>
        </w:tc>
        <w:tc>
          <w:tcPr>
            <w:tcW w:w="2254" w:type="dxa"/>
            <w:tcBorders/>
          </w:tcPr>
          <w:p>
            <w:pPr>
              <w:pStyle w:val="Normal"/>
              <w:rPr>
                <w:rFonts w:ascii="Times New Roman" w:hAnsi="Times New Roman" w:eastAsia="Times New Roman" w:cs="Times New Roman"/>
                <w:color w:themeColor="text1" w:val="000000"/>
                <w:sz w:val="26"/>
                <w:szCs w:val="26"/>
                <w:lang w:val="vi-VN"/>
              </w:rPr>
            </w:pPr>
            <w:r>
              <w:rPr>
                <w:rFonts w:eastAsia="Times New Roman" w:cs="Times New Roman" w:ascii="Times New Roman" w:hAnsi="Times New Roman"/>
                <w:color w:themeColor="text1" w:val="000000"/>
                <w:sz w:val="26"/>
                <w:szCs w:val="26"/>
                <w:lang w:val="vi-VN"/>
              </w:rPr>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NGK03</w:t>
            </w:r>
          </w:p>
        </w:tc>
        <w:tc>
          <w:tcPr>
            <w:tcW w:w="1843" w:type="dxa"/>
            <w:tcBorders/>
          </w:tcPr>
          <w:p>
            <w:pPr>
              <w:pStyle w:val="Normal"/>
              <w:rPr>
                <w:rFonts w:ascii="Times" w:hAnsi="Times"/>
              </w:rPr>
            </w:pPr>
            <w:r>
              <w:rPr>
                <w:rFonts w:eastAsia="Times New Roman" w:cs="Times New Roman" w:ascii="Times" w:hAnsi="Times"/>
                <w:sz w:val="26"/>
                <w:szCs w:val="26"/>
                <w:lang w:val="vi-VN"/>
              </w:rPr>
              <w:t>donViTinh</w:t>
            </w:r>
          </w:p>
        </w:tc>
        <w:tc>
          <w:tcPr>
            <w:tcW w:w="3778" w:type="dxa"/>
            <w:tcBorders/>
          </w:tcPr>
          <w:p>
            <w:pPr>
              <w:pStyle w:val="Normal"/>
              <w:rPr>
                <w:rFonts w:ascii="Times" w:hAnsi="Times"/>
              </w:rPr>
            </w:pPr>
            <w:r>
              <w:rPr>
                <w:rFonts w:eastAsia="Times New Roman" w:cs="Times New Roman" w:ascii="Times" w:hAnsi="Times"/>
                <w:sz w:val="26"/>
                <w:szCs w:val="26"/>
                <w:lang w:val="vi-VN"/>
              </w:rPr>
              <w:t>String</w:t>
            </w:r>
          </w:p>
        </w:tc>
        <w:tc>
          <w:tcPr>
            <w:tcW w:w="2254" w:type="dxa"/>
            <w:tcBorders/>
          </w:tcPr>
          <w:p>
            <w:pPr>
              <w:pStyle w:val="Normal"/>
              <w:rPr>
                <w:rFonts w:ascii="Times" w:hAnsi="Times"/>
              </w:rPr>
            </w:pPr>
            <w:r>
              <w:rPr>
                <w:rFonts w:eastAsia="Times New Roman" w:cs="Times New Roman" w:ascii="Times" w:hAnsi="Times"/>
                <w:sz w:val="26"/>
                <w:szCs w:val="26"/>
                <w:lang w:val="vi-VN"/>
              </w:rPr>
              <w:t>chai, lon, thùng…</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NGK04</w:t>
            </w:r>
          </w:p>
        </w:tc>
        <w:tc>
          <w:tcPr>
            <w:tcW w:w="1843" w:type="dxa"/>
            <w:tcBorders/>
          </w:tcPr>
          <w:p>
            <w:pPr>
              <w:pStyle w:val="Normal"/>
              <w:rPr>
                <w:rFonts w:ascii="Times" w:hAnsi="Times"/>
              </w:rPr>
            </w:pPr>
            <w:r>
              <w:rPr>
                <w:rFonts w:eastAsia="Times New Roman" w:cs="Times New Roman" w:ascii="Times" w:hAnsi="Times"/>
                <w:sz w:val="26"/>
                <w:szCs w:val="26"/>
                <w:lang w:val="vi-VN"/>
              </w:rPr>
              <w:t>donGiaBan</w:t>
            </w:r>
          </w:p>
        </w:tc>
        <w:tc>
          <w:tcPr>
            <w:tcW w:w="3778" w:type="dxa"/>
            <w:tcBorders/>
          </w:tcPr>
          <w:p>
            <w:pPr>
              <w:pStyle w:val="Normal"/>
              <w:rPr>
                <w:rFonts w:ascii="Times" w:hAnsi="Times"/>
              </w:rPr>
            </w:pPr>
            <w:r>
              <w:rPr>
                <w:rFonts w:eastAsia="Times New Roman" w:cs="Times New Roman" w:ascii="Times" w:hAnsi="Times"/>
                <w:sz w:val="26"/>
                <w:szCs w:val="26"/>
                <w:lang w:val="vi-VN"/>
              </w:rPr>
              <w:t>Decimal</w:t>
            </w:r>
          </w:p>
        </w:tc>
        <w:tc>
          <w:tcPr>
            <w:tcW w:w="2254" w:type="dxa"/>
            <w:tcBorders/>
          </w:tcPr>
          <w:p>
            <w:pPr>
              <w:pStyle w:val="Normal"/>
              <w:rPr>
                <w:rFonts w:ascii="Times" w:hAnsi="Times"/>
              </w:rPr>
            </w:pPr>
            <w:r>
              <w:rPr>
                <w:rFonts w:eastAsia="Times New Roman" w:cs="Times New Roman" w:ascii="Times" w:hAnsi="Times"/>
                <w:sz w:val="26"/>
                <w:szCs w:val="26"/>
                <w:lang w:val="vi-VN"/>
              </w:rPr>
              <w:t>Giả định thêm để tính tiền hóa đơn</w:t>
            </w:r>
          </w:p>
        </w:tc>
      </w:tr>
      <w:tr>
        <w:trPr>
          <w:trHeight w:val="300" w:hRule="atLeast"/>
        </w:trPr>
        <w:tc>
          <w:tcPr>
            <w:tcW w:w="1140" w:type="dxa"/>
            <w:tcBorders/>
          </w:tcPr>
          <w:p>
            <w:pPr>
              <w:pStyle w:val="Normal"/>
              <w:rPr>
                <w:rFonts w:ascii="Times" w:hAnsi="Times"/>
              </w:rPr>
            </w:pPr>
            <w:r>
              <w:rPr>
                <w:rFonts w:eastAsia="Times New Roman" w:cs="Times New Roman" w:ascii="Times" w:hAnsi="Times"/>
                <w:sz w:val="26"/>
                <w:szCs w:val="26"/>
                <w:lang w:val="vi-VN"/>
              </w:rPr>
              <w:t>NGK05</w:t>
            </w:r>
          </w:p>
        </w:tc>
        <w:tc>
          <w:tcPr>
            <w:tcW w:w="1843" w:type="dxa"/>
            <w:tcBorders/>
          </w:tcPr>
          <w:p>
            <w:pPr>
              <w:pStyle w:val="Normal"/>
              <w:rPr>
                <w:rFonts w:ascii="Times" w:hAnsi="Times"/>
              </w:rPr>
            </w:pPr>
            <w:r>
              <w:rPr>
                <w:rFonts w:eastAsia="Times New Roman" w:cs="Times New Roman" w:ascii="Times" w:hAnsi="Times"/>
                <w:sz w:val="26"/>
                <w:szCs w:val="26"/>
                <w:lang w:val="vi-VN"/>
              </w:rPr>
              <w:t>soLuongTonKho</w:t>
            </w:r>
          </w:p>
        </w:tc>
        <w:tc>
          <w:tcPr>
            <w:tcW w:w="3778" w:type="dxa"/>
            <w:tcBorders/>
          </w:tcPr>
          <w:p>
            <w:pPr>
              <w:pStyle w:val="Normal"/>
              <w:rPr>
                <w:rFonts w:ascii="Times" w:hAnsi="Times"/>
              </w:rPr>
            </w:pPr>
            <w:r>
              <w:rPr>
                <w:rFonts w:eastAsia="Times New Roman" w:cs="Times New Roman" w:ascii="Times" w:hAnsi="Times"/>
                <w:sz w:val="26"/>
                <w:szCs w:val="26"/>
                <w:lang w:val="vi-VN"/>
              </w:rPr>
              <w:t>Integer</w:t>
            </w:r>
          </w:p>
        </w:tc>
        <w:tc>
          <w:tcPr>
            <w:tcW w:w="2254" w:type="dxa"/>
            <w:tcBorders/>
          </w:tcPr>
          <w:p>
            <w:pPr>
              <w:pStyle w:val="Normal"/>
              <w:rPr>
                <w:rFonts w:ascii="Times" w:hAnsi="Times"/>
              </w:rPr>
            </w:pPr>
            <w:r>
              <w:rPr>
                <w:rFonts w:eastAsia="Times New Roman" w:cs="Times New Roman" w:ascii="Times" w:hAnsi="Times"/>
                <w:sz w:val="26"/>
                <w:szCs w:val="26"/>
                <w:lang w:val="vi-VN"/>
              </w:rPr>
              <w:t>Cập nhật khi nhập/xuất hàng</w:t>
            </w:r>
          </w:p>
        </w:tc>
      </w:tr>
    </w:tbl>
    <w:p>
      <w:pPr>
        <w:pStyle w:val="Normal"/>
        <w:rPr>
          <w:rFonts w:ascii="Times" w:hAnsi="Times"/>
        </w:rPr>
      </w:pPr>
      <w:r>
        <w:rPr>
          <w:rFonts w:ascii="Times" w:hAnsi="Times"/>
        </w:rPr>
      </w:r>
    </w:p>
    <w:p>
      <w:pPr>
        <w:pStyle w:val="Normal"/>
        <w:rPr>
          <w:rFonts w:ascii="Times" w:hAnsi="Times"/>
        </w:rPr>
      </w:pPr>
      <w:r>
        <w:rPr>
          <w:rFonts w:eastAsia="Aptos" w:cs="Aptos" w:ascii="Times" w:hAnsi="Times"/>
          <w:sz w:val="24"/>
          <w:lang w:val="vi-VN"/>
        </w:rPr>
        <w:t>Class NhaCungUng</w:t>
      </w:r>
    </w:p>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363"/>
        <w:gridCol w:w="1575"/>
        <w:gridCol w:w="2745"/>
        <w:gridCol w:w="3332"/>
      </w:tblGrid>
      <w:tr>
        <w:trPr>
          <w:trHeight w:val="300" w:hRule="atLeast"/>
        </w:trPr>
        <w:tc>
          <w:tcPr>
            <w:tcW w:w="1363" w:type="dxa"/>
            <w:tcBorders/>
          </w:tcPr>
          <w:p>
            <w:pPr>
              <w:pStyle w:val="Normal"/>
              <w:rPr>
                <w:rFonts w:ascii="Times" w:hAnsi="Times"/>
              </w:rPr>
            </w:pPr>
            <w:r>
              <w:rPr>
                <w:rFonts w:eastAsia="Aptos" w:cs="Aptos" w:ascii="Times" w:hAnsi="Times"/>
                <w:sz w:val="24"/>
                <w:lang w:val="vi-VN"/>
              </w:rPr>
              <w:t>ID</w:t>
            </w:r>
          </w:p>
        </w:tc>
        <w:tc>
          <w:tcPr>
            <w:tcW w:w="1575" w:type="dxa"/>
            <w:tcBorders/>
          </w:tcPr>
          <w:p>
            <w:pPr>
              <w:pStyle w:val="Normal"/>
              <w:rPr>
                <w:rFonts w:ascii="Times" w:hAnsi="Times"/>
              </w:rPr>
            </w:pPr>
            <w:r>
              <w:rPr>
                <w:rFonts w:eastAsia="Times New Roman" w:cs="Times New Roman" w:ascii="Times" w:hAnsi="Times"/>
                <w:sz w:val="26"/>
                <w:szCs w:val="26"/>
                <w:lang w:val="vi-VN"/>
              </w:rPr>
              <w:t>Thuộc tính</w:t>
            </w:r>
          </w:p>
        </w:tc>
        <w:tc>
          <w:tcPr>
            <w:tcW w:w="2745" w:type="dxa"/>
            <w:tcBorders/>
          </w:tcPr>
          <w:p>
            <w:pPr>
              <w:pStyle w:val="Normal"/>
              <w:rPr>
                <w:rFonts w:ascii="Times" w:hAnsi="Times"/>
              </w:rPr>
            </w:pPr>
            <w:r>
              <w:rPr>
                <w:rFonts w:eastAsia="Times New Roman" w:cs="Times New Roman" w:ascii="Times" w:hAnsi="Times"/>
                <w:sz w:val="26"/>
                <w:szCs w:val="26"/>
                <w:lang w:val="vi-VN"/>
              </w:rPr>
              <w:t>Kiểu dữ liệu</w:t>
            </w:r>
          </w:p>
          <w:p>
            <w:pPr>
              <w:pStyle w:val="Normal"/>
              <w:rPr>
                <w:rFonts w:ascii="Aptos" w:hAnsi="Aptos" w:eastAsia="Aptos" w:cs="Aptos"/>
                <w:sz w:val="24"/>
                <w:lang w:val="vi-VN"/>
              </w:rPr>
            </w:pPr>
            <w:r>
              <w:rPr>
                <w:rFonts w:eastAsia="Aptos" w:cs="Aptos" w:ascii="Aptos" w:hAnsi="Aptos"/>
                <w:sz w:val="24"/>
                <w:lang w:val="vi-VN"/>
              </w:rPr>
            </w:r>
          </w:p>
        </w:tc>
        <w:tc>
          <w:tcPr>
            <w:tcW w:w="3332" w:type="dxa"/>
            <w:tcBorders/>
          </w:tcPr>
          <w:p>
            <w:pPr>
              <w:pStyle w:val="Normal"/>
              <w:rPr>
                <w:rFonts w:ascii="Times" w:hAnsi="Times"/>
              </w:rPr>
            </w:pPr>
            <w:r>
              <w:rPr>
                <w:rFonts w:eastAsia="Times New Roman" w:cs="Times New Roman" w:ascii="Times" w:hAnsi="Times"/>
                <w:sz w:val="26"/>
                <w:szCs w:val="26"/>
                <w:lang w:val="vi-VN"/>
              </w:rPr>
              <w:t>Ghi chú</w:t>
            </w:r>
          </w:p>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NCC01</w:t>
            </w:r>
          </w:p>
        </w:tc>
        <w:tc>
          <w:tcPr>
            <w:tcW w:w="1575" w:type="dxa"/>
            <w:tcBorders/>
          </w:tcPr>
          <w:p>
            <w:pPr>
              <w:pStyle w:val="Normal"/>
              <w:rPr>
                <w:rFonts w:ascii="Times" w:hAnsi="Times"/>
              </w:rPr>
            </w:pPr>
            <w:r>
              <w:rPr>
                <w:rFonts w:eastAsia="Aptos" w:cs="Aptos" w:ascii="Times" w:hAnsi="Times"/>
                <w:sz w:val="24"/>
                <w:lang w:val="vi-VN"/>
              </w:rPr>
              <w:t>maNCC</w:t>
            </w:r>
          </w:p>
        </w:tc>
        <w:tc>
          <w:tcPr>
            <w:tcW w:w="2745" w:type="dxa"/>
            <w:tcBorders/>
          </w:tcPr>
          <w:p>
            <w:pPr>
              <w:pStyle w:val="Normal"/>
              <w:rPr>
                <w:rFonts w:ascii="Times" w:hAnsi="Times"/>
              </w:rPr>
            </w:pPr>
            <w:r>
              <w:rPr>
                <w:rFonts w:eastAsia="Aptos" w:cs="Aptos" w:ascii="Times" w:hAnsi="Times"/>
                <w:sz w:val="24"/>
                <w:lang w:val="vi-VN"/>
              </w:rPr>
              <w:t>String</w:t>
            </w:r>
          </w:p>
        </w:tc>
        <w:tc>
          <w:tcPr>
            <w:tcW w:w="3332" w:type="dxa"/>
            <w:tcBorders/>
          </w:tcPr>
          <w:p>
            <w:pPr>
              <w:pStyle w:val="Normal"/>
              <w:rPr>
                <w:rFonts w:ascii="Times" w:hAnsi="Times"/>
              </w:rPr>
            </w:pPr>
            <w:r>
              <w:rPr>
                <w:rFonts w:eastAsia="Aptos" w:cs="Aptos" w:ascii="Times" w:hAnsi="Times"/>
                <w:sz w:val="24"/>
                <w:lang w:val="vi-VN"/>
              </w:rPr>
              <w:t>Khóa chính</w:t>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NCC02</w:t>
            </w:r>
          </w:p>
        </w:tc>
        <w:tc>
          <w:tcPr>
            <w:tcW w:w="1575" w:type="dxa"/>
            <w:tcBorders/>
          </w:tcPr>
          <w:p>
            <w:pPr>
              <w:pStyle w:val="Normal"/>
              <w:rPr>
                <w:rFonts w:ascii="Times" w:hAnsi="Times"/>
              </w:rPr>
            </w:pPr>
            <w:r>
              <w:rPr>
                <w:rFonts w:eastAsia="Aptos" w:cs="Aptos" w:ascii="Times" w:hAnsi="Times"/>
                <w:sz w:val="24"/>
                <w:lang w:val="vi-VN"/>
              </w:rPr>
              <w:t>tenNCC</w:t>
            </w:r>
          </w:p>
        </w:tc>
        <w:tc>
          <w:tcPr>
            <w:tcW w:w="2745" w:type="dxa"/>
            <w:tcBorders/>
          </w:tcPr>
          <w:p>
            <w:pPr>
              <w:pStyle w:val="Normal"/>
              <w:rPr>
                <w:rFonts w:ascii="Times" w:hAnsi="Times"/>
              </w:rPr>
            </w:pPr>
            <w:r>
              <w:rPr>
                <w:rFonts w:eastAsia="Aptos" w:cs="Aptos" w:ascii="Times" w:hAnsi="Times"/>
                <w:sz w:val="24"/>
                <w:lang w:val="vi-VN"/>
              </w:rPr>
              <w:t>String</w:t>
            </w:r>
          </w:p>
        </w:tc>
        <w:tc>
          <w:tcPr>
            <w:tcW w:w="3332"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NCC03</w:t>
            </w:r>
          </w:p>
        </w:tc>
        <w:tc>
          <w:tcPr>
            <w:tcW w:w="1575" w:type="dxa"/>
            <w:tcBorders/>
          </w:tcPr>
          <w:p>
            <w:pPr>
              <w:pStyle w:val="Normal"/>
              <w:rPr>
                <w:rFonts w:ascii="Times" w:hAnsi="Times"/>
              </w:rPr>
            </w:pPr>
            <w:r>
              <w:rPr>
                <w:rFonts w:eastAsia="Aptos" w:cs="Aptos" w:ascii="Times" w:hAnsi="Times"/>
                <w:sz w:val="24"/>
                <w:lang w:val="vi-VN"/>
              </w:rPr>
              <w:t>diaChi</w:t>
            </w:r>
          </w:p>
        </w:tc>
        <w:tc>
          <w:tcPr>
            <w:tcW w:w="2745" w:type="dxa"/>
            <w:tcBorders/>
          </w:tcPr>
          <w:p>
            <w:pPr>
              <w:pStyle w:val="Normal"/>
              <w:rPr>
                <w:rFonts w:ascii="Times" w:hAnsi="Times"/>
              </w:rPr>
            </w:pPr>
            <w:r>
              <w:rPr>
                <w:rFonts w:eastAsia="Aptos" w:cs="Aptos" w:ascii="Times" w:hAnsi="Times"/>
                <w:sz w:val="24"/>
                <w:lang w:val="vi-VN"/>
              </w:rPr>
              <w:t>String</w:t>
            </w:r>
          </w:p>
        </w:tc>
        <w:tc>
          <w:tcPr>
            <w:tcW w:w="3332"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NCC04</w:t>
            </w:r>
          </w:p>
        </w:tc>
        <w:tc>
          <w:tcPr>
            <w:tcW w:w="1575" w:type="dxa"/>
            <w:tcBorders/>
          </w:tcPr>
          <w:p>
            <w:pPr>
              <w:pStyle w:val="Normal"/>
              <w:rPr>
                <w:rFonts w:ascii="Times" w:hAnsi="Times"/>
              </w:rPr>
            </w:pPr>
            <w:r>
              <w:rPr>
                <w:rFonts w:eastAsia="Aptos" w:cs="Aptos" w:ascii="Times" w:hAnsi="Times"/>
                <w:sz w:val="24"/>
                <w:lang w:val="vi-VN"/>
              </w:rPr>
              <w:t>soDienThoai</w:t>
            </w:r>
          </w:p>
        </w:tc>
        <w:tc>
          <w:tcPr>
            <w:tcW w:w="2745" w:type="dxa"/>
            <w:tcBorders/>
          </w:tcPr>
          <w:p>
            <w:pPr>
              <w:pStyle w:val="Normal"/>
              <w:rPr>
                <w:rFonts w:ascii="Times" w:hAnsi="Times"/>
              </w:rPr>
            </w:pPr>
            <w:r>
              <w:rPr>
                <w:rFonts w:eastAsia="Aptos" w:cs="Aptos" w:ascii="Times" w:hAnsi="Times"/>
                <w:sz w:val="24"/>
                <w:lang w:val="vi-VN"/>
              </w:rPr>
              <w:t>String</w:t>
            </w:r>
          </w:p>
        </w:tc>
        <w:tc>
          <w:tcPr>
            <w:tcW w:w="3332" w:type="dxa"/>
            <w:tcBorders/>
          </w:tcPr>
          <w:p>
            <w:pPr>
              <w:pStyle w:val="Normal"/>
              <w:rPr>
                <w:rFonts w:ascii="Aptos" w:hAnsi="Aptos" w:eastAsia="Aptos" w:cs="Aptos"/>
                <w:sz w:val="24"/>
                <w:lang w:val="vi-VN"/>
              </w:rPr>
            </w:pPr>
            <w:r>
              <w:rPr>
                <w:rFonts w:eastAsia="Aptos" w:cs="Aptos" w:ascii="Aptos" w:hAnsi="Aptos"/>
                <w:sz w:val="24"/>
                <w:lang w:val="vi-VN"/>
              </w:rPr>
            </w:r>
          </w:p>
        </w:tc>
      </w:tr>
    </w:tbl>
    <w:p>
      <w:pPr>
        <w:pStyle w:val="Normal"/>
        <w:rPr>
          <w:rFonts w:ascii="Aptos" w:hAnsi="Aptos" w:eastAsia="Aptos" w:cs="Aptos"/>
          <w:sz w:val="24"/>
          <w:lang w:val="vi-VN"/>
        </w:rPr>
      </w:pPr>
      <w:r>
        <w:rPr>
          <w:rFonts w:eastAsia="Aptos" w:cs="Aptos" w:ascii="Aptos" w:hAnsi="Aptos"/>
          <w:sz w:val="24"/>
          <w:lang w:val="vi-VN"/>
        </w:rPr>
      </w:r>
    </w:p>
    <w:p>
      <w:pPr>
        <w:pStyle w:val="Normal"/>
        <w:rPr>
          <w:rFonts w:ascii="Times" w:hAnsi="Times"/>
        </w:rPr>
      </w:pPr>
      <w:r>
        <w:rPr>
          <w:rFonts w:eastAsia="Aptos" w:cs="Aptos" w:ascii="Times" w:hAnsi="Times"/>
          <w:sz w:val="24"/>
          <w:lang w:val="vi-VN"/>
        </w:rPr>
        <w:t>Class DonDatHang (ĐĐH)</w:t>
      </w:r>
    </w:p>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363"/>
        <w:gridCol w:w="1575"/>
        <w:gridCol w:w="2745"/>
        <w:gridCol w:w="3332"/>
      </w:tblGrid>
      <w:tr>
        <w:trPr>
          <w:trHeight w:val="300" w:hRule="atLeast"/>
        </w:trPr>
        <w:tc>
          <w:tcPr>
            <w:tcW w:w="1363" w:type="dxa"/>
            <w:tcBorders/>
          </w:tcPr>
          <w:p>
            <w:pPr>
              <w:pStyle w:val="Normal"/>
              <w:rPr>
                <w:rFonts w:ascii="Times" w:hAnsi="Times"/>
              </w:rPr>
            </w:pPr>
            <w:r>
              <w:rPr>
                <w:rFonts w:eastAsia="Aptos" w:cs="Aptos" w:ascii="Times" w:hAnsi="Times"/>
                <w:sz w:val="24"/>
                <w:lang w:val="vi-VN"/>
              </w:rPr>
              <w:t>ID</w:t>
            </w:r>
          </w:p>
        </w:tc>
        <w:tc>
          <w:tcPr>
            <w:tcW w:w="1575" w:type="dxa"/>
            <w:tcBorders/>
          </w:tcPr>
          <w:p>
            <w:pPr>
              <w:pStyle w:val="Normal"/>
              <w:rPr>
                <w:rFonts w:ascii="Times" w:hAnsi="Times"/>
              </w:rPr>
            </w:pPr>
            <w:r>
              <w:rPr>
                <w:rFonts w:eastAsia="Times New Roman" w:cs="Times New Roman" w:ascii="Times" w:hAnsi="Times"/>
                <w:sz w:val="26"/>
                <w:szCs w:val="26"/>
                <w:lang w:val="vi-VN"/>
              </w:rPr>
              <w:t>Thuộc tính</w:t>
            </w:r>
          </w:p>
        </w:tc>
        <w:tc>
          <w:tcPr>
            <w:tcW w:w="2745" w:type="dxa"/>
            <w:tcBorders/>
          </w:tcPr>
          <w:p>
            <w:pPr>
              <w:pStyle w:val="Normal"/>
              <w:rPr>
                <w:rFonts w:ascii="Times" w:hAnsi="Times"/>
              </w:rPr>
            </w:pPr>
            <w:r>
              <w:rPr>
                <w:rFonts w:eastAsia="Times New Roman" w:cs="Times New Roman" w:ascii="Times" w:hAnsi="Times"/>
                <w:sz w:val="26"/>
                <w:szCs w:val="26"/>
                <w:lang w:val="vi-VN"/>
              </w:rPr>
              <w:t>Kiểu dữ liệu</w:t>
            </w:r>
          </w:p>
          <w:p>
            <w:pPr>
              <w:pStyle w:val="Normal"/>
              <w:rPr>
                <w:rFonts w:ascii="Aptos" w:hAnsi="Aptos" w:eastAsia="Aptos" w:cs="Aptos"/>
                <w:sz w:val="24"/>
                <w:lang w:val="vi-VN"/>
              </w:rPr>
            </w:pPr>
            <w:r>
              <w:rPr>
                <w:rFonts w:eastAsia="Aptos" w:cs="Aptos" w:ascii="Aptos" w:hAnsi="Aptos"/>
                <w:sz w:val="24"/>
                <w:lang w:val="vi-VN"/>
              </w:rPr>
            </w:r>
          </w:p>
        </w:tc>
        <w:tc>
          <w:tcPr>
            <w:tcW w:w="3332" w:type="dxa"/>
            <w:tcBorders/>
          </w:tcPr>
          <w:p>
            <w:pPr>
              <w:pStyle w:val="Normal"/>
              <w:rPr>
                <w:rFonts w:ascii="Times" w:hAnsi="Times"/>
              </w:rPr>
            </w:pPr>
            <w:r>
              <w:rPr>
                <w:rFonts w:eastAsia="Times New Roman" w:cs="Times New Roman" w:ascii="Times" w:hAnsi="Times"/>
                <w:sz w:val="26"/>
                <w:szCs w:val="26"/>
                <w:lang w:val="vi-VN"/>
              </w:rPr>
              <w:t>Ghi chú</w:t>
            </w:r>
          </w:p>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DDH01</w:t>
            </w:r>
          </w:p>
        </w:tc>
        <w:tc>
          <w:tcPr>
            <w:tcW w:w="1575" w:type="dxa"/>
            <w:tcBorders/>
          </w:tcPr>
          <w:p>
            <w:pPr>
              <w:pStyle w:val="Normal"/>
              <w:rPr>
                <w:rFonts w:ascii="Times" w:hAnsi="Times"/>
              </w:rPr>
            </w:pPr>
            <w:r>
              <w:rPr>
                <w:rFonts w:eastAsia="Aptos" w:cs="Aptos" w:ascii="Times" w:hAnsi="Times"/>
                <w:sz w:val="24"/>
                <w:lang w:val="vi-VN"/>
              </w:rPr>
              <w:t>soDDH</w:t>
            </w:r>
          </w:p>
        </w:tc>
        <w:tc>
          <w:tcPr>
            <w:tcW w:w="2745" w:type="dxa"/>
            <w:tcBorders/>
          </w:tcPr>
          <w:p>
            <w:pPr>
              <w:pStyle w:val="Normal"/>
              <w:rPr>
                <w:rFonts w:ascii="Times" w:hAnsi="Times"/>
              </w:rPr>
            </w:pPr>
            <w:r>
              <w:rPr>
                <w:rFonts w:eastAsia="Aptos" w:cs="Aptos" w:ascii="Times" w:hAnsi="Times"/>
                <w:sz w:val="24"/>
                <w:lang w:val="vi-VN"/>
              </w:rPr>
              <w:t>String</w:t>
            </w:r>
          </w:p>
        </w:tc>
        <w:tc>
          <w:tcPr>
            <w:tcW w:w="3332" w:type="dxa"/>
            <w:tcBorders/>
          </w:tcPr>
          <w:p>
            <w:pPr>
              <w:pStyle w:val="Normal"/>
              <w:rPr>
                <w:rFonts w:ascii="Times" w:hAnsi="Times"/>
              </w:rPr>
            </w:pPr>
            <w:r>
              <w:rPr>
                <w:rFonts w:eastAsia="Aptos" w:cs="Aptos" w:ascii="Times" w:hAnsi="Times"/>
                <w:sz w:val="24"/>
                <w:lang w:val="vi-VN"/>
              </w:rPr>
              <w:t>Khóa chính</w:t>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DDH02</w:t>
            </w:r>
          </w:p>
        </w:tc>
        <w:tc>
          <w:tcPr>
            <w:tcW w:w="1575" w:type="dxa"/>
            <w:tcBorders/>
          </w:tcPr>
          <w:p>
            <w:pPr>
              <w:pStyle w:val="Normal"/>
              <w:rPr>
                <w:rFonts w:ascii="Times" w:hAnsi="Times"/>
              </w:rPr>
            </w:pPr>
            <w:r>
              <w:rPr>
                <w:rFonts w:eastAsia="Aptos" w:cs="Aptos" w:ascii="Times" w:hAnsi="Times"/>
                <w:sz w:val="24"/>
                <w:lang w:val="vi-VN"/>
              </w:rPr>
              <w:t>ngayDatHang</w:t>
            </w:r>
          </w:p>
        </w:tc>
        <w:tc>
          <w:tcPr>
            <w:tcW w:w="2745" w:type="dxa"/>
            <w:tcBorders/>
          </w:tcPr>
          <w:p>
            <w:pPr>
              <w:pStyle w:val="Normal"/>
              <w:rPr>
                <w:rFonts w:ascii="Times" w:hAnsi="Times"/>
              </w:rPr>
            </w:pPr>
            <w:r>
              <w:rPr>
                <w:rFonts w:eastAsia="Aptos" w:cs="Aptos" w:ascii="Times" w:hAnsi="Times"/>
                <w:sz w:val="24"/>
                <w:lang w:val="vi-VN"/>
              </w:rPr>
              <w:t>Date</w:t>
            </w:r>
          </w:p>
        </w:tc>
        <w:tc>
          <w:tcPr>
            <w:tcW w:w="3332"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DDH03</w:t>
            </w:r>
          </w:p>
        </w:tc>
        <w:tc>
          <w:tcPr>
            <w:tcW w:w="1575" w:type="dxa"/>
            <w:tcBorders/>
          </w:tcPr>
          <w:p>
            <w:pPr>
              <w:pStyle w:val="Normal"/>
              <w:rPr>
                <w:rFonts w:ascii="Times" w:hAnsi="Times"/>
              </w:rPr>
            </w:pPr>
            <w:r>
              <w:rPr>
                <w:rFonts w:eastAsia="Aptos" w:cs="Aptos" w:ascii="Times" w:hAnsi="Times"/>
                <w:sz w:val="24"/>
                <w:lang w:val="vi-VN"/>
              </w:rPr>
              <w:t>ngayNhanHang</w:t>
            </w:r>
          </w:p>
        </w:tc>
        <w:tc>
          <w:tcPr>
            <w:tcW w:w="2745" w:type="dxa"/>
            <w:tcBorders/>
          </w:tcPr>
          <w:p>
            <w:pPr>
              <w:pStyle w:val="Normal"/>
              <w:rPr>
                <w:rFonts w:ascii="Times" w:hAnsi="Times"/>
              </w:rPr>
            </w:pPr>
            <w:r>
              <w:rPr>
                <w:rFonts w:eastAsia="Aptos" w:cs="Aptos" w:ascii="Times" w:hAnsi="Times"/>
                <w:sz w:val="24"/>
                <w:lang w:val="vi-VN"/>
              </w:rPr>
              <w:t>Date</w:t>
            </w:r>
          </w:p>
        </w:tc>
        <w:tc>
          <w:tcPr>
            <w:tcW w:w="3332"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DDH04</w:t>
            </w:r>
          </w:p>
        </w:tc>
        <w:tc>
          <w:tcPr>
            <w:tcW w:w="1575" w:type="dxa"/>
            <w:tcBorders/>
          </w:tcPr>
          <w:p>
            <w:pPr>
              <w:pStyle w:val="Normal"/>
              <w:rPr>
                <w:rFonts w:ascii="Times" w:hAnsi="Times"/>
              </w:rPr>
            </w:pPr>
            <w:r>
              <w:rPr>
                <w:rFonts w:eastAsia="Aptos" w:cs="Aptos" w:ascii="Times" w:hAnsi="Times"/>
                <w:sz w:val="24"/>
                <w:lang w:val="vi-VN"/>
              </w:rPr>
              <w:t>trangThai</w:t>
            </w:r>
          </w:p>
        </w:tc>
        <w:tc>
          <w:tcPr>
            <w:tcW w:w="2745" w:type="dxa"/>
            <w:tcBorders/>
          </w:tcPr>
          <w:p>
            <w:pPr>
              <w:pStyle w:val="Normal"/>
              <w:rPr>
                <w:rFonts w:ascii="Times" w:hAnsi="Times"/>
              </w:rPr>
            </w:pPr>
            <w:r>
              <w:rPr>
                <w:rFonts w:eastAsia="Aptos" w:cs="Aptos" w:ascii="Times" w:hAnsi="Times"/>
                <w:sz w:val="24"/>
                <w:lang w:val="vi-VN"/>
              </w:rPr>
              <w:t>String</w:t>
            </w:r>
          </w:p>
        </w:tc>
        <w:tc>
          <w:tcPr>
            <w:tcW w:w="3332" w:type="dxa"/>
            <w:tcBorders/>
          </w:tcPr>
          <w:p>
            <w:pPr>
              <w:pStyle w:val="Normal"/>
              <w:rPr>
                <w:rFonts w:ascii="Aptos" w:hAnsi="Aptos" w:eastAsia="Aptos" w:cs="Aptos"/>
                <w:sz w:val="24"/>
                <w:lang w:val="vi-VN"/>
              </w:rPr>
            </w:pPr>
            <w:r>
              <w:rPr>
                <w:rFonts w:eastAsia="Aptos" w:cs="Aptos" w:ascii="Aptos" w:hAnsi="Aptos"/>
                <w:sz w:val="24"/>
                <w:lang w:val="vi-VN"/>
              </w:rPr>
            </w:r>
          </w:p>
        </w:tc>
      </w:tr>
    </w:tbl>
    <w:p>
      <w:pPr>
        <w:pStyle w:val="Normal"/>
        <w:rPr>
          <w:rFonts w:ascii="Aptos" w:hAnsi="Aptos" w:eastAsia="Aptos" w:cs="Aptos"/>
          <w:sz w:val="24"/>
          <w:lang w:val="vi-VN"/>
        </w:rPr>
      </w:pPr>
      <w:r>
        <w:rPr>
          <w:rFonts w:eastAsia="Aptos" w:cs="Aptos" w:ascii="Aptos" w:hAnsi="Aptos"/>
          <w:sz w:val="24"/>
          <w:lang w:val="vi-VN"/>
        </w:rPr>
      </w:r>
    </w:p>
    <w:p>
      <w:pPr>
        <w:pStyle w:val="Normal"/>
        <w:rPr>
          <w:rFonts w:ascii="Times" w:hAnsi="Times"/>
        </w:rPr>
      </w:pPr>
      <w:r>
        <w:rPr>
          <w:rFonts w:eastAsia="Aptos" w:cs="Aptos" w:ascii="Times" w:hAnsi="Times"/>
          <w:sz w:val="24"/>
          <w:lang w:val="vi-VN"/>
        </w:rPr>
        <w:t>Class ChiTietDonDatHang</w:t>
      </w:r>
    </w:p>
    <w:tbl>
      <w:tblPr>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rPr>
                <w:rFonts w:ascii="Times" w:hAnsi="Times"/>
              </w:rPr>
            </w:pPr>
            <w:r>
              <w:rPr>
                <w:rFonts w:eastAsia="Aptos" w:cs="Aptos" w:ascii="Times" w:hAnsi="Times"/>
                <w:sz w:val="24"/>
                <w:lang w:val="vi-VN"/>
              </w:rPr>
              <w:t>ID</w:t>
            </w:r>
          </w:p>
        </w:tc>
        <w:tc>
          <w:tcPr>
            <w:tcW w:w="2254" w:type="dxa"/>
            <w:tcBorders/>
          </w:tcPr>
          <w:p>
            <w:pPr>
              <w:pStyle w:val="Normal"/>
              <w:rPr>
                <w:rFonts w:ascii="Times" w:hAnsi="Times"/>
              </w:rPr>
            </w:pPr>
            <w:r>
              <w:rPr>
                <w:rFonts w:eastAsia="Aptos" w:cs="Aptos" w:ascii="Times" w:hAnsi="Times"/>
                <w:sz w:val="24"/>
                <w:lang w:val="vi-VN"/>
              </w:rPr>
              <w:t>Thuộc tính</w:t>
            </w:r>
          </w:p>
        </w:tc>
        <w:tc>
          <w:tcPr>
            <w:tcW w:w="2254" w:type="dxa"/>
            <w:tcBorders/>
          </w:tcPr>
          <w:p>
            <w:pPr>
              <w:pStyle w:val="Normal"/>
              <w:rPr>
                <w:rFonts w:ascii="Times" w:hAnsi="Times"/>
              </w:rPr>
            </w:pPr>
            <w:r>
              <w:rPr>
                <w:rFonts w:eastAsia="Aptos" w:cs="Aptos" w:ascii="Times" w:hAnsi="Times"/>
                <w:sz w:val="24"/>
                <w:lang w:val="vi-VN"/>
              </w:rPr>
              <w:t>Kiểu dữ liệu</w:t>
            </w:r>
          </w:p>
        </w:tc>
        <w:tc>
          <w:tcPr>
            <w:tcW w:w="2254" w:type="dxa"/>
            <w:tcBorders/>
          </w:tcPr>
          <w:p>
            <w:pPr>
              <w:pStyle w:val="Normal"/>
              <w:rPr>
                <w:rFonts w:ascii="Times" w:hAnsi="Times"/>
              </w:rPr>
            </w:pPr>
            <w:r>
              <w:rPr>
                <w:rFonts w:eastAsia="Aptos" w:cs="Aptos" w:ascii="Times" w:hAnsi="Times"/>
                <w:sz w:val="24"/>
                <w:lang w:val="vi-VN"/>
              </w:rPr>
              <w:t>Ghi chú</w:t>
            </w:r>
          </w:p>
        </w:tc>
      </w:tr>
      <w:tr>
        <w:trPr>
          <w:trHeight w:val="300" w:hRule="atLeast"/>
        </w:trPr>
        <w:tc>
          <w:tcPr>
            <w:tcW w:w="2254" w:type="dxa"/>
            <w:tcBorders/>
          </w:tcPr>
          <w:p>
            <w:pPr>
              <w:pStyle w:val="Normal"/>
              <w:rPr>
                <w:rFonts w:ascii="Times" w:hAnsi="Times"/>
              </w:rPr>
            </w:pPr>
            <w:r>
              <w:rPr>
                <w:rFonts w:eastAsia="Aptos" w:cs="Aptos" w:ascii="Times" w:hAnsi="Times"/>
                <w:sz w:val="24"/>
                <w:lang w:val="vi-VN"/>
              </w:rPr>
              <w:t>CTDDH01</w:t>
            </w:r>
          </w:p>
        </w:tc>
        <w:tc>
          <w:tcPr>
            <w:tcW w:w="2254" w:type="dxa"/>
            <w:tcBorders/>
          </w:tcPr>
          <w:p>
            <w:pPr>
              <w:pStyle w:val="Normal"/>
              <w:rPr>
                <w:rFonts w:ascii="Times" w:hAnsi="Times"/>
              </w:rPr>
            </w:pPr>
            <w:r>
              <w:rPr>
                <w:rFonts w:eastAsia="Aptos" w:cs="Aptos" w:ascii="Times" w:hAnsi="Times"/>
                <w:sz w:val="24"/>
                <w:lang w:val="vi-VN"/>
              </w:rPr>
              <w:t>soLuongDat</w:t>
            </w:r>
          </w:p>
        </w:tc>
        <w:tc>
          <w:tcPr>
            <w:tcW w:w="2254" w:type="dxa"/>
            <w:tcBorders/>
          </w:tcPr>
          <w:p>
            <w:pPr>
              <w:pStyle w:val="Normal"/>
              <w:rPr>
                <w:rFonts w:ascii="Times" w:hAnsi="Times"/>
              </w:rPr>
            </w:pPr>
            <w:r>
              <w:rPr>
                <w:rFonts w:eastAsia="Aptos" w:cs="Aptos" w:ascii="Times" w:hAnsi="Times"/>
                <w:sz w:val="24"/>
                <w:lang w:val="vi-VN"/>
              </w:rPr>
              <w:t>Integer</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bl>
    <w:p>
      <w:pPr>
        <w:pStyle w:val="Normal"/>
        <w:rPr>
          <w:rFonts w:ascii="Aptos" w:hAnsi="Aptos" w:eastAsia="Aptos" w:cs="Aptos"/>
          <w:sz w:val="24"/>
          <w:lang w:val="vi-VN"/>
        </w:rPr>
      </w:pPr>
      <w:r>
        <w:rPr>
          <w:rFonts w:eastAsia="Aptos" w:cs="Aptos" w:ascii="Aptos" w:hAnsi="Aptos"/>
          <w:sz w:val="24"/>
          <w:lang w:val="vi-VN"/>
        </w:rPr>
      </w:r>
    </w:p>
    <w:p>
      <w:pPr>
        <w:pStyle w:val="Normal"/>
        <w:rPr>
          <w:rFonts w:ascii="Times" w:hAnsi="Times"/>
        </w:rPr>
      </w:pPr>
      <w:r>
        <w:rPr>
          <w:rFonts w:eastAsia="Aptos" w:cs="Aptos" w:ascii="Times" w:hAnsi="Times"/>
          <w:sz w:val="24"/>
          <w:lang w:val="vi-VN"/>
        </w:rPr>
        <w:t>Class PhieuGiaoHang</w:t>
      </w:r>
    </w:p>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273"/>
        <w:gridCol w:w="3234"/>
        <w:gridCol w:w="2254"/>
        <w:gridCol w:w="2254"/>
      </w:tblGrid>
      <w:tr>
        <w:trPr>
          <w:trHeight w:val="300" w:hRule="atLeast"/>
        </w:trPr>
        <w:tc>
          <w:tcPr>
            <w:tcW w:w="1273" w:type="dxa"/>
            <w:tcBorders/>
          </w:tcPr>
          <w:p>
            <w:pPr>
              <w:pStyle w:val="Normal"/>
              <w:rPr>
                <w:rFonts w:ascii="Times" w:hAnsi="Times"/>
              </w:rPr>
            </w:pPr>
            <w:r>
              <w:rPr>
                <w:rFonts w:eastAsia="Aptos" w:cs="Aptos" w:ascii="Times" w:hAnsi="Times"/>
                <w:sz w:val="24"/>
                <w:lang w:val="vi-VN"/>
              </w:rPr>
              <w:t>ID</w:t>
            </w:r>
          </w:p>
        </w:tc>
        <w:tc>
          <w:tcPr>
            <w:tcW w:w="3234" w:type="dxa"/>
            <w:tcBorders/>
          </w:tcPr>
          <w:p>
            <w:pPr>
              <w:pStyle w:val="Normal"/>
              <w:rPr>
                <w:rFonts w:ascii="Times" w:hAnsi="Times"/>
              </w:rPr>
            </w:pPr>
            <w:r>
              <w:rPr>
                <w:rFonts w:eastAsia="Aptos" w:cs="Aptos" w:ascii="Times" w:hAnsi="Times"/>
                <w:sz w:val="24"/>
                <w:lang w:val="vi-VN"/>
              </w:rPr>
              <w:t xml:space="preserve">Thuộc Tính </w:t>
            </w:r>
          </w:p>
        </w:tc>
        <w:tc>
          <w:tcPr>
            <w:tcW w:w="2254" w:type="dxa"/>
            <w:tcBorders/>
          </w:tcPr>
          <w:p>
            <w:pPr>
              <w:pStyle w:val="Normal"/>
              <w:rPr>
                <w:rFonts w:ascii="Times" w:hAnsi="Times"/>
              </w:rPr>
            </w:pPr>
            <w:r>
              <w:rPr>
                <w:rFonts w:eastAsia="Aptos" w:cs="Aptos" w:ascii="Times" w:hAnsi="Times"/>
                <w:sz w:val="24"/>
                <w:lang w:val="vi-VN"/>
              </w:rPr>
              <w:t xml:space="preserve">Kiểu dữ liệu </w:t>
            </w:r>
          </w:p>
        </w:tc>
        <w:tc>
          <w:tcPr>
            <w:tcW w:w="2254" w:type="dxa"/>
            <w:tcBorders/>
          </w:tcPr>
          <w:p>
            <w:pPr>
              <w:pStyle w:val="Normal"/>
              <w:rPr>
                <w:rFonts w:ascii="Times" w:hAnsi="Times"/>
              </w:rPr>
            </w:pPr>
            <w:r>
              <w:rPr>
                <w:rFonts w:eastAsia="Aptos" w:cs="Aptos" w:ascii="Times" w:hAnsi="Times"/>
                <w:sz w:val="24"/>
                <w:lang w:val="vi-VN"/>
              </w:rPr>
              <w:t>Ghi chú</w:t>
            </w:r>
          </w:p>
        </w:tc>
      </w:tr>
      <w:tr>
        <w:trPr>
          <w:trHeight w:val="300" w:hRule="atLeast"/>
        </w:trPr>
        <w:tc>
          <w:tcPr>
            <w:tcW w:w="1273" w:type="dxa"/>
            <w:tcBorders/>
          </w:tcPr>
          <w:p>
            <w:pPr>
              <w:pStyle w:val="Normal"/>
              <w:rPr>
                <w:rFonts w:ascii="Times" w:hAnsi="Times"/>
              </w:rPr>
            </w:pPr>
            <w:r>
              <w:rPr>
                <w:rFonts w:eastAsia="Aptos" w:cs="Aptos" w:ascii="Times" w:hAnsi="Times"/>
                <w:sz w:val="24"/>
                <w:lang w:val="vi-VN"/>
              </w:rPr>
              <w:t>PGH01</w:t>
            </w:r>
          </w:p>
        </w:tc>
        <w:tc>
          <w:tcPr>
            <w:tcW w:w="3234" w:type="dxa"/>
            <w:tcBorders/>
          </w:tcPr>
          <w:p>
            <w:pPr>
              <w:pStyle w:val="Normal"/>
              <w:rPr>
                <w:rFonts w:ascii="Times" w:hAnsi="Times"/>
              </w:rPr>
            </w:pPr>
            <w:r>
              <w:rPr>
                <w:rFonts w:eastAsia="Aptos" w:cs="Aptos" w:ascii="Times" w:hAnsi="Times"/>
                <w:sz w:val="24"/>
                <w:lang w:val="vi-VN"/>
              </w:rPr>
              <w:t>soPhieuGiaoHang</w:t>
            </w:r>
          </w:p>
        </w:tc>
        <w:tc>
          <w:tcPr>
            <w:tcW w:w="2254" w:type="dxa"/>
            <w:tcBorders/>
          </w:tcPr>
          <w:p>
            <w:pPr>
              <w:pStyle w:val="Normal"/>
              <w:rPr>
                <w:rFonts w:ascii="Times" w:hAnsi="Times"/>
              </w:rPr>
            </w:pPr>
            <w:r>
              <w:rPr>
                <w:rFonts w:eastAsia="Aptos" w:cs="Aptos" w:ascii="Times" w:hAnsi="Times"/>
                <w:sz w:val="24"/>
                <w:lang w:val="vi-VN"/>
              </w:rPr>
              <w:t>String</w:t>
            </w:r>
          </w:p>
        </w:tc>
        <w:tc>
          <w:tcPr>
            <w:tcW w:w="2254" w:type="dxa"/>
            <w:tcBorders/>
          </w:tcPr>
          <w:p>
            <w:pPr>
              <w:pStyle w:val="Normal"/>
              <w:rPr>
                <w:rFonts w:ascii="Times" w:hAnsi="Times"/>
              </w:rPr>
            </w:pPr>
            <w:r>
              <w:rPr>
                <w:rFonts w:eastAsia="Aptos" w:cs="Aptos" w:ascii="Times" w:hAnsi="Times"/>
                <w:sz w:val="24"/>
                <w:lang w:val="vi-VN"/>
              </w:rPr>
              <w:t>Khóa chính</w:t>
            </w:r>
          </w:p>
        </w:tc>
      </w:tr>
      <w:tr>
        <w:trPr>
          <w:trHeight w:val="300" w:hRule="atLeast"/>
        </w:trPr>
        <w:tc>
          <w:tcPr>
            <w:tcW w:w="1273" w:type="dxa"/>
            <w:tcBorders/>
          </w:tcPr>
          <w:p>
            <w:pPr>
              <w:pStyle w:val="Normal"/>
              <w:rPr>
                <w:rFonts w:ascii="Times" w:hAnsi="Times"/>
              </w:rPr>
            </w:pPr>
            <w:r>
              <w:rPr>
                <w:rFonts w:eastAsia="Aptos" w:cs="Aptos" w:ascii="Times" w:hAnsi="Times"/>
                <w:sz w:val="24"/>
                <w:lang w:val="vi-VN"/>
              </w:rPr>
              <w:t>PGH02</w:t>
            </w:r>
          </w:p>
        </w:tc>
        <w:tc>
          <w:tcPr>
            <w:tcW w:w="3234" w:type="dxa"/>
            <w:tcBorders/>
          </w:tcPr>
          <w:p>
            <w:pPr>
              <w:pStyle w:val="Normal"/>
              <w:rPr>
                <w:rFonts w:ascii="Times" w:hAnsi="Times"/>
              </w:rPr>
            </w:pPr>
            <w:r>
              <w:rPr>
                <w:rFonts w:eastAsia="Aptos" w:cs="Aptos" w:ascii="Times" w:hAnsi="Times"/>
                <w:sz w:val="24"/>
                <w:lang w:val="vi-VN"/>
              </w:rPr>
              <w:t>ngayGiao</w:t>
            </w:r>
          </w:p>
        </w:tc>
        <w:tc>
          <w:tcPr>
            <w:tcW w:w="2254" w:type="dxa"/>
            <w:tcBorders/>
          </w:tcPr>
          <w:p>
            <w:pPr>
              <w:pStyle w:val="Normal"/>
              <w:rPr>
                <w:rFonts w:ascii="Times" w:hAnsi="Times"/>
              </w:rPr>
            </w:pPr>
            <w:r>
              <w:rPr>
                <w:rFonts w:eastAsia="Aptos" w:cs="Aptos" w:ascii="Times" w:hAnsi="Times"/>
                <w:sz w:val="24"/>
                <w:lang w:val="vi-VN"/>
              </w:rPr>
              <w:t>Date</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273" w:type="dxa"/>
            <w:tcBorders/>
          </w:tcPr>
          <w:p>
            <w:pPr>
              <w:pStyle w:val="Normal"/>
              <w:rPr>
                <w:rFonts w:ascii="Times" w:hAnsi="Times"/>
              </w:rPr>
            </w:pPr>
            <w:r>
              <w:rPr>
                <w:rFonts w:eastAsia="Aptos" w:cs="Aptos" w:ascii="Times" w:hAnsi="Times"/>
                <w:sz w:val="24"/>
                <w:lang w:val="vi-VN"/>
              </w:rPr>
              <w:t>PGH03</w:t>
            </w:r>
          </w:p>
        </w:tc>
        <w:tc>
          <w:tcPr>
            <w:tcW w:w="3234" w:type="dxa"/>
            <w:tcBorders/>
          </w:tcPr>
          <w:p>
            <w:pPr>
              <w:pStyle w:val="Normal"/>
              <w:rPr>
                <w:rFonts w:ascii="Times" w:hAnsi="Times"/>
              </w:rPr>
            </w:pPr>
            <w:r>
              <w:rPr>
                <w:rFonts w:eastAsia="Aptos" w:cs="Aptos" w:ascii="Times" w:hAnsi="Times"/>
                <w:sz w:val="24"/>
                <w:lang w:val="vi-VN"/>
              </w:rPr>
              <w:t>soTienPhaiTra</w:t>
            </w:r>
          </w:p>
        </w:tc>
        <w:tc>
          <w:tcPr>
            <w:tcW w:w="2254" w:type="dxa"/>
            <w:tcBorders/>
          </w:tcPr>
          <w:p>
            <w:pPr>
              <w:pStyle w:val="Normal"/>
              <w:rPr>
                <w:rFonts w:ascii="Times" w:hAnsi="Times"/>
              </w:rPr>
            </w:pPr>
            <w:r>
              <w:rPr>
                <w:rFonts w:eastAsia="Aptos" w:cs="Aptos" w:ascii="Times" w:hAnsi="Times"/>
                <w:sz w:val="24"/>
                <w:lang w:val="vi-VN"/>
              </w:rPr>
              <w:t>Decimal</w:t>
            </w:r>
          </w:p>
        </w:tc>
        <w:tc>
          <w:tcPr>
            <w:tcW w:w="2254" w:type="dxa"/>
            <w:tcBorders/>
          </w:tcPr>
          <w:p>
            <w:pPr>
              <w:pStyle w:val="Normal"/>
              <w:rPr>
                <w:rFonts w:ascii="Times" w:hAnsi="Times"/>
              </w:rPr>
            </w:pPr>
            <w:r>
              <w:rPr>
                <w:rFonts w:eastAsia="Aptos" w:cs="Aptos" w:ascii="Times" w:hAnsi="Times"/>
                <w:sz w:val="24"/>
                <w:lang w:val="vi-VN"/>
              </w:rPr>
              <w:t>Tổng tiền của đợt giao này</w:t>
            </w:r>
          </w:p>
        </w:tc>
      </w:tr>
      <w:tr>
        <w:trPr>
          <w:trHeight w:val="300" w:hRule="atLeast"/>
        </w:trPr>
        <w:tc>
          <w:tcPr>
            <w:tcW w:w="1273" w:type="dxa"/>
            <w:tcBorders/>
          </w:tcPr>
          <w:p>
            <w:pPr>
              <w:pStyle w:val="Normal"/>
              <w:rPr>
                <w:rFonts w:ascii="Times" w:hAnsi="Times"/>
              </w:rPr>
            </w:pPr>
            <w:r>
              <w:rPr>
                <w:rFonts w:eastAsia="Aptos" w:cs="Aptos" w:ascii="Times" w:hAnsi="Times"/>
                <w:sz w:val="24"/>
                <w:lang w:val="vi-VN"/>
              </w:rPr>
              <w:t>PGH04</w:t>
            </w:r>
          </w:p>
        </w:tc>
        <w:tc>
          <w:tcPr>
            <w:tcW w:w="3234" w:type="dxa"/>
            <w:tcBorders/>
          </w:tcPr>
          <w:p>
            <w:pPr>
              <w:pStyle w:val="Normal"/>
              <w:rPr>
                <w:rFonts w:ascii="Times" w:hAnsi="Times"/>
              </w:rPr>
            </w:pPr>
            <w:r>
              <w:rPr>
                <w:rFonts w:eastAsia="Aptos" w:cs="Aptos" w:ascii="Times" w:hAnsi="Times"/>
                <w:sz w:val="24"/>
                <w:lang w:val="vi-VN"/>
              </w:rPr>
              <w:t>soDotGiao</w:t>
            </w:r>
          </w:p>
        </w:tc>
        <w:tc>
          <w:tcPr>
            <w:tcW w:w="2254" w:type="dxa"/>
            <w:tcBorders/>
          </w:tcPr>
          <w:p>
            <w:pPr>
              <w:pStyle w:val="Normal"/>
              <w:rPr>
                <w:rFonts w:ascii="Times" w:hAnsi="Times"/>
              </w:rPr>
            </w:pPr>
            <w:r>
              <w:rPr>
                <w:rFonts w:eastAsia="Aptos" w:cs="Aptos" w:ascii="Times" w:hAnsi="Times"/>
                <w:sz w:val="24"/>
                <w:lang w:val="vi-VN"/>
              </w:rPr>
              <w:t>Integer</w:t>
            </w:r>
          </w:p>
        </w:tc>
        <w:tc>
          <w:tcPr>
            <w:tcW w:w="2254" w:type="dxa"/>
            <w:tcBorders/>
          </w:tcPr>
          <w:p>
            <w:pPr>
              <w:pStyle w:val="Normal"/>
              <w:rPr>
                <w:rFonts w:ascii="Times" w:hAnsi="Times"/>
              </w:rPr>
            </w:pPr>
            <w:r>
              <w:rPr>
                <w:rFonts w:eastAsia="Aptos" w:cs="Aptos" w:ascii="Times" w:hAnsi="Times"/>
                <w:sz w:val="24"/>
                <w:lang w:val="vi-VN"/>
              </w:rPr>
              <w:t>Đợt 1/2/3 của ĐĐH tương ứng</w:t>
            </w:r>
          </w:p>
        </w:tc>
      </w:tr>
    </w:tbl>
    <w:p>
      <w:pPr>
        <w:pStyle w:val="Normal"/>
        <w:rPr>
          <w:rFonts w:ascii="Aptos" w:hAnsi="Aptos" w:eastAsia="Aptos" w:cs="Aptos"/>
          <w:sz w:val="24"/>
          <w:lang w:val="vi-VN"/>
        </w:rPr>
      </w:pPr>
      <w:r>
        <w:rPr>
          <w:rFonts w:eastAsia="Aptos" w:cs="Aptos" w:ascii="Aptos" w:hAnsi="Aptos"/>
          <w:sz w:val="24"/>
          <w:lang w:val="vi-VN"/>
        </w:rPr>
      </w:r>
    </w:p>
    <w:p>
      <w:pPr>
        <w:pStyle w:val="Normal"/>
        <w:rPr>
          <w:rFonts w:ascii="Times" w:hAnsi="Times"/>
        </w:rPr>
      </w:pPr>
      <w:r>
        <w:rPr>
          <w:rFonts w:eastAsia="Aptos" w:cs="Aptos" w:ascii="Times" w:hAnsi="Times"/>
          <w:sz w:val="24"/>
          <w:lang w:val="vi-VN"/>
        </w:rPr>
        <w:t>Class ChiTietPhieuGiaoHang</w:t>
      </w:r>
    </w:p>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545"/>
        <w:gridCol w:w="2962"/>
        <w:gridCol w:w="2254"/>
        <w:gridCol w:w="2254"/>
      </w:tblGrid>
      <w:tr>
        <w:trPr>
          <w:trHeight w:val="300" w:hRule="atLeast"/>
        </w:trPr>
        <w:tc>
          <w:tcPr>
            <w:tcW w:w="1545" w:type="dxa"/>
            <w:tcBorders/>
          </w:tcPr>
          <w:p>
            <w:pPr>
              <w:pStyle w:val="Normal"/>
              <w:rPr>
                <w:rFonts w:ascii="Times" w:hAnsi="Times"/>
              </w:rPr>
            </w:pPr>
            <w:r>
              <w:rPr>
                <w:rFonts w:eastAsia="Aptos" w:cs="Aptos" w:ascii="Times" w:hAnsi="Times"/>
                <w:sz w:val="24"/>
                <w:lang w:val="vi-VN"/>
              </w:rPr>
              <w:t>ID</w:t>
            </w:r>
          </w:p>
        </w:tc>
        <w:tc>
          <w:tcPr>
            <w:tcW w:w="2962" w:type="dxa"/>
            <w:tcBorders/>
          </w:tcPr>
          <w:p>
            <w:pPr>
              <w:pStyle w:val="Normal"/>
              <w:rPr>
                <w:rFonts w:ascii="Times" w:hAnsi="Times"/>
              </w:rPr>
            </w:pPr>
            <w:r>
              <w:rPr>
                <w:rFonts w:eastAsia="Aptos" w:cs="Aptos" w:ascii="Times" w:hAnsi="Times"/>
                <w:sz w:val="24"/>
                <w:lang w:val="vi-VN"/>
              </w:rPr>
              <w:t>Thuộc tính</w:t>
            </w:r>
          </w:p>
        </w:tc>
        <w:tc>
          <w:tcPr>
            <w:tcW w:w="2254" w:type="dxa"/>
            <w:tcBorders/>
          </w:tcPr>
          <w:p>
            <w:pPr>
              <w:pStyle w:val="Normal"/>
              <w:rPr>
                <w:rFonts w:ascii="Times" w:hAnsi="Times"/>
              </w:rPr>
            </w:pPr>
            <w:r>
              <w:rPr>
                <w:rFonts w:eastAsia="Aptos" w:cs="Aptos" w:ascii="Times" w:hAnsi="Times"/>
                <w:sz w:val="24"/>
                <w:lang w:val="vi-VN"/>
              </w:rPr>
              <w:t>Kiểu dữ liệu</w:t>
            </w:r>
          </w:p>
        </w:tc>
        <w:tc>
          <w:tcPr>
            <w:tcW w:w="2254" w:type="dxa"/>
            <w:tcBorders/>
          </w:tcPr>
          <w:p>
            <w:pPr>
              <w:pStyle w:val="Normal"/>
              <w:rPr>
                <w:rFonts w:ascii="Times" w:hAnsi="Times"/>
              </w:rPr>
            </w:pPr>
            <w:r>
              <w:rPr>
                <w:rFonts w:eastAsia="Aptos" w:cs="Aptos" w:ascii="Times" w:hAnsi="Times"/>
                <w:sz w:val="24"/>
                <w:lang w:val="vi-VN"/>
              </w:rPr>
              <w:t>Ghi chú</w:t>
            </w:r>
          </w:p>
        </w:tc>
      </w:tr>
      <w:tr>
        <w:trPr>
          <w:trHeight w:val="300" w:hRule="atLeast"/>
        </w:trPr>
        <w:tc>
          <w:tcPr>
            <w:tcW w:w="1545" w:type="dxa"/>
            <w:tcBorders/>
          </w:tcPr>
          <w:p>
            <w:pPr>
              <w:pStyle w:val="Normal"/>
              <w:rPr>
                <w:rFonts w:ascii="Times" w:hAnsi="Times"/>
              </w:rPr>
            </w:pPr>
            <w:r>
              <w:rPr>
                <w:rFonts w:eastAsia="Aptos" w:cs="Aptos" w:ascii="Times" w:hAnsi="Times"/>
                <w:sz w:val="24"/>
                <w:lang w:val="vi-VN"/>
              </w:rPr>
              <w:t>CTPGH01</w:t>
            </w:r>
          </w:p>
        </w:tc>
        <w:tc>
          <w:tcPr>
            <w:tcW w:w="2962" w:type="dxa"/>
            <w:tcBorders/>
          </w:tcPr>
          <w:p>
            <w:pPr>
              <w:pStyle w:val="Normal"/>
              <w:rPr>
                <w:rFonts w:ascii="Times" w:hAnsi="Times"/>
              </w:rPr>
            </w:pPr>
            <w:r>
              <w:rPr>
                <w:rFonts w:eastAsia="Aptos" w:cs="Aptos" w:ascii="Times" w:hAnsi="Times"/>
                <w:sz w:val="24"/>
                <w:lang w:val="vi-VN"/>
              </w:rPr>
              <w:t>soLuongGiao</w:t>
            </w:r>
          </w:p>
        </w:tc>
        <w:tc>
          <w:tcPr>
            <w:tcW w:w="2254" w:type="dxa"/>
            <w:tcBorders/>
          </w:tcPr>
          <w:p>
            <w:pPr>
              <w:pStyle w:val="Normal"/>
              <w:rPr>
                <w:rFonts w:ascii="Times" w:hAnsi="Times"/>
              </w:rPr>
            </w:pPr>
            <w:r>
              <w:rPr>
                <w:rFonts w:eastAsia="Aptos" w:cs="Aptos" w:ascii="Times" w:hAnsi="Times"/>
                <w:sz w:val="24"/>
                <w:lang w:val="vi-VN"/>
              </w:rPr>
              <w:t>Integer</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545" w:type="dxa"/>
            <w:tcBorders/>
          </w:tcPr>
          <w:p>
            <w:pPr>
              <w:pStyle w:val="Normal"/>
              <w:rPr>
                <w:rFonts w:ascii="Times" w:hAnsi="Times"/>
              </w:rPr>
            </w:pPr>
            <w:r>
              <w:rPr>
                <w:rFonts w:eastAsia="Aptos" w:cs="Aptos" w:ascii="Times" w:hAnsi="Times"/>
                <w:sz w:val="24"/>
                <w:lang w:val="vi-VN"/>
              </w:rPr>
              <w:t>CTPGH02</w:t>
            </w:r>
          </w:p>
        </w:tc>
        <w:tc>
          <w:tcPr>
            <w:tcW w:w="2962" w:type="dxa"/>
            <w:tcBorders/>
          </w:tcPr>
          <w:p>
            <w:pPr>
              <w:pStyle w:val="Normal"/>
              <w:rPr>
                <w:rFonts w:ascii="Times" w:hAnsi="Times"/>
              </w:rPr>
            </w:pPr>
            <w:r>
              <w:rPr>
                <w:rFonts w:eastAsia="Aptos" w:cs="Aptos" w:ascii="Times" w:hAnsi="Times"/>
                <w:sz w:val="24"/>
                <w:lang w:val="vi-VN"/>
              </w:rPr>
              <w:t>donGiaNhap</w:t>
            </w:r>
          </w:p>
        </w:tc>
        <w:tc>
          <w:tcPr>
            <w:tcW w:w="2254" w:type="dxa"/>
            <w:tcBorders/>
          </w:tcPr>
          <w:p>
            <w:pPr>
              <w:pStyle w:val="Normal"/>
              <w:rPr>
                <w:rFonts w:ascii="Times" w:hAnsi="Times"/>
              </w:rPr>
            </w:pPr>
            <w:r>
              <w:rPr>
                <w:rFonts w:eastAsia="Aptos" w:cs="Aptos" w:ascii="Times" w:hAnsi="Times"/>
                <w:sz w:val="24"/>
                <w:lang w:val="vi-VN"/>
              </w:rPr>
              <w:t>Decimal</w:t>
            </w:r>
          </w:p>
        </w:tc>
        <w:tc>
          <w:tcPr>
            <w:tcW w:w="2254" w:type="dxa"/>
            <w:tcBorders/>
          </w:tcPr>
          <w:p>
            <w:pPr>
              <w:pStyle w:val="Normal"/>
              <w:rPr>
                <w:rFonts w:ascii="Times" w:hAnsi="Times"/>
              </w:rPr>
            </w:pPr>
            <w:r>
              <w:rPr>
                <w:rFonts w:ascii="Times" w:hAnsi="Times"/>
              </w:rPr>
              <w:t>Giá nhập của NGK trong đợt giao này</w:t>
            </w:r>
          </w:p>
        </w:tc>
      </w:tr>
    </w:tbl>
    <w:p>
      <w:pPr>
        <w:pStyle w:val="Normal"/>
        <w:rPr>
          <w:rFonts w:ascii="Aptos" w:hAnsi="Aptos" w:eastAsia="Aptos" w:cs="Aptos"/>
          <w:sz w:val="24"/>
          <w:lang w:val="vi-VN"/>
        </w:rPr>
      </w:pPr>
      <w:r>
        <w:rPr>
          <w:rFonts w:eastAsia="Aptos" w:cs="Aptos" w:ascii="Aptos" w:hAnsi="Aptos"/>
          <w:sz w:val="24"/>
          <w:lang w:val="vi-VN"/>
        </w:rPr>
      </w:r>
    </w:p>
    <w:p>
      <w:pPr>
        <w:pStyle w:val="Normal"/>
        <w:rPr>
          <w:rFonts w:ascii="Times" w:hAnsi="Times"/>
        </w:rPr>
      </w:pPr>
      <w:r>
        <w:rPr>
          <w:rFonts w:eastAsia="Aptos" w:cs="Aptos" w:ascii="Times" w:hAnsi="Times"/>
          <w:sz w:val="24"/>
          <w:lang w:val="vi-VN"/>
        </w:rPr>
        <w:t>Class KhachHang</w:t>
      </w:r>
    </w:p>
    <w:tbl>
      <w:tblPr>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290"/>
        <w:gridCol w:w="3218"/>
        <w:gridCol w:w="2254"/>
        <w:gridCol w:w="2254"/>
      </w:tblGrid>
      <w:tr>
        <w:trPr>
          <w:trHeight w:val="300" w:hRule="atLeast"/>
        </w:trPr>
        <w:tc>
          <w:tcPr>
            <w:tcW w:w="1290" w:type="dxa"/>
            <w:tcBorders/>
          </w:tcPr>
          <w:p>
            <w:pPr>
              <w:pStyle w:val="Normal"/>
              <w:jc w:val="center"/>
              <w:rPr>
                <w:rFonts w:ascii="Times" w:hAnsi="Times"/>
              </w:rPr>
            </w:pPr>
            <w:r>
              <w:rPr>
                <w:rFonts w:ascii="Times" w:hAnsi="Times"/>
                <w:b/>
                <w:bCs/>
              </w:rPr>
              <w:t>ID</w:t>
            </w:r>
          </w:p>
        </w:tc>
        <w:tc>
          <w:tcPr>
            <w:tcW w:w="3218" w:type="dxa"/>
            <w:tcBorders/>
          </w:tcPr>
          <w:p>
            <w:pPr>
              <w:pStyle w:val="Normal"/>
              <w:rPr>
                <w:rFonts w:ascii="Times" w:hAnsi="Times"/>
              </w:rPr>
            </w:pPr>
            <w:r>
              <w:rPr>
                <w:rFonts w:eastAsia="Aptos" w:cs="Aptos" w:ascii="Times" w:hAnsi="Times"/>
                <w:sz w:val="24"/>
                <w:lang w:val="vi-VN"/>
              </w:rPr>
              <w:t>Thuộc tính</w:t>
            </w:r>
          </w:p>
        </w:tc>
        <w:tc>
          <w:tcPr>
            <w:tcW w:w="2254" w:type="dxa"/>
            <w:tcBorders/>
          </w:tcPr>
          <w:p>
            <w:pPr>
              <w:pStyle w:val="Normal"/>
              <w:rPr>
                <w:rFonts w:ascii="Times" w:hAnsi="Times"/>
              </w:rPr>
            </w:pPr>
            <w:r>
              <w:rPr>
                <w:rFonts w:eastAsia="Aptos" w:cs="Aptos" w:ascii="Times" w:hAnsi="Times"/>
                <w:sz w:val="24"/>
                <w:lang w:val="vi-VN"/>
              </w:rPr>
              <w:t>Kiểu dữ liệu</w:t>
            </w:r>
          </w:p>
        </w:tc>
        <w:tc>
          <w:tcPr>
            <w:tcW w:w="2254" w:type="dxa"/>
            <w:tcBorders/>
          </w:tcPr>
          <w:p>
            <w:pPr>
              <w:pStyle w:val="Normal"/>
              <w:rPr>
                <w:rFonts w:ascii="Times" w:hAnsi="Times"/>
              </w:rPr>
            </w:pPr>
            <w:r>
              <w:rPr>
                <w:rFonts w:eastAsia="Aptos" w:cs="Aptos" w:ascii="Times" w:hAnsi="Times"/>
                <w:sz w:val="24"/>
                <w:lang w:val="vi-VN"/>
              </w:rPr>
              <w:t>Ghi chú</w:t>
            </w:r>
          </w:p>
        </w:tc>
      </w:tr>
      <w:tr>
        <w:trPr>
          <w:trHeight w:val="300" w:hRule="atLeast"/>
        </w:trPr>
        <w:tc>
          <w:tcPr>
            <w:tcW w:w="1290" w:type="dxa"/>
            <w:tcBorders/>
          </w:tcPr>
          <w:p>
            <w:pPr>
              <w:pStyle w:val="Normal"/>
              <w:rPr>
                <w:rFonts w:ascii="Times" w:hAnsi="Times"/>
              </w:rPr>
            </w:pPr>
            <w:r>
              <w:rPr>
                <w:rFonts w:eastAsia="Aptos" w:cs="Aptos" w:ascii="Times" w:hAnsi="Times"/>
                <w:sz w:val="24"/>
                <w:lang w:val="vi-VN"/>
              </w:rPr>
              <w:t>KH01</w:t>
            </w:r>
          </w:p>
        </w:tc>
        <w:tc>
          <w:tcPr>
            <w:tcW w:w="3218" w:type="dxa"/>
            <w:tcBorders/>
          </w:tcPr>
          <w:p>
            <w:pPr>
              <w:pStyle w:val="Normal"/>
              <w:rPr>
                <w:rFonts w:ascii="Times" w:hAnsi="Times"/>
              </w:rPr>
            </w:pPr>
            <w:r>
              <w:rPr>
                <w:rFonts w:eastAsia="Aptos" w:cs="Aptos" w:ascii="Times" w:hAnsi="Times"/>
                <w:sz w:val="24"/>
                <w:lang w:val="vi-VN"/>
              </w:rPr>
              <w:t>maKhachHang</w:t>
            </w:r>
          </w:p>
        </w:tc>
        <w:tc>
          <w:tcPr>
            <w:tcW w:w="2254" w:type="dxa"/>
            <w:tcBorders/>
          </w:tcPr>
          <w:p>
            <w:pPr>
              <w:pStyle w:val="Normal"/>
              <w:rPr>
                <w:rFonts w:ascii="Times" w:hAnsi="Times"/>
              </w:rPr>
            </w:pPr>
            <w:r>
              <w:rPr>
                <w:rFonts w:eastAsia="Aptos" w:cs="Aptos" w:ascii="Times" w:hAnsi="Times"/>
                <w:sz w:val="24"/>
                <w:lang w:val="vi-VN"/>
              </w:rPr>
              <w:t>String</w:t>
            </w:r>
          </w:p>
        </w:tc>
        <w:tc>
          <w:tcPr>
            <w:tcW w:w="2254" w:type="dxa"/>
            <w:tcBorders/>
          </w:tcPr>
          <w:p>
            <w:pPr>
              <w:pStyle w:val="Normal"/>
              <w:rPr>
                <w:rFonts w:ascii="Times" w:hAnsi="Times"/>
              </w:rPr>
            </w:pPr>
            <w:r>
              <w:rPr>
                <w:rFonts w:eastAsia="Aptos" w:cs="Aptos" w:ascii="Times" w:hAnsi="Times"/>
                <w:sz w:val="24"/>
                <w:lang w:val="vi-VN"/>
              </w:rPr>
              <w:t>Khóa chính</w:t>
            </w:r>
          </w:p>
        </w:tc>
      </w:tr>
      <w:tr>
        <w:trPr>
          <w:trHeight w:val="300" w:hRule="atLeast"/>
        </w:trPr>
        <w:tc>
          <w:tcPr>
            <w:tcW w:w="1290" w:type="dxa"/>
            <w:tcBorders/>
          </w:tcPr>
          <w:p>
            <w:pPr>
              <w:pStyle w:val="Normal"/>
              <w:rPr>
                <w:rFonts w:ascii="Times" w:hAnsi="Times"/>
              </w:rPr>
            </w:pPr>
            <w:r>
              <w:rPr>
                <w:rFonts w:eastAsia="Aptos" w:cs="Aptos" w:ascii="Times" w:hAnsi="Times"/>
                <w:sz w:val="24"/>
                <w:lang w:val="vi-VN"/>
              </w:rPr>
              <w:t>KH02</w:t>
            </w:r>
          </w:p>
        </w:tc>
        <w:tc>
          <w:tcPr>
            <w:tcW w:w="3218" w:type="dxa"/>
            <w:tcBorders/>
          </w:tcPr>
          <w:p>
            <w:pPr>
              <w:pStyle w:val="Normal"/>
              <w:rPr>
                <w:rFonts w:ascii="Times" w:hAnsi="Times"/>
              </w:rPr>
            </w:pPr>
            <w:r>
              <w:rPr>
                <w:rFonts w:eastAsia="Aptos" w:cs="Aptos" w:ascii="Times" w:hAnsi="Times"/>
                <w:sz w:val="24"/>
                <w:lang w:val="vi-VN"/>
              </w:rPr>
              <w:t>tenKhachHang</w:t>
            </w:r>
          </w:p>
        </w:tc>
        <w:tc>
          <w:tcPr>
            <w:tcW w:w="2254" w:type="dxa"/>
            <w:tcBorders/>
          </w:tcPr>
          <w:p>
            <w:pPr>
              <w:pStyle w:val="Normal"/>
              <w:rPr>
                <w:rFonts w:ascii="Times" w:hAnsi="Times"/>
              </w:rPr>
            </w:pPr>
            <w:r>
              <w:rPr>
                <w:rFonts w:eastAsia="Aptos" w:cs="Aptos" w:ascii="Times" w:hAnsi="Times"/>
                <w:sz w:val="24"/>
                <w:lang w:val="vi-VN"/>
              </w:rPr>
              <w:t>String</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290" w:type="dxa"/>
            <w:tcBorders/>
          </w:tcPr>
          <w:p>
            <w:pPr>
              <w:pStyle w:val="Normal"/>
              <w:rPr>
                <w:rFonts w:ascii="Times" w:hAnsi="Times"/>
              </w:rPr>
            </w:pPr>
            <w:r>
              <w:rPr>
                <w:rFonts w:eastAsia="Aptos" w:cs="Aptos" w:ascii="Times" w:hAnsi="Times"/>
                <w:sz w:val="24"/>
                <w:lang w:val="vi-VN"/>
              </w:rPr>
              <w:t>KH03</w:t>
            </w:r>
          </w:p>
        </w:tc>
        <w:tc>
          <w:tcPr>
            <w:tcW w:w="3218" w:type="dxa"/>
            <w:tcBorders/>
          </w:tcPr>
          <w:p>
            <w:pPr>
              <w:pStyle w:val="Normal"/>
              <w:rPr>
                <w:rFonts w:ascii="Times" w:hAnsi="Times"/>
              </w:rPr>
            </w:pPr>
            <w:r>
              <w:rPr>
                <w:rFonts w:eastAsia="Aptos" w:cs="Aptos" w:ascii="Times" w:hAnsi="Times"/>
                <w:sz w:val="24"/>
                <w:lang w:val="vi-VN"/>
              </w:rPr>
              <w:t>diaChi</w:t>
            </w:r>
          </w:p>
        </w:tc>
        <w:tc>
          <w:tcPr>
            <w:tcW w:w="2254" w:type="dxa"/>
            <w:tcBorders/>
          </w:tcPr>
          <w:p>
            <w:pPr>
              <w:pStyle w:val="Normal"/>
              <w:rPr>
                <w:rFonts w:ascii="Times" w:hAnsi="Times"/>
              </w:rPr>
            </w:pPr>
            <w:r>
              <w:rPr>
                <w:rFonts w:eastAsia="Aptos" w:cs="Aptos" w:ascii="Times" w:hAnsi="Times"/>
                <w:sz w:val="24"/>
                <w:lang w:val="vi-VN"/>
              </w:rPr>
              <w:t>String</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290" w:type="dxa"/>
            <w:tcBorders/>
          </w:tcPr>
          <w:p>
            <w:pPr>
              <w:pStyle w:val="Normal"/>
              <w:rPr>
                <w:rFonts w:ascii="Times" w:hAnsi="Times"/>
              </w:rPr>
            </w:pPr>
            <w:r>
              <w:rPr>
                <w:rFonts w:eastAsia="Aptos" w:cs="Aptos" w:ascii="Times" w:hAnsi="Times"/>
                <w:sz w:val="24"/>
                <w:lang w:val="vi-VN"/>
              </w:rPr>
              <w:t>KH04</w:t>
            </w:r>
          </w:p>
        </w:tc>
        <w:tc>
          <w:tcPr>
            <w:tcW w:w="3218" w:type="dxa"/>
            <w:tcBorders/>
          </w:tcPr>
          <w:p>
            <w:pPr>
              <w:pStyle w:val="Normal"/>
              <w:rPr>
                <w:rFonts w:ascii="Times" w:hAnsi="Times"/>
              </w:rPr>
            </w:pPr>
            <w:r>
              <w:rPr>
                <w:rFonts w:eastAsia="Aptos" w:cs="Aptos" w:ascii="Times" w:hAnsi="Times"/>
                <w:sz w:val="24"/>
                <w:lang w:val="vi-VN"/>
              </w:rPr>
              <w:t>soDienThoai</w:t>
            </w:r>
          </w:p>
        </w:tc>
        <w:tc>
          <w:tcPr>
            <w:tcW w:w="2254" w:type="dxa"/>
            <w:tcBorders/>
          </w:tcPr>
          <w:p>
            <w:pPr>
              <w:pStyle w:val="Normal"/>
              <w:rPr>
                <w:rFonts w:ascii="Times" w:hAnsi="Times"/>
              </w:rPr>
            </w:pPr>
            <w:r>
              <w:rPr>
                <w:rFonts w:eastAsia="Aptos" w:cs="Aptos" w:ascii="Times" w:hAnsi="Times"/>
                <w:sz w:val="24"/>
                <w:lang w:val="vi-VN"/>
              </w:rPr>
              <w:t>String</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290" w:type="dxa"/>
            <w:tcBorders/>
          </w:tcPr>
          <w:p>
            <w:pPr>
              <w:pStyle w:val="Normal"/>
              <w:rPr>
                <w:rFonts w:ascii="Times" w:hAnsi="Times"/>
              </w:rPr>
            </w:pPr>
            <w:r>
              <w:rPr>
                <w:rFonts w:eastAsia="Aptos" w:cs="Aptos" w:ascii="Times" w:hAnsi="Times"/>
                <w:sz w:val="24"/>
                <w:lang w:val="vi-VN"/>
              </w:rPr>
              <w:t>KH05</w:t>
            </w:r>
          </w:p>
        </w:tc>
        <w:tc>
          <w:tcPr>
            <w:tcW w:w="3218" w:type="dxa"/>
            <w:tcBorders/>
          </w:tcPr>
          <w:p>
            <w:pPr>
              <w:pStyle w:val="Normal"/>
              <w:rPr>
                <w:rFonts w:ascii="Times" w:hAnsi="Times"/>
              </w:rPr>
            </w:pPr>
            <w:r>
              <w:rPr>
                <w:rFonts w:eastAsia="Aptos" w:cs="Aptos" w:ascii="Times" w:hAnsi="Times"/>
                <w:sz w:val="24"/>
                <w:lang w:val="vi-VN"/>
              </w:rPr>
              <w:t>loaiKhach</w:t>
            </w:r>
          </w:p>
        </w:tc>
        <w:tc>
          <w:tcPr>
            <w:tcW w:w="2254" w:type="dxa"/>
            <w:tcBorders/>
          </w:tcPr>
          <w:p>
            <w:pPr>
              <w:pStyle w:val="Normal"/>
              <w:rPr>
                <w:rFonts w:ascii="Times" w:hAnsi="Times"/>
              </w:rPr>
            </w:pPr>
            <w:r>
              <w:rPr>
                <w:rFonts w:eastAsia="Aptos" w:cs="Aptos" w:ascii="Times" w:hAnsi="Times"/>
                <w:sz w:val="24"/>
                <w:lang w:val="vi-VN"/>
              </w:rPr>
              <w:t>String</w:t>
            </w:r>
          </w:p>
        </w:tc>
        <w:tc>
          <w:tcPr>
            <w:tcW w:w="2254" w:type="dxa"/>
            <w:tcBorders/>
          </w:tcPr>
          <w:p>
            <w:pPr>
              <w:pStyle w:val="Normal"/>
              <w:rPr>
                <w:rFonts w:ascii="Times" w:hAnsi="Times"/>
              </w:rPr>
            </w:pPr>
            <w:r>
              <w:rPr>
                <w:rFonts w:eastAsia="Aptos" w:cs="Aptos" w:ascii="Times" w:hAnsi="Times"/>
                <w:sz w:val="24"/>
                <w:lang w:val="vi-VN"/>
              </w:rPr>
              <w:t>"Vãng lai" / "Quen"</w:t>
            </w:r>
          </w:p>
        </w:tc>
      </w:tr>
    </w:tbl>
    <w:p>
      <w:pPr>
        <w:pStyle w:val="Normal"/>
        <w:rPr>
          <w:rFonts w:ascii="Aptos" w:hAnsi="Aptos" w:eastAsia="Aptos" w:cs="Aptos"/>
          <w:sz w:val="24"/>
          <w:lang w:val="vi-VN"/>
        </w:rPr>
      </w:pPr>
      <w:r>
        <w:rPr>
          <w:rFonts w:eastAsia="Aptos" w:cs="Aptos" w:ascii="Aptos" w:hAnsi="Aptos"/>
          <w:sz w:val="24"/>
          <w:lang w:val="vi-VN"/>
        </w:rPr>
      </w:r>
    </w:p>
    <w:p>
      <w:pPr>
        <w:pStyle w:val="Normal"/>
        <w:rPr>
          <w:rFonts w:ascii="Times" w:hAnsi="Times"/>
        </w:rPr>
      </w:pPr>
      <w:r>
        <w:rPr>
          <w:rFonts w:eastAsia="Aptos" w:cs="Aptos" w:ascii="Times" w:hAnsi="Times"/>
          <w:sz w:val="24"/>
          <w:lang w:val="vi-VN"/>
        </w:rPr>
        <w:t>Class HoaDon</w:t>
      </w:r>
    </w:p>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363"/>
        <w:gridCol w:w="2655"/>
        <w:gridCol w:w="2743"/>
        <w:gridCol w:w="2254"/>
      </w:tblGrid>
      <w:tr>
        <w:trPr>
          <w:trHeight w:val="300" w:hRule="atLeast"/>
        </w:trPr>
        <w:tc>
          <w:tcPr>
            <w:tcW w:w="1363" w:type="dxa"/>
            <w:tcBorders/>
          </w:tcPr>
          <w:p>
            <w:pPr>
              <w:pStyle w:val="Normal"/>
              <w:rPr>
                <w:rFonts w:ascii="Times" w:hAnsi="Times"/>
              </w:rPr>
            </w:pPr>
            <w:r>
              <w:rPr>
                <w:rFonts w:eastAsia="Aptos" w:cs="Aptos" w:ascii="Times" w:hAnsi="Times"/>
                <w:sz w:val="24"/>
                <w:lang w:val="vi-VN"/>
              </w:rPr>
              <w:t>ID</w:t>
            </w:r>
          </w:p>
        </w:tc>
        <w:tc>
          <w:tcPr>
            <w:tcW w:w="2655" w:type="dxa"/>
            <w:tcBorders/>
          </w:tcPr>
          <w:p>
            <w:pPr>
              <w:pStyle w:val="Normal"/>
              <w:rPr>
                <w:rFonts w:ascii="Times" w:hAnsi="Times"/>
              </w:rPr>
            </w:pPr>
            <w:r>
              <w:rPr>
                <w:rFonts w:eastAsia="Aptos" w:cs="Aptos" w:ascii="Times" w:hAnsi="Times"/>
                <w:sz w:val="24"/>
                <w:lang w:val="vi-VN"/>
              </w:rPr>
              <w:t>Thuộc tính</w:t>
            </w:r>
          </w:p>
        </w:tc>
        <w:tc>
          <w:tcPr>
            <w:tcW w:w="2743" w:type="dxa"/>
            <w:tcBorders/>
          </w:tcPr>
          <w:p>
            <w:pPr>
              <w:pStyle w:val="Normal"/>
              <w:rPr>
                <w:rFonts w:ascii="Times" w:hAnsi="Times"/>
              </w:rPr>
            </w:pPr>
            <w:r>
              <w:rPr>
                <w:rFonts w:eastAsia="Aptos" w:cs="Aptos" w:ascii="Times" w:hAnsi="Times"/>
                <w:sz w:val="24"/>
                <w:lang w:val="vi-VN"/>
              </w:rPr>
              <w:t>Kiểu dữ liệu</w:t>
            </w:r>
          </w:p>
        </w:tc>
        <w:tc>
          <w:tcPr>
            <w:tcW w:w="2254" w:type="dxa"/>
            <w:tcBorders/>
          </w:tcPr>
          <w:p>
            <w:pPr>
              <w:pStyle w:val="Normal"/>
              <w:rPr>
                <w:rFonts w:ascii="Times" w:hAnsi="Times"/>
              </w:rPr>
            </w:pPr>
            <w:r>
              <w:rPr>
                <w:rFonts w:eastAsia="Aptos" w:cs="Aptos" w:ascii="Times" w:hAnsi="Times"/>
                <w:sz w:val="24"/>
                <w:lang w:val="vi-VN"/>
              </w:rPr>
              <w:t>Ghi chú</w:t>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HD01</w:t>
            </w:r>
          </w:p>
        </w:tc>
        <w:tc>
          <w:tcPr>
            <w:tcW w:w="2655" w:type="dxa"/>
            <w:tcBorders/>
          </w:tcPr>
          <w:p>
            <w:pPr>
              <w:pStyle w:val="Normal"/>
              <w:rPr>
                <w:rFonts w:ascii="Times" w:hAnsi="Times"/>
              </w:rPr>
            </w:pPr>
            <w:r>
              <w:rPr>
                <w:rFonts w:eastAsia="Aptos" w:cs="Aptos" w:ascii="Times" w:hAnsi="Times"/>
                <w:sz w:val="24"/>
                <w:lang w:val="vi-VN"/>
              </w:rPr>
              <w:t>soHoaDon</w:t>
            </w:r>
          </w:p>
        </w:tc>
        <w:tc>
          <w:tcPr>
            <w:tcW w:w="2743" w:type="dxa"/>
            <w:tcBorders/>
          </w:tcPr>
          <w:p>
            <w:pPr>
              <w:pStyle w:val="Normal"/>
              <w:rPr>
                <w:rFonts w:ascii="Times" w:hAnsi="Times"/>
              </w:rPr>
            </w:pPr>
            <w:r>
              <w:rPr>
                <w:rFonts w:eastAsia="Aptos" w:cs="Aptos" w:ascii="Times" w:hAnsi="Times"/>
                <w:sz w:val="24"/>
                <w:lang w:val="vi-VN"/>
              </w:rPr>
              <w:t>String</w:t>
            </w:r>
          </w:p>
        </w:tc>
        <w:tc>
          <w:tcPr>
            <w:tcW w:w="2254" w:type="dxa"/>
            <w:tcBorders/>
          </w:tcPr>
          <w:p>
            <w:pPr>
              <w:pStyle w:val="Normal"/>
              <w:rPr>
                <w:rFonts w:ascii="Times" w:hAnsi="Times"/>
              </w:rPr>
            </w:pPr>
            <w:r>
              <w:rPr>
                <w:rFonts w:eastAsia="Aptos" w:cs="Aptos" w:ascii="Times" w:hAnsi="Times"/>
                <w:sz w:val="24"/>
                <w:lang w:val="vi-VN"/>
              </w:rPr>
              <w:t>Khóa chính</w:t>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HD02</w:t>
            </w:r>
          </w:p>
        </w:tc>
        <w:tc>
          <w:tcPr>
            <w:tcW w:w="2655" w:type="dxa"/>
            <w:tcBorders/>
          </w:tcPr>
          <w:p>
            <w:pPr>
              <w:pStyle w:val="Normal"/>
              <w:rPr>
                <w:rFonts w:ascii="Times" w:hAnsi="Times"/>
              </w:rPr>
            </w:pPr>
            <w:r>
              <w:rPr>
                <w:rFonts w:eastAsia="Aptos" w:cs="Aptos" w:ascii="Times" w:hAnsi="Times"/>
                <w:sz w:val="24"/>
                <w:lang w:val="vi-VN"/>
              </w:rPr>
              <w:t>ngayLap</w:t>
            </w:r>
          </w:p>
        </w:tc>
        <w:tc>
          <w:tcPr>
            <w:tcW w:w="2743" w:type="dxa"/>
            <w:tcBorders/>
          </w:tcPr>
          <w:p>
            <w:pPr>
              <w:pStyle w:val="Normal"/>
              <w:rPr>
                <w:rFonts w:ascii="Times" w:hAnsi="Times"/>
              </w:rPr>
            </w:pPr>
            <w:r>
              <w:rPr>
                <w:rFonts w:eastAsia="Aptos" w:cs="Aptos" w:ascii="Times" w:hAnsi="Times"/>
                <w:sz w:val="24"/>
                <w:lang w:val="vi-VN"/>
              </w:rPr>
              <w:t>Date</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HD03</w:t>
            </w:r>
          </w:p>
        </w:tc>
        <w:tc>
          <w:tcPr>
            <w:tcW w:w="2655" w:type="dxa"/>
            <w:tcBorders/>
          </w:tcPr>
          <w:p>
            <w:pPr>
              <w:pStyle w:val="Normal"/>
              <w:rPr>
                <w:rFonts w:ascii="Times" w:hAnsi="Times"/>
              </w:rPr>
            </w:pPr>
            <w:r>
              <w:rPr>
                <w:rFonts w:eastAsia="Aptos" w:cs="Aptos" w:ascii="Times" w:hAnsi="Times"/>
                <w:sz w:val="24"/>
                <w:lang w:val="vi-VN"/>
              </w:rPr>
              <w:t>tongTien</w:t>
            </w:r>
          </w:p>
        </w:tc>
        <w:tc>
          <w:tcPr>
            <w:tcW w:w="2743" w:type="dxa"/>
            <w:tcBorders/>
          </w:tcPr>
          <w:p>
            <w:pPr>
              <w:pStyle w:val="Normal"/>
              <w:rPr>
                <w:rFonts w:ascii="Times" w:hAnsi="Times"/>
              </w:rPr>
            </w:pPr>
            <w:r>
              <w:rPr>
                <w:rFonts w:eastAsia="Aptos" w:cs="Aptos" w:ascii="Times" w:hAnsi="Times"/>
                <w:sz w:val="24"/>
                <w:lang w:val="vi-VN"/>
              </w:rPr>
              <w:t>Decimal</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1363" w:type="dxa"/>
            <w:tcBorders/>
          </w:tcPr>
          <w:p>
            <w:pPr>
              <w:pStyle w:val="Normal"/>
              <w:rPr>
                <w:rFonts w:ascii="Times" w:hAnsi="Times"/>
              </w:rPr>
            </w:pPr>
            <w:r>
              <w:rPr>
                <w:rFonts w:eastAsia="Aptos" w:cs="Aptos" w:ascii="Times" w:hAnsi="Times"/>
                <w:sz w:val="24"/>
                <w:lang w:val="vi-VN"/>
              </w:rPr>
              <w:t>HD04</w:t>
            </w:r>
          </w:p>
        </w:tc>
        <w:tc>
          <w:tcPr>
            <w:tcW w:w="2655" w:type="dxa"/>
            <w:tcBorders/>
          </w:tcPr>
          <w:p>
            <w:pPr>
              <w:pStyle w:val="Normal"/>
              <w:rPr>
                <w:rFonts w:ascii="Times" w:hAnsi="Times"/>
              </w:rPr>
            </w:pPr>
            <w:r>
              <w:rPr>
                <w:rFonts w:eastAsia="Aptos" w:cs="Aptos" w:ascii="Times" w:hAnsi="Times"/>
                <w:sz w:val="24"/>
                <w:lang w:val="vi-VN"/>
              </w:rPr>
              <w:t>hinhThucThanhToan</w:t>
            </w:r>
          </w:p>
        </w:tc>
        <w:tc>
          <w:tcPr>
            <w:tcW w:w="2743" w:type="dxa"/>
            <w:tcBorders/>
          </w:tcPr>
          <w:p>
            <w:pPr>
              <w:pStyle w:val="Normal"/>
              <w:rPr>
                <w:rFonts w:ascii="Times" w:hAnsi="Times"/>
              </w:rPr>
            </w:pPr>
            <w:r>
              <w:rPr>
                <w:rFonts w:eastAsia="Aptos" w:cs="Aptos" w:ascii="Times" w:hAnsi="Times"/>
                <w:sz w:val="24"/>
                <w:lang w:val="vi-VN"/>
              </w:rPr>
              <w:t>String</w:t>
            </w:r>
          </w:p>
        </w:tc>
        <w:tc>
          <w:tcPr>
            <w:tcW w:w="2254" w:type="dxa"/>
            <w:tcBorders/>
          </w:tcPr>
          <w:p>
            <w:pPr>
              <w:pStyle w:val="Normal"/>
              <w:rPr>
                <w:rFonts w:ascii="Times" w:hAnsi="Times"/>
              </w:rPr>
            </w:pPr>
            <w:r>
              <w:rPr>
                <w:rFonts w:eastAsia="Aptos" w:cs="Aptos" w:ascii="Times" w:hAnsi="Times"/>
                <w:sz w:val="24"/>
                <w:lang w:val="vi-VN"/>
              </w:rPr>
              <w:t>Thanh toán ngay / Trả chậm</w:t>
            </w:r>
          </w:p>
        </w:tc>
      </w:tr>
    </w:tbl>
    <w:p>
      <w:pPr>
        <w:pStyle w:val="Normal"/>
        <w:rPr>
          <w:rFonts w:ascii="Times" w:hAnsi="Times"/>
        </w:rPr>
      </w:pPr>
      <w:r>
        <w:rPr>
          <w:rFonts w:eastAsia="Aptos" w:cs="Aptos" w:ascii="Times" w:hAnsi="Times"/>
          <w:sz w:val="24"/>
          <w:lang w:val="vi-VN"/>
        </w:rPr>
        <w:t>Class ChiTietHoaDon</w:t>
      </w:r>
    </w:p>
    <w:tbl>
      <w:tblPr>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rPr>
                <w:rFonts w:ascii="Times" w:hAnsi="Times"/>
              </w:rPr>
            </w:pPr>
            <w:r>
              <w:rPr>
                <w:rFonts w:eastAsia="Aptos" w:cs="Aptos" w:ascii="Times" w:hAnsi="Times"/>
                <w:sz w:val="24"/>
                <w:lang w:val="vi-VN"/>
              </w:rPr>
              <w:t>ID</w:t>
            </w:r>
          </w:p>
        </w:tc>
        <w:tc>
          <w:tcPr>
            <w:tcW w:w="2254" w:type="dxa"/>
            <w:tcBorders/>
          </w:tcPr>
          <w:p>
            <w:pPr>
              <w:pStyle w:val="Normal"/>
              <w:rPr>
                <w:rFonts w:ascii="Times" w:hAnsi="Times"/>
              </w:rPr>
            </w:pPr>
            <w:r>
              <w:rPr>
                <w:rFonts w:eastAsia="Aptos" w:cs="Aptos" w:ascii="Times" w:hAnsi="Times"/>
                <w:sz w:val="24"/>
                <w:lang w:val="vi-VN"/>
              </w:rPr>
              <w:t>Thuộc tính</w:t>
            </w:r>
          </w:p>
        </w:tc>
        <w:tc>
          <w:tcPr>
            <w:tcW w:w="2254" w:type="dxa"/>
            <w:tcBorders/>
          </w:tcPr>
          <w:p>
            <w:pPr>
              <w:pStyle w:val="Normal"/>
              <w:rPr>
                <w:rFonts w:ascii="Times" w:hAnsi="Times"/>
              </w:rPr>
            </w:pPr>
            <w:r>
              <w:rPr>
                <w:rFonts w:eastAsia="Aptos" w:cs="Aptos" w:ascii="Times" w:hAnsi="Times"/>
                <w:sz w:val="24"/>
                <w:lang w:val="vi-VN"/>
              </w:rPr>
              <w:t>Kiểu dữ liệu</w:t>
            </w:r>
          </w:p>
        </w:tc>
        <w:tc>
          <w:tcPr>
            <w:tcW w:w="2254" w:type="dxa"/>
            <w:tcBorders/>
          </w:tcPr>
          <w:p>
            <w:pPr>
              <w:pStyle w:val="Normal"/>
              <w:rPr>
                <w:rFonts w:ascii="Times" w:hAnsi="Times"/>
              </w:rPr>
            </w:pPr>
            <w:r>
              <w:rPr>
                <w:rFonts w:eastAsia="Aptos" w:cs="Aptos" w:ascii="Times" w:hAnsi="Times"/>
                <w:sz w:val="24"/>
                <w:lang w:val="vi-VN"/>
              </w:rPr>
              <w:t>Ghi chú</w:t>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CTHD01</w:t>
            </w:r>
          </w:p>
        </w:tc>
        <w:tc>
          <w:tcPr>
            <w:tcW w:w="2254" w:type="dxa"/>
            <w:tcBorders/>
          </w:tcPr>
          <w:p>
            <w:pPr>
              <w:pStyle w:val="Normal"/>
              <w:rPr>
                <w:rFonts w:ascii="Times" w:hAnsi="Times"/>
              </w:rPr>
            </w:pPr>
            <w:r>
              <w:rPr>
                <w:rFonts w:eastAsia="Calibri" w:cs="Calibri" w:ascii="Times" w:hAnsi="Times"/>
                <w:color w:themeColor="text1" w:val="000000"/>
                <w:szCs w:val="22"/>
              </w:rPr>
              <w:t>soLuongMua</w:t>
            </w:r>
          </w:p>
        </w:tc>
        <w:tc>
          <w:tcPr>
            <w:tcW w:w="2254" w:type="dxa"/>
            <w:tcBorders/>
          </w:tcPr>
          <w:p>
            <w:pPr>
              <w:pStyle w:val="Normal"/>
              <w:rPr>
                <w:rFonts w:ascii="Times" w:hAnsi="Times"/>
              </w:rPr>
            </w:pPr>
            <w:r>
              <w:rPr>
                <w:rFonts w:eastAsia="Calibri" w:cs="Calibri" w:ascii="Times" w:hAnsi="Times"/>
                <w:color w:themeColor="text1" w:val="000000"/>
                <w:szCs w:val="22"/>
              </w:rPr>
              <w:t>Integer</w:t>
            </w:r>
          </w:p>
        </w:tc>
        <w:tc>
          <w:tcPr>
            <w:tcW w:w="2254" w:type="dxa"/>
            <w:tcBorders/>
          </w:tcPr>
          <w:p>
            <w:pPr>
              <w:pStyle w:val="Normal"/>
              <w:rPr>
                <w:rFonts w:ascii="Times" w:hAnsi="Times"/>
              </w:rPr>
            </w:pPr>
            <w:r>
              <w:rPr>
                <w:rFonts w:ascii="Times" w:hAnsi="Times"/>
              </w:rPr>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CTHD02</w:t>
            </w:r>
          </w:p>
        </w:tc>
        <w:tc>
          <w:tcPr>
            <w:tcW w:w="2254" w:type="dxa"/>
            <w:tcBorders/>
          </w:tcPr>
          <w:p>
            <w:pPr>
              <w:pStyle w:val="Normal"/>
              <w:rPr>
                <w:rFonts w:ascii="Times" w:hAnsi="Times"/>
              </w:rPr>
            </w:pPr>
            <w:r>
              <w:rPr>
                <w:rFonts w:eastAsia="Calibri" w:cs="Calibri" w:ascii="Times" w:hAnsi="Times"/>
                <w:color w:themeColor="text1" w:val="000000"/>
                <w:szCs w:val="22"/>
              </w:rPr>
              <w:t>donGiaBan</w:t>
            </w:r>
          </w:p>
        </w:tc>
        <w:tc>
          <w:tcPr>
            <w:tcW w:w="2254" w:type="dxa"/>
            <w:tcBorders/>
          </w:tcPr>
          <w:p>
            <w:pPr>
              <w:pStyle w:val="Normal"/>
              <w:rPr>
                <w:rFonts w:ascii="Times" w:hAnsi="Times"/>
              </w:rPr>
            </w:pPr>
            <w:r>
              <w:rPr>
                <w:rFonts w:eastAsia="Calibri" w:cs="Calibri" w:ascii="Times" w:hAnsi="Times"/>
                <w:color w:themeColor="text1" w:val="000000"/>
                <w:szCs w:val="22"/>
              </w:rPr>
              <w:t>Decimal</w:t>
            </w:r>
          </w:p>
        </w:tc>
        <w:tc>
          <w:tcPr>
            <w:tcW w:w="2254" w:type="dxa"/>
            <w:tcBorders/>
          </w:tcPr>
          <w:p>
            <w:pPr>
              <w:pStyle w:val="Normal"/>
              <w:rPr>
                <w:rFonts w:ascii="Times" w:hAnsi="Times"/>
              </w:rPr>
            </w:pPr>
            <w:r>
              <w:rPr>
                <w:rFonts w:eastAsia="Calibri" w:cs="Calibri" w:ascii="Times" w:hAnsi="Times"/>
                <w:color w:themeColor="text1" w:val="000000"/>
                <w:szCs w:val="22"/>
              </w:rPr>
              <w:t>Giá tại thời điểm bán (có thể khác đơn giá hiện tại của NGK)</w:t>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CTHD03</w:t>
            </w:r>
          </w:p>
        </w:tc>
        <w:tc>
          <w:tcPr>
            <w:tcW w:w="2254" w:type="dxa"/>
            <w:tcBorders/>
          </w:tcPr>
          <w:p>
            <w:pPr>
              <w:pStyle w:val="Normal"/>
              <w:rPr>
                <w:rFonts w:ascii="Times" w:hAnsi="Times"/>
              </w:rPr>
            </w:pPr>
            <w:r>
              <w:rPr>
                <w:rFonts w:eastAsia="Calibri" w:cs="Calibri" w:ascii="Times" w:hAnsi="Times"/>
                <w:color w:themeColor="text1" w:val="000000"/>
                <w:szCs w:val="22"/>
              </w:rPr>
              <w:t>thanhTien</w:t>
            </w:r>
          </w:p>
        </w:tc>
        <w:tc>
          <w:tcPr>
            <w:tcW w:w="2254" w:type="dxa"/>
            <w:tcBorders/>
          </w:tcPr>
          <w:p>
            <w:pPr>
              <w:pStyle w:val="Normal"/>
              <w:rPr>
                <w:rFonts w:ascii="Times" w:hAnsi="Times"/>
              </w:rPr>
            </w:pPr>
            <w:r>
              <w:rPr>
                <w:rFonts w:eastAsia="Calibri" w:cs="Calibri" w:ascii="Times" w:hAnsi="Times"/>
                <w:color w:themeColor="text1" w:val="000000"/>
                <w:szCs w:val="22"/>
              </w:rPr>
              <w:t>Decimal</w:t>
            </w:r>
          </w:p>
        </w:tc>
        <w:tc>
          <w:tcPr>
            <w:tcW w:w="2254" w:type="dxa"/>
            <w:tcBorders/>
          </w:tcPr>
          <w:p>
            <w:pPr>
              <w:pStyle w:val="Normal"/>
              <w:rPr>
                <w:rFonts w:ascii="Times" w:hAnsi="Times"/>
              </w:rPr>
            </w:pPr>
            <w:r>
              <w:rPr>
                <w:rFonts w:eastAsia="Calibri" w:cs="Calibri" w:ascii="Times" w:hAnsi="Times"/>
                <w:color w:themeColor="text1" w:val="000000"/>
                <w:szCs w:val="22"/>
              </w:rPr>
              <w:t>= soLuongMua × donGiaBan</w:t>
            </w:r>
          </w:p>
        </w:tc>
      </w:tr>
    </w:tbl>
    <w:p>
      <w:pPr>
        <w:pStyle w:val="Normal"/>
        <w:rPr>
          <w:rFonts w:ascii="Times" w:hAnsi="Times"/>
        </w:rPr>
      </w:pPr>
      <w:r>
        <w:rPr>
          <w:rFonts w:eastAsia="Aptos" w:cs="Aptos" w:ascii="Times" w:hAnsi="Times"/>
          <w:sz w:val="24"/>
          <w:lang w:val="vi-VN"/>
        </w:rPr>
        <w:t>Class PhieuHenGiaoHang</w:t>
      </w:r>
    </w:p>
    <w:tbl>
      <w:tblPr>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rPr>
                <w:rFonts w:ascii="Times" w:hAnsi="Times"/>
              </w:rPr>
            </w:pPr>
            <w:r>
              <w:rPr>
                <w:rFonts w:eastAsia="Aptos" w:cs="Aptos" w:ascii="Times" w:hAnsi="Times"/>
                <w:sz w:val="24"/>
                <w:lang w:val="vi-VN"/>
              </w:rPr>
              <w:t>ID</w:t>
            </w:r>
          </w:p>
        </w:tc>
        <w:tc>
          <w:tcPr>
            <w:tcW w:w="2254" w:type="dxa"/>
            <w:tcBorders/>
          </w:tcPr>
          <w:p>
            <w:pPr>
              <w:pStyle w:val="Normal"/>
              <w:rPr>
                <w:rFonts w:ascii="Times" w:hAnsi="Times"/>
              </w:rPr>
            </w:pPr>
            <w:r>
              <w:rPr>
                <w:rFonts w:eastAsia="Aptos" w:cs="Aptos" w:ascii="Times" w:hAnsi="Times"/>
                <w:sz w:val="24"/>
                <w:lang w:val="vi-VN"/>
              </w:rPr>
              <w:t>Thuộc tính</w:t>
            </w:r>
          </w:p>
        </w:tc>
        <w:tc>
          <w:tcPr>
            <w:tcW w:w="2254" w:type="dxa"/>
            <w:tcBorders/>
          </w:tcPr>
          <w:p>
            <w:pPr>
              <w:pStyle w:val="Normal"/>
              <w:rPr>
                <w:rFonts w:ascii="Times" w:hAnsi="Times"/>
              </w:rPr>
            </w:pPr>
            <w:r>
              <w:rPr>
                <w:rFonts w:eastAsia="Aptos" w:cs="Aptos" w:ascii="Times" w:hAnsi="Times"/>
                <w:sz w:val="24"/>
                <w:lang w:val="vi-VN"/>
              </w:rPr>
              <w:t>Kiểu dữ liệu</w:t>
            </w:r>
          </w:p>
        </w:tc>
        <w:tc>
          <w:tcPr>
            <w:tcW w:w="2254" w:type="dxa"/>
            <w:tcBorders/>
          </w:tcPr>
          <w:p>
            <w:pPr>
              <w:pStyle w:val="Normal"/>
              <w:rPr>
                <w:rFonts w:ascii="Times" w:hAnsi="Times"/>
              </w:rPr>
            </w:pPr>
            <w:r>
              <w:rPr>
                <w:rFonts w:eastAsia="Aptos" w:cs="Aptos" w:ascii="Times" w:hAnsi="Times"/>
                <w:sz w:val="24"/>
                <w:lang w:val="vi-VN"/>
              </w:rPr>
              <w:t>Ghi chú</w:t>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PHGH01</w:t>
            </w:r>
          </w:p>
        </w:tc>
        <w:tc>
          <w:tcPr>
            <w:tcW w:w="2254" w:type="dxa"/>
            <w:tcBorders/>
          </w:tcPr>
          <w:p>
            <w:pPr>
              <w:pStyle w:val="Normal"/>
              <w:rPr>
                <w:rFonts w:ascii="Times" w:hAnsi="Times"/>
              </w:rPr>
            </w:pPr>
            <w:r>
              <w:rPr>
                <w:rFonts w:eastAsia="Calibri" w:cs="Calibri" w:ascii="Times" w:hAnsi="Times"/>
                <w:color w:themeColor="text1" w:val="000000"/>
                <w:szCs w:val="22"/>
              </w:rPr>
              <w:t>soPhieuHen</w:t>
            </w:r>
          </w:p>
        </w:tc>
        <w:tc>
          <w:tcPr>
            <w:tcW w:w="2254" w:type="dxa"/>
            <w:tcBorders/>
          </w:tcPr>
          <w:p>
            <w:pPr>
              <w:pStyle w:val="Normal"/>
              <w:rPr>
                <w:rFonts w:ascii="Times" w:hAnsi="Times"/>
              </w:rPr>
            </w:pPr>
            <w:r>
              <w:rPr>
                <w:rFonts w:eastAsia="Calibri" w:cs="Calibri" w:ascii="Times" w:hAnsi="Times"/>
                <w:color w:themeColor="text1" w:val="000000"/>
                <w:szCs w:val="22"/>
              </w:rPr>
              <w:t>String</w:t>
            </w:r>
          </w:p>
        </w:tc>
        <w:tc>
          <w:tcPr>
            <w:tcW w:w="2254" w:type="dxa"/>
            <w:tcBorders/>
          </w:tcPr>
          <w:p>
            <w:pPr>
              <w:pStyle w:val="Normal"/>
              <w:rPr>
                <w:rFonts w:ascii="Times" w:hAnsi="Times"/>
              </w:rPr>
            </w:pPr>
            <w:r>
              <w:rPr>
                <w:rFonts w:eastAsia="Calibri" w:cs="Calibri" w:ascii="Times" w:hAnsi="Times"/>
                <w:color w:themeColor="text1" w:val="000000"/>
                <w:szCs w:val="22"/>
              </w:rPr>
              <w:t>Khóa chính</w:t>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PHGH02</w:t>
            </w:r>
          </w:p>
        </w:tc>
        <w:tc>
          <w:tcPr>
            <w:tcW w:w="2254" w:type="dxa"/>
            <w:tcBorders/>
          </w:tcPr>
          <w:p>
            <w:pPr>
              <w:pStyle w:val="Normal"/>
              <w:rPr>
                <w:rFonts w:ascii="Times" w:hAnsi="Times"/>
              </w:rPr>
            </w:pPr>
            <w:r>
              <w:rPr>
                <w:rFonts w:eastAsia="Calibri" w:cs="Calibri" w:ascii="Times" w:hAnsi="Times"/>
                <w:color w:themeColor="text1" w:val="000000"/>
                <w:szCs w:val="22"/>
              </w:rPr>
              <w:t>ngayHenGiao</w:t>
            </w:r>
          </w:p>
        </w:tc>
        <w:tc>
          <w:tcPr>
            <w:tcW w:w="2254" w:type="dxa"/>
            <w:tcBorders/>
          </w:tcPr>
          <w:p>
            <w:pPr>
              <w:pStyle w:val="Normal"/>
              <w:rPr>
                <w:rFonts w:ascii="Times" w:hAnsi="Times"/>
              </w:rPr>
            </w:pPr>
            <w:r>
              <w:rPr>
                <w:rFonts w:eastAsia="Calibri" w:cs="Calibri" w:ascii="Times" w:hAnsi="Times"/>
                <w:color w:themeColor="text1" w:val="000000"/>
                <w:szCs w:val="22"/>
              </w:rPr>
              <w:t>Date</w:t>
            </w:r>
          </w:p>
        </w:tc>
        <w:tc>
          <w:tcPr>
            <w:tcW w:w="2254" w:type="dxa"/>
            <w:tcBorders/>
          </w:tcPr>
          <w:p>
            <w:pPr>
              <w:pStyle w:val="Normal"/>
              <w:rPr>
                <w:rFonts w:ascii="Times" w:hAnsi="Times"/>
              </w:rPr>
            </w:pPr>
            <w:r>
              <w:rPr>
                <w:rFonts w:ascii="Times" w:hAnsi="Times"/>
              </w:rPr>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PHGH03</w:t>
            </w:r>
          </w:p>
        </w:tc>
        <w:tc>
          <w:tcPr>
            <w:tcW w:w="2254" w:type="dxa"/>
            <w:tcBorders/>
          </w:tcPr>
          <w:p>
            <w:pPr>
              <w:pStyle w:val="Normal"/>
              <w:rPr>
                <w:rFonts w:ascii="Times" w:hAnsi="Times"/>
              </w:rPr>
            </w:pPr>
            <w:r>
              <w:rPr>
                <w:rFonts w:eastAsia="Calibri" w:cs="Calibri" w:ascii="Times" w:hAnsi="Times"/>
                <w:color w:themeColor="text1" w:val="000000"/>
                <w:szCs w:val="22"/>
              </w:rPr>
              <w:t>soLuongHenGiao</w:t>
            </w:r>
          </w:p>
        </w:tc>
        <w:tc>
          <w:tcPr>
            <w:tcW w:w="2254" w:type="dxa"/>
            <w:tcBorders/>
          </w:tcPr>
          <w:p>
            <w:pPr>
              <w:pStyle w:val="Normal"/>
              <w:rPr>
                <w:rFonts w:ascii="Times" w:hAnsi="Times"/>
              </w:rPr>
            </w:pPr>
            <w:r>
              <w:rPr>
                <w:rFonts w:eastAsia="Calibri" w:cs="Calibri" w:ascii="Times" w:hAnsi="Times"/>
                <w:color w:themeColor="text1" w:val="000000"/>
                <w:szCs w:val="22"/>
              </w:rPr>
              <w:t>Integer</w:t>
            </w:r>
          </w:p>
        </w:tc>
        <w:tc>
          <w:tcPr>
            <w:tcW w:w="2254" w:type="dxa"/>
            <w:tcBorders/>
          </w:tcPr>
          <w:p>
            <w:pPr>
              <w:pStyle w:val="Normal"/>
              <w:rPr>
                <w:rFonts w:ascii="Times" w:hAnsi="Times"/>
              </w:rPr>
            </w:pPr>
            <w:r>
              <w:rPr>
                <w:rFonts w:eastAsia="Calibri" w:cs="Calibri" w:ascii="Times" w:hAnsi="Times"/>
                <w:color w:themeColor="text1" w:val="000000"/>
                <w:szCs w:val="22"/>
              </w:rPr>
              <w:t>Số lượng còn thiếu, hẹn giao đợt này</w:t>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PHGH04</w:t>
            </w:r>
          </w:p>
        </w:tc>
        <w:tc>
          <w:tcPr>
            <w:tcW w:w="2254" w:type="dxa"/>
            <w:tcBorders/>
          </w:tcPr>
          <w:p>
            <w:pPr>
              <w:pStyle w:val="Normal"/>
              <w:rPr>
                <w:rFonts w:ascii="Times" w:hAnsi="Times"/>
              </w:rPr>
            </w:pPr>
            <w:r>
              <w:rPr>
                <w:rFonts w:eastAsia="Calibri" w:cs="Calibri" w:ascii="Times" w:hAnsi="Times"/>
                <w:color w:themeColor="text1" w:val="000000"/>
                <w:szCs w:val="22"/>
              </w:rPr>
              <w:t>trangThai</w:t>
            </w:r>
          </w:p>
        </w:tc>
        <w:tc>
          <w:tcPr>
            <w:tcW w:w="2254" w:type="dxa"/>
            <w:tcBorders/>
          </w:tcPr>
          <w:p>
            <w:pPr>
              <w:pStyle w:val="Normal"/>
              <w:rPr>
                <w:rFonts w:ascii="Times" w:hAnsi="Times"/>
              </w:rPr>
            </w:pPr>
            <w:r>
              <w:rPr>
                <w:rFonts w:eastAsia="Calibri" w:cs="Calibri" w:ascii="Times" w:hAnsi="Times"/>
                <w:color w:themeColor="text1" w:val="000000"/>
                <w:szCs w:val="22"/>
              </w:rPr>
              <w:t>String</w:t>
            </w:r>
          </w:p>
        </w:tc>
        <w:tc>
          <w:tcPr>
            <w:tcW w:w="2254" w:type="dxa"/>
            <w:tcBorders/>
          </w:tcPr>
          <w:p>
            <w:pPr>
              <w:pStyle w:val="Normal"/>
              <w:rPr>
                <w:rFonts w:ascii="Times" w:hAnsi="Times"/>
              </w:rPr>
            </w:pPr>
            <w:r>
              <w:rPr>
                <w:rFonts w:eastAsia="Calibri" w:cs="Calibri" w:ascii="Times" w:hAnsi="Times"/>
                <w:color w:themeColor="text1" w:val="000000"/>
                <w:szCs w:val="22"/>
              </w:rPr>
              <w:t>Chưa giao / đã giao</w:t>
            </w:r>
          </w:p>
        </w:tc>
      </w:tr>
    </w:tbl>
    <w:p>
      <w:pPr>
        <w:pStyle w:val="Normal"/>
        <w:rPr>
          <w:rFonts w:ascii="Aptos" w:hAnsi="Aptos" w:eastAsia="Aptos" w:cs="Aptos"/>
          <w:sz w:val="24"/>
          <w:lang w:val="vi-VN"/>
        </w:rPr>
      </w:pPr>
      <w:r>
        <w:rPr>
          <w:rFonts w:eastAsia="Aptos" w:cs="Aptos" w:ascii="Aptos" w:hAnsi="Aptos"/>
          <w:sz w:val="24"/>
          <w:lang w:val="vi-VN"/>
        </w:rPr>
      </w:r>
    </w:p>
    <w:p>
      <w:pPr>
        <w:pStyle w:val="Normal"/>
        <w:rPr>
          <w:rFonts w:ascii="Times" w:hAnsi="Times"/>
        </w:rPr>
      </w:pPr>
      <w:r>
        <w:rPr>
          <w:rFonts w:eastAsia="Aptos" w:cs="Aptos" w:ascii="Times" w:hAnsi="Times"/>
          <w:sz w:val="24"/>
          <w:lang w:val="vi-VN"/>
        </w:rPr>
        <w:t>Class PhieuGhiNo</w:t>
      </w:r>
    </w:p>
    <w:tbl>
      <w:tblPr>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rPr>
                <w:rFonts w:ascii="Times" w:hAnsi="Times"/>
              </w:rPr>
            </w:pPr>
            <w:r>
              <w:rPr>
                <w:rFonts w:eastAsia="Aptos" w:cs="Aptos" w:ascii="Times" w:hAnsi="Times"/>
                <w:sz w:val="24"/>
                <w:lang w:val="vi-VN"/>
              </w:rPr>
              <w:t>ID</w:t>
            </w:r>
          </w:p>
        </w:tc>
        <w:tc>
          <w:tcPr>
            <w:tcW w:w="2254" w:type="dxa"/>
            <w:tcBorders/>
          </w:tcPr>
          <w:p>
            <w:pPr>
              <w:pStyle w:val="Normal"/>
              <w:rPr>
                <w:rFonts w:ascii="Times" w:hAnsi="Times"/>
              </w:rPr>
            </w:pPr>
            <w:r>
              <w:rPr>
                <w:rFonts w:eastAsia="Aptos" w:cs="Aptos" w:ascii="Times" w:hAnsi="Times"/>
                <w:sz w:val="24"/>
                <w:lang w:val="vi-VN"/>
              </w:rPr>
              <w:t>Thuộc tính</w:t>
            </w:r>
          </w:p>
        </w:tc>
        <w:tc>
          <w:tcPr>
            <w:tcW w:w="2254" w:type="dxa"/>
            <w:tcBorders/>
          </w:tcPr>
          <w:p>
            <w:pPr>
              <w:pStyle w:val="Normal"/>
              <w:rPr>
                <w:rFonts w:ascii="Times" w:hAnsi="Times"/>
              </w:rPr>
            </w:pPr>
            <w:r>
              <w:rPr>
                <w:rFonts w:eastAsia="Aptos" w:cs="Aptos" w:ascii="Times" w:hAnsi="Times"/>
                <w:sz w:val="24"/>
                <w:lang w:val="vi-VN"/>
              </w:rPr>
              <w:t>Kiểu dữ liệu</w:t>
            </w:r>
          </w:p>
        </w:tc>
        <w:tc>
          <w:tcPr>
            <w:tcW w:w="2254" w:type="dxa"/>
            <w:tcBorders/>
          </w:tcPr>
          <w:p>
            <w:pPr>
              <w:pStyle w:val="Normal"/>
              <w:rPr>
                <w:rFonts w:ascii="Times" w:hAnsi="Times"/>
              </w:rPr>
            </w:pPr>
            <w:r>
              <w:rPr>
                <w:rFonts w:eastAsia="Aptos" w:cs="Aptos" w:ascii="Times" w:hAnsi="Times"/>
                <w:sz w:val="24"/>
                <w:lang w:val="vi-VN"/>
              </w:rPr>
              <w:t>Ghi chú</w:t>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PGN01</w:t>
            </w:r>
          </w:p>
        </w:tc>
        <w:tc>
          <w:tcPr>
            <w:tcW w:w="2254" w:type="dxa"/>
            <w:tcBorders/>
          </w:tcPr>
          <w:p>
            <w:pPr>
              <w:pStyle w:val="Normal"/>
              <w:rPr>
                <w:rFonts w:ascii="Times" w:hAnsi="Times"/>
              </w:rPr>
            </w:pPr>
            <w:r>
              <w:rPr>
                <w:rFonts w:eastAsia="Calibri" w:cs="Calibri" w:ascii="Times" w:hAnsi="Times"/>
                <w:color w:themeColor="text1" w:val="000000"/>
                <w:szCs w:val="22"/>
              </w:rPr>
              <w:t>soPhieuGhiNo</w:t>
            </w:r>
          </w:p>
        </w:tc>
        <w:tc>
          <w:tcPr>
            <w:tcW w:w="2254" w:type="dxa"/>
            <w:tcBorders/>
          </w:tcPr>
          <w:p>
            <w:pPr>
              <w:pStyle w:val="Normal"/>
              <w:rPr>
                <w:rFonts w:ascii="Times" w:hAnsi="Times"/>
              </w:rPr>
            </w:pPr>
            <w:r>
              <w:rPr>
                <w:rFonts w:eastAsia="Calibri" w:cs="Calibri" w:ascii="Times" w:hAnsi="Times"/>
                <w:color w:themeColor="text1" w:val="000000"/>
                <w:szCs w:val="22"/>
              </w:rPr>
              <w:t>String</w:t>
            </w:r>
          </w:p>
        </w:tc>
        <w:tc>
          <w:tcPr>
            <w:tcW w:w="2254" w:type="dxa"/>
            <w:tcBorders/>
          </w:tcPr>
          <w:p>
            <w:pPr>
              <w:pStyle w:val="Normal"/>
              <w:rPr>
                <w:rFonts w:ascii="Times" w:hAnsi="Times"/>
              </w:rPr>
            </w:pPr>
            <w:r>
              <w:rPr>
                <w:rFonts w:eastAsia="Calibri" w:cs="Calibri" w:ascii="Times" w:hAnsi="Times"/>
                <w:color w:themeColor="text1" w:val="000000"/>
                <w:szCs w:val="22"/>
              </w:rPr>
              <w:t>Khóa chính</w:t>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PGN02</w:t>
            </w:r>
          </w:p>
        </w:tc>
        <w:tc>
          <w:tcPr>
            <w:tcW w:w="2254" w:type="dxa"/>
            <w:tcBorders/>
          </w:tcPr>
          <w:p>
            <w:pPr>
              <w:pStyle w:val="Normal"/>
              <w:rPr>
                <w:rFonts w:ascii="Times" w:hAnsi="Times"/>
              </w:rPr>
            </w:pPr>
            <w:r>
              <w:rPr>
                <w:rFonts w:eastAsia="Calibri" w:cs="Calibri" w:ascii="Times" w:hAnsi="Times"/>
                <w:color w:themeColor="text1" w:val="000000"/>
                <w:szCs w:val="22"/>
              </w:rPr>
              <w:t>ngayLapPhieu</w:t>
            </w:r>
          </w:p>
        </w:tc>
        <w:tc>
          <w:tcPr>
            <w:tcW w:w="2254" w:type="dxa"/>
            <w:tcBorders/>
          </w:tcPr>
          <w:p>
            <w:pPr>
              <w:pStyle w:val="Normal"/>
              <w:rPr>
                <w:rFonts w:ascii="Times" w:hAnsi="Times"/>
              </w:rPr>
            </w:pPr>
            <w:r>
              <w:rPr>
                <w:rFonts w:eastAsia="Calibri" w:cs="Calibri" w:ascii="Times" w:hAnsi="Times"/>
                <w:color w:themeColor="text1" w:val="000000"/>
                <w:szCs w:val="22"/>
              </w:rPr>
              <w:t>Date</w:t>
            </w:r>
          </w:p>
        </w:tc>
        <w:tc>
          <w:tcPr>
            <w:tcW w:w="2254" w:type="dxa"/>
            <w:tcBorders/>
          </w:tcPr>
          <w:p>
            <w:pPr>
              <w:pStyle w:val="Normal"/>
              <w:rPr>
                <w:rFonts w:ascii="Times" w:hAnsi="Times"/>
              </w:rPr>
            </w:pPr>
            <w:r>
              <w:rPr>
                <w:rFonts w:ascii="Times" w:hAnsi="Times"/>
              </w:rPr>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PGN03</w:t>
            </w:r>
          </w:p>
        </w:tc>
        <w:tc>
          <w:tcPr>
            <w:tcW w:w="2254" w:type="dxa"/>
            <w:tcBorders/>
          </w:tcPr>
          <w:p>
            <w:pPr>
              <w:pStyle w:val="Normal"/>
              <w:rPr>
                <w:rFonts w:ascii="Times" w:hAnsi="Times"/>
              </w:rPr>
            </w:pPr>
            <w:r>
              <w:rPr>
                <w:rFonts w:eastAsia="Calibri" w:cs="Calibri" w:ascii="Times" w:hAnsi="Times"/>
                <w:color w:themeColor="text1" w:val="000000"/>
                <w:szCs w:val="22"/>
              </w:rPr>
              <w:t>soTienNo</w:t>
            </w:r>
          </w:p>
        </w:tc>
        <w:tc>
          <w:tcPr>
            <w:tcW w:w="2254" w:type="dxa"/>
            <w:tcBorders/>
          </w:tcPr>
          <w:p>
            <w:pPr>
              <w:pStyle w:val="Normal"/>
              <w:rPr>
                <w:rFonts w:ascii="Times" w:hAnsi="Times"/>
              </w:rPr>
            </w:pPr>
            <w:r>
              <w:rPr>
                <w:rFonts w:eastAsia="Calibri" w:cs="Calibri" w:ascii="Times" w:hAnsi="Times"/>
                <w:color w:themeColor="text1" w:val="000000"/>
                <w:szCs w:val="22"/>
              </w:rPr>
              <w:t>Decimal</w:t>
            </w:r>
          </w:p>
        </w:tc>
        <w:tc>
          <w:tcPr>
            <w:tcW w:w="2254" w:type="dxa"/>
            <w:tcBorders/>
          </w:tcPr>
          <w:p>
            <w:pPr>
              <w:pStyle w:val="Normal"/>
              <w:rPr>
                <w:rFonts w:ascii="Times" w:hAnsi="Times"/>
              </w:rPr>
            </w:pPr>
            <w:r>
              <w:rPr>
                <w:rFonts w:ascii="Times" w:hAnsi="Times"/>
              </w:rPr>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PGN04</w:t>
            </w:r>
          </w:p>
        </w:tc>
        <w:tc>
          <w:tcPr>
            <w:tcW w:w="2254" w:type="dxa"/>
            <w:tcBorders/>
          </w:tcPr>
          <w:p>
            <w:pPr>
              <w:pStyle w:val="Normal"/>
              <w:rPr>
                <w:rFonts w:ascii="Times" w:hAnsi="Times"/>
              </w:rPr>
            </w:pPr>
            <w:r>
              <w:rPr>
                <w:rFonts w:eastAsia="Calibri" w:cs="Calibri" w:ascii="Times" w:hAnsi="Times"/>
                <w:color w:themeColor="text1" w:val="000000"/>
                <w:szCs w:val="22"/>
              </w:rPr>
              <w:t>ngayDuKienTra</w:t>
            </w:r>
          </w:p>
        </w:tc>
        <w:tc>
          <w:tcPr>
            <w:tcW w:w="2254" w:type="dxa"/>
            <w:tcBorders/>
          </w:tcPr>
          <w:p>
            <w:pPr>
              <w:pStyle w:val="Normal"/>
              <w:rPr>
                <w:rFonts w:ascii="Times" w:hAnsi="Times"/>
              </w:rPr>
            </w:pPr>
            <w:r>
              <w:rPr>
                <w:rFonts w:eastAsia="Calibri" w:cs="Calibri" w:ascii="Times" w:hAnsi="Times"/>
                <w:color w:themeColor="text1" w:val="000000"/>
                <w:szCs w:val="22"/>
              </w:rPr>
              <w:t>Date</w:t>
            </w:r>
          </w:p>
        </w:tc>
        <w:tc>
          <w:tcPr>
            <w:tcW w:w="2254" w:type="dxa"/>
            <w:tcBorders/>
          </w:tcPr>
          <w:p>
            <w:pPr>
              <w:pStyle w:val="Normal"/>
              <w:rPr>
                <w:rFonts w:ascii="Times" w:hAnsi="Times"/>
              </w:rPr>
            </w:pPr>
            <w:r>
              <w:rPr>
                <w:rFonts w:ascii="Times" w:hAnsi="Times"/>
              </w:rPr>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PGN05</w:t>
            </w:r>
          </w:p>
        </w:tc>
        <w:tc>
          <w:tcPr>
            <w:tcW w:w="2254" w:type="dxa"/>
            <w:tcBorders/>
          </w:tcPr>
          <w:p>
            <w:pPr>
              <w:pStyle w:val="Normal"/>
              <w:rPr>
                <w:rFonts w:ascii="Times" w:hAnsi="Times"/>
              </w:rPr>
            </w:pPr>
            <w:r>
              <w:rPr>
                <w:rFonts w:eastAsia="Calibri" w:cs="Calibri" w:ascii="Times" w:hAnsi="Times"/>
                <w:color w:themeColor="text1" w:val="000000"/>
                <w:szCs w:val="22"/>
              </w:rPr>
              <w:t>lyDoNo</w:t>
            </w:r>
          </w:p>
        </w:tc>
        <w:tc>
          <w:tcPr>
            <w:tcW w:w="2254" w:type="dxa"/>
            <w:tcBorders/>
          </w:tcPr>
          <w:p>
            <w:pPr>
              <w:pStyle w:val="Normal"/>
              <w:rPr>
                <w:rFonts w:ascii="Times" w:hAnsi="Times"/>
              </w:rPr>
            </w:pPr>
            <w:r>
              <w:rPr>
                <w:rFonts w:eastAsia="Calibri" w:cs="Calibri" w:ascii="Times" w:hAnsi="Times"/>
                <w:color w:themeColor="text1" w:val="000000"/>
                <w:szCs w:val="22"/>
              </w:rPr>
              <w:t>String</w:t>
            </w:r>
          </w:p>
        </w:tc>
        <w:tc>
          <w:tcPr>
            <w:tcW w:w="2254" w:type="dxa"/>
            <w:tcBorders/>
          </w:tcPr>
          <w:p>
            <w:pPr>
              <w:pStyle w:val="Normal"/>
              <w:rPr>
                <w:rFonts w:ascii="Times" w:hAnsi="Times"/>
              </w:rPr>
            </w:pPr>
            <w:r>
              <w:rPr>
                <w:rFonts w:ascii="Times" w:hAnsi="Times"/>
              </w:rPr>
            </w:r>
          </w:p>
        </w:tc>
      </w:tr>
    </w:tbl>
    <w:p>
      <w:pPr>
        <w:pStyle w:val="Normal"/>
        <w:rPr>
          <w:rFonts w:ascii="Aptos" w:hAnsi="Aptos" w:eastAsia="Aptos" w:cs="Aptos"/>
          <w:sz w:val="24"/>
          <w:lang w:val="vi-VN"/>
        </w:rPr>
      </w:pPr>
      <w:r>
        <w:rPr>
          <w:rFonts w:eastAsia="Aptos" w:cs="Aptos" w:ascii="Aptos" w:hAnsi="Aptos"/>
          <w:sz w:val="24"/>
          <w:lang w:val="vi-VN"/>
        </w:rPr>
      </w:r>
    </w:p>
    <w:p>
      <w:pPr>
        <w:pStyle w:val="Normal"/>
        <w:rPr>
          <w:rFonts w:ascii="Times" w:hAnsi="Times"/>
        </w:rPr>
      </w:pPr>
      <w:r>
        <w:rPr>
          <w:rFonts w:eastAsia="Aptos" w:cs="Aptos" w:ascii="Times" w:hAnsi="Times"/>
          <w:sz w:val="24"/>
          <w:lang w:val="vi-VN"/>
        </w:rPr>
        <w:t>Class NhanVien</w:t>
      </w:r>
    </w:p>
    <w:tbl>
      <w:tblPr>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rPr>
                <w:rFonts w:ascii="Times" w:hAnsi="Times"/>
              </w:rPr>
            </w:pPr>
            <w:r>
              <w:rPr>
                <w:rFonts w:eastAsia="Aptos" w:cs="Aptos" w:ascii="Times" w:hAnsi="Times"/>
                <w:sz w:val="24"/>
                <w:lang w:val="vi-VN"/>
              </w:rPr>
              <w:t>ID</w:t>
            </w:r>
          </w:p>
        </w:tc>
        <w:tc>
          <w:tcPr>
            <w:tcW w:w="2254" w:type="dxa"/>
            <w:tcBorders/>
          </w:tcPr>
          <w:p>
            <w:pPr>
              <w:pStyle w:val="Normal"/>
              <w:rPr>
                <w:rFonts w:ascii="Times" w:hAnsi="Times"/>
              </w:rPr>
            </w:pPr>
            <w:r>
              <w:rPr>
                <w:rFonts w:eastAsia="Aptos" w:cs="Aptos" w:ascii="Times" w:hAnsi="Times"/>
                <w:sz w:val="24"/>
                <w:lang w:val="vi-VN"/>
              </w:rPr>
              <w:t>Thuộc tính</w:t>
            </w:r>
          </w:p>
        </w:tc>
        <w:tc>
          <w:tcPr>
            <w:tcW w:w="2254" w:type="dxa"/>
            <w:tcBorders/>
          </w:tcPr>
          <w:p>
            <w:pPr>
              <w:pStyle w:val="Normal"/>
              <w:rPr>
                <w:rFonts w:ascii="Times" w:hAnsi="Times"/>
              </w:rPr>
            </w:pPr>
            <w:r>
              <w:rPr>
                <w:rFonts w:eastAsia="Aptos" w:cs="Aptos" w:ascii="Times" w:hAnsi="Times"/>
                <w:sz w:val="24"/>
                <w:lang w:val="vi-VN"/>
              </w:rPr>
              <w:t>Kiểu dữ liệu</w:t>
            </w:r>
          </w:p>
        </w:tc>
        <w:tc>
          <w:tcPr>
            <w:tcW w:w="2254" w:type="dxa"/>
            <w:tcBorders/>
          </w:tcPr>
          <w:p>
            <w:pPr>
              <w:pStyle w:val="Normal"/>
              <w:rPr>
                <w:rFonts w:ascii="Times" w:hAnsi="Times"/>
              </w:rPr>
            </w:pPr>
            <w:r>
              <w:rPr>
                <w:rFonts w:eastAsia="Aptos" w:cs="Aptos" w:ascii="Times" w:hAnsi="Times"/>
                <w:sz w:val="24"/>
                <w:lang w:val="vi-VN"/>
              </w:rPr>
              <w:t>Ghi chú</w:t>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NV01</w:t>
            </w:r>
          </w:p>
        </w:tc>
        <w:tc>
          <w:tcPr>
            <w:tcW w:w="2254" w:type="dxa"/>
            <w:tcBorders/>
          </w:tcPr>
          <w:p>
            <w:pPr>
              <w:pStyle w:val="Normal"/>
              <w:rPr>
                <w:rFonts w:ascii="Times" w:hAnsi="Times"/>
              </w:rPr>
            </w:pPr>
            <w:r>
              <w:rPr>
                <w:rFonts w:eastAsia="Calibri" w:cs="Calibri" w:ascii="Times" w:hAnsi="Times"/>
                <w:color w:themeColor="text1" w:val="000000"/>
                <w:szCs w:val="22"/>
              </w:rPr>
              <w:t>maNhanVien</w:t>
            </w:r>
          </w:p>
        </w:tc>
        <w:tc>
          <w:tcPr>
            <w:tcW w:w="2254" w:type="dxa"/>
            <w:tcBorders/>
          </w:tcPr>
          <w:p>
            <w:pPr>
              <w:pStyle w:val="Normal"/>
              <w:rPr>
                <w:rFonts w:ascii="Times" w:hAnsi="Times"/>
              </w:rPr>
            </w:pPr>
            <w:r>
              <w:rPr>
                <w:rFonts w:eastAsia="Calibri" w:cs="Calibri" w:ascii="Times" w:hAnsi="Times"/>
                <w:color w:themeColor="text1" w:val="000000"/>
                <w:szCs w:val="22"/>
              </w:rPr>
              <w:t>String</w:t>
            </w:r>
          </w:p>
        </w:tc>
        <w:tc>
          <w:tcPr>
            <w:tcW w:w="2254" w:type="dxa"/>
            <w:tcBorders/>
          </w:tcPr>
          <w:p>
            <w:pPr>
              <w:pStyle w:val="Normal"/>
              <w:rPr>
                <w:rFonts w:ascii="Times" w:hAnsi="Times"/>
              </w:rPr>
            </w:pPr>
            <w:r>
              <w:rPr>
                <w:rFonts w:eastAsia="Aptos" w:cs="Aptos" w:ascii="Times" w:hAnsi="Times"/>
                <w:sz w:val="24"/>
                <w:lang w:val="vi-VN"/>
              </w:rPr>
              <w:t>Khóa chính</w:t>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NV02</w:t>
            </w:r>
          </w:p>
        </w:tc>
        <w:tc>
          <w:tcPr>
            <w:tcW w:w="2254" w:type="dxa"/>
            <w:tcBorders/>
          </w:tcPr>
          <w:p>
            <w:pPr>
              <w:pStyle w:val="Normal"/>
              <w:rPr>
                <w:rFonts w:ascii="Times" w:hAnsi="Times"/>
              </w:rPr>
            </w:pPr>
            <w:r>
              <w:rPr>
                <w:rFonts w:eastAsia="Calibri" w:cs="Calibri" w:ascii="Times" w:hAnsi="Times"/>
                <w:color w:themeColor="text1" w:val="000000"/>
                <w:szCs w:val="22"/>
              </w:rPr>
              <w:t>tenNhanVien</w:t>
            </w:r>
          </w:p>
        </w:tc>
        <w:tc>
          <w:tcPr>
            <w:tcW w:w="2254" w:type="dxa"/>
            <w:tcBorders/>
          </w:tcPr>
          <w:p>
            <w:pPr>
              <w:pStyle w:val="Normal"/>
              <w:rPr>
                <w:rFonts w:ascii="Times" w:hAnsi="Times"/>
              </w:rPr>
            </w:pPr>
            <w:r>
              <w:rPr>
                <w:rFonts w:eastAsia="Calibri" w:cs="Calibri" w:ascii="Times" w:hAnsi="Times"/>
                <w:color w:themeColor="text1" w:val="000000"/>
                <w:szCs w:val="22"/>
              </w:rPr>
              <w:t>String</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r>
        <w:trPr>
          <w:trHeight w:val="300" w:hRule="atLeast"/>
        </w:trPr>
        <w:tc>
          <w:tcPr>
            <w:tcW w:w="2254" w:type="dxa"/>
            <w:tcBorders/>
          </w:tcPr>
          <w:p>
            <w:pPr>
              <w:pStyle w:val="Normal"/>
              <w:rPr>
                <w:rFonts w:ascii="Times" w:hAnsi="Times"/>
              </w:rPr>
            </w:pPr>
            <w:r>
              <w:rPr>
                <w:rFonts w:eastAsia="Calibri" w:cs="Calibri" w:ascii="Times" w:hAnsi="Times"/>
                <w:color w:themeColor="text1" w:val="000000"/>
                <w:szCs w:val="22"/>
              </w:rPr>
              <w:t>NV03</w:t>
            </w:r>
          </w:p>
        </w:tc>
        <w:tc>
          <w:tcPr>
            <w:tcW w:w="2254" w:type="dxa"/>
            <w:tcBorders/>
          </w:tcPr>
          <w:p>
            <w:pPr>
              <w:pStyle w:val="Normal"/>
              <w:rPr>
                <w:rFonts w:ascii="Times" w:hAnsi="Times"/>
              </w:rPr>
            </w:pPr>
            <w:r>
              <w:rPr>
                <w:rFonts w:eastAsia="Calibri" w:cs="Calibri" w:ascii="Times" w:hAnsi="Times"/>
                <w:color w:themeColor="text1" w:val="000000"/>
                <w:szCs w:val="22"/>
              </w:rPr>
              <w:t>chucVu</w:t>
            </w:r>
          </w:p>
        </w:tc>
        <w:tc>
          <w:tcPr>
            <w:tcW w:w="2254" w:type="dxa"/>
            <w:tcBorders/>
          </w:tcPr>
          <w:p>
            <w:pPr>
              <w:pStyle w:val="Normal"/>
              <w:rPr>
                <w:rFonts w:ascii="Times" w:hAnsi="Times"/>
              </w:rPr>
            </w:pPr>
            <w:r>
              <w:rPr>
                <w:rFonts w:eastAsia="Calibri" w:cs="Calibri" w:ascii="Times" w:hAnsi="Times"/>
                <w:color w:themeColor="text1" w:val="000000"/>
                <w:szCs w:val="22"/>
              </w:rPr>
              <w:t>String</w:t>
            </w:r>
          </w:p>
        </w:tc>
        <w:tc>
          <w:tcPr>
            <w:tcW w:w="2254" w:type="dxa"/>
            <w:tcBorders/>
          </w:tcPr>
          <w:p>
            <w:pPr>
              <w:pStyle w:val="Normal"/>
              <w:rPr>
                <w:rFonts w:ascii="Aptos" w:hAnsi="Aptos" w:eastAsia="Aptos" w:cs="Aptos"/>
                <w:sz w:val="24"/>
                <w:lang w:val="vi-VN"/>
              </w:rPr>
            </w:pPr>
            <w:r>
              <w:rPr>
                <w:rFonts w:eastAsia="Aptos" w:cs="Aptos" w:ascii="Aptos" w:hAnsi="Aptos"/>
                <w:sz w:val="24"/>
                <w:lang w:val="vi-VN"/>
              </w:rPr>
            </w:r>
          </w:p>
        </w:tc>
      </w:tr>
    </w:tbl>
    <w:p>
      <w:pPr>
        <w:pStyle w:val="Normal"/>
        <w:rPr>
          <w:rFonts w:ascii="Aptos" w:hAnsi="Aptos" w:eastAsia="Aptos" w:cs="Aptos"/>
          <w:sz w:val="24"/>
          <w:lang w:val="vi-VN"/>
        </w:rPr>
      </w:pPr>
      <w:r>
        <w:rPr>
          <w:rFonts w:eastAsia="Aptos" w:cs="Aptos" w:ascii="Aptos" w:hAnsi="Aptos"/>
          <w:sz w:val="24"/>
          <w:lang w:val="vi-VN"/>
        </w:rPr>
      </w:r>
    </w:p>
    <w:p>
      <w:pPr>
        <w:pStyle w:val="Heading3"/>
        <w:numPr>
          <w:ilvl w:val="2"/>
          <w:numId w:val="2"/>
        </w:numPr>
        <w:rPr/>
      </w:pPr>
      <w:bookmarkStart w:id="30" w:name="__RefHeading___Toc31418_1768038261"/>
      <w:bookmarkStart w:id="31" w:name="_Toc243678946"/>
      <w:bookmarkEnd w:id="30"/>
      <w:r>
        <w:rPr/>
        <w:t>Câu 3: Mối liên kết giữa các Class và Class Diagram</w:t>
      </w:r>
      <w:bookmarkEnd w:id="31"/>
    </w:p>
    <w:tbl>
      <w:tblPr>
        <w:tblW w:w="7000" w:type="dxa"/>
        <w:jc w:val="start"/>
        <w:tblInd w:w="0" w:type="dxa"/>
        <w:tblLayout w:type="fixed"/>
        <w:tblCellMar>
          <w:top w:w="15" w:type="dxa"/>
          <w:start w:w="15" w:type="dxa"/>
          <w:bottom w:w="0" w:type="dxa"/>
          <w:end w:w="15" w:type="dxa"/>
        </w:tblCellMar>
        <w:tblLook w:noHBand="1" w:noVBand="1" w:firstColumn="1" w:lastRow="0" w:lastColumn="0" w:firstRow="1" w:val="06a0"/>
      </w:tblPr>
      <w:tblGrid>
        <w:gridCol w:w="1948"/>
        <w:gridCol w:w="1353"/>
        <w:gridCol w:w="2541"/>
        <w:gridCol w:w="1158"/>
      </w:tblGrid>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Class A</w:t>
            </w:r>
          </w:p>
        </w:tc>
        <w:tc>
          <w:tcPr>
            <w:tcW w:w="1353" w:type="dxa"/>
            <w:tcBorders/>
            <w:vAlign w:val="bottom"/>
          </w:tcPr>
          <w:p>
            <w:pPr>
              <w:pStyle w:val="Normal"/>
              <w:rPr>
                <w:rFonts w:ascii="Times" w:hAnsi="Times"/>
              </w:rPr>
            </w:pPr>
            <w:r>
              <w:rPr>
                <w:rFonts w:eastAsia="Calibri" w:cs="Calibri" w:ascii="Times" w:hAnsi="Times"/>
                <w:color w:themeColor="text1" w:val="000000"/>
                <w:szCs w:val="22"/>
              </w:rPr>
              <w:t>Bản số</w:t>
            </w:r>
          </w:p>
        </w:tc>
        <w:tc>
          <w:tcPr>
            <w:tcW w:w="2541" w:type="dxa"/>
            <w:tcBorders/>
            <w:vAlign w:val="bottom"/>
          </w:tcPr>
          <w:p>
            <w:pPr>
              <w:pStyle w:val="Normal"/>
              <w:rPr>
                <w:rFonts w:ascii="Times" w:hAnsi="Times"/>
              </w:rPr>
            </w:pPr>
            <w:r>
              <w:rPr>
                <w:rFonts w:eastAsia="Calibri" w:cs="Calibri" w:ascii="Times" w:hAnsi="Times"/>
                <w:color w:themeColor="text1" w:val="000000"/>
                <w:szCs w:val="22"/>
              </w:rPr>
              <w:t>Class B</w:t>
            </w:r>
          </w:p>
        </w:tc>
        <w:tc>
          <w:tcPr>
            <w:tcW w:w="1158" w:type="dxa"/>
            <w:tcBorders/>
            <w:vAlign w:val="bottom"/>
          </w:tcPr>
          <w:p>
            <w:pPr>
              <w:pStyle w:val="Normal"/>
              <w:rPr>
                <w:rFonts w:ascii="Times" w:hAnsi="Times"/>
              </w:rPr>
            </w:pPr>
            <w:r>
              <w:rPr>
                <w:rFonts w:eastAsia="Calibri" w:cs="Calibri" w:ascii="Times" w:hAnsi="Times"/>
                <w:color w:themeColor="text1" w:val="000000"/>
                <w:szCs w:val="22"/>
              </w:rPr>
              <w:t>Bản số</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NhanHieu</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NuocGiaiKhat</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NhaCungUng</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NuocGiaiKhat</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NhaCungUng</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DonDatHang</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NhanVien</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DonDatHang</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DonDatHang</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ChiTietDonDatHang</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NuocGiaiKhat</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ChiTietDonDatHang</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DonDatHang</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PhieuGiaoHang</w:t>
            </w:r>
          </w:p>
        </w:tc>
        <w:tc>
          <w:tcPr>
            <w:tcW w:w="1158" w:type="dxa"/>
            <w:tcBorders/>
            <w:vAlign w:val="bottom"/>
          </w:tcPr>
          <w:p>
            <w:pPr>
              <w:pStyle w:val="Normal"/>
              <w:rPr>
                <w:rFonts w:ascii="Times" w:hAnsi="Times"/>
              </w:rPr>
            </w:pPr>
            <w:r>
              <w:rPr>
                <w:rFonts w:eastAsia="Calibri" w:cs="Calibri" w:ascii="Times" w:hAnsi="Times"/>
                <w:color w:themeColor="text1" w:val="000000"/>
                <w:szCs w:val="22"/>
              </w:rPr>
              <w:t>0..3</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PhieuGiaoHang</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ChiTietPhieuGiaoHang</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NuocGiaiKhat</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ChiTietPhieuGiaoHang</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KhachHang</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HoaDon</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NhanVien</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HoaDon</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HoaDon</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ChiTietHoaDon</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NuocGiaiKhat</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ChiTietHoaDon</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HoaDon</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PhieuHenGiaoHang</w:t>
            </w:r>
          </w:p>
        </w:tc>
        <w:tc>
          <w:tcPr>
            <w:tcW w:w="1158" w:type="dxa"/>
            <w:tcBorders/>
            <w:vAlign w:val="bottom"/>
          </w:tcPr>
          <w:p>
            <w:pPr>
              <w:pStyle w:val="Normal"/>
              <w:rPr>
                <w:rFonts w:ascii="Times" w:hAnsi="Times"/>
              </w:rPr>
            </w:pPr>
            <w:r>
              <w:rPr>
                <w:rFonts w:eastAsia="Calibri" w:cs="Calibri" w:ascii="Times" w:hAnsi="Times"/>
                <w:color w:themeColor="text1" w:val="000000"/>
                <w:szCs w:val="22"/>
              </w:rPr>
              <w:t>0..*</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NhanVien</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PhieuHenGiaoHang</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HoaDon</w:t>
            </w:r>
          </w:p>
        </w:tc>
        <w:tc>
          <w:tcPr>
            <w:tcW w:w="1353" w:type="dxa"/>
            <w:tcBorders/>
            <w:vAlign w:val="bottom"/>
          </w:tcPr>
          <w:p>
            <w:pPr>
              <w:pStyle w:val="Normal"/>
              <w:rPr>
                <w:rFonts w:ascii="Times" w:hAnsi="Times"/>
              </w:rPr>
            </w:pPr>
            <w:r>
              <w:rPr>
                <w:rFonts w:eastAsia="Calibri" w:cs="Calibri" w:ascii="Times" w:hAnsi="Times"/>
                <w:color w:themeColor="text1" w:val="000000"/>
                <w:szCs w:val="22"/>
              </w:rPr>
              <w:t>0..1</w:t>
            </w:r>
          </w:p>
        </w:tc>
        <w:tc>
          <w:tcPr>
            <w:tcW w:w="2541" w:type="dxa"/>
            <w:tcBorders/>
            <w:vAlign w:val="bottom"/>
          </w:tcPr>
          <w:p>
            <w:pPr>
              <w:pStyle w:val="Normal"/>
              <w:rPr>
                <w:rFonts w:ascii="Times" w:hAnsi="Times"/>
              </w:rPr>
            </w:pPr>
            <w:r>
              <w:rPr>
                <w:rFonts w:eastAsia="Calibri" w:cs="Calibri" w:ascii="Times" w:hAnsi="Times"/>
                <w:color w:themeColor="text1" w:val="000000"/>
                <w:szCs w:val="22"/>
              </w:rPr>
              <w:t>PhieuGhiNo</w:t>
            </w:r>
          </w:p>
        </w:tc>
        <w:tc>
          <w:tcPr>
            <w:tcW w:w="1158" w:type="dxa"/>
            <w:tcBorders/>
            <w:vAlign w:val="bottom"/>
          </w:tcPr>
          <w:p>
            <w:pPr>
              <w:pStyle w:val="Normal"/>
              <w:rPr>
                <w:rFonts w:ascii="Times" w:hAnsi="Times"/>
              </w:rPr>
            </w:pPr>
            <w:r>
              <w:rPr>
                <w:rFonts w:eastAsia="Calibri" w:cs="Calibri" w:ascii="Times" w:hAnsi="Times"/>
                <w:color w:themeColor="text1" w:val="000000"/>
                <w:szCs w:val="22"/>
              </w:rPr>
              <w:t>0..1</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KhachHang</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PhieuGhiNo</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r>
        <w:trPr>
          <w:trHeight w:val="300" w:hRule="atLeast"/>
        </w:trPr>
        <w:tc>
          <w:tcPr>
            <w:tcW w:w="1948" w:type="dxa"/>
            <w:tcBorders/>
            <w:vAlign w:val="bottom"/>
          </w:tcPr>
          <w:p>
            <w:pPr>
              <w:pStyle w:val="Normal"/>
              <w:rPr>
                <w:rFonts w:ascii="Times" w:hAnsi="Times"/>
              </w:rPr>
            </w:pPr>
            <w:r>
              <w:rPr>
                <w:rFonts w:eastAsia="Calibri" w:cs="Calibri" w:ascii="Times" w:hAnsi="Times"/>
                <w:color w:themeColor="text1" w:val="000000"/>
                <w:szCs w:val="22"/>
              </w:rPr>
              <w:t>NhanVien</w:t>
            </w:r>
          </w:p>
        </w:tc>
        <w:tc>
          <w:tcPr>
            <w:tcW w:w="1353" w:type="dxa"/>
            <w:tcBorders/>
            <w:vAlign w:val="bottom"/>
          </w:tcPr>
          <w:p>
            <w:pPr>
              <w:pStyle w:val="Normal"/>
              <w:rPr>
                <w:rFonts w:ascii="Times" w:hAnsi="Times"/>
              </w:rPr>
            </w:pPr>
            <w:r>
              <w:rPr>
                <w:rFonts w:eastAsia="Calibri" w:cs="Calibri" w:ascii="Times" w:hAnsi="Times"/>
                <w:color w:themeColor="text1" w:val="000000"/>
                <w:szCs w:val="22"/>
              </w:rPr>
              <w:t>1</w:t>
            </w:r>
          </w:p>
        </w:tc>
        <w:tc>
          <w:tcPr>
            <w:tcW w:w="2541" w:type="dxa"/>
            <w:tcBorders/>
            <w:vAlign w:val="bottom"/>
          </w:tcPr>
          <w:p>
            <w:pPr>
              <w:pStyle w:val="Normal"/>
              <w:rPr>
                <w:rFonts w:ascii="Times" w:hAnsi="Times"/>
              </w:rPr>
            </w:pPr>
            <w:r>
              <w:rPr>
                <w:rFonts w:eastAsia="Calibri" w:cs="Calibri" w:ascii="Times" w:hAnsi="Times"/>
                <w:color w:themeColor="text1" w:val="000000"/>
                <w:szCs w:val="22"/>
              </w:rPr>
              <w:t>PhieuGhiNo</w:t>
            </w:r>
          </w:p>
        </w:tc>
        <w:tc>
          <w:tcPr>
            <w:tcW w:w="1158" w:type="dxa"/>
            <w:tcBorders/>
            <w:vAlign w:val="bottom"/>
          </w:tcPr>
          <w:p>
            <w:pPr>
              <w:pStyle w:val="Normal"/>
              <w:rPr>
                <w:rFonts w:ascii="Times" w:hAnsi="Times"/>
              </w:rPr>
            </w:pPr>
            <w:r>
              <w:rPr>
                <w:rFonts w:eastAsia="Calibri" w:cs="Calibri" w:ascii="Times" w:hAnsi="Times"/>
                <w:color w:themeColor="text1" w:val="000000"/>
                <w:szCs w:val="22"/>
              </w:rPr>
              <w:t>*</w:t>
            </w:r>
          </w:p>
        </w:tc>
      </w:tr>
    </w:tbl>
    <w:p>
      <w:pPr>
        <w:pStyle w:val="Normal"/>
        <w:rPr>
          <w:rFonts w:ascii="Aptos" w:hAnsi="Aptos" w:eastAsia="Aptos" w:cs="Aptos"/>
          <w:sz w:val="24"/>
          <w:lang w:val="vi-VN"/>
        </w:rPr>
      </w:pPr>
      <w:r>
        <w:rPr>
          <w:rFonts w:eastAsia="Aptos" w:cs="Aptos" w:ascii="Aptos" w:hAnsi="Aptos"/>
          <w:sz w:val="24"/>
          <w:lang w:val="vi-VN"/>
        </w:rPr>
      </w:r>
    </w:p>
    <w:p>
      <w:pPr>
        <w:pStyle w:val="Normal"/>
        <w:rPr>
          <w:rFonts w:ascii="Times" w:hAnsi="Times"/>
        </w:rPr>
      </w:pPr>
      <w:r>
        <w:rPr/>
        <w:drawing>
          <wp:inline distT="0" distB="0" distL="0" distR="0">
            <wp:extent cx="5724525" cy="3600450"/>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7"/>
                    <a:stretch>
                      <a:fillRect/>
                    </a:stretch>
                  </pic:blipFill>
                  <pic:spPr bwMode="auto">
                    <a:xfrm>
                      <a:off x="0" y="0"/>
                      <a:ext cx="5724525" cy="3600450"/>
                    </a:xfrm>
                    <a:prstGeom prst="rect">
                      <a:avLst/>
                    </a:prstGeom>
                    <a:noFill/>
                  </pic:spPr>
                </pic:pic>
              </a:graphicData>
            </a:graphic>
          </wp:inline>
        </w:drawing>
      </w:r>
    </w:p>
    <w:p>
      <w:pPr>
        <w:pStyle w:val="Normal"/>
        <w:rPr>
          <w:rFonts w:ascii="Times" w:hAnsi="Times"/>
        </w:rPr>
      </w:pPr>
      <w:r>
        <w:rPr>
          <w:rFonts w:ascii="Times" w:hAnsi="Times"/>
        </w:rPr>
      </w:r>
    </w:p>
    <w:p>
      <w:pPr>
        <w:pStyle w:val="Normal"/>
        <w:rPr>
          <w:rFonts w:ascii="Times" w:hAnsi="Times"/>
        </w:rPr>
      </w:pPr>
      <w:r>
        <w:rPr>
          <w:rFonts w:ascii="Times" w:hAnsi="Times"/>
        </w:rPr>
      </w:r>
    </w:p>
    <w:p>
      <w:pPr>
        <w:pStyle w:val="Normal"/>
        <w:rPr>
          <w:rFonts w:ascii="Times" w:hAnsi="Times"/>
        </w:rPr>
      </w:pPr>
      <w:r>
        <w:rPr>
          <w:rFonts w:ascii="Times" w:hAnsi="Times"/>
        </w:rPr>
      </w:r>
    </w:p>
    <w:p>
      <w:pPr>
        <w:pStyle w:val="Normal"/>
        <w:spacing w:before="60" w:after="60"/>
        <w:jc w:val="center"/>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r>
        <w:br w:type="page"/>
      </w:r>
    </w:p>
    <w:p>
      <w:pPr>
        <w:pStyle w:val="Normal"/>
        <w:spacing w:before="0" w:after="60"/>
        <w:jc w:val="center"/>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p>
    <w:p>
      <w:pPr>
        <w:pStyle w:val="Heading1"/>
        <w:numPr>
          <w:ilvl w:val="0"/>
          <w:numId w:val="2"/>
        </w:numPr>
        <w:jc w:val="center"/>
        <w:rPr/>
      </w:pPr>
      <w:bookmarkStart w:id="32" w:name="__RefHeading___Toc31420_1768038261"/>
      <w:bookmarkStart w:id="33" w:name="_Toc243678947"/>
      <w:bookmarkEnd w:id="32"/>
      <w:r>
        <w:rPr/>
        <w:t>LAB 2</w:t>
      </w:r>
      <w:bookmarkEnd w:id="33"/>
    </w:p>
    <w:p>
      <w:pPr>
        <w:pStyle w:val="Normal"/>
        <w:jc w:val="center"/>
        <w:rPr>
          <w:b/>
          <w:bCs/>
          <w:sz w:val="32"/>
          <w:szCs w:val="32"/>
        </w:rPr>
      </w:pPr>
      <w:r>
        <w:rPr>
          <w:rFonts w:ascii="Times" w:hAnsi="Times"/>
          <w:b/>
          <w:bCs/>
          <w:sz w:val="32"/>
          <w:szCs w:val="32"/>
        </w:rPr>
        <w:t>Hệ Thống Quản Lý Thư Viện Số</w:t>
      </w:r>
    </w:p>
    <w:p>
      <w:pPr>
        <w:pStyle w:val="Heading2"/>
        <w:numPr>
          <w:ilvl w:val="1"/>
          <w:numId w:val="2"/>
        </w:numPr>
        <w:rPr/>
      </w:pPr>
      <w:bookmarkStart w:id="34" w:name="__RefHeading___Toc31422_1768038261"/>
      <w:bookmarkStart w:id="35" w:name="_Toc243678948"/>
      <w:bookmarkEnd w:id="34"/>
      <w:r>
        <w:rPr/>
        <w:t>4.4. Activity Diagram</w:t>
      </w:r>
      <w:bookmarkEnd w:id="35"/>
    </w:p>
    <w:p>
      <w:pPr>
        <w:pStyle w:val="Heading3"/>
        <w:numPr>
          <w:ilvl w:val="2"/>
          <w:numId w:val="2"/>
        </w:numPr>
        <w:rPr/>
      </w:pPr>
      <w:bookmarkStart w:id="36" w:name="__RefHeading___Toc31424_1768038261"/>
      <w:bookmarkStart w:id="37" w:name="_Toc243678949"/>
      <w:bookmarkEnd w:id="36"/>
      <w:r>
        <w:rPr/>
        <w:t>4.4.1. Tra cứu, đọc trực tuyến và tải sách điện tử</w:t>
      </w:r>
      <w:bookmarkEnd w:id="37"/>
    </w:p>
    <w:p>
      <w:pPr>
        <w:pStyle w:val="Normal"/>
        <w:rPr/>
      </w:pPr>
      <w:r>
        <w:rPr>
          <w:rFonts w:ascii="Times" w:hAnsi="Times"/>
        </w:rPr>
        <w:t>Luồng bắt đầu bằng bước nhập tiêu chí tìm kiếm; vòng lặp repeat cho phép sửa tiêu chí đến khi ra kết quả. Sau khi xem chi tiết, độc giả chọn một trong bốn nhánh (switch); riêng nhánh Tải về gọi lại UC-XT-01 để xác thực mã thẻ, theo đúng quan hệ «include» ở LAB 01.</w:t>
      </w:r>
    </w:p>
    <w:p>
      <w:pPr>
        <w:pStyle w:val="ListParagraph"/>
        <w:numPr>
          <w:ilvl w:val="0"/>
          <w:numId w:val="13"/>
        </w:numPr>
        <w:spacing w:before="0" w:after="0"/>
        <w:contextualSpacing/>
        <w:rPr/>
      </w:pPr>
      <w:r>
        <w:rPr>
          <w:rFonts w:ascii="Times" w:hAnsi="Times"/>
        </w:rPr>
        <w:t>Đọc trực tuyến không cần mã thẻ (BR01) nên không có decision kiểm tra thẻ.</w:t>
      </w:r>
    </w:p>
    <w:p>
      <w:pPr>
        <w:pStyle w:val="ListParagraph"/>
        <w:numPr>
          <w:ilvl w:val="0"/>
          <w:numId w:val="13"/>
        </w:numPr>
        <w:spacing w:before="0" w:after="0"/>
        <w:contextualSpacing/>
        <w:rPr/>
      </w:pPr>
      <w:r>
        <w:rPr>
          <w:rFonts w:ascii="Times" w:hAnsi="Times"/>
        </w:rPr>
        <w:t>Tải về có hai decision lồng nhau: thẻ hợp lệ (BR03), rồi đến quyền tải của tệp.</w:t>
      </w:r>
    </w:p>
    <w:p>
      <w:pPr>
        <w:pStyle w:val="ListParagraph"/>
        <w:numPr>
          <w:ilvl w:val="0"/>
          <w:numId w:val="13"/>
        </w:numPr>
        <w:spacing w:before="0" w:after="0"/>
        <w:contextualSpacing/>
        <w:rPr/>
      </w:pPr>
      <w:r>
        <w:rPr>
          <w:rFonts w:ascii="Times" w:hAnsi="Times"/>
        </w:rPr>
        <w:t>Tải thành công đều được ghi vào bảng LuotTai để phục vụ thống kê UC-QT-03.</w:t>
      </w:r>
    </w:p>
    <w:p>
      <w:pPr>
        <w:pStyle w:val="Normal"/>
        <w:rPr/>
      </w:pPr>
      <w:r>
        <w:rPr/>
      </w:r>
    </w:p>
    <w:p>
      <w:pPr>
        <w:pStyle w:val="Normal"/>
        <w:keepNext w:val="true"/>
        <w:jc w:val="center"/>
        <w:rPr/>
      </w:pPr>
      <w:r>
        <w:rPr/>
        <w:drawing>
          <wp:inline distT="0" distB="0" distL="0" distR="0">
            <wp:extent cx="6120130" cy="39243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18"/>
                    <a:stretch>
                      <a:fillRect/>
                    </a:stretch>
                  </pic:blipFill>
                  <pic:spPr bwMode="auto">
                    <a:xfrm>
                      <a:off x="0" y="0"/>
                      <a:ext cx="6120130" cy="3924300"/>
                    </a:xfrm>
                    <a:prstGeom prst="rect">
                      <a:avLst/>
                    </a:prstGeom>
                    <a:noFill/>
                  </pic:spPr>
                </pic:pic>
              </a:graphicData>
            </a:graphic>
          </wp:inline>
        </w:drawing>
      </w:r>
    </w:p>
    <w:p>
      <w:pPr>
        <w:pStyle w:val="Normal"/>
        <w:jc w:val="center"/>
        <w:rPr>
          <w:i/>
          <w:iCs/>
          <w:szCs w:val="22"/>
        </w:rPr>
      </w:pPr>
      <w:r>
        <w:rPr>
          <w:rFonts w:ascii="Times" w:hAnsi="Times"/>
          <w:i/>
          <w:iCs/>
          <w:szCs w:val="22"/>
        </w:rPr>
        <w:t>Hình 1. Activity Diagram tra cứu – đọc – tải sách điện tử</w:t>
      </w:r>
    </w:p>
    <w:p>
      <w:pPr>
        <w:pStyle w:val="Heading3"/>
        <w:numPr>
          <w:ilvl w:val="2"/>
          <w:numId w:val="2"/>
        </w:numPr>
        <w:rPr/>
      </w:pPr>
      <w:bookmarkStart w:id="38" w:name="__RefHeading___Toc31426_1768038261"/>
      <w:bookmarkStart w:id="39" w:name="_Toc243678950"/>
      <w:bookmarkEnd w:id="38"/>
      <w:r>
        <w:rPr/>
        <w:t>4.4.2. Đăng ký mượn và lập phiếu mượn</w:t>
      </w:r>
      <w:bookmarkEnd w:id="39"/>
    </w:p>
    <w:p>
      <w:pPr>
        <w:pStyle w:val="ListBullet"/>
        <w:numPr>
          <w:ilvl w:val="0"/>
          <w:numId w:val="0"/>
        </w:numPr>
        <w:spacing w:before="0" w:after="40"/>
        <w:ind w:hanging="0" w:start="0"/>
        <w:contextualSpacing/>
        <w:rPr/>
      </w:pPr>
      <w:r>
        <w:rPr>
          <w:rFonts w:ascii="Times" w:hAnsi="Times"/>
        </w:rPr>
        <w:t>Nghiệp vụ trung tâm này tách thành hai giai đoạn: độc giả giữ chỗ qua hệ thống (UC-MT-01), thủ thư lập phiếu khi giao sách tại quầy (UC-MT-02) — đúng tinh thần LAB 01, "Đăng ký mượn" chưa phải đã cầm sách.</w:t>
      </w:r>
    </w:p>
    <w:p>
      <w:pPr>
        <w:pStyle w:val="ListParagraph"/>
        <w:numPr>
          <w:ilvl w:val="0"/>
          <w:numId w:val="10"/>
        </w:numPr>
        <w:spacing w:before="0" w:after="0"/>
        <w:contextualSpacing/>
        <w:rPr/>
      </w:pPr>
      <w:r>
        <w:rPr>
          <w:rFonts w:ascii="Times" w:hAnsi="Times"/>
        </w:rPr>
        <w:t>Bốn decision xếp theo thứ tự rẻ → đắt: thẻ (BR03), quá hạn (BR07), hạn mức (BR06), tồn kho (BR04); vi phạm ở bước nào dừng ở đó.</w:t>
      </w:r>
    </w:p>
    <w:p>
      <w:pPr>
        <w:pStyle w:val="ListParagraph"/>
        <w:numPr>
          <w:ilvl w:val="0"/>
          <w:numId w:val="10"/>
        </w:numPr>
        <w:spacing w:before="0" w:after="0"/>
        <w:contextualSpacing/>
        <w:rPr/>
      </w:pPr>
      <w:r>
        <w:rPr>
          <w:rFonts w:ascii="Times" w:hAnsi="Times"/>
        </w:rPr>
        <w:t>Khóa bản sao và tạo đăng ký chung một transaction, tránh hai người giữ trùng một cuốn.</w:t>
      </w:r>
    </w:p>
    <w:p>
      <w:pPr>
        <w:pStyle w:val="ListParagraph"/>
        <w:numPr>
          <w:ilvl w:val="0"/>
          <w:numId w:val="10"/>
        </w:numPr>
        <w:spacing w:before="0" w:after="0"/>
        <w:contextualSpacing/>
        <w:rPr/>
      </w:pPr>
      <w:r>
        <w:rPr>
          <w:rFonts w:ascii="Times" w:hAnsi="Times"/>
        </w:rPr>
        <w:t>Fork gộp ba cập nhật thành một đơn vị: Đăng ký → Đã nhận, Bản sao → Đang mượn, tạo Phiếu mượn.</w:t>
      </w:r>
    </w:p>
    <w:p>
      <w:pPr>
        <w:pStyle w:val="Normal"/>
        <w:keepNext w:val="true"/>
        <w:jc w:val="center"/>
        <w:rPr/>
      </w:pPr>
      <w:r>
        <w:rPr/>
        <w:drawing>
          <wp:inline distT="0" distB="0" distL="0" distR="0">
            <wp:extent cx="6120130" cy="581533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noChangeArrowheads="1"/>
                    </pic:cNvPicPr>
                  </pic:nvPicPr>
                  <pic:blipFill>
                    <a:blip r:embed="rId19"/>
                    <a:stretch>
                      <a:fillRect/>
                    </a:stretch>
                  </pic:blipFill>
                  <pic:spPr bwMode="auto">
                    <a:xfrm>
                      <a:off x="0" y="0"/>
                      <a:ext cx="6120130" cy="5815330"/>
                    </a:xfrm>
                    <a:prstGeom prst="rect">
                      <a:avLst/>
                    </a:prstGeom>
                    <a:noFill/>
                  </pic:spPr>
                </pic:pic>
              </a:graphicData>
            </a:graphic>
          </wp:inline>
        </w:drawing>
      </w:r>
    </w:p>
    <w:p>
      <w:pPr>
        <w:pStyle w:val="Normal"/>
        <w:jc w:val="center"/>
        <w:rPr>
          <w:i/>
          <w:iCs/>
          <w:szCs w:val="22"/>
        </w:rPr>
      </w:pPr>
      <w:r>
        <w:rPr>
          <w:rFonts w:ascii="Times" w:hAnsi="Times"/>
          <w:i/>
          <w:iCs/>
          <w:szCs w:val="22"/>
        </w:rPr>
        <w:t>Hình 2. Activity Diagram có swimlane Độc giả – Hệ thống – Thủ thư cho nghiệp vụ mượn</w:t>
      </w:r>
    </w:p>
    <w:p>
      <w:pPr>
        <w:pStyle w:val="Heading3"/>
        <w:numPr>
          <w:ilvl w:val="2"/>
          <w:numId w:val="2"/>
        </w:numPr>
        <w:rPr/>
      </w:pPr>
      <w:bookmarkStart w:id="40" w:name="__RefHeading___Toc31428_1768038261"/>
      <w:bookmarkStart w:id="41" w:name="_Toc243678951"/>
      <w:bookmarkEnd w:id="40"/>
      <w:r>
        <w:rPr/>
        <w:t>4.4.3. Ghi nhận trả sách</w:t>
      </w:r>
      <w:bookmarkEnd w:id="41"/>
    </w:p>
    <w:p>
      <w:pPr>
        <w:pStyle w:val="Normal"/>
        <w:spacing w:before="240" w:after="240"/>
        <w:rPr>
          <w:rFonts w:ascii="Times New Roman" w:hAnsi="Times New Roman" w:eastAsia="Times New Roman" w:cs="Times New Roman"/>
          <w:sz w:val="26"/>
          <w:szCs w:val="26"/>
        </w:rPr>
      </w:pPr>
      <w:r>
        <w:rPr>
          <w:rFonts w:eastAsia="Times New Roman" w:cs="Times New Roman" w:ascii="Times" w:hAnsi="Times"/>
          <w:sz w:val="26"/>
          <w:szCs w:val="26"/>
        </w:rPr>
        <w:t>Sơ đồ cụ thể hóa UC-MT-03 ở LAB 01, phủ đủ các luồng thay thế: 3.1 (không quét được mã), 4.1 (không có phiếu mở), 4.2 (quá hạn), 5.1 (hư hỏng), 6.1 (lỗi ghi dữ liệu).</w:t>
      </w:r>
    </w:p>
    <w:p>
      <w:pPr>
        <w:pStyle w:val="ListParagraph"/>
        <w:numPr>
          <w:ilvl w:val="0"/>
          <w:numId w:val="9"/>
        </w:numPr>
        <w:spacing w:before="0" w:after="0"/>
        <w:contextualSpacing/>
        <w:rPr>
          <w:rFonts w:ascii="Times New Roman" w:hAnsi="Times New Roman" w:eastAsia="Times New Roman" w:cs="Times New Roman"/>
          <w:sz w:val="26"/>
          <w:szCs w:val="26"/>
        </w:rPr>
      </w:pPr>
      <w:r>
        <w:rPr>
          <w:rFonts w:eastAsia="Times New Roman" w:cs="Times New Roman" w:ascii="Times" w:hAnsi="Times"/>
          <w:sz w:val="26"/>
          <w:szCs w:val="26"/>
        </w:rPr>
        <w:t>Repeat bao phần quét mã, chỉ thoát khi tìm được phiếu mượn đang mở.</w:t>
      </w:r>
    </w:p>
    <w:p>
      <w:pPr>
        <w:pStyle w:val="ListParagraph"/>
        <w:numPr>
          <w:ilvl w:val="0"/>
          <w:numId w:val="9"/>
        </w:numPr>
        <w:spacing w:before="0" w:after="0"/>
        <w:contextualSpacing/>
        <w:rPr>
          <w:rFonts w:ascii="Times New Roman" w:hAnsi="Times New Roman" w:eastAsia="Times New Roman" w:cs="Times New Roman"/>
          <w:sz w:val="26"/>
          <w:szCs w:val="26"/>
        </w:rPr>
      </w:pPr>
      <w:r>
        <w:rPr>
          <w:rFonts w:eastAsia="Times New Roman" w:cs="Times New Roman" w:ascii="Times" w:hAnsi="Times"/>
          <w:sz w:val="26"/>
          <w:szCs w:val="26"/>
        </w:rPr>
        <w:t>Switch ba nhánh Nguyên vẹn / Hư hỏng / Mất quyết định trạng thái mới của bản sao (BR09).</w:t>
      </w:r>
    </w:p>
    <w:p>
      <w:pPr>
        <w:pStyle w:val="ListParagraph"/>
        <w:numPr>
          <w:ilvl w:val="0"/>
          <w:numId w:val="9"/>
        </w:numPr>
        <w:spacing w:before="0" w:after="0"/>
        <w:contextualSpacing/>
        <w:rPr>
          <w:rFonts w:ascii="Times New Roman" w:hAnsi="Times New Roman" w:eastAsia="Times New Roman" w:cs="Times New Roman"/>
          <w:sz w:val="26"/>
          <w:szCs w:val="26"/>
        </w:rPr>
      </w:pPr>
      <w:r>
        <w:rPr>
          <w:rFonts w:eastAsia="Times New Roman" w:cs="Times New Roman" w:ascii="Times" w:hAnsi="Times"/>
          <w:sz w:val="26"/>
          <w:szCs w:val="26"/>
        </w:rPr>
        <w:t>Lỗi ghi dữ liệu thì rollback toàn bộ, tránh phiếu "Đã trả" mà bản sao vẫn "Đang mượn".</w:t>
      </w:r>
    </w:p>
    <w:p>
      <w:pPr>
        <w:pStyle w:val="Normal"/>
        <w:keepNext w:val="true"/>
        <w:jc w:val="center"/>
        <w:rPr/>
      </w:pPr>
      <w:r>
        <w:rPr/>
        <w:drawing>
          <wp:inline distT="0" distB="0" distL="0" distR="0">
            <wp:extent cx="6120130" cy="632587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noChangeArrowheads="1"/>
                    </pic:cNvPicPr>
                  </pic:nvPicPr>
                  <pic:blipFill>
                    <a:blip r:embed="rId20"/>
                    <a:stretch>
                      <a:fillRect/>
                    </a:stretch>
                  </pic:blipFill>
                  <pic:spPr bwMode="auto">
                    <a:xfrm>
                      <a:off x="0" y="0"/>
                      <a:ext cx="6120130" cy="6325870"/>
                    </a:xfrm>
                    <a:prstGeom prst="rect">
                      <a:avLst/>
                    </a:prstGeom>
                    <a:noFill/>
                  </pic:spPr>
                </pic:pic>
              </a:graphicData>
            </a:graphic>
          </wp:inline>
        </w:drawing>
      </w:r>
    </w:p>
    <w:p>
      <w:pPr>
        <w:pStyle w:val="Normal"/>
        <w:jc w:val="center"/>
        <w:rPr>
          <w:i/>
          <w:iCs/>
          <w:szCs w:val="22"/>
        </w:rPr>
      </w:pPr>
      <w:r>
        <w:rPr>
          <w:rFonts w:ascii="Times" w:hAnsi="Times"/>
          <w:i/>
          <w:iCs/>
          <w:szCs w:val="22"/>
        </w:rPr>
        <w:t>Hình 3. Activity Diagram ghi nhận trả sách (UC-MT-03)</w:t>
      </w:r>
    </w:p>
    <w:p>
      <w:pPr>
        <w:pStyle w:val="Heading3"/>
        <w:numPr>
          <w:ilvl w:val="2"/>
          <w:numId w:val="2"/>
        </w:numPr>
        <w:rPr/>
      </w:pPr>
      <w:bookmarkStart w:id="42" w:name="__RefHeading___Toc31430_1768038261"/>
      <w:bookmarkStart w:id="43" w:name="_Toc243678952"/>
      <w:bookmarkEnd w:id="42"/>
      <w:r>
        <w:rPr/>
        <w:t>4.4.4. Đặt mua tài liệu điện tử và xét duyệt</w:t>
      </w:r>
      <w:bookmarkEnd w:id="43"/>
    </w:p>
    <w:p>
      <w:pPr>
        <w:pStyle w:val="Normal"/>
        <w:keepNext w:val="true"/>
        <w:spacing w:before="240" w:after="240"/>
        <w:jc w:val="center"/>
        <w:rPr>
          <w:rFonts w:ascii="Times New Roman" w:hAnsi="Times New Roman" w:eastAsia="Times New Roman" w:cs="Times New Roman"/>
          <w:sz w:val="26"/>
          <w:szCs w:val="26"/>
        </w:rPr>
      </w:pPr>
      <w:r>
        <w:rPr>
          <w:rFonts w:eastAsia="Times New Roman" w:cs="Times New Roman" w:ascii="Times" w:hAnsi="Times"/>
          <w:sz w:val="26"/>
          <w:szCs w:val="26"/>
        </w:rPr>
        <w:t>Sơ đồ nối ba use case, hai actor thành một dòng chảy: độc giả gửi yêu cầu (UC-TK-03), thủ thư duyệt (UC-QT-02), độc giả xem kết quả (UC-TK-04). Đăng nhập đặt ở đầu vì UC-TK-03 «include» UC-TK-02.</w:t>
      </w:r>
    </w:p>
    <w:p>
      <w:pPr>
        <w:pStyle w:val="ListParagraph"/>
        <w:keepNext w:val="true"/>
        <w:numPr>
          <w:ilvl w:val="0"/>
          <w:numId w:val="8"/>
        </w:numPr>
        <w:spacing w:before="0" w:after="0"/>
        <w:contextualSpacing/>
        <w:jc w:val="center"/>
        <w:rPr>
          <w:rFonts w:ascii="Times New Roman" w:hAnsi="Times New Roman" w:eastAsia="Times New Roman" w:cs="Times New Roman"/>
          <w:sz w:val="26"/>
          <w:szCs w:val="26"/>
        </w:rPr>
      </w:pPr>
      <w:r>
        <w:rPr>
          <w:rFonts w:eastAsia="Times New Roman" w:cs="Times New Roman" w:ascii="Times" w:hAnsi="Times"/>
          <w:sz w:val="26"/>
          <w:szCs w:val="26"/>
        </w:rPr>
        <w:t>Decision "Đủ trường bắt buộc?" hiện thực BR10.</w:t>
      </w:r>
    </w:p>
    <w:p>
      <w:pPr>
        <w:pStyle w:val="ListParagraph"/>
        <w:keepNext w:val="true"/>
        <w:numPr>
          <w:ilvl w:val="0"/>
          <w:numId w:val="8"/>
        </w:numPr>
        <w:spacing w:before="0" w:after="0"/>
        <w:contextualSpacing/>
        <w:jc w:val="center"/>
        <w:rPr>
          <w:rFonts w:ascii="Times New Roman" w:hAnsi="Times New Roman" w:eastAsia="Times New Roman" w:cs="Times New Roman"/>
          <w:sz w:val="26"/>
          <w:szCs w:val="26"/>
        </w:rPr>
      </w:pPr>
      <w:r>
        <w:rPr>
          <w:rFonts w:eastAsia="Times New Roman" w:cs="Times New Roman" w:ascii="Times" w:hAnsi="Times"/>
          <w:sz w:val="26"/>
          <w:szCs w:val="26"/>
        </w:rPr>
        <w:t>Từ chối bắt buộc nhập lý do (BR11); Để sau giữ nguyên trạng thái Chờ duyệt (luồng 5.3).</w:t>
      </w:r>
    </w:p>
    <w:p>
      <w:pPr>
        <w:pStyle w:val="ListParagraph"/>
        <w:keepNext w:val="true"/>
        <w:numPr>
          <w:ilvl w:val="0"/>
          <w:numId w:val="8"/>
        </w:numPr>
        <w:spacing w:before="0" w:after="0"/>
        <w:contextualSpacing/>
        <w:jc w:val="center"/>
        <w:rPr>
          <w:rFonts w:ascii="Times New Roman" w:hAnsi="Times New Roman" w:eastAsia="Times New Roman" w:cs="Times New Roman"/>
          <w:sz w:val="26"/>
          <w:szCs w:val="26"/>
        </w:rPr>
      </w:pPr>
      <w:r>
        <w:rPr>
          <w:rFonts w:eastAsia="Times New Roman" w:cs="Times New Roman" w:ascii="Times" w:hAnsi="Times"/>
          <w:sz w:val="26"/>
          <w:szCs w:val="26"/>
        </w:rPr>
        <w:t>Decision cuối xử lý trường hợp hai thủ thư cùng duyệt một yêu cầu (luồng 6.1).</w:t>
      </w:r>
    </w:p>
    <w:p>
      <w:pPr>
        <w:pStyle w:val="Normal"/>
        <w:keepNext w:val="true"/>
        <w:jc w:val="center"/>
        <w:rPr/>
      </w:pPr>
      <w:r>
        <w:rPr/>
        <w:drawing>
          <wp:inline distT="0" distB="0" distL="0" distR="0">
            <wp:extent cx="6120130" cy="5121910"/>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noChangeArrowheads="1"/>
                    </pic:cNvPicPr>
                  </pic:nvPicPr>
                  <pic:blipFill>
                    <a:blip r:embed="rId21"/>
                    <a:stretch>
                      <a:fillRect/>
                    </a:stretch>
                  </pic:blipFill>
                  <pic:spPr bwMode="auto">
                    <a:xfrm>
                      <a:off x="0" y="0"/>
                      <a:ext cx="6120130" cy="5121910"/>
                    </a:xfrm>
                    <a:prstGeom prst="rect">
                      <a:avLst/>
                    </a:prstGeom>
                    <a:noFill/>
                  </pic:spPr>
                </pic:pic>
              </a:graphicData>
            </a:graphic>
          </wp:inline>
        </w:drawing>
      </w:r>
    </w:p>
    <w:p>
      <w:pPr>
        <w:pStyle w:val="Normal"/>
        <w:jc w:val="center"/>
        <w:rPr>
          <w:i/>
          <w:iCs/>
          <w:szCs w:val="22"/>
        </w:rPr>
      </w:pPr>
      <w:r>
        <w:rPr>
          <w:rFonts w:ascii="Times" w:hAnsi="Times"/>
          <w:i/>
          <w:iCs/>
          <w:szCs w:val="22"/>
        </w:rPr>
        <w:t>Hình 4. Activity Diagram đặt mua và xét duyệt yêu cầu</w:t>
      </w:r>
    </w:p>
    <w:p>
      <w:pPr>
        <w:pStyle w:val="Heading3"/>
        <w:numPr>
          <w:ilvl w:val="2"/>
          <w:numId w:val="2"/>
        </w:numPr>
        <w:rPr/>
      </w:pPr>
      <w:bookmarkStart w:id="44" w:name="__RefHeading___Toc31432_1768038261"/>
      <w:bookmarkStart w:id="45" w:name="_Toc243678953"/>
      <w:bookmarkEnd w:id="44"/>
      <w:r>
        <w:rPr/>
        <w:t>4.4.5. Gửi email nhắc hạn trả sách</w:t>
      </w:r>
      <w:bookmarkEnd w:id="45"/>
    </w:p>
    <w:p>
      <w:pPr>
        <w:pStyle w:val="ListBullet"/>
        <w:numPr>
          <w:ilvl w:val="0"/>
          <w:numId w:val="0"/>
        </w:numPr>
        <w:spacing w:before="0" w:after="40"/>
        <w:ind w:hanging="0" w:start="0"/>
        <w:contextualSpacing/>
        <w:rPr/>
      </w:pPr>
      <w:r>
        <w:rPr>
          <w:rFonts w:ascii="Times" w:hAnsi="Times"/>
        </w:rPr>
        <w:t>Đây là use case duy nhất không do con người kích hoạt. Bộ lập lịch chạy lúc 06:00, tiện thể dọn các đăng ký giữ chỗ quá hạn nhận (BR05) trước khi quét phiếu sắp đến hạn.</w:t>
      </w:r>
    </w:p>
    <w:p>
      <w:pPr>
        <w:pStyle w:val="ListParagraph"/>
        <w:numPr>
          <w:ilvl w:val="0"/>
          <w:numId w:val="7"/>
        </w:numPr>
        <w:spacing w:before="0" w:after="0"/>
        <w:contextualSpacing/>
        <w:rPr/>
      </w:pPr>
      <w:r>
        <w:rPr>
          <w:rFonts w:ascii="Times" w:hAnsi="Times"/>
        </w:rPr>
        <w:t>Chỉ chọn phiếu có HanTra = hôm nay + 3, chưa từng được nhắc (BR12).</w:t>
      </w:r>
    </w:p>
    <w:p>
      <w:pPr>
        <w:pStyle w:val="ListParagraph"/>
        <w:numPr>
          <w:ilvl w:val="0"/>
          <w:numId w:val="7"/>
        </w:numPr>
        <w:spacing w:before="0" w:after="0"/>
        <w:contextualSpacing/>
        <w:rPr/>
      </w:pPr>
      <w:r>
        <w:rPr>
          <w:rFonts w:ascii="Times" w:hAnsi="Times"/>
        </w:rPr>
        <w:t>While gửi từng email; email lỗi được đếm số lần thử, gửi lại ở lần chạy sau, tối đa 3 lần (BR13).</w:t>
      </w:r>
    </w:p>
    <w:p>
      <w:pPr>
        <w:pStyle w:val="ListParagraph"/>
        <w:numPr>
          <w:ilvl w:val="0"/>
          <w:numId w:val="7"/>
        </w:numPr>
        <w:spacing w:before="0" w:after="0"/>
        <w:contextualSpacing/>
        <w:rPr/>
      </w:pPr>
      <w:r>
        <w:rPr>
          <w:rFonts w:ascii="Times" w:hAnsi="Times"/>
        </w:rPr>
        <w:t>Mỗi lần chạy đều ghi NhatKyLapLich để thủ thư theo dõi qua FrmNhatKyEmail.</w:t>
      </w:r>
    </w:p>
    <w:p>
      <w:pPr>
        <w:pStyle w:val="Normal"/>
        <w:keepNext w:val="true"/>
        <w:jc w:val="center"/>
        <w:rPr/>
      </w:pPr>
      <w:r>
        <w:rPr/>
        <w:drawing>
          <wp:inline distT="0" distB="0" distL="0" distR="0">
            <wp:extent cx="6120130" cy="6124575"/>
            <wp:effectExtent l="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noChangeArrowheads="1"/>
                    </pic:cNvPicPr>
                  </pic:nvPicPr>
                  <pic:blipFill>
                    <a:blip r:embed="rId22"/>
                    <a:stretch>
                      <a:fillRect/>
                    </a:stretch>
                  </pic:blipFill>
                  <pic:spPr bwMode="auto">
                    <a:xfrm>
                      <a:off x="0" y="0"/>
                      <a:ext cx="6120130" cy="6124575"/>
                    </a:xfrm>
                    <a:prstGeom prst="rect">
                      <a:avLst/>
                    </a:prstGeom>
                    <a:noFill/>
                  </pic:spPr>
                </pic:pic>
              </a:graphicData>
            </a:graphic>
          </wp:inline>
        </w:drawing>
      </w:r>
    </w:p>
    <w:p>
      <w:pPr>
        <w:pStyle w:val="Normal"/>
        <w:jc w:val="center"/>
        <w:rPr>
          <w:i/>
          <w:iCs/>
          <w:szCs w:val="22"/>
        </w:rPr>
      </w:pPr>
      <w:r>
        <w:rPr>
          <w:rFonts w:ascii="Times" w:hAnsi="Times"/>
          <w:i/>
          <w:iCs/>
          <w:szCs w:val="22"/>
        </w:rPr>
        <w:t>Hình 5. Activity Diagram gửi email nhắc hạn (Bộ lập lịch – Hệ thống – Dịch vụ email)</w:t>
      </w:r>
    </w:p>
    <w:p>
      <w:pPr>
        <w:pStyle w:val="Heading3"/>
        <w:numPr>
          <w:ilvl w:val="2"/>
          <w:numId w:val="2"/>
        </w:numPr>
        <w:rPr/>
      </w:pPr>
      <w:bookmarkStart w:id="46" w:name="__RefHeading___Toc31434_1768038261"/>
      <w:bookmarkStart w:id="47" w:name="_Toc243678954"/>
      <w:bookmarkEnd w:id="46"/>
      <w:r>
        <w:rPr/>
        <w:t>4.4.6. Đăng ký tài khoản và đăng nhập</w:t>
      </w:r>
      <w:bookmarkEnd w:id="47"/>
    </w:p>
    <w:p>
      <w:pPr>
        <w:pStyle w:val="ListBullet"/>
        <w:keepNext w:val="true"/>
        <w:numPr>
          <w:ilvl w:val="0"/>
          <w:numId w:val="0"/>
        </w:numPr>
        <w:spacing w:before="0" w:after="40"/>
        <w:ind w:hanging="0" w:start="0"/>
        <w:contextualSpacing/>
        <w:rPr/>
      </w:pPr>
      <w:r>
        <w:rPr>
          <w:rFonts w:ascii="Times" w:hAnsi="Times"/>
        </w:rPr>
        <w:t>UC-TK-01 «extend» UC-TK-02 tại điểm mở rộng "người dùng chưa có tài khoản", nên nhánh đăng ký rẽ ra trước bước nhập thông tin đăng nhập.</w:t>
      </w:r>
    </w:p>
    <w:p>
      <w:pPr>
        <w:pStyle w:val="ListParagraph"/>
        <w:keepNext w:val="true"/>
        <w:numPr>
          <w:ilvl w:val="0"/>
          <w:numId w:val="6"/>
        </w:numPr>
        <w:spacing w:before="0" w:after="0"/>
        <w:contextualSpacing/>
        <w:rPr/>
      </w:pPr>
      <w:r>
        <w:rPr>
          <w:rFonts w:ascii="Times" w:hAnsi="Times"/>
        </w:rPr>
        <w:t>Tài khoản độc giả phải gắn với mã thẻ hợp lệ, chưa có tài khoản.</w:t>
      </w:r>
    </w:p>
    <w:p>
      <w:pPr>
        <w:pStyle w:val="ListParagraph"/>
        <w:keepNext w:val="true"/>
        <w:numPr>
          <w:ilvl w:val="0"/>
          <w:numId w:val="6"/>
        </w:numPr>
        <w:spacing w:before="0" w:after="0"/>
        <w:contextualSpacing/>
        <w:rPr/>
      </w:pPr>
      <w:r>
        <w:rPr>
          <w:rFonts w:ascii="Times" w:hAnsi="Times"/>
        </w:rPr>
        <w:t>Mật khẩu không lưu thô: sinh salt ngẫu nhiên rồi băm SHA-256.</w:t>
      </w:r>
    </w:p>
    <w:p>
      <w:pPr>
        <w:pStyle w:val="ListParagraph"/>
        <w:keepNext w:val="true"/>
        <w:numPr>
          <w:ilvl w:val="0"/>
          <w:numId w:val="6"/>
        </w:numPr>
        <w:spacing w:before="0" w:after="0"/>
        <w:contextualSpacing/>
        <w:rPr/>
      </w:pPr>
      <w:r>
        <w:rPr>
          <w:rFonts w:ascii="Times" w:hAnsi="Times"/>
        </w:rPr>
        <w:t>Sai 5 lần liên tiếp thì tạm khóa (BR16).</w:t>
      </w:r>
    </w:p>
    <w:p>
      <w:pPr>
        <w:pStyle w:val="ListBullet"/>
        <w:keepNext w:val="true"/>
        <w:numPr>
          <w:ilvl w:val="0"/>
          <w:numId w:val="0"/>
        </w:numPr>
        <w:spacing w:before="0" w:after="40"/>
        <w:ind w:hanging="0" w:start="0"/>
        <w:contextualSpacing/>
        <w:rPr/>
      </w:pPr>
      <w:r>
        <w:rPr/>
      </w:r>
    </w:p>
    <w:p>
      <w:pPr>
        <w:pStyle w:val="Normal"/>
        <w:keepNext w:val="true"/>
        <w:jc w:val="center"/>
        <w:rPr/>
      </w:pPr>
      <w:r>
        <w:rPr/>
        <w:drawing>
          <wp:inline distT="0" distB="0" distL="0" distR="0">
            <wp:extent cx="2771775" cy="6124575"/>
            <wp:effectExtent l="0" t="0" r="0" b="0"/>
            <wp:docPr id="1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pic:cNvPicPr>
                      <a:picLocks noChangeAspect="1" noChangeArrowheads="1"/>
                    </pic:cNvPicPr>
                  </pic:nvPicPr>
                  <pic:blipFill>
                    <a:blip r:embed="rId23"/>
                    <a:stretch>
                      <a:fillRect/>
                    </a:stretch>
                  </pic:blipFill>
                  <pic:spPr bwMode="auto">
                    <a:xfrm>
                      <a:off x="0" y="0"/>
                      <a:ext cx="2771775" cy="6124575"/>
                    </a:xfrm>
                    <a:prstGeom prst="rect">
                      <a:avLst/>
                    </a:prstGeom>
                    <a:noFill/>
                  </pic:spPr>
                </pic:pic>
              </a:graphicData>
            </a:graphic>
          </wp:inline>
        </w:drawing>
      </w:r>
    </w:p>
    <w:p>
      <w:pPr>
        <w:pStyle w:val="Normal"/>
        <w:jc w:val="center"/>
        <w:rPr>
          <w:i/>
          <w:iCs/>
          <w:szCs w:val="22"/>
        </w:rPr>
      </w:pPr>
      <w:r>
        <w:rPr>
          <w:rFonts w:ascii="Times" w:hAnsi="Times"/>
          <w:i/>
          <w:iCs/>
          <w:szCs w:val="22"/>
        </w:rPr>
        <w:t>Hình 6. Activity Diagram đăng ký tài khoản và đăng nhập</w:t>
      </w:r>
    </w:p>
    <w:p>
      <w:pPr>
        <w:pStyle w:val="Heading3"/>
        <w:numPr>
          <w:ilvl w:val="2"/>
          <w:numId w:val="2"/>
        </w:numPr>
        <w:rPr/>
      </w:pPr>
      <w:bookmarkStart w:id="48" w:name="__RefHeading___Toc31436_1768038261"/>
      <w:bookmarkStart w:id="49" w:name="_Toc243678955"/>
      <w:bookmarkEnd w:id="48"/>
      <w:r>
        <w:rPr/>
        <w:t>4.4.7. Cập nhật danh mục tài liệu</w:t>
      </w:r>
      <w:bookmarkEnd w:id="49"/>
    </w:p>
    <w:p>
      <w:pPr>
        <w:pStyle w:val="Normal"/>
        <w:keepNext w:val="true"/>
        <w:spacing w:before="240" w:after="240"/>
        <w:jc w:val="both"/>
        <w:rPr>
          <w:rFonts w:ascii="Times New Roman" w:hAnsi="Times New Roman" w:eastAsia="Times New Roman" w:cs="Times New Roman"/>
          <w:sz w:val="26"/>
          <w:szCs w:val="26"/>
        </w:rPr>
      </w:pPr>
      <w:r>
        <w:rPr>
          <w:rFonts w:eastAsia="Times New Roman" w:cs="Times New Roman" w:ascii="Times" w:hAnsi="Times"/>
          <w:sz w:val="26"/>
          <w:szCs w:val="26"/>
        </w:rPr>
        <w:t>UC-QT-01 áp dụng cho cả sách bản in và sách điện tử. Khi thêm mới, thủ thư khai báo phần điện tử (tệp) và phần bản in (số bản sao) tùy theo hình thức.</w:t>
      </w:r>
    </w:p>
    <w:p>
      <w:pPr>
        <w:pStyle w:val="ListParagraph"/>
        <w:keepNext w:val="true"/>
        <w:numPr>
          <w:ilvl w:val="0"/>
          <w:numId w:val="5"/>
        </w:numPr>
        <w:spacing w:before="0" w:after="0"/>
        <w:contextualSpacing/>
        <w:jc w:val="both"/>
        <w:rPr>
          <w:rFonts w:ascii="Times New Roman" w:hAnsi="Times New Roman" w:eastAsia="Times New Roman" w:cs="Times New Roman"/>
          <w:sz w:val="26"/>
          <w:szCs w:val="26"/>
        </w:rPr>
      </w:pPr>
      <w:r>
        <w:rPr>
          <w:rFonts w:eastAsia="Times New Roman" w:cs="Times New Roman" w:ascii="Times" w:hAnsi="Times"/>
          <w:sz w:val="26"/>
          <w:szCs w:val="26"/>
        </w:rPr>
        <w:t>Dữ liệu một tài liệu được lưu trong cùng một transaction.</w:t>
      </w:r>
    </w:p>
    <w:p>
      <w:pPr>
        <w:pStyle w:val="ListParagraph"/>
        <w:keepNext w:val="true"/>
        <w:numPr>
          <w:ilvl w:val="0"/>
          <w:numId w:val="5"/>
        </w:numPr>
        <w:spacing w:before="0" w:after="0"/>
        <w:contextualSpacing/>
        <w:jc w:val="both"/>
        <w:rPr>
          <w:rFonts w:ascii="Times New Roman" w:hAnsi="Times New Roman" w:eastAsia="Times New Roman" w:cs="Times New Roman"/>
          <w:sz w:val="26"/>
          <w:szCs w:val="26"/>
        </w:rPr>
      </w:pPr>
      <w:r>
        <w:rPr>
          <w:rFonts w:eastAsia="Times New Roman" w:cs="Times New Roman" w:ascii="Times" w:hAnsi="Times"/>
          <w:sz w:val="26"/>
          <w:szCs w:val="26"/>
        </w:rPr>
        <w:t>Xóa bị chặn nếu còn bản sao đang lưu hành (BR14) — decision quan trọng nhất của sơ đồ</w:t>
      </w:r>
    </w:p>
    <w:p>
      <w:pPr>
        <w:pStyle w:val="Normal"/>
        <w:keepNext w:val="true"/>
        <w:jc w:val="center"/>
        <w:rPr/>
      </w:pPr>
      <w:r>
        <w:rPr/>
        <w:drawing>
          <wp:inline distT="0" distB="0" distL="0" distR="0">
            <wp:extent cx="6120130" cy="2994025"/>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noChangeArrowheads="1"/>
                    </pic:cNvPicPr>
                  </pic:nvPicPr>
                  <pic:blipFill>
                    <a:blip r:embed="rId24"/>
                    <a:stretch>
                      <a:fillRect/>
                    </a:stretch>
                  </pic:blipFill>
                  <pic:spPr bwMode="auto">
                    <a:xfrm>
                      <a:off x="0" y="0"/>
                      <a:ext cx="6120130" cy="2994025"/>
                    </a:xfrm>
                    <a:prstGeom prst="rect">
                      <a:avLst/>
                    </a:prstGeom>
                    <a:noFill/>
                  </pic:spPr>
                </pic:pic>
              </a:graphicData>
            </a:graphic>
          </wp:inline>
        </w:drawing>
      </w:r>
    </w:p>
    <w:p>
      <w:pPr>
        <w:pStyle w:val="Normal"/>
        <w:jc w:val="center"/>
        <w:rPr>
          <w:i/>
          <w:iCs/>
          <w:szCs w:val="22"/>
        </w:rPr>
      </w:pPr>
      <w:r>
        <w:rPr>
          <w:rFonts w:ascii="Times" w:hAnsi="Times"/>
          <w:i/>
          <w:iCs/>
          <w:szCs w:val="22"/>
        </w:rPr>
        <w:t>Hình 7. Activity Diagram cập nhật danh mục tài liệu</w:t>
      </w:r>
    </w:p>
    <w:p>
      <w:pPr>
        <w:pStyle w:val="Heading2"/>
        <w:numPr>
          <w:ilvl w:val="1"/>
          <w:numId w:val="2"/>
        </w:numPr>
        <w:rPr/>
      </w:pPr>
      <w:bookmarkStart w:id="50" w:name="__RefHeading___Toc31438_1768038261"/>
      <w:bookmarkStart w:id="51" w:name="_Toc243678956"/>
      <w:bookmarkEnd w:id="50"/>
      <w:r>
        <w:rPr/>
        <w:t>4.5. Sequence Diagram</w:t>
      </w:r>
      <w:bookmarkEnd w:id="51"/>
    </w:p>
    <w:p>
      <w:pPr>
        <w:pStyle w:val="Normal"/>
        <w:ind w:firstLine="720"/>
        <w:rPr>
          <w:rFonts w:ascii="Times New Roman" w:hAnsi="Times New Roman" w:eastAsia="Times New Roman" w:cs="Times New Roman"/>
          <w:sz w:val="26"/>
          <w:szCs w:val="26"/>
        </w:rPr>
      </w:pPr>
      <w:r>
        <w:rPr>
          <w:rFonts w:eastAsia="Times New Roman" w:cs="Times New Roman" w:ascii="Times" w:hAnsi="Times"/>
          <w:sz w:val="26"/>
          <w:szCs w:val="26"/>
        </w:rPr>
        <w:t>Các Sequence Diagram dùng ký hiệu ba tầng: «boundary» là Form WinForms, «control» là lớp Service chứa Business Rule, «database» là SQL Server. Quy tắc quan trọng: Form không truy cập CSDL trực tiếp — mọi kiểm tra nghiệp vụ nằm ở Service, được bảo vệ lần hai bằng ràng buộc/stored procedure trong CSDL.</w:t>
      </w:r>
    </w:p>
    <w:p>
      <w:pPr>
        <w:pStyle w:val="Normal"/>
        <w:keepNext w:val="true"/>
        <w:jc w:val="center"/>
        <w:rPr>
          <w:i/>
          <w:iCs/>
          <w:szCs w:val="22"/>
        </w:rPr>
      </w:pPr>
      <w:r>
        <w:rPr>
          <w:rFonts w:ascii="Times" w:hAnsi="Times"/>
          <w:i/>
          <w:iCs/>
          <w:szCs w:val="22"/>
        </w:rPr>
        <w:t>Bảng 3. Danh sách Sequence Diagram</w:t>
      </w:r>
    </w:p>
    <w:tbl>
      <w:tblPr>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shd w:color="auto" w:fill="1F4E79" w:val="clear"/>
          </w:tcPr>
          <w:p>
            <w:pPr>
              <w:pStyle w:val="Normal"/>
              <w:rPr>
                <w:b/>
                <w:bCs/>
                <w:szCs w:val="22"/>
              </w:rPr>
            </w:pPr>
            <w:r>
              <w:rPr>
                <w:rFonts w:ascii="Times" w:hAnsi="Times"/>
                <w:b/>
                <w:bCs/>
                <w:kern w:val="0"/>
                <w:szCs w:val="22"/>
                <w:lang w:eastAsia="en-US" w:bidi="ar-SA"/>
              </w:rPr>
              <w:t>Hình</w:t>
            </w:r>
          </w:p>
        </w:tc>
        <w:tc>
          <w:tcPr>
            <w:tcW w:w="2409" w:type="dxa"/>
            <w:tcBorders/>
            <w:shd w:color="auto" w:fill="1F4E79" w:val="clear"/>
          </w:tcPr>
          <w:p>
            <w:pPr>
              <w:pStyle w:val="Normal"/>
              <w:rPr>
                <w:b/>
                <w:bCs/>
                <w:szCs w:val="22"/>
              </w:rPr>
            </w:pPr>
            <w:r>
              <w:rPr>
                <w:rFonts w:ascii="Times" w:hAnsi="Times"/>
                <w:b/>
                <w:bCs/>
                <w:kern w:val="0"/>
                <w:szCs w:val="22"/>
                <w:lang w:eastAsia="en-US" w:bidi="ar-SA"/>
              </w:rPr>
              <w:t>Nghiệp vụ</w:t>
            </w:r>
          </w:p>
        </w:tc>
        <w:tc>
          <w:tcPr>
            <w:tcW w:w="2409" w:type="dxa"/>
            <w:tcBorders/>
            <w:shd w:color="auto" w:fill="1F4E79" w:val="clear"/>
          </w:tcPr>
          <w:p>
            <w:pPr>
              <w:pStyle w:val="Normal"/>
              <w:rPr>
                <w:b/>
                <w:bCs/>
                <w:szCs w:val="22"/>
              </w:rPr>
            </w:pPr>
            <w:r>
              <w:rPr>
                <w:rFonts w:ascii="Times" w:hAnsi="Times"/>
                <w:b/>
                <w:bCs/>
                <w:kern w:val="0"/>
                <w:szCs w:val="22"/>
                <w:lang w:eastAsia="en-US" w:bidi="ar-SA"/>
              </w:rPr>
              <w:t>Use case</w:t>
            </w:r>
          </w:p>
        </w:tc>
        <w:tc>
          <w:tcPr>
            <w:tcW w:w="2409" w:type="dxa"/>
            <w:tcBorders/>
            <w:shd w:color="auto" w:fill="1F4E79" w:val="clear"/>
          </w:tcPr>
          <w:p>
            <w:pPr>
              <w:pStyle w:val="Normal"/>
              <w:rPr>
                <w:b/>
                <w:bCs/>
                <w:szCs w:val="22"/>
              </w:rPr>
            </w:pPr>
            <w:r>
              <w:rPr>
                <w:rFonts w:ascii="Times" w:hAnsi="Times"/>
                <w:b/>
                <w:bCs/>
                <w:kern w:val="0"/>
                <w:szCs w:val="22"/>
                <w:lang w:eastAsia="en-US" w:bidi="ar-SA"/>
              </w:rPr>
              <w:t>Stored procedure chính</w:t>
            </w:r>
          </w:p>
        </w:tc>
      </w:tr>
      <w:tr>
        <w:trPr/>
        <w:tc>
          <w:tcPr>
            <w:tcW w:w="2409" w:type="dxa"/>
            <w:tcBorders/>
          </w:tcPr>
          <w:p>
            <w:pPr>
              <w:pStyle w:val="Normal"/>
              <w:rPr>
                <w:szCs w:val="22"/>
              </w:rPr>
            </w:pPr>
            <w:r>
              <w:rPr>
                <w:rFonts w:ascii="Times" w:hAnsi="Times"/>
                <w:kern w:val="0"/>
                <w:szCs w:val="22"/>
                <w:lang w:eastAsia="en-US" w:bidi="ar-SA"/>
              </w:rPr>
              <w:t>SD01</w:t>
            </w:r>
          </w:p>
        </w:tc>
        <w:tc>
          <w:tcPr>
            <w:tcW w:w="2409" w:type="dxa"/>
            <w:tcBorders/>
          </w:tcPr>
          <w:p>
            <w:pPr>
              <w:pStyle w:val="Normal"/>
              <w:rPr>
                <w:szCs w:val="22"/>
              </w:rPr>
            </w:pPr>
            <w:r>
              <w:rPr>
                <w:rFonts w:ascii="Times" w:hAnsi="Times"/>
                <w:kern w:val="0"/>
                <w:szCs w:val="22"/>
                <w:lang w:eastAsia="en-US" w:bidi="ar-SA"/>
              </w:rPr>
              <w:t>Đăng nhập</w:t>
            </w:r>
          </w:p>
        </w:tc>
        <w:tc>
          <w:tcPr>
            <w:tcW w:w="2409" w:type="dxa"/>
            <w:tcBorders/>
          </w:tcPr>
          <w:p>
            <w:pPr>
              <w:pStyle w:val="Normal"/>
              <w:rPr>
                <w:szCs w:val="22"/>
              </w:rPr>
            </w:pPr>
            <w:r>
              <w:rPr>
                <w:rFonts w:ascii="Times" w:hAnsi="Times"/>
                <w:kern w:val="0"/>
                <w:szCs w:val="22"/>
                <w:lang w:eastAsia="en-US" w:bidi="ar-SA"/>
              </w:rPr>
              <w:t>UC-TK-02</w:t>
            </w:r>
          </w:p>
        </w:tc>
        <w:tc>
          <w:tcPr>
            <w:tcW w:w="2409" w:type="dxa"/>
            <w:tcBorders/>
          </w:tcPr>
          <w:p>
            <w:pPr>
              <w:pStyle w:val="Normal"/>
              <w:rPr>
                <w:szCs w:val="22"/>
              </w:rPr>
            </w:pPr>
            <w:r>
              <w:rPr>
                <w:rFonts w:ascii="Times" w:hAnsi="Times"/>
                <w:kern w:val="0"/>
                <w:szCs w:val="22"/>
                <w:lang w:eastAsia="en-US" w:bidi="ar-SA"/>
              </w:rPr>
              <w:t xml:space="preserve">— </w:t>
            </w:r>
            <w:r>
              <w:rPr>
                <w:rFonts w:ascii="Times" w:hAnsi="Times"/>
                <w:kern w:val="0"/>
                <w:szCs w:val="22"/>
                <w:lang w:eastAsia="en-US" w:bidi="ar-SA"/>
              </w:rPr>
              <w:t>(truy vấn TaiKhoan)</w:t>
            </w:r>
          </w:p>
        </w:tc>
      </w:tr>
      <w:tr>
        <w:trPr/>
        <w:tc>
          <w:tcPr>
            <w:tcW w:w="2409" w:type="dxa"/>
            <w:tcBorders/>
          </w:tcPr>
          <w:p>
            <w:pPr>
              <w:pStyle w:val="Normal"/>
              <w:rPr>
                <w:szCs w:val="22"/>
              </w:rPr>
            </w:pPr>
            <w:r>
              <w:rPr>
                <w:rFonts w:ascii="Times" w:hAnsi="Times"/>
                <w:kern w:val="0"/>
                <w:szCs w:val="22"/>
                <w:lang w:eastAsia="en-US" w:bidi="ar-SA"/>
              </w:rPr>
              <w:t>SD02</w:t>
            </w:r>
          </w:p>
        </w:tc>
        <w:tc>
          <w:tcPr>
            <w:tcW w:w="2409" w:type="dxa"/>
            <w:tcBorders/>
          </w:tcPr>
          <w:p>
            <w:pPr>
              <w:pStyle w:val="Normal"/>
              <w:rPr>
                <w:szCs w:val="22"/>
              </w:rPr>
            </w:pPr>
            <w:r>
              <w:rPr>
                <w:rFonts w:ascii="Times" w:hAnsi="Times"/>
                <w:kern w:val="0"/>
                <w:szCs w:val="22"/>
                <w:lang w:eastAsia="en-US" w:bidi="ar-SA"/>
              </w:rPr>
              <w:t>Tải sách điện tử</w:t>
            </w:r>
          </w:p>
        </w:tc>
        <w:tc>
          <w:tcPr>
            <w:tcW w:w="2409" w:type="dxa"/>
            <w:tcBorders/>
          </w:tcPr>
          <w:p>
            <w:pPr>
              <w:pStyle w:val="Normal"/>
              <w:rPr>
                <w:szCs w:val="22"/>
              </w:rPr>
            </w:pPr>
            <w:r>
              <w:rPr>
                <w:rFonts w:ascii="Times" w:hAnsi="Times"/>
                <w:kern w:val="0"/>
                <w:szCs w:val="22"/>
                <w:lang w:eastAsia="en-US" w:bidi="ar-SA"/>
              </w:rPr>
              <w:t>UC-TC-04, UC-XT-01</w:t>
            </w:r>
          </w:p>
        </w:tc>
        <w:tc>
          <w:tcPr>
            <w:tcW w:w="2409" w:type="dxa"/>
            <w:tcBorders/>
          </w:tcPr>
          <w:p>
            <w:pPr>
              <w:pStyle w:val="Normal"/>
              <w:rPr>
                <w:szCs w:val="22"/>
              </w:rPr>
            </w:pPr>
            <w:r>
              <w:rPr>
                <w:rFonts w:ascii="Times" w:hAnsi="Times"/>
                <w:kern w:val="0"/>
                <w:szCs w:val="22"/>
                <w:lang w:eastAsia="en-US" w:bidi="ar-SA"/>
              </w:rPr>
              <w:t>sp_XacThucMaThe, sp_GhiLuotTai</w:t>
            </w:r>
          </w:p>
        </w:tc>
      </w:tr>
      <w:tr>
        <w:trPr/>
        <w:tc>
          <w:tcPr>
            <w:tcW w:w="2409" w:type="dxa"/>
            <w:tcBorders/>
          </w:tcPr>
          <w:p>
            <w:pPr>
              <w:pStyle w:val="Normal"/>
              <w:rPr>
                <w:szCs w:val="22"/>
              </w:rPr>
            </w:pPr>
            <w:r>
              <w:rPr>
                <w:rFonts w:ascii="Times" w:hAnsi="Times"/>
                <w:kern w:val="0"/>
                <w:szCs w:val="22"/>
                <w:lang w:eastAsia="en-US" w:bidi="ar-SA"/>
              </w:rPr>
              <w:t>SD03</w:t>
            </w:r>
          </w:p>
        </w:tc>
        <w:tc>
          <w:tcPr>
            <w:tcW w:w="2409" w:type="dxa"/>
            <w:tcBorders/>
          </w:tcPr>
          <w:p>
            <w:pPr>
              <w:pStyle w:val="Normal"/>
              <w:rPr>
                <w:szCs w:val="22"/>
              </w:rPr>
            </w:pPr>
            <w:r>
              <w:rPr>
                <w:rFonts w:ascii="Times" w:hAnsi="Times"/>
                <w:kern w:val="0"/>
                <w:szCs w:val="22"/>
                <w:lang w:eastAsia="en-US" w:bidi="ar-SA"/>
              </w:rPr>
              <w:t>Đăng ký mượn</w:t>
            </w:r>
          </w:p>
        </w:tc>
        <w:tc>
          <w:tcPr>
            <w:tcW w:w="2409" w:type="dxa"/>
            <w:tcBorders/>
          </w:tcPr>
          <w:p>
            <w:pPr>
              <w:pStyle w:val="Normal"/>
              <w:rPr>
                <w:szCs w:val="22"/>
              </w:rPr>
            </w:pPr>
            <w:r>
              <w:rPr>
                <w:rFonts w:ascii="Times" w:hAnsi="Times"/>
                <w:kern w:val="0"/>
                <w:szCs w:val="22"/>
                <w:lang w:eastAsia="en-US" w:bidi="ar-SA"/>
              </w:rPr>
              <w:t>UC-MT-01</w:t>
            </w:r>
          </w:p>
        </w:tc>
        <w:tc>
          <w:tcPr>
            <w:tcW w:w="2409" w:type="dxa"/>
            <w:tcBorders/>
          </w:tcPr>
          <w:p>
            <w:pPr>
              <w:pStyle w:val="Normal"/>
              <w:rPr>
                <w:szCs w:val="22"/>
              </w:rPr>
            </w:pPr>
            <w:r>
              <w:rPr>
                <w:rFonts w:ascii="Times" w:hAnsi="Times"/>
                <w:kern w:val="0"/>
                <w:szCs w:val="22"/>
                <w:lang w:eastAsia="en-US" w:bidi="ar-SA"/>
              </w:rPr>
              <w:t>sp_DangKyMuon</w:t>
            </w:r>
          </w:p>
        </w:tc>
      </w:tr>
      <w:tr>
        <w:trPr/>
        <w:tc>
          <w:tcPr>
            <w:tcW w:w="2409" w:type="dxa"/>
            <w:tcBorders/>
          </w:tcPr>
          <w:p>
            <w:pPr>
              <w:pStyle w:val="Normal"/>
              <w:rPr>
                <w:szCs w:val="22"/>
              </w:rPr>
            </w:pPr>
            <w:r>
              <w:rPr>
                <w:rFonts w:ascii="Times" w:hAnsi="Times"/>
                <w:kern w:val="0"/>
                <w:szCs w:val="22"/>
                <w:lang w:eastAsia="en-US" w:bidi="ar-SA"/>
              </w:rPr>
              <w:t>SD04</w:t>
            </w:r>
          </w:p>
        </w:tc>
        <w:tc>
          <w:tcPr>
            <w:tcW w:w="2409" w:type="dxa"/>
            <w:tcBorders/>
          </w:tcPr>
          <w:p>
            <w:pPr>
              <w:pStyle w:val="Normal"/>
              <w:rPr>
                <w:szCs w:val="22"/>
              </w:rPr>
            </w:pPr>
            <w:r>
              <w:rPr>
                <w:rFonts w:ascii="Times" w:hAnsi="Times"/>
                <w:kern w:val="0"/>
                <w:szCs w:val="22"/>
                <w:lang w:eastAsia="en-US" w:bidi="ar-SA"/>
              </w:rPr>
              <w:t>Lập phiếu mượn</w:t>
            </w:r>
          </w:p>
        </w:tc>
        <w:tc>
          <w:tcPr>
            <w:tcW w:w="2409" w:type="dxa"/>
            <w:tcBorders/>
          </w:tcPr>
          <w:p>
            <w:pPr>
              <w:pStyle w:val="Normal"/>
              <w:rPr>
                <w:szCs w:val="22"/>
              </w:rPr>
            </w:pPr>
            <w:r>
              <w:rPr>
                <w:rFonts w:ascii="Times" w:hAnsi="Times"/>
                <w:kern w:val="0"/>
                <w:szCs w:val="22"/>
                <w:lang w:eastAsia="en-US" w:bidi="ar-SA"/>
              </w:rPr>
              <w:t>UC-MT-02</w:t>
            </w:r>
          </w:p>
        </w:tc>
        <w:tc>
          <w:tcPr>
            <w:tcW w:w="2409" w:type="dxa"/>
            <w:tcBorders/>
          </w:tcPr>
          <w:p>
            <w:pPr>
              <w:pStyle w:val="Normal"/>
              <w:rPr>
                <w:szCs w:val="22"/>
              </w:rPr>
            </w:pPr>
            <w:r>
              <w:rPr>
                <w:rFonts w:ascii="Times" w:hAnsi="Times"/>
                <w:kern w:val="0"/>
                <w:szCs w:val="22"/>
                <w:lang w:eastAsia="en-US" w:bidi="ar-SA"/>
              </w:rPr>
              <w:t>sp_LapPhieuMuon</w:t>
            </w:r>
          </w:p>
        </w:tc>
      </w:tr>
      <w:tr>
        <w:trPr/>
        <w:tc>
          <w:tcPr>
            <w:tcW w:w="2409" w:type="dxa"/>
            <w:tcBorders/>
          </w:tcPr>
          <w:p>
            <w:pPr>
              <w:pStyle w:val="Normal"/>
              <w:rPr>
                <w:szCs w:val="22"/>
              </w:rPr>
            </w:pPr>
            <w:r>
              <w:rPr>
                <w:rFonts w:ascii="Times" w:hAnsi="Times"/>
                <w:kern w:val="0"/>
                <w:szCs w:val="22"/>
                <w:lang w:eastAsia="en-US" w:bidi="ar-SA"/>
              </w:rPr>
              <w:t>SD05</w:t>
            </w:r>
          </w:p>
        </w:tc>
        <w:tc>
          <w:tcPr>
            <w:tcW w:w="2409" w:type="dxa"/>
            <w:tcBorders/>
          </w:tcPr>
          <w:p>
            <w:pPr>
              <w:pStyle w:val="Normal"/>
              <w:rPr>
                <w:szCs w:val="22"/>
              </w:rPr>
            </w:pPr>
            <w:r>
              <w:rPr>
                <w:rFonts w:ascii="Times" w:hAnsi="Times"/>
                <w:kern w:val="0"/>
                <w:szCs w:val="22"/>
                <w:lang w:eastAsia="en-US" w:bidi="ar-SA"/>
              </w:rPr>
              <w:t>Ghi nhận trả sách</w:t>
            </w:r>
          </w:p>
        </w:tc>
        <w:tc>
          <w:tcPr>
            <w:tcW w:w="2409" w:type="dxa"/>
            <w:tcBorders/>
          </w:tcPr>
          <w:p>
            <w:pPr>
              <w:pStyle w:val="Normal"/>
              <w:rPr>
                <w:szCs w:val="22"/>
              </w:rPr>
            </w:pPr>
            <w:r>
              <w:rPr>
                <w:rFonts w:ascii="Times" w:hAnsi="Times"/>
                <w:kern w:val="0"/>
                <w:szCs w:val="22"/>
                <w:lang w:eastAsia="en-US" w:bidi="ar-SA"/>
              </w:rPr>
              <w:t>UC-MT-03</w:t>
            </w:r>
          </w:p>
        </w:tc>
        <w:tc>
          <w:tcPr>
            <w:tcW w:w="2409" w:type="dxa"/>
            <w:tcBorders/>
          </w:tcPr>
          <w:p>
            <w:pPr>
              <w:pStyle w:val="Normal"/>
              <w:rPr>
                <w:szCs w:val="22"/>
              </w:rPr>
            </w:pPr>
            <w:r>
              <w:rPr>
                <w:rFonts w:ascii="Times" w:hAnsi="Times"/>
                <w:kern w:val="0"/>
                <w:szCs w:val="22"/>
                <w:lang w:eastAsia="en-US" w:bidi="ar-SA"/>
              </w:rPr>
              <w:t>sp_GhiNhanTraSach</w:t>
            </w:r>
          </w:p>
        </w:tc>
      </w:tr>
      <w:tr>
        <w:trPr/>
        <w:tc>
          <w:tcPr>
            <w:tcW w:w="2409" w:type="dxa"/>
            <w:tcBorders/>
          </w:tcPr>
          <w:p>
            <w:pPr>
              <w:pStyle w:val="Normal"/>
              <w:rPr>
                <w:szCs w:val="22"/>
              </w:rPr>
            </w:pPr>
            <w:r>
              <w:rPr>
                <w:rFonts w:ascii="Times" w:hAnsi="Times"/>
                <w:kern w:val="0"/>
                <w:szCs w:val="22"/>
                <w:lang w:eastAsia="en-US" w:bidi="ar-SA"/>
              </w:rPr>
              <w:t>SD06</w:t>
            </w:r>
          </w:p>
        </w:tc>
        <w:tc>
          <w:tcPr>
            <w:tcW w:w="2409" w:type="dxa"/>
            <w:tcBorders/>
          </w:tcPr>
          <w:p>
            <w:pPr>
              <w:pStyle w:val="Normal"/>
              <w:rPr>
                <w:szCs w:val="22"/>
              </w:rPr>
            </w:pPr>
            <w:r>
              <w:rPr>
                <w:rFonts w:ascii="Times" w:hAnsi="Times"/>
                <w:kern w:val="0"/>
                <w:szCs w:val="22"/>
                <w:lang w:eastAsia="en-US" w:bidi="ar-SA"/>
              </w:rPr>
              <w:t>Xét duyệt yêu cầu đặt mua</w:t>
            </w:r>
          </w:p>
        </w:tc>
        <w:tc>
          <w:tcPr>
            <w:tcW w:w="2409" w:type="dxa"/>
            <w:tcBorders/>
          </w:tcPr>
          <w:p>
            <w:pPr>
              <w:pStyle w:val="Normal"/>
              <w:rPr>
                <w:szCs w:val="22"/>
              </w:rPr>
            </w:pPr>
            <w:r>
              <w:rPr>
                <w:rFonts w:ascii="Times" w:hAnsi="Times"/>
                <w:kern w:val="0"/>
                <w:szCs w:val="22"/>
                <w:lang w:eastAsia="en-US" w:bidi="ar-SA"/>
              </w:rPr>
              <w:t>UC-QT-02</w:t>
            </w:r>
          </w:p>
        </w:tc>
        <w:tc>
          <w:tcPr>
            <w:tcW w:w="2409" w:type="dxa"/>
            <w:tcBorders/>
          </w:tcPr>
          <w:p>
            <w:pPr>
              <w:pStyle w:val="Normal"/>
              <w:rPr>
                <w:szCs w:val="22"/>
              </w:rPr>
            </w:pPr>
            <w:r>
              <w:rPr>
                <w:rFonts w:ascii="Times" w:hAnsi="Times"/>
                <w:kern w:val="0"/>
                <w:szCs w:val="22"/>
                <w:lang w:eastAsia="en-US" w:bidi="ar-SA"/>
              </w:rPr>
              <w:t>sp_DuyetYeuCauDatMua</w:t>
            </w:r>
          </w:p>
        </w:tc>
      </w:tr>
      <w:tr>
        <w:trPr/>
        <w:tc>
          <w:tcPr>
            <w:tcW w:w="2409" w:type="dxa"/>
            <w:tcBorders/>
          </w:tcPr>
          <w:p>
            <w:pPr>
              <w:pStyle w:val="Normal"/>
              <w:rPr>
                <w:szCs w:val="22"/>
              </w:rPr>
            </w:pPr>
            <w:r>
              <w:rPr>
                <w:rFonts w:ascii="Times" w:hAnsi="Times"/>
                <w:kern w:val="0"/>
                <w:szCs w:val="22"/>
                <w:lang w:eastAsia="en-US" w:bidi="ar-SA"/>
              </w:rPr>
              <w:t>SD07</w:t>
            </w:r>
          </w:p>
        </w:tc>
        <w:tc>
          <w:tcPr>
            <w:tcW w:w="2409" w:type="dxa"/>
            <w:tcBorders/>
          </w:tcPr>
          <w:p>
            <w:pPr>
              <w:pStyle w:val="Normal"/>
              <w:rPr>
                <w:szCs w:val="22"/>
              </w:rPr>
            </w:pPr>
            <w:r>
              <w:rPr>
                <w:rFonts w:ascii="Times" w:hAnsi="Times"/>
                <w:kern w:val="0"/>
                <w:szCs w:val="22"/>
                <w:lang w:eastAsia="en-US" w:bidi="ar-SA"/>
              </w:rPr>
              <w:t>Gửi email nhắc hạn</w:t>
            </w:r>
          </w:p>
        </w:tc>
        <w:tc>
          <w:tcPr>
            <w:tcW w:w="2409" w:type="dxa"/>
            <w:tcBorders/>
          </w:tcPr>
          <w:p>
            <w:pPr>
              <w:pStyle w:val="Normal"/>
              <w:rPr>
                <w:szCs w:val="22"/>
              </w:rPr>
            </w:pPr>
            <w:r>
              <w:rPr>
                <w:rFonts w:ascii="Times" w:hAnsi="Times"/>
                <w:kern w:val="0"/>
                <w:szCs w:val="22"/>
                <w:lang w:eastAsia="en-US" w:bidi="ar-SA"/>
              </w:rPr>
              <w:t>UC-TĐ-01</w:t>
            </w:r>
          </w:p>
        </w:tc>
        <w:tc>
          <w:tcPr>
            <w:tcW w:w="2409" w:type="dxa"/>
            <w:tcBorders/>
          </w:tcPr>
          <w:p>
            <w:pPr>
              <w:pStyle w:val="Normal"/>
              <w:rPr>
                <w:szCs w:val="22"/>
              </w:rPr>
            </w:pPr>
            <w:r>
              <w:rPr>
                <w:rFonts w:ascii="Times" w:hAnsi="Times"/>
                <w:kern w:val="0"/>
                <w:szCs w:val="22"/>
                <w:lang w:eastAsia="en-US" w:bidi="ar-SA"/>
              </w:rPr>
              <w:t>sp_HuyDangKyHetHan, sp_QuetNhacHanTra, sp_CapNhatKetQuaEmail</w:t>
            </w:r>
          </w:p>
        </w:tc>
      </w:tr>
      <w:tr>
        <w:trPr/>
        <w:tc>
          <w:tcPr>
            <w:tcW w:w="2409" w:type="dxa"/>
            <w:tcBorders/>
          </w:tcPr>
          <w:p>
            <w:pPr>
              <w:pStyle w:val="Normal"/>
              <w:rPr>
                <w:szCs w:val="22"/>
              </w:rPr>
            </w:pPr>
            <w:r>
              <w:rPr>
                <w:rFonts w:ascii="Times" w:hAnsi="Times"/>
                <w:kern w:val="0"/>
                <w:szCs w:val="22"/>
                <w:lang w:eastAsia="en-US" w:bidi="ar-SA"/>
              </w:rPr>
              <w:t>SD08</w:t>
            </w:r>
          </w:p>
        </w:tc>
        <w:tc>
          <w:tcPr>
            <w:tcW w:w="2409" w:type="dxa"/>
            <w:tcBorders/>
          </w:tcPr>
          <w:p>
            <w:pPr>
              <w:pStyle w:val="Normal"/>
              <w:rPr>
                <w:szCs w:val="22"/>
              </w:rPr>
            </w:pPr>
            <w:r>
              <w:rPr>
                <w:rFonts w:ascii="Times" w:hAnsi="Times"/>
                <w:kern w:val="0"/>
                <w:szCs w:val="22"/>
                <w:lang w:eastAsia="en-US" w:bidi="ar-SA"/>
              </w:rPr>
              <w:t>Gửi yêu cầu đặt mua, xem kết quả</w:t>
            </w:r>
          </w:p>
        </w:tc>
        <w:tc>
          <w:tcPr>
            <w:tcW w:w="2409" w:type="dxa"/>
            <w:tcBorders/>
          </w:tcPr>
          <w:p>
            <w:pPr>
              <w:pStyle w:val="Normal"/>
              <w:rPr>
                <w:szCs w:val="22"/>
              </w:rPr>
            </w:pPr>
            <w:r>
              <w:rPr>
                <w:rFonts w:ascii="Times" w:hAnsi="Times"/>
                <w:kern w:val="0"/>
                <w:szCs w:val="22"/>
                <w:lang w:eastAsia="en-US" w:bidi="ar-SA"/>
              </w:rPr>
              <w:t>UC-TK-03, UC-TK-04</w:t>
            </w:r>
          </w:p>
        </w:tc>
        <w:tc>
          <w:tcPr>
            <w:tcW w:w="2409" w:type="dxa"/>
            <w:tcBorders/>
          </w:tcPr>
          <w:p>
            <w:pPr>
              <w:pStyle w:val="Normal"/>
              <w:rPr>
                <w:szCs w:val="22"/>
              </w:rPr>
            </w:pPr>
            <w:r>
              <w:rPr>
                <w:rFonts w:ascii="Times" w:hAnsi="Times"/>
                <w:kern w:val="0"/>
                <w:szCs w:val="22"/>
                <w:lang w:eastAsia="en-US" w:bidi="ar-SA"/>
              </w:rPr>
              <w:t>sp_GuiYeuCauDatMua</w:t>
            </w:r>
          </w:p>
        </w:tc>
      </w:tr>
    </w:tbl>
    <w:p>
      <w:pPr>
        <w:pStyle w:val="Normal"/>
        <w:spacing w:before="0" w:after="40"/>
        <w:rPr/>
      </w:pPr>
      <w:r>
        <w:rPr/>
      </w:r>
    </w:p>
    <w:p>
      <w:pPr>
        <w:pStyle w:val="Heading3"/>
        <w:numPr>
          <w:ilvl w:val="2"/>
          <w:numId w:val="2"/>
        </w:numPr>
        <w:rPr/>
      </w:pPr>
      <w:bookmarkStart w:id="52" w:name="__RefHeading___Toc31440_1768038261"/>
      <w:bookmarkStart w:id="53" w:name="_Toc243678957"/>
      <w:bookmarkEnd w:id="52"/>
      <w:r>
        <w:rPr/>
        <w:t>4.5.1. Đăng nhập</w:t>
      </w:r>
      <w:bookmarkEnd w:id="53"/>
    </w:p>
    <w:p>
      <w:pPr>
        <w:pStyle w:val="Normal"/>
        <w:keepNext w:val="true"/>
        <w:jc w:val="both"/>
        <w:rPr>
          <w:rFonts w:ascii="Times New Roman" w:hAnsi="Times New Roman" w:eastAsia="Times New Roman" w:cs="Times New Roman"/>
          <w:sz w:val="26"/>
          <w:szCs w:val="26"/>
        </w:rPr>
      </w:pPr>
      <w:r>
        <w:rPr>
          <w:rFonts w:eastAsia="Times New Roman" w:cs="Times New Roman" w:ascii="Times" w:hAnsi="Times"/>
          <w:sz w:val="26"/>
          <w:szCs w:val="26"/>
        </w:rPr>
        <w:t>Form chỉ kiểm tra rỗng; so khớp mật khẩu (băm salt) và đếm số lần sai nằm ở TaiKhoanService. Ba fragment alt ứng với ba kết cục: không tồn tại/tạm khóa, đúng mật khẩu, sai mật khẩu.</w:t>
      </w:r>
    </w:p>
    <w:p>
      <w:pPr>
        <w:pStyle w:val="Normal"/>
        <w:keepNext w:val="true"/>
        <w:jc w:val="center"/>
        <w:rPr/>
      </w:pPr>
      <w:r>
        <w:rPr/>
        <w:drawing>
          <wp:inline distT="0" distB="0" distL="0" distR="0">
            <wp:extent cx="6124575" cy="4019550"/>
            <wp:effectExtent l="0" t="0" r="0" b="0"/>
            <wp:docPr id="2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pic:cNvPicPr>
                      <a:picLocks noChangeAspect="1" noChangeArrowheads="1"/>
                    </pic:cNvPicPr>
                  </pic:nvPicPr>
                  <pic:blipFill>
                    <a:blip r:embed="rId25"/>
                    <a:stretch>
                      <a:fillRect/>
                    </a:stretch>
                  </pic:blipFill>
                  <pic:spPr bwMode="auto">
                    <a:xfrm>
                      <a:off x="0" y="0"/>
                      <a:ext cx="6124575" cy="4019550"/>
                    </a:xfrm>
                    <a:prstGeom prst="rect">
                      <a:avLst/>
                    </a:prstGeom>
                    <a:noFill/>
                  </pic:spPr>
                </pic:pic>
              </a:graphicData>
            </a:graphic>
          </wp:inline>
        </w:drawing>
      </w:r>
    </w:p>
    <w:p>
      <w:pPr>
        <w:pStyle w:val="Normal"/>
        <w:jc w:val="center"/>
        <w:rPr>
          <w:i/>
          <w:iCs/>
          <w:szCs w:val="22"/>
        </w:rPr>
      </w:pPr>
      <w:r>
        <w:rPr>
          <w:rFonts w:ascii="Times" w:hAnsi="Times"/>
          <w:i/>
          <w:iCs/>
          <w:szCs w:val="22"/>
        </w:rPr>
        <w:t>Hình 8. Sequence Diagram đăng nhập</w:t>
      </w:r>
    </w:p>
    <w:p>
      <w:pPr>
        <w:pStyle w:val="Heading3"/>
        <w:numPr>
          <w:ilvl w:val="2"/>
          <w:numId w:val="2"/>
        </w:numPr>
        <w:rPr/>
      </w:pPr>
      <w:bookmarkStart w:id="54" w:name="__RefHeading___Toc31442_1768038261"/>
      <w:bookmarkStart w:id="55" w:name="_Toc243678958"/>
      <w:bookmarkEnd w:id="54"/>
      <w:r>
        <w:rPr/>
        <w:t>4.5.2. Tải sách điện tử</w:t>
      </w:r>
      <w:bookmarkEnd w:id="55"/>
    </w:p>
    <w:p>
      <w:pPr>
        <w:pStyle w:val="Normal"/>
        <w:keepNext w:val="true"/>
        <w:jc w:val="both"/>
        <w:rPr>
          <w:rFonts w:ascii="Times New Roman" w:hAnsi="Times New Roman" w:eastAsia="Times New Roman" w:cs="Times New Roman"/>
          <w:sz w:val="26"/>
          <w:szCs w:val="26"/>
        </w:rPr>
      </w:pPr>
      <w:r>
        <w:rPr>
          <w:rFonts w:eastAsia="Times New Roman" w:cs="Times New Roman" w:ascii="Times" w:hAnsi="Times"/>
          <w:sz w:val="26"/>
          <w:szCs w:val="26"/>
        </w:rPr>
        <w:t>FrmNhapMaThe là dialog dùng chung cho tải về và đăng ký mượn, đúng tinh thần UC-XT-01 được include ở hai nơi. Lỗi thẻ do SQL THROW mã 5000x, Service dịch sang thông báo tiếng Việt.</w:t>
      </w:r>
    </w:p>
    <w:p>
      <w:pPr>
        <w:pStyle w:val="Normal"/>
        <w:keepNext w:val="true"/>
        <w:jc w:val="center"/>
        <w:rPr/>
      </w:pPr>
      <w:r>
        <w:rPr/>
        <w:drawing>
          <wp:inline distT="0" distB="0" distL="0" distR="0">
            <wp:extent cx="6124575" cy="6115050"/>
            <wp:effectExtent l="0" t="0" r="0" b="0"/>
            <wp:docPr id="2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pic:cNvPicPr>
                      <a:picLocks noChangeAspect="1" noChangeArrowheads="1"/>
                    </pic:cNvPicPr>
                  </pic:nvPicPr>
                  <pic:blipFill>
                    <a:blip r:embed="rId26"/>
                    <a:stretch>
                      <a:fillRect/>
                    </a:stretch>
                  </pic:blipFill>
                  <pic:spPr bwMode="auto">
                    <a:xfrm>
                      <a:off x="0" y="0"/>
                      <a:ext cx="6124575" cy="6115050"/>
                    </a:xfrm>
                    <a:prstGeom prst="rect">
                      <a:avLst/>
                    </a:prstGeom>
                    <a:noFill/>
                  </pic:spPr>
                </pic:pic>
              </a:graphicData>
            </a:graphic>
          </wp:inline>
        </w:drawing>
      </w:r>
    </w:p>
    <w:p>
      <w:pPr>
        <w:pStyle w:val="Normal"/>
        <w:jc w:val="center"/>
        <w:rPr>
          <w:i/>
          <w:iCs/>
          <w:szCs w:val="22"/>
        </w:rPr>
      </w:pPr>
      <w:r>
        <w:rPr>
          <w:rFonts w:ascii="Times" w:hAnsi="Times"/>
          <w:i/>
          <w:iCs/>
          <w:szCs w:val="22"/>
        </w:rPr>
        <w:t>Hình 9. Sequence Diagram tải sách điện tử (include xác thực mã thẻ)</w:t>
      </w:r>
    </w:p>
    <w:p>
      <w:pPr>
        <w:pStyle w:val="Heading3"/>
        <w:numPr>
          <w:ilvl w:val="2"/>
          <w:numId w:val="2"/>
        </w:numPr>
        <w:rPr/>
      </w:pPr>
      <w:bookmarkStart w:id="56" w:name="__RefHeading___Toc31444_1768038261"/>
      <w:bookmarkStart w:id="57" w:name="_Toc243678959"/>
      <w:bookmarkEnd w:id="56"/>
      <w:r>
        <w:rPr/>
        <w:t>4.5.3. Đăng ký mượn sách</w:t>
      </w:r>
      <w:bookmarkEnd w:id="57"/>
    </w:p>
    <w:p>
      <w:pPr>
        <w:pStyle w:val="Normal"/>
        <w:jc w:val="both"/>
        <w:rPr>
          <w:rFonts w:ascii="Times New Roman" w:hAnsi="Times New Roman" w:eastAsia="Times New Roman" w:cs="Times New Roman"/>
          <w:sz w:val="26"/>
          <w:szCs w:val="26"/>
        </w:rPr>
      </w:pPr>
      <w:r>
        <w:rPr>
          <w:rFonts w:eastAsia="Times New Roman" w:cs="Times New Roman" w:ascii="Times" w:hAnsi="Times"/>
          <w:sz w:val="26"/>
          <w:szCs w:val="26"/>
        </w:rPr>
        <w:t>Chọn bản sao dùng khóa UPDLOCK + READPAST: hai độc giả đăng ký cùng lúc nhận hai bản sao khác nhau, không phải chờ nhau hay giữ trùng một cuốn.</w:t>
      </w:r>
    </w:p>
    <w:p>
      <w:pPr>
        <w:pStyle w:val="Normal"/>
        <w:keepNext w:val="true"/>
        <w:jc w:val="center"/>
        <w:rPr/>
      </w:pPr>
      <w:r>
        <w:rPr/>
        <w:drawing>
          <wp:inline distT="0" distB="0" distL="0" distR="0">
            <wp:extent cx="6120130" cy="4023995"/>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noChangeArrowheads="1"/>
                    </pic:cNvPicPr>
                  </pic:nvPicPr>
                  <pic:blipFill>
                    <a:blip r:embed="rId27"/>
                    <a:stretch>
                      <a:fillRect/>
                    </a:stretch>
                  </pic:blipFill>
                  <pic:spPr bwMode="auto">
                    <a:xfrm>
                      <a:off x="0" y="0"/>
                      <a:ext cx="6120130" cy="4023995"/>
                    </a:xfrm>
                    <a:prstGeom prst="rect">
                      <a:avLst/>
                    </a:prstGeom>
                    <a:noFill/>
                  </pic:spPr>
                </pic:pic>
              </a:graphicData>
            </a:graphic>
          </wp:inline>
        </w:drawing>
      </w:r>
    </w:p>
    <w:p>
      <w:pPr>
        <w:pStyle w:val="Normal"/>
        <w:jc w:val="center"/>
        <w:rPr>
          <w:i/>
          <w:iCs/>
          <w:szCs w:val="22"/>
        </w:rPr>
      </w:pPr>
      <w:r>
        <w:rPr>
          <w:rFonts w:ascii="Times" w:hAnsi="Times"/>
          <w:i/>
          <w:iCs/>
          <w:szCs w:val="22"/>
        </w:rPr>
        <w:t>Hình 10. Sequence Diagram đăng ký mượn</w:t>
      </w:r>
    </w:p>
    <w:p>
      <w:pPr>
        <w:pStyle w:val="Heading3"/>
        <w:numPr>
          <w:ilvl w:val="2"/>
          <w:numId w:val="2"/>
        </w:numPr>
        <w:rPr/>
      </w:pPr>
      <w:bookmarkStart w:id="58" w:name="__RefHeading___Toc31446_1768038261"/>
      <w:bookmarkStart w:id="59" w:name="_Toc243678960"/>
      <w:bookmarkEnd w:id="58"/>
      <w:r>
        <w:rPr/>
        <w:t>4.5.4. Lập phiếu mượn</w:t>
      </w:r>
      <w:bookmarkEnd w:id="59"/>
    </w:p>
    <w:p>
      <w:pPr>
        <w:pStyle w:val="Normal"/>
        <w:jc w:val="both"/>
        <w:rPr>
          <w:rFonts w:ascii="Times" w:hAnsi="Times"/>
        </w:rPr>
      </w:pPr>
      <w:r>
        <w:rPr>
          <w:rFonts w:eastAsia="Times New Roman" w:cs="Times New Roman" w:ascii="Times" w:hAnsi="Times"/>
          <w:sz w:val="26"/>
          <w:szCs w:val="26"/>
        </w:rPr>
        <w:t>Theo LAB 01, mỗi bản sao sinh 1 phiếu mượn riêng. Dùng vòng lặp gọi sp_LapPhieuMuon cho từng dòng; dòng lỗi sẽ bị tô đỏ, các dòng hợp lệ vẫn thực thi thành công.</w:t>
      </w:r>
    </w:p>
    <w:p>
      <w:pPr>
        <w:pStyle w:val="Normal"/>
        <w:keepNext w:val="true"/>
        <w:jc w:val="center"/>
        <w:rPr/>
      </w:pPr>
      <w:r>
        <w:rPr/>
        <w:drawing>
          <wp:inline distT="0" distB="0" distL="0" distR="0">
            <wp:extent cx="6120130" cy="4859020"/>
            <wp:effectExtent l="0" t="0" r="0" b="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noChangeArrowheads="1"/>
                    </pic:cNvPicPr>
                  </pic:nvPicPr>
                  <pic:blipFill>
                    <a:blip r:embed="rId28"/>
                    <a:stretch>
                      <a:fillRect/>
                    </a:stretch>
                  </pic:blipFill>
                  <pic:spPr bwMode="auto">
                    <a:xfrm>
                      <a:off x="0" y="0"/>
                      <a:ext cx="6120130" cy="4859020"/>
                    </a:xfrm>
                    <a:prstGeom prst="rect">
                      <a:avLst/>
                    </a:prstGeom>
                    <a:noFill/>
                  </pic:spPr>
                </pic:pic>
              </a:graphicData>
            </a:graphic>
          </wp:inline>
        </w:drawing>
      </w:r>
    </w:p>
    <w:p>
      <w:pPr>
        <w:pStyle w:val="Normal"/>
        <w:jc w:val="center"/>
        <w:rPr>
          <w:i/>
          <w:iCs/>
          <w:szCs w:val="22"/>
        </w:rPr>
      </w:pPr>
      <w:r>
        <w:rPr>
          <w:rFonts w:ascii="Times" w:hAnsi="Times"/>
          <w:i/>
          <w:iCs/>
          <w:szCs w:val="22"/>
        </w:rPr>
        <w:t>Hình 11. Sequence Diagram lập phiếu mượn</w:t>
      </w:r>
    </w:p>
    <w:p>
      <w:pPr>
        <w:pStyle w:val="Heading3"/>
        <w:numPr>
          <w:ilvl w:val="2"/>
          <w:numId w:val="2"/>
        </w:numPr>
        <w:rPr/>
      </w:pPr>
      <w:bookmarkStart w:id="60" w:name="__RefHeading___Toc31448_1768038261"/>
      <w:bookmarkStart w:id="61" w:name="_Toc243678961"/>
      <w:bookmarkEnd w:id="60"/>
      <w:r>
        <w:rPr/>
        <w:t>4.5.5. Ghi nhận trả sách</w:t>
      </w:r>
      <w:bookmarkEnd w:id="61"/>
    </w:p>
    <w:p>
      <w:pPr>
        <w:pStyle w:val="Normal"/>
        <w:keepNext w:val="true"/>
        <w:jc w:val="both"/>
        <w:rPr>
          <w:rFonts w:ascii="Times" w:hAnsi="Times"/>
        </w:rPr>
      </w:pPr>
      <w:r>
        <w:rPr>
          <w:rFonts w:eastAsia="Times New Roman" w:cs="Times New Roman" w:ascii="Times" w:hAnsi="Times"/>
          <w:color w:val="1F1F1F"/>
          <w:sz w:val="26"/>
          <w:szCs w:val="26"/>
        </w:rPr>
        <w:t xml:space="preserve">Gói gọn cập nhật phiếu mượn và bản sao trong transaction của </w:t>
      </w:r>
      <w:r>
        <w:rPr>
          <w:rFonts w:eastAsia="Times New Roman" w:cs="Times New Roman" w:ascii="Times" w:hAnsi="Times"/>
          <w:color w:val="1F1F1F"/>
          <w:szCs w:val="22"/>
        </w:rPr>
        <w:t>sp_GhiNhanTraSach</w:t>
      </w:r>
      <w:r>
        <w:rPr>
          <w:rFonts w:eastAsia="Times New Roman" w:cs="Times New Roman" w:ascii="Times" w:hAnsi="Times"/>
          <w:color w:val="1F1F1F"/>
          <w:sz w:val="26"/>
          <w:szCs w:val="26"/>
        </w:rPr>
        <w:t xml:space="preserve"> nhằm đảm bảo hậu điều kiện UC-MT-03: phiếu "Đã trả" làm tăng tồn kho đúng 1 (trừ khi hư hỏng hoặc mất).</w:t>
      </w:r>
    </w:p>
    <w:p>
      <w:pPr>
        <w:pStyle w:val="Normal"/>
        <w:keepNext w:val="true"/>
        <w:jc w:val="both"/>
        <w:rPr/>
      </w:pPr>
      <w:r>
        <w:rPr/>
      </w:r>
    </w:p>
    <w:p>
      <w:pPr>
        <w:pStyle w:val="Normal"/>
        <w:keepNext w:val="true"/>
        <w:jc w:val="center"/>
        <w:rPr/>
      </w:pPr>
      <w:r>
        <w:rPr/>
        <w:drawing>
          <wp:inline distT="0" distB="0" distL="0" distR="0">
            <wp:extent cx="6124575" cy="4686300"/>
            <wp:effectExtent l="0" t="0" r="0" b="0"/>
            <wp:docPr id="2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pic:cNvPicPr>
                      <a:picLocks noChangeAspect="1" noChangeArrowheads="1"/>
                    </pic:cNvPicPr>
                  </pic:nvPicPr>
                  <pic:blipFill>
                    <a:blip r:embed="rId29"/>
                    <a:stretch>
                      <a:fillRect/>
                    </a:stretch>
                  </pic:blipFill>
                  <pic:spPr bwMode="auto">
                    <a:xfrm>
                      <a:off x="0" y="0"/>
                      <a:ext cx="6124575" cy="4686300"/>
                    </a:xfrm>
                    <a:prstGeom prst="rect">
                      <a:avLst/>
                    </a:prstGeom>
                    <a:noFill/>
                  </pic:spPr>
                </pic:pic>
              </a:graphicData>
            </a:graphic>
          </wp:inline>
        </w:drawing>
      </w:r>
    </w:p>
    <w:p>
      <w:pPr>
        <w:pStyle w:val="Normal"/>
        <w:jc w:val="center"/>
        <w:rPr>
          <w:i/>
          <w:iCs/>
          <w:szCs w:val="22"/>
        </w:rPr>
      </w:pPr>
      <w:r>
        <w:rPr>
          <w:rFonts w:ascii="Times" w:hAnsi="Times"/>
          <w:i/>
          <w:iCs/>
          <w:szCs w:val="22"/>
        </w:rPr>
        <w:t>Hình 12. Sequence Diagram ghi nhận trả sách</w:t>
      </w:r>
    </w:p>
    <w:p>
      <w:pPr>
        <w:pStyle w:val="Heading3"/>
        <w:numPr>
          <w:ilvl w:val="2"/>
          <w:numId w:val="2"/>
        </w:numPr>
        <w:rPr/>
      </w:pPr>
      <w:bookmarkStart w:id="62" w:name="__RefHeading___Toc31450_1768038261"/>
      <w:bookmarkStart w:id="63" w:name="_Toc243678962"/>
      <w:bookmarkEnd w:id="62"/>
      <w:r>
        <w:rPr/>
        <w:t>4.5.6. Xét duyệt yêu cầu đặt mua</w:t>
      </w:r>
      <w:bookmarkEnd w:id="63"/>
    </w:p>
    <w:p>
      <w:pPr>
        <w:pStyle w:val="Normal"/>
        <w:jc w:val="both"/>
        <w:rPr>
          <w:rFonts w:ascii="Times" w:hAnsi="Times"/>
        </w:rPr>
      </w:pPr>
      <w:r>
        <w:rPr>
          <w:rFonts w:eastAsia="Times New Roman" w:cs="Times New Roman" w:ascii="Times" w:hAnsi="Times"/>
          <w:color w:val="1F1F1F"/>
          <w:sz w:val="26"/>
          <w:szCs w:val="26"/>
        </w:rPr>
        <w:t xml:space="preserve">Sử dụng câu </w:t>
      </w:r>
      <w:r>
        <w:rPr>
          <w:rFonts w:eastAsia="Times New Roman" w:cs="Times New Roman" w:ascii="Times" w:hAnsi="Times"/>
          <w:color w:val="1F1F1F"/>
          <w:szCs w:val="22"/>
        </w:rPr>
        <w:t>UPDATE</w:t>
      </w:r>
      <w:r>
        <w:rPr>
          <w:rFonts w:eastAsia="Times New Roman" w:cs="Times New Roman" w:ascii="Times" w:hAnsi="Times"/>
          <w:color w:val="1F1F1F"/>
          <w:sz w:val="26"/>
          <w:szCs w:val="26"/>
        </w:rPr>
        <w:t xml:space="preserve"> với điều kiện </w:t>
      </w:r>
      <w:r>
        <w:rPr>
          <w:rFonts w:eastAsia="Times New Roman" w:cs="Times New Roman" w:ascii="Times" w:hAnsi="Times"/>
          <w:color w:val="1F1F1F"/>
          <w:szCs w:val="22"/>
        </w:rPr>
        <w:t>TrangThai = 'ChoDuyet'</w:t>
      </w:r>
      <w:r>
        <w:rPr>
          <w:rFonts w:eastAsia="Times New Roman" w:cs="Times New Roman" w:ascii="Times" w:hAnsi="Times"/>
          <w:color w:val="1F1F1F"/>
          <w:sz w:val="26"/>
          <w:szCs w:val="26"/>
        </w:rPr>
        <w:t xml:space="preserve"> (optimistic concurrency) để chống duyệt trùng; nếu </w:t>
      </w:r>
      <w:r>
        <w:rPr>
          <w:rFonts w:eastAsia="Times New Roman" w:cs="Times New Roman" w:ascii="Times" w:hAnsi="Times"/>
          <w:color w:val="1F1F1F"/>
          <w:szCs w:val="22"/>
        </w:rPr>
        <w:t>@@ROWCOUNT = 0</w:t>
      </w:r>
      <w:r>
        <w:rPr>
          <w:rFonts w:eastAsia="Times New Roman" w:cs="Times New Roman" w:ascii="Times" w:hAnsi="Times"/>
          <w:color w:val="1F1F1F"/>
          <w:sz w:val="26"/>
          <w:szCs w:val="26"/>
        </w:rPr>
        <w:t xml:space="preserve"> thì yêu cầu đã được xử lý bởi người khác.</w:t>
      </w:r>
    </w:p>
    <w:p>
      <w:pPr>
        <w:pStyle w:val="Normal"/>
        <w:jc w:val="both"/>
        <w:rPr/>
      </w:pPr>
      <w:r>
        <w:rPr/>
      </w:r>
    </w:p>
    <w:p>
      <w:pPr>
        <w:pStyle w:val="Normal"/>
        <w:keepNext w:val="true"/>
        <w:jc w:val="center"/>
        <w:rPr/>
      </w:pPr>
      <w:r>
        <w:rPr/>
        <w:drawing>
          <wp:inline distT="0" distB="0" distL="0" distR="0">
            <wp:extent cx="6120130" cy="4250690"/>
            <wp:effectExtent l="0" t="0" r="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noChangeArrowheads="1"/>
                    </pic:cNvPicPr>
                  </pic:nvPicPr>
                  <pic:blipFill>
                    <a:blip r:embed="rId30"/>
                    <a:stretch>
                      <a:fillRect/>
                    </a:stretch>
                  </pic:blipFill>
                  <pic:spPr bwMode="auto">
                    <a:xfrm>
                      <a:off x="0" y="0"/>
                      <a:ext cx="6120130" cy="4250690"/>
                    </a:xfrm>
                    <a:prstGeom prst="rect">
                      <a:avLst/>
                    </a:prstGeom>
                    <a:noFill/>
                  </pic:spPr>
                </pic:pic>
              </a:graphicData>
            </a:graphic>
          </wp:inline>
        </w:drawing>
      </w:r>
    </w:p>
    <w:p>
      <w:pPr>
        <w:pStyle w:val="Normal"/>
        <w:jc w:val="center"/>
        <w:rPr>
          <w:i/>
          <w:iCs/>
          <w:szCs w:val="22"/>
        </w:rPr>
      </w:pPr>
      <w:r>
        <w:rPr>
          <w:rFonts w:ascii="Times" w:hAnsi="Times"/>
          <w:i/>
          <w:iCs/>
          <w:szCs w:val="22"/>
        </w:rPr>
        <w:t>Hình 13. Sequence Diagram xét duyệt yêu cầu đặt mua</w:t>
      </w:r>
    </w:p>
    <w:p>
      <w:pPr>
        <w:pStyle w:val="Heading3"/>
        <w:numPr>
          <w:ilvl w:val="2"/>
          <w:numId w:val="2"/>
        </w:numPr>
        <w:rPr/>
      </w:pPr>
      <w:bookmarkStart w:id="64" w:name="__RefHeading___Toc31452_1768038261"/>
      <w:bookmarkStart w:id="65" w:name="_Toc243678963"/>
      <w:bookmarkEnd w:id="64"/>
      <w:r>
        <w:rPr/>
        <w:t>4.5.7. Gửi email nhắc hạn trả sách</w:t>
      </w:r>
      <w:bookmarkEnd w:id="65"/>
    </w:p>
    <w:p>
      <w:pPr>
        <w:pStyle w:val="Normal"/>
        <w:jc w:val="both"/>
        <w:rPr>
          <w:rFonts w:ascii="Times" w:hAnsi="Times"/>
        </w:rPr>
      </w:pPr>
      <w:r>
        <w:rPr>
          <w:rFonts w:eastAsia="Times New Roman" w:cs="Times New Roman" w:ascii="Times" w:hAnsi="Times"/>
          <w:color w:val="1F1F1F"/>
          <w:szCs w:val="22"/>
        </w:rPr>
        <w:t>NhacHanJob</w:t>
      </w:r>
      <w:r>
        <w:rPr>
          <w:rFonts w:eastAsia="Times New Roman" w:cs="Times New Roman" w:ascii="Times" w:hAnsi="Times"/>
          <w:color w:val="1F1F1F"/>
          <w:sz w:val="26"/>
          <w:szCs w:val="26"/>
        </w:rPr>
        <w:t xml:space="preserve"> là lớp điều phối nền—được kích hoạt qua Windows Task Scheduler (tham số </w:t>
      </w:r>
      <w:r>
        <w:rPr>
          <w:rFonts w:eastAsia="Times New Roman" w:cs="Times New Roman" w:ascii="Times" w:hAnsi="Times"/>
          <w:color w:val="1F1F1F"/>
          <w:szCs w:val="22"/>
        </w:rPr>
        <w:t>/nhachan</w:t>
      </w:r>
      <w:r>
        <w:rPr>
          <w:rFonts w:eastAsia="Times New Roman" w:cs="Times New Roman" w:ascii="Times" w:hAnsi="Times"/>
          <w:color w:val="1F1F1F"/>
          <w:sz w:val="26"/>
          <w:szCs w:val="26"/>
        </w:rPr>
        <w:t xml:space="preserve">) hoặc </w:t>
      </w:r>
      <w:r>
        <w:rPr>
          <w:rFonts w:eastAsia="Times New Roman" w:cs="Times New Roman" w:ascii="Times" w:hAnsi="Times"/>
          <w:color w:val="1F1F1F"/>
          <w:szCs w:val="22"/>
        </w:rPr>
        <w:t>System.Threading.Timer</w:t>
      </w:r>
      <w:r>
        <w:rPr>
          <w:rFonts w:eastAsia="Times New Roman" w:cs="Times New Roman" w:ascii="Times" w:hAnsi="Times"/>
          <w:color w:val="1F1F1F"/>
          <w:sz w:val="26"/>
          <w:szCs w:val="26"/>
        </w:rPr>
        <w:t>—giúp ghi nhận kết quả gửi của từng email ngay lập tức.</w:t>
      </w:r>
    </w:p>
    <w:p>
      <w:pPr>
        <w:pStyle w:val="Normal"/>
        <w:jc w:val="both"/>
        <w:rPr/>
      </w:pPr>
      <w:r>
        <w:rPr/>
      </w:r>
    </w:p>
    <w:p>
      <w:pPr>
        <w:pStyle w:val="Normal"/>
        <w:keepNext w:val="true"/>
        <w:jc w:val="center"/>
        <w:rPr/>
      </w:pPr>
      <w:r>
        <w:rPr/>
        <w:drawing>
          <wp:inline distT="0" distB="0" distL="0" distR="0">
            <wp:extent cx="6120130" cy="5613400"/>
            <wp:effectExtent l="0" t="0" r="0" b="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noChangeArrowheads="1"/>
                    </pic:cNvPicPr>
                  </pic:nvPicPr>
                  <pic:blipFill>
                    <a:blip r:embed="rId31"/>
                    <a:stretch>
                      <a:fillRect/>
                    </a:stretch>
                  </pic:blipFill>
                  <pic:spPr bwMode="auto">
                    <a:xfrm>
                      <a:off x="0" y="0"/>
                      <a:ext cx="6120130" cy="5613400"/>
                    </a:xfrm>
                    <a:prstGeom prst="rect">
                      <a:avLst/>
                    </a:prstGeom>
                    <a:noFill/>
                  </pic:spPr>
                </pic:pic>
              </a:graphicData>
            </a:graphic>
          </wp:inline>
        </w:drawing>
      </w:r>
    </w:p>
    <w:p>
      <w:pPr>
        <w:pStyle w:val="Normal"/>
        <w:jc w:val="center"/>
        <w:rPr>
          <w:i/>
          <w:iCs/>
          <w:szCs w:val="22"/>
        </w:rPr>
      </w:pPr>
      <w:r>
        <w:rPr>
          <w:rFonts w:ascii="Times" w:hAnsi="Times"/>
          <w:i/>
          <w:iCs/>
          <w:szCs w:val="22"/>
        </w:rPr>
        <w:t>Hình 14. Sequence Diagram gửi email nhắc hạn</w:t>
      </w:r>
    </w:p>
    <w:p>
      <w:pPr>
        <w:pStyle w:val="Heading3"/>
        <w:numPr>
          <w:ilvl w:val="2"/>
          <w:numId w:val="2"/>
        </w:numPr>
        <w:rPr/>
      </w:pPr>
      <w:bookmarkStart w:id="66" w:name="__RefHeading___Toc31454_1768038261"/>
      <w:bookmarkStart w:id="67" w:name="_Toc243678964"/>
      <w:bookmarkEnd w:id="66"/>
      <w:r>
        <w:rPr/>
        <w:t>4.5.8. Gửi yêu cầu đặt mua và xem kết quả</w:t>
      </w:r>
      <w:bookmarkEnd w:id="67"/>
    </w:p>
    <w:p>
      <w:pPr>
        <w:pStyle w:val="Normal"/>
        <w:jc w:val="both"/>
        <w:rPr>
          <w:rFonts w:ascii="Times" w:hAnsi="Times"/>
        </w:rPr>
      </w:pPr>
      <w:r>
        <w:rPr>
          <w:rFonts w:eastAsia="Times New Roman" w:cs="Times New Roman" w:ascii="Times" w:hAnsi="Times"/>
          <w:color w:val="1F1F1F"/>
          <w:sz w:val="26"/>
          <w:szCs w:val="26"/>
        </w:rPr>
        <w:t>Sau khi gửi thành công, form sẽ tự động tải lại danh sách yêu cầu của độc giả để cập nhật trạng thái và kết quả xét duyệt (UC-TK-04).</w:t>
      </w:r>
    </w:p>
    <w:p>
      <w:pPr>
        <w:pStyle w:val="Normal"/>
        <w:jc w:val="both"/>
        <w:rPr/>
      </w:pPr>
      <w:r>
        <w:rPr/>
      </w:r>
    </w:p>
    <w:p>
      <w:pPr>
        <w:pStyle w:val="Normal"/>
        <w:keepNext w:val="true"/>
        <w:jc w:val="center"/>
        <w:rPr/>
      </w:pPr>
      <w:r>
        <w:rPr/>
        <w:drawing>
          <wp:inline distT="0" distB="0" distL="0" distR="0">
            <wp:extent cx="6120130" cy="3529965"/>
            <wp:effectExtent l="0" t="0" r="0" b="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noChangeArrowheads="1"/>
                    </pic:cNvPicPr>
                  </pic:nvPicPr>
                  <pic:blipFill>
                    <a:blip r:embed="rId32"/>
                    <a:stretch>
                      <a:fillRect/>
                    </a:stretch>
                  </pic:blipFill>
                  <pic:spPr bwMode="auto">
                    <a:xfrm>
                      <a:off x="0" y="0"/>
                      <a:ext cx="6120130" cy="3529965"/>
                    </a:xfrm>
                    <a:prstGeom prst="rect">
                      <a:avLst/>
                    </a:prstGeom>
                    <a:noFill/>
                  </pic:spPr>
                </pic:pic>
              </a:graphicData>
            </a:graphic>
          </wp:inline>
        </w:drawing>
      </w:r>
    </w:p>
    <w:p>
      <w:pPr>
        <w:pStyle w:val="Normal"/>
        <w:jc w:val="center"/>
        <w:rPr>
          <w:i/>
          <w:iCs/>
          <w:szCs w:val="22"/>
        </w:rPr>
      </w:pPr>
      <w:r>
        <w:rPr>
          <w:rFonts w:ascii="Times" w:hAnsi="Times"/>
          <w:i/>
          <w:iCs/>
          <w:szCs w:val="22"/>
        </w:rPr>
        <w:t>Hình 15. Sequence Diagram gửi yêu cầu đặt mua và xem kết quả</w:t>
      </w:r>
    </w:p>
    <w:p>
      <w:pPr>
        <w:pStyle w:val="Heading1"/>
        <w:numPr>
          <w:ilvl w:val="0"/>
          <w:numId w:val="2"/>
        </w:numPr>
        <w:rPr/>
      </w:pPr>
      <w:bookmarkStart w:id="68" w:name="__RefHeading___Toc31456_1768038261"/>
      <w:bookmarkStart w:id="69" w:name="_Toc243678965"/>
      <w:bookmarkEnd w:id="68"/>
      <w:r>
        <w:rPr/>
        <w:t>5. THIẾT KẾ CƠ SỞ DỮ LIỆU</w:t>
      </w:r>
      <w:bookmarkEnd w:id="69"/>
    </w:p>
    <w:p>
      <w:pPr>
        <w:pStyle w:val="Heading2"/>
        <w:numPr>
          <w:ilvl w:val="1"/>
          <w:numId w:val="2"/>
        </w:numPr>
        <w:rPr/>
      </w:pPr>
      <w:bookmarkStart w:id="70" w:name="__RefHeading___Toc31458_1768038261"/>
      <w:bookmarkStart w:id="71" w:name="_Toc243678966"/>
      <w:bookmarkEnd w:id="70"/>
      <w:r>
        <w:rPr/>
        <w:t>5.0. Sơ đồ ERD</w:t>
      </w:r>
      <w:bookmarkEnd w:id="71"/>
    </w:p>
    <w:p>
      <w:pPr>
        <w:pStyle w:val="Normal"/>
        <w:keepNext w:val="true"/>
        <w:jc w:val="center"/>
        <w:rPr/>
      </w:pPr>
      <w:r>
        <w:rPr/>
        <w:drawing>
          <wp:inline distT="0" distB="0" distL="0" distR="0">
            <wp:extent cx="6120130" cy="2489200"/>
            <wp:effectExtent l="0" t="0" r="0"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pic:cNvPicPr>
                      <a:picLocks noChangeAspect="1" noChangeArrowheads="1"/>
                    </pic:cNvPicPr>
                  </pic:nvPicPr>
                  <pic:blipFill>
                    <a:blip r:embed="rId33"/>
                    <a:stretch>
                      <a:fillRect/>
                    </a:stretch>
                  </pic:blipFill>
                  <pic:spPr bwMode="auto">
                    <a:xfrm>
                      <a:off x="0" y="0"/>
                      <a:ext cx="6120130" cy="2489200"/>
                    </a:xfrm>
                    <a:prstGeom prst="rect">
                      <a:avLst/>
                    </a:prstGeom>
                    <a:noFill/>
                  </pic:spPr>
                </pic:pic>
              </a:graphicData>
            </a:graphic>
          </wp:inline>
        </w:drawing>
      </w:r>
    </w:p>
    <w:p>
      <w:pPr>
        <w:pStyle w:val="Normal"/>
        <w:jc w:val="center"/>
        <w:rPr>
          <w:i/>
          <w:iCs/>
          <w:szCs w:val="22"/>
        </w:rPr>
      </w:pPr>
      <w:r>
        <w:rPr>
          <w:rFonts w:ascii="Times" w:hAnsi="Times"/>
          <w:i/>
          <w:iCs/>
          <w:szCs w:val="22"/>
        </w:rPr>
        <w:t>Hình 22. ERD triển khai trên SQL Server</w:t>
      </w:r>
    </w:p>
    <w:p>
      <w:pPr>
        <w:pStyle w:val="Heading2"/>
        <w:numPr>
          <w:ilvl w:val="1"/>
          <w:numId w:val="2"/>
        </w:numPr>
        <w:rPr/>
      </w:pPr>
      <w:bookmarkStart w:id="72" w:name="__RefHeading___Toc31460_1768038261"/>
      <w:bookmarkStart w:id="73" w:name="_Toc243678967"/>
      <w:bookmarkEnd w:id="72"/>
      <w:r>
        <w:rPr/>
        <w:t>5.1. Danh sách bảng</w:t>
      </w:r>
      <w:bookmarkEnd w:id="73"/>
    </w:p>
    <w:p>
      <w:pPr>
        <w:pStyle w:val="Normal"/>
        <w:keepNext w:val="true"/>
        <w:jc w:val="center"/>
        <w:rPr>
          <w:i/>
          <w:iCs/>
          <w:szCs w:val="22"/>
        </w:rPr>
      </w:pPr>
      <w:r>
        <w:rPr>
          <w:rFonts w:ascii="Times" w:hAnsi="Times"/>
          <w:i/>
          <w:iCs/>
          <w:szCs w:val="22"/>
        </w:rPr>
        <w:t>Bảng 5. Danh sách bảng</w:t>
      </w:r>
    </w:p>
    <w:tbl>
      <w:tblPr>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tcPr>
          <w:p>
            <w:pPr>
              <w:pStyle w:val="Normal"/>
              <w:rPr>
                <w:b/>
                <w:bCs/>
                <w:szCs w:val="22"/>
              </w:rPr>
            </w:pPr>
            <w:r>
              <w:rPr>
                <w:rFonts w:ascii="Times" w:hAnsi="Times"/>
                <w:b/>
                <w:bCs/>
                <w:kern w:val="0"/>
                <w:szCs w:val="22"/>
                <w:lang w:eastAsia="en-US" w:bidi="ar-SA"/>
              </w:rPr>
              <w:t>STT</w:t>
            </w:r>
          </w:p>
        </w:tc>
        <w:tc>
          <w:tcPr>
            <w:tcW w:w="2409" w:type="dxa"/>
            <w:tcBorders/>
          </w:tcPr>
          <w:p>
            <w:pPr>
              <w:pStyle w:val="Normal"/>
              <w:rPr>
                <w:b/>
                <w:bCs/>
                <w:szCs w:val="22"/>
              </w:rPr>
            </w:pPr>
            <w:r>
              <w:rPr>
                <w:rFonts w:ascii="Times" w:hAnsi="Times"/>
                <w:b/>
                <w:bCs/>
                <w:kern w:val="0"/>
                <w:szCs w:val="22"/>
                <w:lang w:eastAsia="en-US" w:bidi="ar-SA"/>
              </w:rPr>
              <w:t>Bảng</w:t>
            </w:r>
          </w:p>
        </w:tc>
        <w:tc>
          <w:tcPr>
            <w:tcW w:w="2409" w:type="dxa"/>
            <w:tcBorders/>
          </w:tcPr>
          <w:p>
            <w:pPr>
              <w:pStyle w:val="Normal"/>
              <w:rPr>
                <w:b/>
                <w:bCs/>
                <w:szCs w:val="22"/>
              </w:rPr>
            </w:pPr>
            <w:r>
              <w:rPr>
                <w:rFonts w:ascii="Times" w:hAnsi="Times"/>
                <w:b/>
                <w:bCs/>
                <w:kern w:val="0"/>
                <w:szCs w:val="22"/>
                <w:lang w:eastAsia="en-US" w:bidi="ar-SA"/>
              </w:rPr>
              <w:t>Khóa chính</w:t>
            </w:r>
          </w:p>
        </w:tc>
        <w:tc>
          <w:tcPr>
            <w:tcW w:w="2409" w:type="dxa"/>
            <w:tcBorders/>
          </w:tcPr>
          <w:p>
            <w:pPr>
              <w:pStyle w:val="Normal"/>
              <w:rPr>
                <w:b/>
                <w:bCs/>
                <w:szCs w:val="22"/>
              </w:rPr>
            </w:pPr>
            <w:r>
              <w:rPr>
                <w:rFonts w:ascii="Times" w:hAnsi="Times"/>
                <w:b/>
                <w:bCs/>
                <w:kern w:val="0"/>
                <w:szCs w:val="22"/>
                <w:lang w:eastAsia="en-US" w:bidi="ar-SA"/>
              </w:rPr>
              <w:t>Vai trò</w:t>
            </w:r>
          </w:p>
        </w:tc>
      </w:tr>
      <w:tr>
        <w:trPr/>
        <w:tc>
          <w:tcPr>
            <w:tcW w:w="2409" w:type="dxa"/>
            <w:tcBorders/>
          </w:tcPr>
          <w:p>
            <w:pPr>
              <w:pStyle w:val="Normal"/>
              <w:rPr>
                <w:szCs w:val="22"/>
              </w:rPr>
            </w:pPr>
            <w:r>
              <w:rPr>
                <w:rFonts w:ascii="Times" w:hAnsi="Times"/>
                <w:kern w:val="0"/>
                <w:szCs w:val="22"/>
                <w:lang w:eastAsia="en-US" w:bidi="ar-SA"/>
              </w:rPr>
              <w:t>1</w:t>
            </w:r>
          </w:p>
        </w:tc>
        <w:tc>
          <w:tcPr>
            <w:tcW w:w="2409" w:type="dxa"/>
            <w:tcBorders/>
          </w:tcPr>
          <w:p>
            <w:pPr>
              <w:pStyle w:val="Normal"/>
              <w:rPr>
                <w:szCs w:val="22"/>
              </w:rPr>
            </w:pPr>
            <w:r>
              <w:rPr>
                <w:rFonts w:ascii="Times" w:hAnsi="Times"/>
                <w:kern w:val="0"/>
                <w:szCs w:val="22"/>
                <w:lang w:eastAsia="en-US" w:bidi="ar-SA"/>
              </w:rPr>
              <w:t>ThuThu</w:t>
            </w:r>
          </w:p>
        </w:tc>
        <w:tc>
          <w:tcPr>
            <w:tcW w:w="2409" w:type="dxa"/>
            <w:tcBorders/>
          </w:tcPr>
          <w:p>
            <w:pPr>
              <w:pStyle w:val="Normal"/>
              <w:rPr>
                <w:szCs w:val="22"/>
              </w:rPr>
            </w:pPr>
            <w:r>
              <w:rPr>
                <w:rFonts w:ascii="Times" w:hAnsi="Times"/>
                <w:kern w:val="0"/>
                <w:szCs w:val="22"/>
                <w:lang w:eastAsia="en-US" w:bidi="ar-SA"/>
              </w:rPr>
              <w:t>MaThuThu</w:t>
            </w:r>
          </w:p>
        </w:tc>
        <w:tc>
          <w:tcPr>
            <w:tcW w:w="2409" w:type="dxa"/>
            <w:tcBorders/>
          </w:tcPr>
          <w:p>
            <w:pPr>
              <w:pStyle w:val="Normal"/>
              <w:rPr>
                <w:szCs w:val="22"/>
              </w:rPr>
            </w:pPr>
            <w:r>
              <w:rPr>
                <w:rFonts w:ascii="Times" w:hAnsi="Times"/>
                <w:kern w:val="0"/>
                <w:szCs w:val="22"/>
                <w:lang w:eastAsia="en-US" w:bidi="ar-SA"/>
              </w:rPr>
              <w:t>Thông tin thủ thư</w:t>
            </w:r>
          </w:p>
        </w:tc>
      </w:tr>
      <w:tr>
        <w:trPr/>
        <w:tc>
          <w:tcPr>
            <w:tcW w:w="2409" w:type="dxa"/>
            <w:tcBorders/>
          </w:tcPr>
          <w:p>
            <w:pPr>
              <w:pStyle w:val="Normal"/>
              <w:rPr>
                <w:szCs w:val="22"/>
              </w:rPr>
            </w:pPr>
            <w:r>
              <w:rPr>
                <w:rFonts w:ascii="Times" w:hAnsi="Times"/>
                <w:kern w:val="0"/>
                <w:szCs w:val="22"/>
                <w:lang w:eastAsia="en-US" w:bidi="ar-SA"/>
              </w:rPr>
              <w:t>2</w:t>
            </w:r>
          </w:p>
        </w:tc>
        <w:tc>
          <w:tcPr>
            <w:tcW w:w="2409" w:type="dxa"/>
            <w:tcBorders/>
          </w:tcPr>
          <w:p>
            <w:pPr>
              <w:pStyle w:val="Normal"/>
              <w:rPr>
                <w:szCs w:val="22"/>
              </w:rPr>
            </w:pPr>
            <w:r>
              <w:rPr>
                <w:rFonts w:ascii="Times" w:hAnsi="Times"/>
                <w:kern w:val="0"/>
                <w:szCs w:val="22"/>
                <w:lang w:eastAsia="en-US" w:bidi="ar-SA"/>
              </w:rPr>
              <w:t>DocGia</w:t>
            </w:r>
          </w:p>
        </w:tc>
        <w:tc>
          <w:tcPr>
            <w:tcW w:w="2409" w:type="dxa"/>
            <w:tcBorders/>
          </w:tcPr>
          <w:p>
            <w:pPr>
              <w:pStyle w:val="Normal"/>
              <w:rPr>
                <w:szCs w:val="22"/>
              </w:rPr>
            </w:pPr>
            <w:r>
              <w:rPr>
                <w:rFonts w:ascii="Times" w:hAnsi="Times"/>
                <w:kern w:val="0"/>
                <w:szCs w:val="22"/>
                <w:lang w:eastAsia="en-US" w:bidi="ar-SA"/>
              </w:rPr>
              <w:t>MaDocGia</w:t>
            </w:r>
          </w:p>
        </w:tc>
        <w:tc>
          <w:tcPr>
            <w:tcW w:w="2409" w:type="dxa"/>
            <w:tcBorders/>
          </w:tcPr>
          <w:p>
            <w:pPr>
              <w:pStyle w:val="Normal"/>
              <w:rPr>
                <w:szCs w:val="22"/>
              </w:rPr>
            </w:pPr>
            <w:r>
              <w:rPr>
                <w:rFonts w:ascii="Times" w:hAnsi="Times"/>
                <w:kern w:val="0"/>
                <w:szCs w:val="22"/>
                <w:lang w:eastAsia="en-US" w:bidi="ar-SA"/>
              </w:rPr>
              <w:t>Giảng viên, nhân viên, sinh viên</w:t>
            </w:r>
          </w:p>
        </w:tc>
      </w:tr>
      <w:tr>
        <w:trPr/>
        <w:tc>
          <w:tcPr>
            <w:tcW w:w="2409" w:type="dxa"/>
            <w:tcBorders/>
          </w:tcPr>
          <w:p>
            <w:pPr>
              <w:pStyle w:val="Normal"/>
              <w:rPr>
                <w:szCs w:val="22"/>
              </w:rPr>
            </w:pPr>
            <w:r>
              <w:rPr>
                <w:rFonts w:ascii="Times" w:hAnsi="Times"/>
                <w:kern w:val="0"/>
                <w:szCs w:val="22"/>
                <w:lang w:eastAsia="en-US" w:bidi="ar-SA"/>
              </w:rPr>
              <w:t>3</w:t>
            </w:r>
          </w:p>
        </w:tc>
        <w:tc>
          <w:tcPr>
            <w:tcW w:w="2409" w:type="dxa"/>
            <w:tcBorders/>
          </w:tcPr>
          <w:p>
            <w:pPr>
              <w:pStyle w:val="Normal"/>
              <w:rPr>
                <w:szCs w:val="22"/>
              </w:rPr>
            </w:pPr>
            <w:r>
              <w:rPr>
                <w:rFonts w:ascii="Times" w:hAnsi="Times"/>
                <w:kern w:val="0"/>
                <w:szCs w:val="22"/>
                <w:lang w:eastAsia="en-US" w:bidi="ar-SA"/>
              </w:rPr>
              <w:t>TheThuVien</w:t>
            </w:r>
          </w:p>
        </w:tc>
        <w:tc>
          <w:tcPr>
            <w:tcW w:w="2409" w:type="dxa"/>
            <w:tcBorders/>
          </w:tcPr>
          <w:p>
            <w:pPr>
              <w:pStyle w:val="Normal"/>
              <w:rPr>
                <w:szCs w:val="22"/>
              </w:rPr>
            </w:pPr>
            <w:r>
              <w:rPr>
                <w:rFonts w:ascii="Times" w:hAnsi="Times"/>
                <w:kern w:val="0"/>
                <w:szCs w:val="22"/>
                <w:lang w:eastAsia="en-US" w:bidi="ar-SA"/>
              </w:rPr>
              <w:t>MaThe</w:t>
            </w:r>
          </w:p>
        </w:tc>
        <w:tc>
          <w:tcPr>
            <w:tcW w:w="2409" w:type="dxa"/>
            <w:tcBorders/>
          </w:tcPr>
          <w:p>
            <w:pPr>
              <w:pStyle w:val="Normal"/>
              <w:rPr>
                <w:szCs w:val="22"/>
              </w:rPr>
            </w:pPr>
            <w:r>
              <w:rPr>
                <w:rFonts w:ascii="Times" w:hAnsi="Times"/>
                <w:kern w:val="0"/>
                <w:szCs w:val="22"/>
                <w:lang w:eastAsia="en-US" w:bidi="ar-SA"/>
              </w:rPr>
              <w:t>Thẻ thư viện; lịch sử cấp/gia hạn; tối đa 1 thẻ Hoạt động/độc giả</w:t>
            </w:r>
          </w:p>
        </w:tc>
      </w:tr>
      <w:tr>
        <w:trPr/>
        <w:tc>
          <w:tcPr>
            <w:tcW w:w="2409" w:type="dxa"/>
            <w:tcBorders/>
          </w:tcPr>
          <w:p>
            <w:pPr>
              <w:pStyle w:val="Normal"/>
              <w:rPr>
                <w:szCs w:val="22"/>
              </w:rPr>
            </w:pPr>
            <w:r>
              <w:rPr>
                <w:rFonts w:ascii="Times" w:hAnsi="Times"/>
                <w:kern w:val="0"/>
                <w:szCs w:val="22"/>
                <w:lang w:eastAsia="en-US" w:bidi="ar-SA"/>
              </w:rPr>
              <w:t>4</w:t>
            </w:r>
          </w:p>
        </w:tc>
        <w:tc>
          <w:tcPr>
            <w:tcW w:w="2409" w:type="dxa"/>
            <w:tcBorders/>
          </w:tcPr>
          <w:p>
            <w:pPr>
              <w:pStyle w:val="Normal"/>
              <w:rPr>
                <w:szCs w:val="22"/>
              </w:rPr>
            </w:pPr>
            <w:r>
              <w:rPr>
                <w:rFonts w:ascii="Times" w:hAnsi="Times"/>
                <w:kern w:val="0"/>
                <w:szCs w:val="22"/>
                <w:lang w:eastAsia="en-US" w:bidi="ar-SA"/>
              </w:rPr>
              <w:t>TaiKhoan</w:t>
            </w:r>
          </w:p>
        </w:tc>
        <w:tc>
          <w:tcPr>
            <w:tcW w:w="2409" w:type="dxa"/>
            <w:tcBorders/>
          </w:tcPr>
          <w:p>
            <w:pPr>
              <w:pStyle w:val="Normal"/>
              <w:rPr>
                <w:szCs w:val="22"/>
              </w:rPr>
            </w:pPr>
            <w:r>
              <w:rPr>
                <w:rFonts w:ascii="Times" w:hAnsi="Times"/>
                <w:kern w:val="0"/>
                <w:szCs w:val="22"/>
                <w:lang w:eastAsia="en-US" w:bidi="ar-SA"/>
              </w:rPr>
              <w:t>MaTaiKhoan</w:t>
            </w:r>
          </w:p>
        </w:tc>
        <w:tc>
          <w:tcPr>
            <w:tcW w:w="2409" w:type="dxa"/>
            <w:tcBorders/>
          </w:tcPr>
          <w:p>
            <w:pPr>
              <w:pStyle w:val="Normal"/>
              <w:rPr>
                <w:szCs w:val="22"/>
              </w:rPr>
            </w:pPr>
            <w:r>
              <w:rPr>
                <w:rFonts w:ascii="Times" w:hAnsi="Times"/>
                <w:kern w:val="0"/>
                <w:szCs w:val="22"/>
                <w:lang w:eastAsia="en-US" w:bidi="ar-SA"/>
              </w:rPr>
              <w:t>Tài khoản đăng nhập, vai trò DocGia/ThuThu, mật khẩu băm</w:t>
            </w:r>
          </w:p>
        </w:tc>
      </w:tr>
      <w:tr>
        <w:trPr/>
        <w:tc>
          <w:tcPr>
            <w:tcW w:w="2409" w:type="dxa"/>
            <w:tcBorders/>
          </w:tcPr>
          <w:p>
            <w:pPr>
              <w:pStyle w:val="Normal"/>
              <w:rPr>
                <w:szCs w:val="22"/>
              </w:rPr>
            </w:pPr>
            <w:r>
              <w:rPr>
                <w:rFonts w:ascii="Times" w:hAnsi="Times"/>
                <w:kern w:val="0"/>
                <w:szCs w:val="22"/>
                <w:lang w:eastAsia="en-US" w:bidi="ar-SA"/>
              </w:rPr>
              <w:t>5</w:t>
            </w:r>
          </w:p>
        </w:tc>
        <w:tc>
          <w:tcPr>
            <w:tcW w:w="2409" w:type="dxa"/>
            <w:tcBorders/>
          </w:tcPr>
          <w:p>
            <w:pPr>
              <w:pStyle w:val="Normal"/>
              <w:rPr>
                <w:szCs w:val="22"/>
              </w:rPr>
            </w:pPr>
            <w:r>
              <w:rPr>
                <w:rFonts w:ascii="Times" w:hAnsi="Times"/>
                <w:kern w:val="0"/>
                <w:szCs w:val="22"/>
                <w:lang w:eastAsia="en-US" w:bidi="ar-SA"/>
              </w:rPr>
              <w:t>ChuDe</w:t>
            </w:r>
          </w:p>
        </w:tc>
        <w:tc>
          <w:tcPr>
            <w:tcW w:w="2409" w:type="dxa"/>
            <w:tcBorders/>
          </w:tcPr>
          <w:p>
            <w:pPr>
              <w:pStyle w:val="Normal"/>
              <w:rPr>
                <w:szCs w:val="22"/>
              </w:rPr>
            </w:pPr>
            <w:r>
              <w:rPr>
                <w:rFonts w:ascii="Times" w:hAnsi="Times"/>
                <w:kern w:val="0"/>
                <w:szCs w:val="22"/>
                <w:lang w:eastAsia="en-US" w:bidi="ar-SA"/>
              </w:rPr>
              <w:t>MaChuDe</w:t>
            </w:r>
          </w:p>
        </w:tc>
        <w:tc>
          <w:tcPr>
            <w:tcW w:w="2409" w:type="dxa"/>
            <w:tcBorders/>
          </w:tcPr>
          <w:p>
            <w:pPr>
              <w:pStyle w:val="Normal"/>
              <w:rPr>
                <w:szCs w:val="22"/>
              </w:rPr>
            </w:pPr>
            <w:r>
              <w:rPr>
                <w:rFonts w:ascii="Times" w:hAnsi="Times"/>
                <w:kern w:val="0"/>
                <w:szCs w:val="22"/>
                <w:lang w:eastAsia="en-US" w:bidi="ar-SA"/>
              </w:rPr>
              <w:t>Chủ đề tài liệu (tiêu chí tra cứu)</w:t>
            </w:r>
          </w:p>
        </w:tc>
      </w:tr>
      <w:tr>
        <w:trPr/>
        <w:tc>
          <w:tcPr>
            <w:tcW w:w="2409" w:type="dxa"/>
            <w:tcBorders/>
          </w:tcPr>
          <w:p>
            <w:pPr>
              <w:pStyle w:val="Normal"/>
              <w:rPr>
                <w:szCs w:val="22"/>
              </w:rPr>
            </w:pPr>
            <w:r>
              <w:rPr>
                <w:rFonts w:ascii="Times" w:hAnsi="Times"/>
                <w:kern w:val="0"/>
                <w:szCs w:val="22"/>
                <w:lang w:eastAsia="en-US" w:bidi="ar-SA"/>
              </w:rPr>
              <w:t>6</w:t>
            </w:r>
          </w:p>
        </w:tc>
        <w:tc>
          <w:tcPr>
            <w:tcW w:w="2409" w:type="dxa"/>
            <w:tcBorders/>
          </w:tcPr>
          <w:p>
            <w:pPr>
              <w:pStyle w:val="Normal"/>
              <w:rPr>
                <w:szCs w:val="22"/>
              </w:rPr>
            </w:pPr>
            <w:r>
              <w:rPr>
                <w:rFonts w:ascii="Times" w:hAnsi="Times"/>
                <w:kern w:val="0"/>
                <w:szCs w:val="22"/>
                <w:lang w:eastAsia="en-US" w:bidi="ar-SA"/>
              </w:rPr>
              <w:t>TacGia</w:t>
            </w:r>
          </w:p>
        </w:tc>
        <w:tc>
          <w:tcPr>
            <w:tcW w:w="2409" w:type="dxa"/>
            <w:tcBorders/>
          </w:tcPr>
          <w:p>
            <w:pPr>
              <w:pStyle w:val="Normal"/>
              <w:rPr>
                <w:szCs w:val="22"/>
              </w:rPr>
            </w:pPr>
            <w:r>
              <w:rPr>
                <w:rFonts w:ascii="Times" w:hAnsi="Times"/>
                <w:kern w:val="0"/>
                <w:szCs w:val="22"/>
                <w:lang w:eastAsia="en-US" w:bidi="ar-SA"/>
              </w:rPr>
              <w:t>MaTacGia</w:t>
            </w:r>
          </w:p>
        </w:tc>
        <w:tc>
          <w:tcPr>
            <w:tcW w:w="2409" w:type="dxa"/>
            <w:tcBorders/>
          </w:tcPr>
          <w:p>
            <w:pPr>
              <w:pStyle w:val="Normal"/>
              <w:rPr>
                <w:szCs w:val="22"/>
              </w:rPr>
            </w:pPr>
            <w:r>
              <w:rPr>
                <w:rFonts w:ascii="Times" w:hAnsi="Times"/>
                <w:kern w:val="0"/>
                <w:szCs w:val="22"/>
                <w:lang w:eastAsia="en-US" w:bidi="ar-SA"/>
              </w:rPr>
              <w:t>Tác giả (tiêu chí tra cứu)</w:t>
            </w:r>
          </w:p>
        </w:tc>
      </w:tr>
      <w:tr>
        <w:trPr/>
        <w:tc>
          <w:tcPr>
            <w:tcW w:w="2409" w:type="dxa"/>
            <w:tcBorders/>
          </w:tcPr>
          <w:p>
            <w:pPr>
              <w:pStyle w:val="Normal"/>
              <w:rPr>
                <w:szCs w:val="22"/>
              </w:rPr>
            </w:pPr>
            <w:r>
              <w:rPr>
                <w:rFonts w:ascii="Times" w:hAnsi="Times"/>
                <w:kern w:val="0"/>
                <w:szCs w:val="22"/>
                <w:lang w:eastAsia="en-US" w:bidi="ar-SA"/>
              </w:rPr>
              <w:t>7</w:t>
            </w:r>
          </w:p>
        </w:tc>
        <w:tc>
          <w:tcPr>
            <w:tcW w:w="2409" w:type="dxa"/>
            <w:tcBorders/>
          </w:tcPr>
          <w:p>
            <w:pPr>
              <w:pStyle w:val="Normal"/>
              <w:rPr>
                <w:szCs w:val="22"/>
              </w:rPr>
            </w:pPr>
            <w:r>
              <w:rPr>
                <w:rFonts w:ascii="Times" w:hAnsi="Times"/>
                <w:kern w:val="0"/>
                <w:szCs w:val="22"/>
                <w:lang w:eastAsia="en-US" w:bidi="ar-SA"/>
              </w:rPr>
              <w:t>NhaXuatBan</w:t>
            </w:r>
          </w:p>
        </w:tc>
        <w:tc>
          <w:tcPr>
            <w:tcW w:w="2409" w:type="dxa"/>
            <w:tcBorders/>
          </w:tcPr>
          <w:p>
            <w:pPr>
              <w:pStyle w:val="Normal"/>
              <w:rPr>
                <w:szCs w:val="22"/>
              </w:rPr>
            </w:pPr>
            <w:r>
              <w:rPr>
                <w:rFonts w:ascii="Times" w:hAnsi="Times"/>
                <w:kern w:val="0"/>
                <w:szCs w:val="22"/>
                <w:lang w:eastAsia="en-US" w:bidi="ar-SA"/>
              </w:rPr>
              <w:t>MaNXB</w:t>
            </w:r>
          </w:p>
        </w:tc>
        <w:tc>
          <w:tcPr>
            <w:tcW w:w="2409" w:type="dxa"/>
            <w:tcBorders/>
          </w:tcPr>
          <w:p>
            <w:pPr>
              <w:pStyle w:val="Normal"/>
              <w:rPr>
                <w:szCs w:val="22"/>
              </w:rPr>
            </w:pPr>
            <w:r>
              <w:rPr>
                <w:rFonts w:ascii="Times" w:hAnsi="Times"/>
                <w:kern w:val="0"/>
                <w:szCs w:val="22"/>
                <w:lang w:eastAsia="en-US" w:bidi="ar-SA"/>
              </w:rPr>
              <w:t>Nhà xuất bản</w:t>
            </w:r>
          </w:p>
        </w:tc>
      </w:tr>
      <w:tr>
        <w:trPr/>
        <w:tc>
          <w:tcPr>
            <w:tcW w:w="2409" w:type="dxa"/>
            <w:tcBorders/>
          </w:tcPr>
          <w:p>
            <w:pPr>
              <w:pStyle w:val="Normal"/>
              <w:rPr>
                <w:szCs w:val="22"/>
              </w:rPr>
            </w:pPr>
            <w:r>
              <w:rPr>
                <w:rFonts w:ascii="Times" w:hAnsi="Times"/>
                <w:kern w:val="0"/>
                <w:szCs w:val="22"/>
                <w:lang w:eastAsia="en-US" w:bidi="ar-SA"/>
              </w:rPr>
              <w:t>8</w:t>
            </w:r>
          </w:p>
        </w:tc>
        <w:tc>
          <w:tcPr>
            <w:tcW w:w="2409" w:type="dxa"/>
            <w:tcBorders/>
          </w:tcPr>
          <w:p>
            <w:pPr>
              <w:pStyle w:val="Normal"/>
              <w:rPr>
                <w:szCs w:val="22"/>
              </w:rPr>
            </w:pPr>
            <w:r>
              <w:rPr>
                <w:rFonts w:ascii="Times" w:hAnsi="Times"/>
                <w:kern w:val="0"/>
                <w:szCs w:val="22"/>
                <w:lang w:eastAsia="en-US" w:bidi="ar-SA"/>
              </w:rPr>
              <w:t>TaiLieu</w:t>
            </w:r>
          </w:p>
        </w:tc>
        <w:tc>
          <w:tcPr>
            <w:tcW w:w="2409" w:type="dxa"/>
            <w:tcBorders/>
          </w:tcPr>
          <w:p>
            <w:pPr>
              <w:pStyle w:val="Normal"/>
              <w:rPr>
                <w:szCs w:val="22"/>
              </w:rPr>
            </w:pPr>
            <w:r>
              <w:rPr>
                <w:rFonts w:ascii="Times" w:hAnsi="Times"/>
                <w:kern w:val="0"/>
                <w:szCs w:val="22"/>
                <w:lang w:eastAsia="en-US" w:bidi="ar-SA"/>
              </w:rPr>
              <w:t>MaTaiLieu</w:t>
            </w:r>
          </w:p>
        </w:tc>
        <w:tc>
          <w:tcPr>
            <w:tcW w:w="2409" w:type="dxa"/>
            <w:tcBorders/>
          </w:tcPr>
          <w:p>
            <w:pPr>
              <w:pStyle w:val="Normal"/>
              <w:rPr>
                <w:szCs w:val="22"/>
              </w:rPr>
            </w:pPr>
            <w:r>
              <w:rPr>
                <w:rFonts w:ascii="Times" w:hAnsi="Times"/>
                <w:kern w:val="0"/>
                <w:szCs w:val="22"/>
                <w:lang w:eastAsia="en-US" w:bidi="ar-SA"/>
              </w:rPr>
              <w:t>Tài liệu: sách, báo, tạp chí, nghe nhìn; hình thức in/điện tử</w:t>
            </w:r>
          </w:p>
        </w:tc>
      </w:tr>
      <w:tr>
        <w:trPr/>
        <w:tc>
          <w:tcPr>
            <w:tcW w:w="2409" w:type="dxa"/>
            <w:tcBorders/>
          </w:tcPr>
          <w:p>
            <w:pPr>
              <w:pStyle w:val="Normal"/>
              <w:rPr>
                <w:szCs w:val="22"/>
              </w:rPr>
            </w:pPr>
            <w:r>
              <w:rPr>
                <w:rFonts w:ascii="Times" w:hAnsi="Times"/>
                <w:kern w:val="0"/>
                <w:szCs w:val="22"/>
                <w:lang w:eastAsia="en-US" w:bidi="ar-SA"/>
              </w:rPr>
              <w:t>9</w:t>
            </w:r>
          </w:p>
        </w:tc>
        <w:tc>
          <w:tcPr>
            <w:tcW w:w="2409" w:type="dxa"/>
            <w:tcBorders/>
          </w:tcPr>
          <w:p>
            <w:pPr>
              <w:pStyle w:val="Normal"/>
              <w:rPr>
                <w:szCs w:val="22"/>
              </w:rPr>
            </w:pPr>
            <w:r>
              <w:rPr>
                <w:rFonts w:ascii="Times" w:hAnsi="Times"/>
                <w:kern w:val="0"/>
                <w:szCs w:val="22"/>
                <w:lang w:eastAsia="en-US" w:bidi="ar-SA"/>
              </w:rPr>
              <w:t>TaiLieu_TacGia</w:t>
            </w:r>
          </w:p>
        </w:tc>
        <w:tc>
          <w:tcPr>
            <w:tcW w:w="2409" w:type="dxa"/>
            <w:tcBorders/>
          </w:tcPr>
          <w:p>
            <w:pPr>
              <w:pStyle w:val="Normal"/>
              <w:rPr>
                <w:szCs w:val="22"/>
              </w:rPr>
            </w:pPr>
            <w:r>
              <w:rPr>
                <w:rFonts w:ascii="Times" w:hAnsi="Times"/>
                <w:kern w:val="0"/>
                <w:szCs w:val="22"/>
                <w:lang w:eastAsia="en-US" w:bidi="ar-SA"/>
              </w:rPr>
              <w:t>(MaTaiLieu, MaTacGia)</w:t>
            </w:r>
          </w:p>
        </w:tc>
        <w:tc>
          <w:tcPr>
            <w:tcW w:w="2409" w:type="dxa"/>
            <w:tcBorders/>
          </w:tcPr>
          <w:p>
            <w:pPr>
              <w:pStyle w:val="Normal"/>
              <w:rPr>
                <w:szCs w:val="22"/>
              </w:rPr>
            </w:pPr>
            <w:r>
              <w:rPr>
                <w:rFonts w:ascii="Times" w:hAnsi="Times"/>
                <w:kern w:val="0"/>
                <w:szCs w:val="22"/>
                <w:lang w:eastAsia="en-US" w:bidi="ar-SA"/>
              </w:rPr>
              <w:t>Quan hệ N-N tài liệu – tác giả</w:t>
            </w:r>
          </w:p>
        </w:tc>
      </w:tr>
      <w:tr>
        <w:trPr/>
        <w:tc>
          <w:tcPr>
            <w:tcW w:w="2409" w:type="dxa"/>
            <w:tcBorders/>
          </w:tcPr>
          <w:p>
            <w:pPr>
              <w:pStyle w:val="Normal"/>
              <w:rPr>
                <w:szCs w:val="22"/>
              </w:rPr>
            </w:pPr>
            <w:r>
              <w:rPr>
                <w:rFonts w:ascii="Times" w:hAnsi="Times"/>
                <w:kern w:val="0"/>
                <w:szCs w:val="22"/>
                <w:lang w:eastAsia="en-US" w:bidi="ar-SA"/>
              </w:rPr>
              <w:t>10</w:t>
            </w:r>
          </w:p>
        </w:tc>
        <w:tc>
          <w:tcPr>
            <w:tcW w:w="2409" w:type="dxa"/>
            <w:tcBorders/>
          </w:tcPr>
          <w:p>
            <w:pPr>
              <w:pStyle w:val="Normal"/>
              <w:rPr>
                <w:szCs w:val="22"/>
              </w:rPr>
            </w:pPr>
            <w:r>
              <w:rPr>
                <w:rFonts w:ascii="Times" w:hAnsi="Times"/>
                <w:kern w:val="0"/>
                <w:szCs w:val="22"/>
                <w:lang w:eastAsia="en-US" w:bidi="ar-SA"/>
              </w:rPr>
              <w:t>TepDienTu</w:t>
            </w:r>
          </w:p>
        </w:tc>
        <w:tc>
          <w:tcPr>
            <w:tcW w:w="2409" w:type="dxa"/>
            <w:tcBorders/>
          </w:tcPr>
          <w:p>
            <w:pPr>
              <w:pStyle w:val="Normal"/>
              <w:rPr>
                <w:szCs w:val="22"/>
              </w:rPr>
            </w:pPr>
            <w:r>
              <w:rPr>
                <w:rFonts w:ascii="Times" w:hAnsi="Times"/>
                <w:kern w:val="0"/>
                <w:szCs w:val="22"/>
                <w:lang w:eastAsia="en-US" w:bidi="ar-SA"/>
              </w:rPr>
              <w:t>MaTaiLieu</w:t>
            </w:r>
          </w:p>
        </w:tc>
        <w:tc>
          <w:tcPr>
            <w:tcW w:w="2409" w:type="dxa"/>
            <w:tcBorders/>
          </w:tcPr>
          <w:p>
            <w:pPr>
              <w:pStyle w:val="Normal"/>
              <w:rPr>
                <w:szCs w:val="22"/>
              </w:rPr>
            </w:pPr>
            <w:r>
              <w:rPr>
                <w:rFonts w:ascii="Times" w:hAnsi="Times"/>
                <w:kern w:val="0"/>
                <w:szCs w:val="22"/>
                <w:lang w:eastAsia="en-US" w:bidi="ar-SA"/>
              </w:rPr>
              <w:t>Tệp sách điện tử, định dạng, quyền tải</w:t>
            </w:r>
          </w:p>
        </w:tc>
      </w:tr>
      <w:tr>
        <w:trPr/>
        <w:tc>
          <w:tcPr>
            <w:tcW w:w="2409" w:type="dxa"/>
            <w:tcBorders/>
          </w:tcPr>
          <w:p>
            <w:pPr>
              <w:pStyle w:val="Normal"/>
              <w:rPr>
                <w:szCs w:val="22"/>
              </w:rPr>
            </w:pPr>
            <w:r>
              <w:rPr>
                <w:rFonts w:ascii="Times" w:hAnsi="Times"/>
                <w:kern w:val="0"/>
                <w:szCs w:val="22"/>
                <w:lang w:eastAsia="en-US" w:bidi="ar-SA"/>
              </w:rPr>
              <w:t>11</w:t>
            </w:r>
          </w:p>
        </w:tc>
        <w:tc>
          <w:tcPr>
            <w:tcW w:w="2409" w:type="dxa"/>
            <w:tcBorders/>
          </w:tcPr>
          <w:p>
            <w:pPr>
              <w:pStyle w:val="Normal"/>
              <w:rPr>
                <w:szCs w:val="22"/>
              </w:rPr>
            </w:pPr>
            <w:r>
              <w:rPr>
                <w:rFonts w:ascii="Times" w:hAnsi="Times"/>
                <w:kern w:val="0"/>
                <w:szCs w:val="22"/>
                <w:lang w:eastAsia="en-US" w:bidi="ar-SA"/>
              </w:rPr>
              <w:t>BanSao</w:t>
            </w:r>
          </w:p>
        </w:tc>
        <w:tc>
          <w:tcPr>
            <w:tcW w:w="2409" w:type="dxa"/>
            <w:tcBorders/>
          </w:tcPr>
          <w:p>
            <w:pPr>
              <w:pStyle w:val="Normal"/>
              <w:rPr>
                <w:szCs w:val="22"/>
              </w:rPr>
            </w:pPr>
            <w:r>
              <w:rPr>
                <w:rFonts w:ascii="Times" w:hAnsi="Times"/>
                <w:kern w:val="0"/>
                <w:szCs w:val="22"/>
                <w:lang w:eastAsia="en-US" w:bidi="ar-SA"/>
              </w:rPr>
              <w:t>MaBanSao</w:t>
            </w:r>
          </w:p>
        </w:tc>
        <w:tc>
          <w:tcPr>
            <w:tcW w:w="2409" w:type="dxa"/>
            <w:tcBorders/>
          </w:tcPr>
          <w:p>
            <w:pPr>
              <w:pStyle w:val="Normal"/>
              <w:rPr>
                <w:szCs w:val="22"/>
              </w:rPr>
            </w:pPr>
            <w:r>
              <w:rPr>
                <w:rFonts w:ascii="Times" w:hAnsi="Times"/>
                <w:kern w:val="0"/>
                <w:szCs w:val="22"/>
                <w:lang w:eastAsia="en-US" w:bidi="ar-SA"/>
              </w:rPr>
              <w:t>Từng cuốn vật lý, vị trí kệ, tình trạng</w:t>
            </w:r>
          </w:p>
        </w:tc>
      </w:tr>
      <w:tr>
        <w:trPr/>
        <w:tc>
          <w:tcPr>
            <w:tcW w:w="2409" w:type="dxa"/>
            <w:tcBorders/>
          </w:tcPr>
          <w:p>
            <w:pPr>
              <w:pStyle w:val="Normal"/>
              <w:rPr>
                <w:szCs w:val="22"/>
              </w:rPr>
            </w:pPr>
            <w:r>
              <w:rPr>
                <w:rFonts w:ascii="Times" w:hAnsi="Times"/>
                <w:kern w:val="0"/>
                <w:szCs w:val="22"/>
                <w:lang w:eastAsia="en-US" w:bidi="ar-SA"/>
              </w:rPr>
              <w:t>12</w:t>
            </w:r>
          </w:p>
        </w:tc>
        <w:tc>
          <w:tcPr>
            <w:tcW w:w="2409" w:type="dxa"/>
            <w:tcBorders/>
          </w:tcPr>
          <w:p>
            <w:pPr>
              <w:pStyle w:val="Normal"/>
              <w:rPr>
                <w:szCs w:val="22"/>
              </w:rPr>
            </w:pPr>
            <w:r>
              <w:rPr>
                <w:rFonts w:ascii="Times" w:hAnsi="Times"/>
                <w:kern w:val="0"/>
                <w:szCs w:val="22"/>
                <w:lang w:eastAsia="en-US" w:bidi="ar-SA"/>
              </w:rPr>
              <w:t>DangKyMuon</w:t>
            </w:r>
          </w:p>
        </w:tc>
        <w:tc>
          <w:tcPr>
            <w:tcW w:w="2409" w:type="dxa"/>
            <w:tcBorders/>
          </w:tcPr>
          <w:p>
            <w:pPr>
              <w:pStyle w:val="Normal"/>
              <w:rPr>
                <w:szCs w:val="22"/>
              </w:rPr>
            </w:pPr>
            <w:r>
              <w:rPr>
                <w:rFonts w:ascii="Times" w:hAnsi="Times"/>
                <w:kern w:val="0"/>
                <w:szCs w:val="22"/>
                <w:lang w:eastAsia="en-US" w:bidi="ar-SA"/>
              </w:rPr>
              <w:t>Id (MaDangKy)</w:t>
            </w:r>
          </w:p>
        </w:tc>
        <w:tc>
          <w:tcPr>
            <w:tcW w:w="2409" w:type="dxa"/>
            <w:tcBorders/>
          </w:tcPr>
          <w:p>
            <w:pPr>
              <w:pStyle w:val="Normal"/>
              <w:rPr>
                <w:szCs w:val="22"/>
              </w:rPr>
            </w:pPr>
            <w:r>
              <w:rPr>
                <w:rFonts w:ascii="Times" w:hAnsi="Times"/>
                <w:kern w:val="0"/>
                <w:szCs w:val="22"/>
                <w:lang w:eastAsia="en-US" w:bidi="ar-SA"/>
              </w:rPr>
              <w:t>Giữ chỗ mượn trên hệ thống (UC-MT-01)</w:t>
            </w:r>
          </w:p>
        </w:tc>
      </w:tr>
      <w:tr>
        <w:trPr/>
        <w:tc>
          <w:tcPr>
            <w:tcW w:w="2409" w:type="dxa"/>
            <w:tcBorders/>
          </w:tcPr>
          <w:p>
            <w:pPr>
              <w:pStyle w:val="Normal"/>
              <w:rPr>
                <w:szCs w:val="22"/>
              </w:rPr>
            </w:pPr>
            <w:r>
              <w:rPr>
                <w:rFonts w:ascii="Times" w:hAnsi="Times"/>
                <w:kern w:val="0"/>
                <w:szCs w:val="22"/>
                <w:lang w:eastAsia="en-US" w:bidi="ar-SA"/>
              </w:rPr>
              <w:t>13</w:t>
            </w:r>
          </w:p>
        </w:tc>
        <w:tc>
          <w:tcPr>
            <w:tcW w:w="2409" w:type="dxa"/>
            <w:tcBorders/>
          </w:tcPr>
          <w:p>
            <w:pPr>
              <w:pStyle w:val="Normal"/>
              <w:rPr>
                <w:szCs w:val="22"/>
              </w:rPr>
            </w:pPr>
            <w:r>
              <w:rPr>
                <w:rFonts w:ascii="Times" w:hAnsi="Times"/>
                <w:kern w:val="0"/>
                <w:szCs w:val="22"/>
                <w:lang w:eastAsia="en-US" w:bidi="ar-SA"/>
              </w:rPr>
              <w:t>PhieuMuon</w:t>
            </w:r>
          </w:p>
        </w:tc>
        <w:tc>
          <w:tcPr>
            <w:tcW w:w="2409" w:type="dxa"/>
            <w:tcBorders/>
          </w:tcPr>
          <w:p>
            <w:pPr>
              <w:pStyle w:val="Normal"/>
              <w:rPr>
                <w:szCs w:val="22"/>
              </w:rPr>
            </w:pPr>
            <w:r>
              <w:rPr>
                <w:rFonts w:ascii="Times" w:hAnsi="Times"/>
                <w:kern w:val="0"/>
                <w:szCs w:val="22"/>
                <w:lang w:eastAsia="en-US" w:bidi="ar-SA"/>
              </w:rPr>
              <w:t>Id (MaPhieuMuon)</w:t>
            </w:r>
          </w:p>
        </w:tc>
        <w:tc>
          <w:tcPr>
            <w:tcW w:w="2409" w:type="dxa"/>
            <w:tcBorders/>
          </w:tcPr>
          <w:p>
            <w:pPr>
              <w:pStyle w:val="Normal"/>
              <w:rPr>
                <w:szCs w:val="22"/>
              </w:rPr>
            </w:pPr>
            <w:r>
              <w:rPr>
                <w:rFonts w:ascii="Times" w:hAnsi="Times"/>
                <w:kern w:val="0"/>
                <w:szCs w:val="22"/>
                <w:lang w:eastAsia="en-US" w:bidi="ar-SA"/>
              </w:rPr>
              <w:t>Phiếu mượn chính thức cho 1 bản sao (UC-MT-02/03)</w:t>
            </w:r>
          </w:p>
        </w:tc>
      </w:tr>
      <w:tr>
        <w:trPr/>
        <w:tc>
          <w:tcPr>
            <w:tcW w:w="2409" w:type="dxa"/>
            <w:tcBorders/>
          </w:tcPr>
          <w:p>
            <w:pPr>
              <w:pStyle w:val="Normal"/>
              <w:rPr>
                <w:szCs w:val="22"/>
              </w:rPr>
            </w:pPr>
            <w:r>
              <w:rPr>
                <w:rFonts w:ascii="Times" w:hAnsi="Times"/>
                <w:kern w:val="0"/>
                <w:szCs w:val="22"/>
                <w:lang w:eastAsia="en-US" w:bidi="ar-SA"/>
              </w:rPr>
              <w:t>14</w:t>
            </w:r>
          </w:p>
        </w:tc>
        <w:tc>
          <w:tcPr>
            <w:tcW w:w="2409" w:type="dxa"/>
            <w:tcBorders/>
          </w:tcPr>
          <w:p>
            <w:pPr>
              <w:pStyle w:val="Normal"/>
              <w:rPr>
                <w:szCs w:val="22"/>
              </w:rPr>
            </w:pPr>
            <w:r>
              <w:rPr>
                <w:rFonts w:ascii="Times" w:hAnsi="Times"/>
                <w:kern w:val="0"/>
                <w:szCs w:val="22"/>
                <w:lang w:eastAsia="en-US" w:bidi="ar-SA"/>
              </w:rPr>
              <w:t>LuotTai</w:t>
            </w:r>
          </w:p>
        </w:tc>
        <w:tc>
          <w:tcPr>
            <w:tcW w:w="2409" w:type="dxa"/>
            <w:tcBorders/>
          </w:tcPr>
          <w:p>
            <w:pPr>
              <w:pStyle w:val="Normal"/>
              <w:rPr>
                <w:szCs w:val="22"/>
              </w:rPr>
            </w:pPr>
            <w:r>
              <w:rPr>
                <w:rFonts w:ascii="Times" w:hAnsi="Times"/>
                <w:kern w:val="0"/>
                <w:szCs w:val="22"/>
                <w:lang w:eastAsia="en-US" w:bidi="ar-SA"/>
              </w:rPr>
              <w:t>Id</w:t>
            </w:r>
          </w:p>
        </w:tc>
        <w:tc>
          <w:tcPr>
            <w:tcW w:w="2409" w:type="dxa"/>
            <w:tcBorders/>
          </w:tcPr>
          <w:p>
            <w:pPr>
              <w:pStyle w:val="Normal"/>
              <w:rPr>
                <w:szCs w:val="22"/>
              </w:rPr>
            </w:pPr>
            <w:r>
              <w:rPr>
                <w:rFonts w:ascii="Times" w:hAnsi="Times"/>
                <w:kern w:val="0"/>
                <w:szCs w:val="22"/>
                <w:lang w:eastAsia="en-US" w:bidi="ar-SA"/>
              </w:rPr>
              <w:t>Nhật ký tải sách điện tử (UC-TC-04)</w:t>
            </w:r>
          </w:p>
        </w:tc>
      </w:tr>
      <w:tr>
        <w:trPr/>
        <w:tc>
          <w:tcPr>
            <w:tcW w:w="2409" w:type="dxa"/>
            <w:tcBorders/>
          </w:tcPr>
          <w:p>
            <w:pPr>
              <w:pStyle w:val="Normal"/>
              <w:rPr>
                <w:szCs w:val="22"/>
              </w:rPr>
            </w:pPr>
            <w:r>
              <w:rPr>
                <w:rFonts w:ascii="Times" w:hAnsi="Times"/>
                <w:kern w:val="0"/>
                <w:szCs w:val="22"/>
                <w:lang w:eastAsia="en-US" w:bidi="ar-SA"/>
              </w:rPr>
              <w:t>15</w:t>
            </w:r>
          </w:p>
        </w:tc>
        <w:tc>
          <w:tcPr>
            <w:tcW w:w="2409" w:type="dxa"/>
            <w:tcBorders/>
          </w:tcPr>
          <w:p>
            <w:pPr>
              <w:pStyle w:val="Normal"/>
              <w:rPr>
                <w:szCs w:val="22"/>
              </w:rPr>
            </w:pPr>
            <w:r>
              <w:rPr>
                <w:rFonts w:ascii="Times" w:hAnsi="Times"/>
                <w:kern w:val="0"/>
                <w:szCs w:val="22"/>
                <w:lang w:eastAsia="en-US" w:bidi="ar-SA"/>
              </w:rPr>
              <w:t>YeuCauDatMua</w:t>
            </w:r>
          </w:p>
        </w:tc>
        <w:tc>
          <w:tcPr>
            <w:tcW w:w="2409" w:type="dxa"/>
            <w:tcBorders/>
          </w:tcPr>
          <w:p>
            <w:pPr>
              <w:pStyle w:val="Normal"/>
              <w:rPr>
                <w:szCs w:val="22"/>
              </w:rPr>
            </w:pPr>
            <w:r>
              <w:rPr>
                <w:rFonts w:ascii="Times" w:hAnsi="Times"/>
                <w:kern w:val="0"/>
                <w:szCs w:val="22"/>
                <w:lang w:eastAsia="en-US" w:bidi="ar-SA"/>
              </w:rPr>
              <w:t>Id (MaYeuCau)</w:t>
            </w:r>
          </w:p>
        </w:tc>
        <w:tc>
          <w:tcPr>
            <w:tcW w:w="2409" w:type="dxa"/>
            <w:tcBorders/>
          </w:tcPr>
          <w:p>
            <w:pPr>
              <w:pStyle w:val="Normal"/>
              <w:rPr>
                <w:szCs w:val="22"/>
              </w:rPr>
            </w:pPr>
            <w:r>
              <w:rPr>
                <w:rFonts w:ascii="Times" w:hAnsi="Times"/>
                <w:kern w:val="0"/>
                <w:szCs w:val="22"/>
                <w:lang w:eastAsia="en-US" w:bidi="ar-SA"/>
              </w:rPr>
              <w:t>Đề nghị bổ sung tài liệu điện tử (UC-TK-03, UC-QT-02)</w:t>
            </w:r>
          </w:p>
        </w:tc>
      </w:tr>
      <w:tr>
        <w:trPr/>
        <w:tc>
          <w:tcPr>
            <w:tcW w:w="2409" w:type="dxa"/>
            <w:tcBorders/>
          </w:tcPr>
          <w:p>
            <w:pPr>
              <w:pStyle w:val="Normal"/>
              <w:rPr>
                <w:szCs w:val="22"/>
              </w:rPr>
            </w:pPr>
            <w:r>
              <w:rPr>
                <w:rFonts w:ascii="Times" w:hAnsi="Times"/>
                <w:kern w:val="0"/>
                <w:szCs w:val="22"/>
                <w:lang w:eastAsia="en-US" w:bidi="ar-SA"/>
              </w:rPr>
              <w:t>16</w:t>
            </w:r>
          </w:p>
        </w:tc>
        <w:tc>
          <w:tcPr>
            <w:tcW w:w="2409" w:type="dxa"/>
            <w:tcBorders/>
          </w:tcPr>
          <w:p>
            <w:pPr>
              <w:pStyle w:val="Normal"/>
              <w:rPr>
                <w:szCs w:val="22"/>
              </w:rPr>
            </w:pPr>
            <w:r>
              <w:rPr>
                <w:rFonts w:ascii="Times" w:hAnsi="Times"/>
                <w:kern w:val="0"/>
                <w:szCs w:val="22"/>
                <w:lang w:eastAsia="en-US" w:bidi="ar-SA"/>
              </w:rPr>
              <w:t>EmailNhacHan</w:t>
            </w:r>
          </w:p>
        </w:tc>
        <w:tc>
          <w:tcPr>
            <w:tcW w:w="2409" w:type="dxa"/>
            <w:tcBorders/>
          </w:tcPr>
          <w:p>
            <w:pPr>
              <w:pStyle w:val="Normal"/>
              <w:rPr>
                <w:szCs w:val="22"/>
              </w:rPr>
            </w:pPr>
            <w:r>
              <w:rPr>
                <w:rFonts w:ascii="Times" w:hAnsi="Times"/>
                <w:kern w:val="0"/>
                <w:szCs w:val="22"/>
                <w:lang w:eastAsia="en-US" w:bidi="ar-SA"/>
              </w:rPr>
              <w:t>Id (MaEmail)</w:t>
            </w:r>
          </w:p>
        </w:tc>
        <w:tc>
          <w:tcPr>
            <w:tcW w:w="2409" w:type="dxa"/>
            <w:tcBorders/>
          </w:tcPr>
          <w:p>
            <w:pPr>
              <w:pStyle w:val="Normal"/>
              <w:rPr>
                <w:szCs w:val="22"/>
              </w:rPr>
            </w:pPr>
            <w:r>
              <w:rPr>
                <w:rFonts w:ascii="Times" w:hAnsi="Times"/>
                <w:kern w:val="0"/>
                <w:szCs w:val="22"/>
                <w:lang w:eastAsia="en-US" w:bidi="ar-SA"/>
              </w:rPr>
              <w:t>Email nhắc hạn trả và kết quả gửi (UC-TĐ-01)</w:t>
            </w:r>
          </w:p>
        </w:tc>
      </w:tr>
      <w:tr>
        <w:trPr/>
        <w:tc>
          <w:tcPr>
            <w:tcW w:w="2409" w:type="dxa"/>
            <w:tcBorders/>
          </w:tcPr>
          <w:p>
            <w:pPr>
              <w:pStyle w:val="Normal"/>
              <w:rPr>
                <w:szCs w:val="22"/>
              </w:rPr>
            </w:pPr>
            <w:r>
              <w:rPr>
                <w:rFonts w:ascii="Times" w:hAnsi="Times"/>
                <w:kern w:val="0"/>
                <w:szCs w:val="22"/>
                <w:lang w:eastAsia="en-US" w:bidi="ar-SA"/>
              </w:rPr>
              <w:t>17</w:t>
            </w:r>
          </w:p>
        </w:tc>
        <w:tc>
          <w:tcPr>
            <w:tcW w:w="2409" w:type="dxa"/>
            <w:tcBorders/>
          </w:tcPr>
          <w:p>
            <w:pPr>
              <w:pStyle w:val="Normal"/>
              <w:rPr>
                <w:szCs w:val="22"/>
              </w:rPr>
            </w:pPr>
            <w:r>
              <w:rPr>
                <w:rFonts w:ascii="Times" w:hAnsi="Times"/>
                <w:kern w:val="0"/>
                <w:szCs w:val="22"/>
                <w:lang w:eastAsia="en-US" w:bidi="ar-SA"/>
              </w:rPr>
              <w:t>NhatKyLapLich</w:t>
            </w:r>
          </w:p>
        </w:tc>
        <w:tc>
          <w:tcPr>
            <w:tcW w:w="2409" w:type="dxa"/>
            <w:tcBorders/>
          </w:tcPr>
          <w:p>
            <w:pPr>
              <w:pStyle w:val="Normal"/>
              <w:rPr>
                <w:szCs w:val="22"/>
              </w:rPr>
            </w:pPr>
            <w:r>
              <w:rPr>
                <w:rFonts w:ascii="Times" w:hAnsi="Times"/>
                <w:kern w:val="0"/>
                <w:szCs w:val="22"/>
                <w:lang w:eastAsia="en-US" w:bidi="ar-SA"/>
              </w:rPr>
              <w:t>Id</w:t>
            </w:r>
          </w:p>
        </w:tc>
        <w:tc>
          <w:tcPr>
            <w:tcW w:w="2409" w:type="dxa"/>
            <w:tcBorders/>
          </w:tcPr>
          <w:p>
            <w:pPr>
              <w:pStyle w:val="Normal"/>
              <w:rPr>
                <w:szCs w:val="22"/>
              </w:rPr>
            </w:pPr>
            <w:r>
              <w:rPr>
                <w:rFonts w:ascii="Times" w:hAnsi="Times"/>
                <w:kern w:val="0"/>
                <w:szCs w:val="22"/>
                <w:lang w:eastAsia="en-US" w:bidi="ar-SA"/>
              </w:rPr>
              <w:t>Nhật ký mỗi lần Bộ lập lịch chạy</w:t>
            </w:r>
          </w:p>
        </w:tc>
      </w:tr>
    </w:tbl>
    <w:p>
      <w:pPr>
        <w:pStyle w:val="Normal"/>
        <w:spacing w:before="0" w:after="40"/>
        <w:rPr/>
      </w:pPr>
      <w:r>
        <w:rPr/>
      </w:r>
    </w:p>
    <w:p>
      <w:pPr>
        <w:pStyle w:val="Heading2"/>
        <w:numPr>
          <w:ilvl w:val="1"/>
          <w:numId w:val="2"/>
        </w:numPr>
        <w:rPr/>
      </w:pPr>
      <w:bookmarkStart w:id="74" w:name="__RefHeading___Toc31462_1768038261"/>
      <w:bookmarkStart w:id="75" w:name="_Toc243678968"/>
      <w:bookmarkEnd w:id="74"/>
      <w:r>
        <w:rPr/>
        <w:t>5.2. Mô tả chi tiết các bảng</w:t>
      </w:r>
      <w:bookmarkEnd w:id="75"/>
    </w:p>
    <w:p>
      <w:pPr>
        <w:pStyle w:val="Heading3"/>
        <w:numPr>
          <w:ilvl w:val="2"/>
          <w:numId w:val="2"/>
        </w:numPr>
        <w:rPr/>
      </w:pPr>
      <w:bookmarkStart w:id="76" w:name="__RefHeading___Toc31464_1768038261"/>
      <w:bookmarkStart w:id="77" w:name="_Toc243678969"/>
      <w:bookmarkEnd w:id="76"/>
      <w:r>
        <w:rPr/>
        <w:t>5.2.1. Bảng ThuThu</w:t>
      </w:r>
      <w:bookmarkEnd w:id="77"/>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MaThuThu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Mã thủ thư</w:t>
            </w:r>
          </w:p>
        </w:tc>
      </w:tr>
      <w:tr>
        <w:trPr/>
        <w:tc>
          <w:tcPr>
            <w:tcW w:w="1928" w:type="dxa"/>
            <w:tcBorders/>
          </w:tcPr>
          <w:p>
            <w:pPr>
              <w:pStyle w:val="Normal"/>
              <w:rPr>
                <w:sz w:val="20"/>
                <w:szCs w:val="20"/>
              </w:rPr>
            </w:pPr>
            <w:r>
              <w:rPr>
                <w:rFonts w:ascii="Times" w:hAnsi="Times"/>
                <w:kern w:val="0"/>
                <w:sz w:val="20"/>
                <w:szCs w:val="20"/>
                <w:lang w:eastAsia="en-US" w:bidi="ar-SA"/>
              </w:rPr>
              <w:t>HoTen</w:t>
            </w:r>
          </w:p>
        </w:tc>
        <w:tc>
          <w:tcPr>
            <w:tcW w:w="1928" w:type="dxa"/>
            <w:tcBorders/>
          </w:tcPr>
          <w:p>
            <w:pPr>
              <w:pStyle w:val="Normal"/>
              <w:rPr>
                <w:sz w:val="20"/>
                <w:szCs w:val="20"/>
              </w:rPr>
            </w:pPr>
            <w:r>
              <w:rPr>
                <w:rFonts w:ascii="Times" w:hAnsi="Times"/>
                <w:kern w:val="0"/>
                <w:sz w:val="20"/>
                <w:szCs w:val="20"/>
                <w:lang w:eastAsia="en-US" w:bidi="ar-SA"/>
              </w:rPr>
              <w:t>NVARCHAR(100)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Họ tên</w:t>
            </w:r>
          </w:p>
        </w:tc>
      </w:tr>
      <w:tr>
        <w:trPr/>
        <w:tc>
          <w:tcPr>
            <w:tcW w:w="1928" w:type="dxa"/>
            <w:tcBorders/>
          </w:tcPr>
          <w:p>
            <w:pPr>
              <w:pStyle w:val="Normal"/>
              <w:rPr>
                <w:sz w:val="20"/>
                <w:szCs w:val="20"/>
              </w:rPr>
            </w:pPr>
            <w:r>
              <w:rPr>
                <w:rFonts w:ascii="Times" w:hAnsi="Times"/>
                <w:kern w:val="0"/>
                <w:sz w:val="20"/>
                <w:szCs w:val="20"/>
                <w:lang w:eastAsia="en-US" w:bidi="ar-SA"/>
              </w:rPr>
              <w:t>Email</w:t>
            </w:r>
          </w:p>
        </w:tc>
        <w:tc>
          <w:tcPr>
            <w:tcW w:w="1928" w:type="dxa"/>
            <w:tcBorders/>
          </w:tcPr>
          <w:p>
            <w:pPr>
              <w:pStyle w:val="Normal"/>
              <w:rPr>
                <w:sz w:val="20"/>
                <w:szCs w:val="20"/>
              </w:rPr>
            </w:pPr>
            <w:r>
              <w:rPr>
                <w:rFonts w:ascii="Times" w:hAnsi="Times"/>
                <w:kern w:val="0"/>
                <w:sz w:val="20"/>
                <w:szCs w:val="20"/>
                <w:lang w:eastAsia="en-US" w:bidi="ar-SA"/>
              </w:rPr>
              <w:t>VARCHAR(100)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UNIQUE</w:t>
            </w:r>
          </w:p>
        </w:tc>
        <w:tc>
          <w:tcPr>
            <w:tcW w:w="1928" w:type="dxa"/>
            <w:tcBorders/>
          </w:tcPr>
          <w:p>
            <w:pPr>
              <w:pStyle w:val="Normal"/>
              <w:rPr>
                <w:sz w:val="20"/>
                <w:szCs w:val="20"/>
              </w:rPr>
            </w:pPr>
            <w:r>
              <w:rPr>
                <w:rFonts w:ascii="Times" w:hAnsi="Times"/>
                <w:kern w:val="0"/>
                <w:sz w:val="20"/>
                <w:szCs w:val="20"/>
                <w:lang w:eastAsia="en-US" w:bidi="ar-SA"/>
              </w:rPr>
              <w:t>Email công vụ</w:t>
            </w:r>
          </w:p>
        </w:tc>
      </w:tr>
      <w:tr>
        <w:trPr/>
        <w:tc>
          <w:tcPr>
            <w:tcW w:w="1928" w:type="dxa"/>
            <w:tcBorders/>
          </w:tcPr>
          <w:p>
            <w:pPr>
              <w:pStyle w:val="Normal"/>
              <w:rPr>
                <w:sz w:val="20"/>
                <w:szCs w:val="20"/>
              </w:rPr>
            </w:pPr>
            <w:r>
              <w:rPr>
                <w:rFonts w:ascii="Times" w:hAnsi="Times"/>
                <w:kern w:val="0"/>
                <w:sz w:val="20"/>
                <w:szCs w:val="20"/>
                <w:lang w:eastAsia="en-US" w:bidi="ar-SA"/>
              </w:rPr>
              <w:t>SoDienThoai</w:t>
            </w:r>
          </w:p>
        </w:tc>
        <w:tc>
          <w:tcPr>
            <w:tcW w:w="1928" w:type="dxa"/>
            <w:tcBorders/>
          </w:tcPr>
          <w:p>
            <w:pPr>
              <w:pStyle w:val="Normal"/>
              <w:rPr>
                <w:sz w:val="20"/>
                <w:szCs w:val="20"/>
              </w:rPr>
            </w:pPr>
            <w:r>
              <w:rPr>
                <w:rFonts w:ascii="Times" w:hAnsi="Times"/>
                <w:kern w:val="0"/>
                <w:sz w:val="20"/>
                <w:szCs w:val="20"/>
                <w:lang w:eastAsia="en-US" w:bidi="ar-SA"/>
              </w:rPr>
              <w:t>VARCHAR(15)</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Số điện thoại</w:t>
            </w:r>
          </w:p>
        </w:tc>
      </w:tr>
      <w:tr>
        <w:trPr/>
        <w:tc>
          <w:tcPr>
            <w:tcW w:w="1928" w:type="dxa"/>
            <w:tcBorders/>
          </w:tcPr>
          <w:p>
            <w:pPr>
              <w:pStyle w:val="Normal"/>
              <w:rPr>
                <w:sz w:val="20"/>
                <w:szCs w:val="20"/>
              </w:rPr>
            </w:pPr>
            <w:r>
              <w:rPr>
                <w:rFonts w:ascii="Times" w:hAnsi="Times"/>
                <w:kern w:val="0"/>
                <w:sz w:val="20"/>
                <w:szCs w:val="20"/>
                <w:lang w:eastAsia="en-US" w:bidi="ar-SA"/>
              </w:rPr>
              <w:t>ChucVu</w:t>
            </w:r>
          </w:p>
        </w:tc>
        <w:tc>
          <w:tcPr>
            <w:tcW w:w="1928" w:type="dxa"/>
            <w:tcBorders/>
          </w:tcPr>
          <w:p>
            <w:pPr>
              <w:pStyle w:val="Normal"/>
              <w:rPr>
                <w:sz w:val="20"/>
                <w:szCs w:val="20"/>
              </w:rPr>
            </w:pPr>
            <w:r>
              <w:rPr>
                <w:rFonts w:ascii="Times" w:hAnsi="Times"/>
                <w:kern w:val="0"/>
                <w:sz w:val="20"/>
                <w:szCs w:val="20"/>
                <w:lang w:eastAsia="en-US" w:bidi="ar-SA"/>
              </w:rPr>
              <w:t>NVARCHAR(50)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N'Thủ thư'</w:t>
            </w:r>
          </w:p>
        </w:tc>
        <w:tc>
          <w:tcPr>
            <w:tcW w:w="1928" w:type="dxa"/>
            <w:tcBorders/>
          </w:tcPr>
          <w:p>
            <w:pPr>
              <w:pStyle w:val="Normal"/>
              <w:rPr>
                <w:sz w:val="20"/>
                <w:szCs w:val="20"/>
              </w:rPr>
            </w:pPr>
            <w:r>
              <w:rPr>
                <w:rFonts w:ascii="Times" w:hAnsi="Times"/>
                <w:kern w:val="0"/>
                <w:sz w:val="20"/>
                <w:szCs w:val="20"/>
                <w:lang w:eastAsia="en-US" w:bidi="ar-SA"/>
              </w:rPr>
              <w:t>Chức vụ</w:t>
            </w:r>
          </w:p>
        </w:tc>
      </w:tr>
      <w:tr>
        <w:trPr/>
        <w:tc>
          <w:tcPr>
            <w:tcW w:w="1928" w:type="dxa"/>
            <w:tcBorders/>
          </w:tcPr>
          <w:p>
            <w:pPr>
              <w:pStyle w:val="Normal"/>
              <w:rPr>
                <w:sz w:val="20"/>
                <w:szCs w:val="20"/>
              </w:rPr>
            </w:pPr>
            <w:r>
              <w:rPr>
                <w:rFonts w:ascii="Times" w:hAnsi="Times"/>
                <w:kern w:val="0"/>
                <w:sz w:val="20"/>
                <w:szCs w:val="20"/>
                <w:lang w:eastAsia="en-US" w:bidi="ar-SA"/>
              </w:rPr>
              <w:t>DangLamViec</w:t>
            </w:r>
          </w:p>
        </w:tc>
        <w:tc>
          <w:tcPr>
            <w:tcW w:w="1928" w:type="dxa"/>
            <w:tcBorders/>
          </w:tcPr>
          <w:p>
            <w:pPr>
              <w:pStyle w:val="Normal"/>
              <w:rPr>
                <w:sz w:val="20"/>
                <w:szCs w:val="20"/>
              </w:rPr>
            </w:pPr>
            <w:r>
              <w:rPr>
                <w:rFonts w:ascii="Times" w:hAnsi="Times"/>
                <w:kern w:val="0"/>
                <w:sz w:val="20"/>
                <w:szCs w:val="20"/>
                <w:lang w:eastAsia="en-US" w:bidi="ar-SA"/>
              </w:rPr>
              <w:t>BIT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1</w:t>
            </w:r>
          </w:p>
        </w:tc>
        <w:tc>
          <w:tcPr>
            <w:tcW w:w="1928" w:type="dxa"/>
            <w:tcBorders/>
          </w:tcPr>
          <w:p>
            <w:pPr>
              <w:pStyle w:val="Normal"/>
              <w:rPr>
                <w:sz w:val="20"/>
                <w:szCs w:val="20"/>
              </w:rPr>
            </w:pPr>
            <w:r>
              <w:rPr>
                <w:rFonts w:ascii="Times" w:hAnsi="Times"/>
                <w:kern w:val="0"/>
                <w:sz w:val="20"/>
                <w:szCs w:val="20"/>
                <w:lang w:eastAsia="en-US" w:bidi="ar-SA"/>
              </w:rPr>
              <w:t>Còn làm việc hay không</w:t>
            </w:r>
          </w:p>
        </w:tc>
      </w:tr>
    </w:tbl>
    <w:p>
      <w:pPr>
        <w:pStyle w:val="Normal"/>
        <w:spacing w:before="0" w:after="40"/>
        <w:rPr/>
      </w:pPr>
      <w:r>
        <w:rPr/>
      </w:r>
    </w:p>
    <w:p>
      <w:pPr>
        <w:pStyle w:val="Heading3"/>
        <w:numPr>
          <w:ilvl w:val="2"/>
          <w:numId w:val="2"/>
        </w:numPr>
        <w:rPr/>
      </w:pPr>
      <w:bookmarkStart w:id="78" w:name="__RefHeading___Toc31466_1768038261"/>
      <w:bookmarkStart w:id="79" w:name="_Toc243678970"/>
      <w:bookmarkEnd w:id="78"/>
      <w:r>
        <w:rPr/>
        <w:t>5.2.2. Bảng DocGia</w:t>
      </w:r>
      <w:bookmarkEnd w:id="79"/>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MaDocGia</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Mã độc giả</w:t>
            </w:r>
          </w:p>
        </w:tc>
      </w:tr>
      <w:tr>
        <w:trPr/>
        <w:tc>
          <w:tcPr>
            <w:tcW w:w="1928" w:type="dxa"/>
            <w:tcBorders/>
          </w:tcPr>
          <w:p>
            <w:pPr>
              <w:pStyle w:val="Normal"/>
              <w:rPr>
                <w:sz w:val="20"/>
                <w:szCs w:val="20"/>
              </w:rPr>
            </w:pPr>
            <w:r>
              <w:rPr>
                <w:rFonts w:ascii="Times" w:hAnsi="Times"/>
                <w:kern w:val="0"/>
                <w:sz w:val="20"/>
                <w:szCs w:val="20"/>
                <w:lang w:eastAsia="en-US" w:bidi="ar-SA"/>
              </w:rPr>
              <w:t>HoTen</w:t>
            </w:r>
          </w:p>
        </w:tc>
        <w:tc>
          <w:tcPr>
            <w:tcW w:w="1928" w:type="dxa"/>
            <w:tcBorders/>
          </w:tcPr>
          <w:p>
            <w:pPr>
              <w:pStyle w:val="Normal"/>
              <w:rPr>
                <w:sz w:val="20"/>
                <w:szCs w:val="20"/>
              </w:rPr>
            </w:pPr>
            <w:r>
              <w:rPr>
                <w:rFonts w:ascii="Times" w:hAnsi="Times"/>
                <w:kern w:val="0"/>
                <w:sz w:val="20"/>
                <w:szCs w:val="20"/>
                <w:lang w:eastAsia="en-US" w:bidi="ar-SA"/>
              </w:rPr>
              <w:t>NVARCHAR(100)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Họ tên</w:t>
            </w:r>
          </w:p>
        </w:tc>
      </w:tr>
      <w:tr>
        <w:trPr/>
        <w:tc>
          <w:tcPr>
            <w:tcW w:w="1928" w:type="dxa"/>
            <w:tcBorders/>
          </w:tcPr>
          <w:p>
            <w:pPr>
              <w:pStyle w:val="Normal"/>
              <w:rPr>
                <w:sz w:val="20"/>
                <w:szCs w:val="20"/>
              </w:rPr>
            </w:pPr>
            <w:r>
              <w:rPr>
                <w:rFonts w:ascii="Times" w:hAnsi="Times"/>
                <w:kern w:val="0"/>
                <w:sz w:val="20"/>
                <w:szCs w:val="20"/>
                <w:lang w:eastAsia="en-US" w:bidi="ar-SA"/>
              </w:rPr>
              <w:t>LoaiDocGia</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GiangVien/NhanVien/SinhVien</w:t>
            </w:r>
          </w:p>
        </w:tc>
        <w:tc>
          <w:tcPr>
            <w:tcW w:w="1928" w:type="dxa"/>
            <w:tcBorders/>
          </w:tcPr>
          <w:p>
            <w:pPr>
              <w:pStyle w:val="Normal"/>
              <w:rPr>
                <w:sz w:val="20"/>
                <w:szCs w:val="20"/>
              </w:rPr>
            </w:pPr>
            <w:r>
              <w:rPr>
                <w:rFonts w:ascii="Times" w:hAnsi="Times"/>
                <w:kern w:val="0"/>
                <w:sz w:val="20"/>
                <w:szCs w:val="20"/>
                <w:lang w:eastAsia="en-US" w:bidi="ar-SA"/>
              </w:rPr>
              <w:t>Loại độc giả</w:t>
            </w:r>
          </w:p>
        </w:tc>
      </w:tr>
      <w:tr>
        <w:trPr/>
        <w:tc>
          <w:tcPr>
            <w:tcW w:w="1928" w:type="dxa"/>
            <w:tcBorders/>
          </w:tcPr>
          <w:p>
            <w:pPr>
              <w:pStyle w:val="Normal"/>
              <w:rPr>
                <w:sz w:val="20"/>
                <w:szCs w:val="20"/>
              </w:rPr>
            </w:pPr>
            <w:r>
              <w:rPr>
                <w:rFonts w:ascii="Times" w:hAnsi="Times"/>
                <w:kern w:val="0"/>
                <w:sz w:val="20"/>
                <w:szCs w:val="20"/>
                <w:lang w:eastAsia="en-US" w:bidi="ar-SA"/>
              </w:rPr>
              <w:t>DonVi</w:t>
            </w:r>
          </w:p>
        </w:tc>
        <w:tc>
          <w:tcPr>
            <w:tcW w:w="1928" w:type="dxa"/>
            <w:tcBorders/>
          </w:tcPr>
          <w:p>
            <w:pPr>
              <w:pStyle w:val="Normal"/>
              <w:rPr>
                <w:sz w:val="20"/>
                <w:szCs w:val="20"/>
              </w:rPr>
            </w:pPr>
            <w:r>
              <w:rPr>
                <w:rFonts w:ascii="Times" w:hAnsi="Times"/>
                <w:kern w:val="0"/>
                <w:sz w:val="20"/>
                <w:szCs w:val="20"/>
                <w:lang w:eastAsia="en-US" w:bidi="ar-SA"/>
              </w:rPr>
              <w:t>NVARCHAR(100)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Khoa, phòng hoặc lớp</w:t>
            </w:r>
          </w:p>
        </w:tc>
      </w:tr>
      <w:tr>
        <w:trPr/>
        <w:tc>
          <w:tcPr>
            <w:tcW w:w="1928" w:type="dxa"/>
            <w:tcBorders/>
          </w:tcPr>
          <w:p>
            <w:pPr>
              <w:pStyle w:val="Normal"/>
              <w:rPr>
                <w:sz w:val="20"/>
                <w:szCs w:val="20"/>
              </w:rPr>
            </w:pPr>
            <w:r>
              <w:rPr>
                <w:rFonts w:ascii="Times" w:hAnsi="Times"/>
                <w:kern w:val="0"/>
                <w:sz w:val="20"/>
                <w:szCs w:val="20"/>
                <w:lang w:eastAsia="en-US" w:bidi="ar-SA"/>
              </w:rPr>
              <w:t>NgaySinh</w:t>
            </w:r>
          </w:p>
        </w:tc>
        <w:tc>
          <w:tcPr>
            <w:tcW w:w="1928" w:type="dxa"/>
            <w:tcBorders/>
          </w:tcPr>
          <w:p>
            <w:pPr>
              <w:pStyle w:val="Normal"/>
              <w:rPr>
                <w:sz w:val="20"/>
                <w:szCs w:val="20"/>
              </w:rPr>
            </w:pPr>
            <w:r>
              <w:rPr>
                <w:rFonts w:ascii="Times" w:hAnsi="Times"/>
                <w:kern w:val="0"/>
                <w:sz w:val="20"/>
                <w:szCs w:val="20"/>
                <w:lang w:eastAsia="en-US" w:bidi="ar-SA"/>
              </w:rPr>
              <w:t>DATE</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Ngày sinh</w:t>
            </w:r>
          </w:p>
        </w:tc>
      </w:tr>
      <w:tr>
        <w:trPr/>
        <w:tc>
          <w:tcPr>
            <w:tcW w:w="1928" w:type="dxa"/>
            <w:tcBorders/>
          </w:tcPr>
          <w:p>
            <w:pPr>
              <w:pStyle w:val="Normal"/>
              <w:rPr>
                <w:sz w:val="20"/>
                <w:szCs w:val="20"/>
              </w:rPr>
            </w:pPr>
            <w:r>
              <w:rPr>
                <w:rFonts w:ascii="Times" w:hAnsi="Times"/>
                <w:kern w:val="0"/>
                <w:sz w:val="20"/>
                <w:szCs w:val="20"/>
                <w:lang w:eastAsia="en-US" w:bidi="ar-SA"/>
              </w:rPr>
              <w:t>Email</w:t>
            </w:r>
          </w:p>
        </w:tc>
        <w:tc>
          <w:tcPr>
            <w:tcW w:w="1928" w:type="dxa"/>
            <w:tcBorders/>
          </w:tcPr>
          <w:p>
            <w:pPr>
              <w:pStyle w:val="Normal"/>
              <w:rPr>
                <w:sz w:val="20"/>
                <w:szCs w:val="20"/>
              </w:rPr>
            </w:pPr>
            <w:r>
              <w:rPr>
                <w:rFonts w:ascii="Times" w:hAnsi="Times"/>
                <w:kern w:val="0"/>
                <w:sz w:val="20"/>
                <w:szCs w:val="20"/>
                <w:lang w:eastAsia="en-US" w:bidi="ar-SA"/>
              </w:rPr>
              <w:t>VARCHAR(100)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UNIQUE, CHECK định dạng</w:t>
            </w:r>
          </w:p>
        </w:tc>
        <w:tc>
          <w:tcPr>
            <w:tcW w:w="1928" w:type="dxa"/>
            <w:tcBorders/>
          </w:tcPr>
          <w:p>
            <w:pPr>
              <w:pStyle w:val="Normal"/>
              <w:rPr>
                <w:sz w:val="20"/>
                <w:szCs w:val="20"/>
              </w:rPr>
            </w:pPr>
            <w:r>
              <w:rPr>
                <w:rFonts w:ascii="Times" w:hAnsi="Times"/>
                <w:kern w:val="0"/>
                <w:sz w:val="20"/>
                <w:szCs w:val="20"/>
                <w:lang w:eastAsia="en-US" w:bidi="ar-SA"/>
              </w:rPr>
              <w:t>Địa chỉ nhận email nhắc hạn</w:t>
            </w:r>
          </w:p>
        </w:tc>
      </w:tr>
      <w:tr>
        <w:trPr/>
        <w:tc>
          <w:tcPr>
            <w:tcW w:w="1928" w:type="dxa"/>
            <w:tcBorders/>
          </w:tcPr>
          <w:p>
            <w:pPr>
              <w:pStyle w:val="Normal"/>
              <w:rPr>
                <w:sz w:val="20"/>
                <w:szCs w:val="20"/>
              </w:rPr>
            </w:pPr>
            <w:r>
              <w:rPr>
                <w:rFonts w:ascii="Times" w:hAnsi="Times"/>
                <w:kern w:val="0"/>
                <w:sz w:val="20"/>
                <w:szCs w:val="20"/>
                <w:lang w:eastAsia="en-US" w:bidi="ar-SA"/>
              </w:rPr>
              <w:t>SoDienThoai</w:t>
            </w:r>
          </w:p>
        </w:tc>
        <w:tc>
          <w:tcPr>
            <w:tcW w:w="1928" w:type="dxa"/>
            <w:tcBorders/>
          </w:tcPr>
          <w:p>
            <w:pPr>
              <w:pStyle w:val="Normal"/>
              <w:rPr>
                <w:sz w:val="20"/>
                <w:szCs w:val="20"/>
              </w:rPr>
            </w:pPr>
            <w:r>
              <w:rPr>
                <w:rFonts w:ascii="Times" w:hAnsi="Times"/>
                <w:kern w:val="0"/>
                <w:sz w:val="20"/>
                <w:szCs w:val="20"/>
                <w:lang w:eastAsia="en-US" w:bidi="ar-SA"/>
              </w:rPr>
              <w:t>VARCHAR(15)</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Số điện thoại</w:t>
            </w:r>
          </w:p>
        </w:tc>
      </w:tr>
      <w:tr>
        <w:trPr/>
        <w:tc>
          <w:tcPr>
            <w:tcW w:w="1928" w:type="dxa"/>
            <w:tcBorders/>
          </w:tcPr>
          <w:p>
            <w:pPr>
              <w:pStyle w:val="Normal"/>
              <w:rPr>
                <w:sz w:val="20"/>
                <w:szCs w:val="20"/>
              </w:rPr>
            </w:pPr>
            <w:r>
              <w:rPr>
                <w:rFonts w:ascii="Times" w:hAnsi="Times"/>
                <w:kern w:val="0"/>
                <w:sz w:val="20"/>
                <w:szCs w:val="20"/>
                <w:lang w:eastAsia="en-US" w:bidi="ar-SA"/>
              </w:rPr>
              <w:t>NgayTao</w:t>
            </w:r>
          </w:p>
        </w:tc>
        <w:tc>
          <w:tcPr>
            <w:tcW w:w="1928" w:type="dxa"/>
            <w:tcBorders/>
          </w:tcPr>
          <w:p>
            <w:pPr>
              <w:pStyle w:val="Normal"/>
              <w:rPr>
                <w:sz w:val="20"/>
                <w:szCs w:val="20"/>
              </w:rPr>
            </w:pPr>
            <w:r>
              <w:rPr>
                <w:rFonts w:ascii="Times" w:hAnsi="Times"/>
                <w:kern w:val="0"/>
                <w:sz w:val="20"/>
                <w:szCs w:val="20"/>
                <w:lang w:eastAsia="en-US" w:bidi="ar-SA"/>
              </w:rPr>
              <w:t>DATETIME2(0)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SYSDATETIME()</w:t>
            </w:r>
          </w:p>
        </w:tc>
        <w:tc>
          <w:tcPr>
            <w:tcW w:w="1928" w:type="dxa"/>
            <w:tcBorders/>
          </w:tcPr>
          <w:p>
            <w:pPr>
              <w:pStyle w:val="Normal"/>
              <w:rPr>
                <w:sz w:val="20"/>
                <w:szCs w:val="20"/>
              </w:rPr>
            </w:pPr>
            <w:r>
              <w:rPr>
                <w:rFonts w:ascii="Times" w:hAnsi="Times"/>
                <w:kern w:val="0"/>
                <w:sz w:val="20"/>
                <w:szCs w:val="20"/>
                <w:lang w:eastAsia="en-US" w:bidi="ar-SA"/>
              </w:rPr>
              <w:t>Thời điểm tạo</w:t>
            </w:r>
          </w:p>
        </w:tc>
      </w:tr>
    </w:tbl>
    <w:p>
      <w:pPr>
        <w:pStyle w:val="Normal"/>
        <w:spacing w:before="0" w:after="40"/>
        <w:rPr/>
      </w:pPr>
      <w:r>
        <w:rPr/>
      </w:r>
    </w:p>
    <w:p>
      <w:pPr>
        <w:pStyle w:val="Heading3"/>
        <w:numPr>
          <w:ilvl w:val="2"/>
          <w:numId w:val="2"/>
        </w:numPr>
        <w:rPr/>
      </w:pPr>
      <w:bookmarkStart w:id="80" w:name="__RefHeading___Toc31468_1768038261"/>
      <w:bookmarkStart w:id="81" w:name="_Toc243678971"/>
      <w:bookmarkEnd w:id="80"/>
      <w:r>
        <w:rPr/>
        <w:t>5.2.3. Bảng TheThuVien</w:t>
      </w:r>
      <w:bookmarkEnd w:id="81"/>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MaThe</w:t>
            </w:r>
          </w:p>
        </w:tc>
        <w:tc>
          <w:tcPr>
            <w:tcW w:w="1928" w:type="dxa"/>
            <w:tcBorders/>
          </w:tcPr>
          <w:p>
            <w:pPr>
              <w:pStyle w:val="Normal"/>
              <w:rPr>
                <w:sz w:val="20"/>
                <w:szCs w:val="20"/>
              </w:rPr>
            </w:pPr>
            <w:r>
              <w:rPr>
                <w:rFonts w:ascii="Times" w:hAnsi="Times"/>
                <w:kern w:val="0"/>
                <w:sz w:val="20"/>
                <w:szCs w:val="20"/>
                <w:lang w:eastAsia="en-US" w:bidi="ar-SA"/>
              </w:rPr>
              <w:t>VARCHAR(12)</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Mã thẻ (in trên thẻ)</w:t>
            </w:r>
          </w:p>
        </w:tc>
      </w:tr>
      <w:tr>
        <w:trPr/>
        <w:tc>
          <w:tcPr>
            <w:tcW w:w="1928" w:type="dxa"/>
            <w:tcBorders/>
          </w:tcPr>
          <w:p>
            <w:pPr>
              <w:pStyle w:val="Normal"/>
              <w:rPr>
                <w:sz w:val="20"/>
                <w:szCs w:val="20"/>
              </w:rPr>
            </w:pPr>
            <w:r>
              <w:rPr>
                <w:rFonts w:ascii="Times" w:hAnsi="Times"/>
                <w:kern w:val="0"/>
                <w:sz w:val="20"/>
                <w:szCs w:val="20"/>
                <w:lang w:eastAsia="en-US" w:bidi="ar-SA"/>
              </w:rPr>
              <w:t>MaDocGia</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DocGia</w:t>
            </w:r>
          </w:p>
        </w:tc>
        <w:tc>
          <w:tcPr>
            <w:tcW w:w="1928" w:type="dxa"/>
            <w:tcBorders/>
          </w:tcPr>
          <w:p>
            <w:pPr>
              <w:pStyle w:val="Normal"/>
              <w:rPr>
                <w:sz w:val="20"/>
                <w:szCs w:val="20"/>
              </w:rPr>
            </w:pPr>
            <w:r>
              <w:rPr>
                <w:rFonts w:ascii="Times" w:hAnsi="Times"/>
                <w:kern w:val="0"/>
                <w:sz w:val="20"/>
                <w:szCs w:val="20"/>
                <w:lang w:eastAsia="en-US" w:bidi="ar-SA"/>
              </w:rPr>
              <w:t>Chủ thẻ</w:t>
            </w:r>
          </w:p>
        </w:tc>
      </w:tr>
      <w:tr>
        <w:trPr/>
        <w:tc>
          <w:tcPr>
            <w:tcW w:w="1928" w:type="dxa"/>
            <w:tcBorders/>
          </w:tcPr>
          <w:p>
            <w:pPr>
              <w:pStyle w:val="Normal"/>
              <w:rPr>
                <w:sz w:val="20"/>
                <w:szCs w:val="20"/>
              </w:rPr>
            </w:pPr>
            <w:r>
              <w:rPr>
                <w:rFonts w:ascii="Times" w:hAnsi="Times"/>
                <w:kern w:val="0"/>
                <w:sz w:val="20"/>
                <w:szCs w:val="20"/>
                <w:lang w:eastAsia="en-US" w:bidi="ar-SA"/>
              </w:rPr>
              <w:t>NgayCap</w:t>
            </w:r>
          </w:p>
        </w:tc>
        <w:tc>
          <w:tcPr>
            <w:tcW w:w="1928" w:type="dxa"/>
            <w:tcBorders/>
          </w:tcPr>
          <w:p>
            <w:pPr>
              <w:pStyle w:val="Normal"/>
              <w:rPr>
                <w:sz w:val="20"/>
                <w:szCs w:val="20"/>
              </w:rPr>
            </w:pPr>
            <w:r>
              <w:rPr>
                <w:rFonts w:ascii="Times" w:hAnsi="Times"/>
                <w:kern w:val="0"/>
                <w:sz w:val="20"/>
                <w:szCs w:val="20"/>
                <w:lang w:eastAsia="en-US" w:bidi="ar-SA"/>
              </w:rPr>
              <w:t>DATE</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Ngày cấp</w:t>
            </w:r>
          </w:p>
        </w:tc>
      </w:tr>
      <w:tr>
        <w:trPr/>
        <w:tc>
          <w:tcPr>
            <w:tcW w:w="1928" w:type="dxa"/>
            <w:tcBorders/>
          </w:tcPr>
          <w:p>
            <w:pPr>
              <w:pStyle w:val="Normal"/>
              <w:rPr>
                <w:sz w:val="20"/>
                <w:szCs w:val="20"/>
              </w:rPr>
            </w:pPr>
            <w:r>
              <w:rPr>
                <w:rFonts w:ascii="Times" w:hAnsi="Times"/>
                <w:kern w:val="0"/>
                <w:sz w:val="20"/>
                <w:szCs w:val="20"/>
                <w:lang w:eastAsia="en-US" w:bidi="ar-SA"/>
              </w:rPr>
              <w:t>HanSuDung</w:t>
            </w:r>
          </w:p>
        </w:tc>
        <w:tc>
          <w:tcPr>
            <w:tcW w:w="1928" w:type="dxa"/>
            <w:tcBorders/>
          </w:tcPr>
          <w:p>
            <w:pPr>
              <w:pStyle w:val="Normal"/>
              <w:rPr>
                <w:sz w:val="20"/>
                <w:szCs w:val="20"/>
              </w:rPr>
            </w:pPr>
            <w:r>
              <w:rPr>
                <w:rFonts w:ascii="Times" w:hAnsi="Times"/>
                <w:kern w:val="0"/>
                <w:sz w:val="20"/>
                <w:szCs w:val="20"/>
                <w:lang w:eastAsia="en-US" w:bidi="ar-SA"/>
              </w:rPr>
              <w:t>DATE</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&gt; NgayCap</w:t>
            </w:r>
          </w:p>
        </w:tc>
        <w:tc>
          <w:tcPr>
            <w:tcW w:w="1928" w:type="dxa"/>
            <w:tcBorders/>
          </w:tcPr>
          <w:p>
            <w:pPr>
              <w:pStyle w:val="Normal"/>
              <w:rPr>
                <w:sz w:val="20"/>
                <w:szCs w:val="20"/>
              </w:rPr>
            </w:pPr>
            <w:r>
              <w:rPr>
                <w:rFonts w:ascii="Times" w:hAnsi="Times"/>
                <w:kern w:val="0"/>
                <w:sz w:val="20"/>
                <w:szCs w:val="20"/>
                <w:lang w:eastAsia="en-US" w:bidi="ar-SA"/>
              </w:rPr>
              <w:t>Hạn sử dụng</w:t>
            </w:r>
          </w:p>
        </w:tc>
      </w:tr>
      <w:tr>
        <w:trPr/>
        <w:tc>
          <w:tcPr>
            <w:tcW w:w="1928" w:type="dxa"/>
            <w:tcBorders/>
          </w:tcPr>
          <w:p>
            <w:pPr>
              <w:pStyle w:val="Normal"/>
              <w:rPr>
                <w:sz w:val="20"/>
                <w:szCs w:val="20"/>
              </w:rPr>
            </w:pPr>
            <w:r>
              <w:rPr>
                <w:rFonts w:ascii="Times" w:hAnsi="Times"/>
                <w:kern w:val="0"/>
                <w:sz w:val="20"/>
                <w:szCs w:val="20"/>
                <w:lang w:eastAsia="en-US" w:bidi="ar-SA"/>
              </w:rPr>
              <w:t>TrangThai</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HoatDong/HetHan/Khoa/Mat; UNIQUE lọc theo HoatDong</w:t>
            </w:r>
          </w:p>
        </w:tc>
        <w:tc>
          <w:tcPr>
            <w:tcW w:w="1928" w:type="dxa"/>
            <w:tcBorders/>
          </w:tcPr>
          <w:p>
            <w:pPr>
              <w:pStyle w:val="Normal"/>
              <w:rPr>
                <w:sz w:val="20"/>
                <w:szCs w:val="20"/>
              </w:rPr>
            </w:pPr>
            <w:r>
              <w:rPr>
                <w:rFonts w:ascii="Times" w:hAnsi="Times"/>
                <w:kern w:val="0"/>
                <w:sz w:val="20"/>
                <w:szCs w:val="20"/>
                <w:lang w:eastAsia="en-US" w:bidi="ar-SA"/>
              </w:rPr>
              <w:t>Trạng thái thẻ (BR02)</w:t>
            </w:r>
          </w:p>
        </w:tc>
      </w:tr>
    </w:tbl>
    <w:p>
      <w:pPr>
        <w:pStyle w:val="Normal"/>
        <w:spacing w:before="0" w:after="40"/>
        <w:rPr/>
      </w:pPr>
      <w:r>
        <w:rPr/>
      </w:r>
    </w:p>
    <w:p>
      <w:pPr>
        <w:pStyle w:val="Heading3"/>
        <w:numPr>
          <w:ilvl w:val="2"/>
          <w:numId w:val="2"/>
        </w:numPr>
        <w:rPr/>
      </w:pPr>
      <w:bookmarkStart w:id="82" w:name="__RefHeading___Toc31470_1768038261"/>
      <w:bookmarkStart w:id="83" w:name="_Toc243678972"/>
      <w:bookmarkEnd w:id="82"/>
      <w:r>
        <w:rPr/>
        <w:t>5.2.4. Bảng TaiKhoan</w:t>
      </w:r>
      <w:bookmarkEnd w:id="83"/>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MaTaiKhoan</w:t>
            </w:r>
          </w:p>
        </w:tc>
        <w:tc>
          <w:tcPr>
            <w:tcW w:w="1928" w:type="dxa"/>
            <w:tcBorders/>
          </w:tcPr>
          <w:p>
            <w:pPr>
              <w:pStyle w:val="Normal"/>
              <w:rPr>
                <w:sz w:val="20"/>
                <w:szCs w:val="20"/>
              </w:rPr>
            </w:pPr>
            <w:r>
              <w:rPr>
                <w:rFonts w:ascii="Times" w:hAnsi="Times"/>
                <w:kern w:val="0"/>
                <w:sz w:val="20"/>
                <w:szCs w:val="20"/>
                <w:lang w:eastAsia="en-US" w:bidi="ar-SA"/>
              </w:rPr>
              <w:t>INT IDENTITY</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Khóa kỹ thuật</w:t>
            </w:r>
          </w:p>
        </w:tc>
      </w:tr>
      <w:tr>
        <w:trPr/>
        <w:tc>
          <w:tcPr>
            <w:tcW w:w="1928" w:type="dxa"/>
            <w:tcBorders/>
          </w:tcPr>
          <w:p>
            <w:pPr>
              <w:pStyle w:val="Normal"/>
              <w:rPr>
                <w:sz w:val="20"/>
                <w:szCs w:val="20"/>
              </w:rPr>
            </w:pPr>
            <w:r>
              <w:rPr>
                <w:rFonts w:ascii="Times" w:hAnsi="Times"/>
                <w:kern w:val="0"/>
                <w:sz w:val="20"/>
                <w:szCs w:val="20"/>
                <w:lang w:eastAsia="en-US" w:bidi="ar-SA"/>
              </w:rPr>
              <w:t>TenDangNhap</w:t>
            </w:r>
          </w:p>
        </w:tc>
        <w:tc>
          <w:tcPr>
            <w:tcW w:w="1928" w:type="dxa"/>
            <w:tcBorders/>
          </w:tcPr>
          <w:p>
            <w:pPr>
              <w:pStyle w:val="Normal"/>
              <w:rPr>
                <w:sz w:val="20"/>
                <w:szCs w:val="20"/>
              </w:rPr>
            </w:pPr>
            <w:r>
              <w:rPr>
                <w:rFonts w:ascii="Times" w:hAnsi="Times"/>
                <w:kern w:val="0"/>
                <w:sz w:val="20"/>
                <w:szCs w:val="20"/>
                <w:lang w:eastAsia="en-US" w:bidi="ar-SA"/>
              </w:rPr>
              <w:t>VARCHAR(50)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UNIQUE</w:t>
            </w:r>
          </w:p>
        </w:tc>
        <w:tc>
          <w:tcPr>
            <w:tcW w:w="1928" w:type="dxa"/>
            <w:tcBorders/>
          </w:tcPr>
          <w:p>
            <w:pPr>
              <w:pStyle w:val="Normal"/>
              <w:rPr>
                <w:sz w:val="20"/>
                <w:szCs w:val="20"/>
              </w:rPr>
            </w:pPr>
            <w:r>
              <w:rPr>
                <w:rFonts w:ascii="Times" w:hAnsi="Times"/>
                <w:kern w:val="0"/>
                <w:sz w:val="20"/>
                <w:szCs w:val="20"/>
                <w:lang w:eastAsia="en-US" w:bidi="ar-SA"/>
              </w:rPr>
              <w:t>Tên đăng nhập</w:t>
            </w:r>
          </w:p>
        </w:tc>
      </w:tr>
      <w:tr>
        <w:trPr/>
        <w:tc>
          <w:tcPr>
            <w:tcW w:w="1928" w:type="dxa"/>
            <w:tcBorders/>
          </w:tcPr>
          <w:p>
            <w:pPr>
              <w:pStyle w:val="Normal"/>
              <w:rPr>
                <w:sz w:val="20"/>
                <w:szCs w:val="20"/>
              </w:rPr>
            </w:pPr>
            <w:r>
              <w:rPr>
                <w:rFonts w:ascii="Times" w:hAnsi="Times"/>
                <w:kern w:val="0"/>
                <w:sz w:val="20"/>
                <w:szCs w:val="20"/>
                <w:lang w:eastAsia="en-US" w:bidi="ar-SA"/>
              </w:rPr>
              <w:t>MatKhauHash</w:t>
            </w:r>
          </w:p>
        </w:tc>
        <w:tc>
          <w:tcPr>
            <w:tcW w:w="1928" w:type="dxa"/>
            <w:tcBorders/>
          </w:tcPr>
          <w:p>
            <w:pPr>
              <w:pStyle w:val="Normal"/>
              <w:rPr>
                <w:sz w:val="20"/>
                <w:szCs w:val="20"/>
              </w:rPr>
            </w:pPr>
            <w:r>
              <w:rPr>
                <w:rFonts w:ascii="Times" w:hAnsi="Times"/>
                <w:kern w:val="0"/>
                <w:sz w:val="20"/>
                <w:szCs w:val="20"/>
                <w:lang w:eastAsia="en-US" w:bidi="ar-SA"/>
              </w:rPr>
              <w:t>VARBINARY(32)</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SHA-256(salt + mật khẩu)</w:t>
            </w:r>
          </w:p>
        </w:tc>
      </w:tr>
      <w:tr>
        <w:trPr/>
        <w:tc>
          <w:tcPr>
            <w:tcW w:w="1928" w:type="dxa"/>
            <w:tcBorders/>
          </w:tcPr>
          <w:p>
            <w:pPr>
              <w:pStyle w:val="Normal"/>
              <w:rPr>
                <w:sz w:val="20"/>
                <w:szCs w:val="20"/>
              </w:rPr>
            </w:pPr>
            <w:r>
              <w:rPr>
                <w:rFonts w:ascii="Times" w:hAnsi="Times"/>
                <w:kern w:val="0"/>
                <w:sz w:val="20"/>
                <w:szCs w:val="20"/>
                <w:lang w:eastAsia="en-US" w:bidi="ar-SA"/>
              </w:rPr>
              <w:t>MatKhauSalt</w:t>
            </w:r>
          </w:p>
        </w:tc>
        <w:tc>
          <w:tcPr>
            <w:tcW w:w="1928" w:type="dxa"/>
            <w:tcBorders/>
          </w:tcPr>
          <w:p>
            <w:pPr>
              <w:pStyle w:val="Normal"/>
              <w:rPr>
                <w:sz w:val="20"/>
                <w:szCs w:val="20"/>
              </w:rPr>
            </w:pPr>
            <w:r>
              <w:rPr>
                <w:rFonts w:ascii="Times" w:hAnsi="Times"/>
                <w:kern w:val="0"/>
                <w:sz w:val="20"/>
                <w:szCs w:val="20"/>
                <w:lang w:eastAsia="en-US" w:bidi="ar-SA"/>
              </w:rPr>
              <w:t>VARBINARY(16)</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Salt ngẫu nhiên</w:t>
            </w:r>
          </w:p>
        </w:tc>
      </w:tr>
      <w:tr>
        <w:trPr/>
        <w:tc>
          <w:tcPr>
            <w:tcW w:w="1928" w:type="dxa"/>
            <w:tcBorders/>
          </w:tcPr>
          <w:p>
            <w:pPr>
              <w:pStyle w:val="Normal"/>
              <w:rPr>
                <w:sz w:val="20"/>
                <w:szCs w:val="20"/>
              </w:rPr>
            </w:pPr>
            <w:r>
              <w:rPr>
                <w:rFonts w:ascii="Times" w:hAnsi="Times"/>
                <w:kern w:val="0"/>
                <w:sz w:val="20"/>
                <w:szCs w:val="20"/>
                <w:lang w:eastAsia="en-US" w:bidi="ar-SA"/>
              </w:rPr>
              <w:t>VaiTro</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DocGia/ThuThu</w:t>
            </w:r>
          </w:p>
        </w:tc>
        <w:tc>
          <w:tcPr>
            <w:tcW w:w="1928" w:type="dxa"/>
            <w:tcBorders/>
          </w:tcPr>
          <w:p>
            <w:pPr>
              <w:pStyle w:val="Normal"/>
              <w:rPr>
                <w:sz w:val="20"/>
                <w:szCs w:val="20"/>
              </w:rPr>
            </w:pPr>
            <w:r>
              <w:rPr>
                <w:rFonts w:ascii="Times" w:hAnsi="Times"/>
                <w:kern w:val="0"/>
                <w:sz w:val="20"/>
                <w:szCs w:val="20"/>
                <w:lang w:eastAsia="en-US" w:bidi="ar-SA"/>
              </w:rPr>
              <w:t>Phân quyền</w:t>
            </w:r>
          </w:p>
        </w:tc>
      </w:tr>
      <w:tr>
        <w:trPr/>
        <w:tc>
          <w:tcPr>
            <w:tcW w:w="1928" w:type="dxa"/>
            <w:tcBorders/>
          </w:tcPr>
          <w:p>
            <w:pPr>
              <w:pStyle w:val="Normal"/>
              <w:rPr>
                <w:sz w:val="20"/>
                <w:szCs w:val="20"/>
              </w:rPr>
            </w:pPr>
            <w:r>
              <w:rPr>
                <w:rFonts w:ascii="Times" w:hAnsi="Times"/>
                <w:kern w:val="0"/>
                <w:sz w:val="20"/>
                <w:szCs w:val="20"/>
                <w:lang w:eastAsia="en-US" w:bidi="ar-SA"/>
              </w:rPr>
              <w:t>MaDocGia</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FK → DocGia, UNIQUE lọc</w:t>
            </w:r>
          </w:p>
        </w:tc>
        <w:tc>
          <w:tcPr>
            <w:tcW w:w="1928" w:type="dxa"/>
            <w:tcBorders/>
          </w:tcPr>
          <w:p>
            <w:pPr>
              <w:pStyle w:val="Normal"/>
              <w:rPr>
                <w:sz w:val="20"/>
                <w:szCs w:val="20"/>
              </w:rPr>
            </w:pPr>
            <w:r>
              <w:rPr>
                <w:rFonts w:ascii="Times" w:hAnsi="Times"/>
                <w:kern w:val="0"/>
                <w:sz w:val="20"/>
                <w:szCs w:val="20"/>
                <w:lang w:eastAsia="en-US" w:bidi="ar-SA"/>
              </w:rPr>
              <w:t>Chủ tài khoản độc giả</w:t>
            </w:r>
          </w:p>
        </w:tc>
      </w:tr>
      <w:tr>
        <w:trPr/>
        <w:tc>
          <w:tcPr>
            <w:tcW w:w="1928" w:type="dxa"/>
            <w:tcBorders/>
          </w:tcPr>
          <w:p>
            <w:pPr>
              <w:pStyle w:val="Normal"/>
              <w:rPr>
                <w:sz w:val="20"/>
                <w:szCs w:val="20"/>
              </w:rPr>
            </w:pPr>
            <w:r>
              <w:rPr>
                <w:rFonts w:ascii="Times" w:hAnsi="Times"/>
                <w:kern w:val="0"/>
                <w:sz w:val="20"/>
                <w:szCs w:val="20"/>
                <w:lang w:eastAsia="en-US" w:bidi="ar-SA"/>
              </w:rPr>
              <w:t>MaThuThu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FK → ThuThu, UNIQUE lọc</w:t>
            </w:r>
          </w:p>
        </w:tc>
        <w:tc>
          <w:tcPr>
            <w:tcW w:w="1928" w:type="dxa"/>
            <w:tcBorders/>
          </w:tcPr>
          <w:p>
            <w:pPr>
              <w:pStyle w:val="Normal"/>
              <w:rPr>
                <w:sz w:val="20"/>
                <w:szCs w:val="20"/>
              </w:rPr>
            </w:pPr>
            <w:r>
              <w:rPr>
                <w:rFonts w:ascii="Times" w:hAnsi="Times"/>
                <w:kern w:val="0"/>
                <w:sz w:val="20"/>
                <w:szCs w:val="20"/>
                <w:lang w:eastAsia="en-US" w:bidi="ar-SA"/>
              </w:rPr>
              <w:t>Chủ tài khoản thủ thư</w:t>
            </w:r>
          </w:p>
        </w:tc>
      </w:tr>
      <w:tr>
        <w:trPr/>
        <w:tc>
          <w:tcPr>
            <w:tcW w:w="1928" w:type="dxa"/>
            <w:tcBorders/>
          </w:tcPr>
          <w:p>
            <w:pPr>
              <w:pStyle w:val="Normal"/>
              <w:rPr>
                <w:sz w:val="20"/>
                <w:szCs w:val="20"/>
              </w:rPr>
            </w:pPr>
            <w:r>
              <w:rPr>
                <w:rFonts w:ascii="Times" w:hAnsi="Times"/>
                <w:kern w:val="0"/>
                <w:sz w:val="20"/>
                <w:szCs w:val="20"/>
                <w:lang w:eastAsia="en-US" w:bidi="ar-SA"/>
              </w:rPr>
              <w:t>TrangThai</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HoatDong/TamKhoa</w:t>
            </w:r>
          </w:p>
        </w:tc>
        <w:tc>
          <w:tcPr>
            <w:tcW w:w="1928" w:type="dxa"/>
            <w:tcBorders/>
          </w:tcPr>
          <w:p>
            <w:pPr>
              <w:pStyle w:val="Normal"/>
              <w:rPr>
                <w:sz w:val="20"/>
                <w:szCs w:val="20"/>
              </w:rPr>
            </w:pPr>
            <w:r>
              <w:rPr>
                <w:rFonts w:ascii="Times" w:hAnsi="Times"/>
                <w:kern w:val="0"/>
                <w:sz w:val="20"/>
                <w:szCs w:val="20"/>
                <w:lang w:eastAsia="en-US" w:bidi="ar-SA"/>
              </w:rPr>
              <w:t>Khóa khi sai 5 lần (BR16)</w:t>
            </w:r>
          </w:p>
        </w:tc>
      </w:tr>
      <w:tr>
        <w:trPr/>
        <w:tc>
          <w:tcPr>
            <w:tcW w:w="1928" w:type="dxa"/>
            <w:tcBorders/>
          </w:tcPr>
          <w:p>
            <w:pPr>
              <w:pStyle w:val="Normal"/>
              <w:rPr>
                <w:sz w:val="20"/>
                <w:szCs w:val="20"/>
              </w:rPr>
            </w:pPr>
            <w:r>
              <w:rPr>
                <w:rFonts w:ascii="Times" w:hAnsi="Times"/>
                <w:kern w:val="0"/>
                <w:sz w:val="20"/>
                <w:szCs w:val="20"/>
                <w:lang w:eastAsia="en-US" w:bidi="ar-SA"/>
              </w:rPr>
              <w:t>SoLanSaiLienTiep</w:t>
            </w:r>
          </w:p>
        </w:tc>
        <w:tc>
          <w:tcPr>
            <w:tcW w:w="1928" w:type="dxa"/>
            <w:tcBorders/>
          </w:tcPr>
          <w:p>
            <w:pPr>
              <w:pStyle w:val="Normal"/>
              <w:rPr>
                <w:sz w:val="20"/>
                <w:szCs w:val="20"/>
              </w:rPr>
            </w:pPr>
            <w:r>
              <w:rPr>
                <w:rFonts w:ascii="Times" w:hAnsi="Times"/>
                <w:kern w:val="0"/>
                <w:sz w:val="20"/>
                <w:szCs w:val="20"/>
                <w:lang w:eastAsia="en-US" w:bidi="ar-SA"/>
              </w:rPr>
              <w:t>TINYINT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0</w:t>
            </w:r>
          </w:p>
        </w:tc>
        <w:tc>
          <w:tcPr>
            <w:tcW w:w="1928" w:type="dxa"/>
            <w:tcBorders/>
          </w:tcPr>
          <w:p>
            <w:pPr>
              <w:pStyle w:val="Normal"/>
              <w:rPr>
                <w:sz w:val="20"/>
                <w:szCs w:val="20"/>
              </w:rPr>
            </w:pPr>
            <w:r>
              <w:rPr>
                <w:rFonts w:ascii="Times" w:hAnsi="Times"/>
                <w:kern w:val="0"/>
                <w:sz w:val="20"/>
                <w:szCs w:val="20"/>
                <w:lang w:eastAsia="en-US" w:bidi="ar-SA"/>
              </w:rPr>
              <w:t>Đếm sai mật khẩu</w:t>
            </w:r>
          </w:p>
        </w:tc>
      </w:tr>
      <w:tr>
        <w:trPr/>
        <w:tc>
          <w:tcPr>
            <w:tcW w:w="1928" w:type="dxa"/>
            <w:tcBorders/>
          </w:tcPr>
          <w:p>
            <w:pPr>
              <w:pStyle w:val="Normal"/>
              <w:rPr>
                <w:sz w:val="20"/>
                <w:szCs w:val="20"/>
              </w:rPr>
            </w:pPr>
            <w:r>
              <w:rPr>
                <w:rFonts w:ascii="Times" w:hAnsi="Times"/>
                <w:kern w:val="0"/>
                <w:sz w:val="20"/>
                <w:szCs w:val="20"/>
                <w:lang w:eastAsia="en-US" w:bidi="ar-SA"/>
              </w:rPr>
              <w:t>NgayTao / LanDangNhapCuoi</w:t>
            </w:r>
          </w:p>
        </w:tc>
        <w:tc>
          <w:tcPr>
            <w:tcW w:w="1928" w:type="dxa"/>
            <w:tcBorders/>
          </w:tcPr>
          <w:p>
            <w:pPr>
              <w:pStyle w:val="Normal"/>
              <w:rPr>
                <w:sz w:val="20"/>
                <w:szCs w:val="20"/>
              </w:rPr>
            </w:pPr>
            <w:r>
              <w:rPr>
                <w:rFonts w:ascii="Times" w:hAnsi="Times"/>
                <w:kern w:val="0"/>
                <w:sz w:val="20"/>
                <w:szCs w:val="20"/>
                <w:lang w:eastAsia="en-US" w:bidi="ar-SA"/>
              </w:rPr>
              <w:t>DATETIME2(0)</w:t>
            </w:r>
          </w:p>
        </w:tc>
        <w:tc>
          <w:tcPr>
            <w:tcW w:w="1928" w:type="dxa"/>
            <w:tcBorders/>
          </w:tcPr>
          <w:p>
            <w:pPr>
              <w:pStyle w:val="Normal"/>
              <w:rPr>
                <w:sz w:val="20"/>
                <w:szCs w:val="20"/>
              </w:rPr>
            </w:pPr>
            <w:r>
              <w:rPr>
                <w:rFonts w:ascii="Times" w:hAnsi="Times"/>
                <w:kern w:val="0"/>
                <w:sz w:val="20"/>
                <w:szCs w:val="20"/>
                <w:lang w:eastAsia="en-US" w:bidi="ar-SA"/>
              </w:rPr>
              <w:t>Không / 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Dấu thời gian</w:t>
            </w:r>
          </w:p>
        </w:tc>
      </w:tr>
    </w:tbl>
    <w:p>
      <w:pPr>
        <w:pStyle w:val="Normal"/>
        <w:spacing w:before="0" w:after="40"/>
        <w:rPr/>
      </w:pPr>
      <w:r>
        <w:rPr/>
      </w:r>
    </w:p>
    <w:p>
      <w:pPr>
        <w:pStyle w:val="Heading3"/>
        <w:numPr>
          <w:ilvl w:val="2"/>
          <w:numId w:val="2"/>
        </w:numPr>
        <w:rPr/>
      </w:pPr>
      <w:bookmarkStart w:id="84" w:name="__RefHeading___Toc31472_1768038261"/>
      <w:bookmarkStart w:id="85" w:name="_Toc243678973"/>
      <w:bookmarkEnd w:id="84"/>
      <w:r>
        <w:rPr/>
        <w:t>5.2.5. Bảng ChuDe</w:t>
      </w:r>
      <w:bookmarkEnd w:id="85"/>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MaChuDe</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Mã chủ đề</w:t>
            </w:r>
          </w:p>
        </w:tc>
      </w:tr>
      <w:tr>
        <w:trPr/>
        <w:tc>
          <w:tcPr>
            <w:tcW w:w="1928" w:type="dxa"/>
            <w:tcBorders/>
          </w:tcPr>
          <w:p>
            <w:pPr>
              <w:pStyle w:val="Normal"/>
              <w:rPr>
                <w:sz w:val="20"/>
                <w:szCs w:val="20"/>
              </w:rPr>
            </w:pPr>
            <w:r>
              <w:rPr>
                <w:rFonts w:ascii="Times" w:hAnsi="Times"/>
                <w:kern w:val="0"/>
                <w:sz w:val="20"/>
                <w:szCs w:val="20"/>
                <w:lang w:eastAsia="en-US" w:bidi="ar-SA"/>
              </w:rPr>
              <w:t>TenChuDe</w:t>
            </w:r>
          </w:p>
        </w:tc>
        <w:tc>
          <w:tcPr>
            <w:tcW w:w="1928" w:type="dxa"/>
            <w:tcBorders/>
          </w:tcPr>
          <w:p>
            <w:pPr>
              <w:pStyle w:val="Normal"/>
              <w:rPr>
                <w:sz w:val="20"/>
                <w:szCs w:val="20"/>
              </w:rPr>
            </w:pPr>
            <w:r>
              <w:rPr>
                <w:rFonts w:ascii="Times" w:hAnsi="Times"/>
                <w:kern w:val="0"/>
                <w:sz w:val="20"/>
                <w:szCs w:val="20"/>
                <w:lang w:eastAsia="en-US" w:bidi="ar-SA"/>
              </w:rPr>
              <w:t>NVARCHAR(100)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UNIQUE</w:t>
            </w:r>
          </w:p>
        </w:tc>
        <w:tc>
          <w:tcPr>
            <w:tcW w:w="1928" w:type="dxa"/>
            <w:tcBorders/>
          </w:tcPr>
          <w:p>
            <w:pPr>
              <w:pStyle w:val="Normal"/>
              <w:rPr>
                <w:sz w:val="20"/>
                <w:szCs w:val="20"/>
              </w:rPr>
            </w:pPr>
            <w:r>
              <w:rPr>
                <w:rFonts w:ascii="Times" w:hAnsi="Times"/>
                <w:kern w:val="0"/>
                <w:sz w:val="20"/>
                <w:szCs w:val="20"/>
                <w:lang w:eastAsia="en-US" w:bidi="ar-SA"/>
              </w:rPr>
              <w:t>Tên chủ đề</w:t>
            </w:r>
          </w:p>
        </w:tc>
      </w:tr>
      <w:tr>
        <w:trPr/>
        <w:tc>
          <w:tcPr>
            <w:tcW w:w="1928" w:type="dxa"/>
            <w:tcBorders/>
          </w:tcPr>
          <w:p>
            <w:pPr>
              <w:pStyle w:val="Normal"/>
              <w:rPr>
                <w:sz w:val="20"/>
                <w:szCs w:val="20"/>
              </w:rPr>
            </w:pPr>
            <w:r>
              <w:rPr>
                <w:rFonts w:ascii="Times" w:hAnsi="Times"/>
                <w:kern w:val="0"/>
                <w:sz w:val="20"/>
                <w:szCs w:val="20"/>
                <w:lang w:eastAsia="en-US" w:bidi="ar-SA"/>
              </w:rPr>
              <w:t>MoTa</w:t>
            </w:r>
          </w:p>
        </w:tc>
        <w:tc>
          <w:tcPr>
            <w:tcW w:w="1928" w:type="dxa"/>
            <w:tcBorders/>
          </w:tcPr>
          <w:p>
            <w:pPr>
              <w:pStyle w:val="Normal"/>
              <w:rPr>
                <w:sz w:val="20"/>
                <w:szCs w:val="20"/>
              </w:rPr>
            </w:pPr>
            <w:r>
              <w:rPr>
                <w:rFonts w:ascii="Times" w:hAnsi="Times"/>
                <w:kern w:val="0"/>
                <w:sz w:val="20"/>
                <w:szCs w:val="20"/>
                <w:lang w:eastAsia="en-US" w:bidi="ar-SA"/>
              </w:rPr>
              <w:t>NVARCHAR(255)</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Mô tả</w:t>
            </w:r>
          </w:p>
        </w:tc>
      </w:tr>
    </w:tbl>
    <w:p>
      <w:pPr>
        <w:pStyle w:val="Normal"/>
        <w:spacing w:before="0" w:after="40"/>
        <w:rPr/>
      </w:pPr>
      <w:r>
        <w:rPr/>
      </w:r>
    </w:p>
    <w:p>
      <w:pPr>
        <w:pStyle w:val="Heading3"/>
        <w:numPr>
          <w:ilvl w:val="2"/>
          <w:numId w:val="2"/>
        </w:numPr>
        <w:rPr/>
      </w:pPr>
      <w:bookmarkStart w:id="86" w:name="__RefHeading___Toc31474_1768038261"/>
      <w:bookmarkStart w:id="87" w:name="_Toc243678974"/>
      <w:bookmarkEnd w:id="86"/>
      <w:r>
        <w:rPr/>
        <w:t>5.2.6. Bảng TacGia</w:t>
      </w:r>
      <w:bookmarkEnd w:id="87"/>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MaTacGia</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Mã tác giả</w:t>
            </w:r>
          </w:p>
        </w:tc>
      </w:tr>
      <w:tr>
        <w:trPr/>
        <w:tc>
          <w:tcPr>
            <w:tcW w:w="1928" w:type="dxa"/>
            <w:tcBorders/>
          </w:tcPr>
          <w:p>
            <w:pPr>
              <w:pStyle w:val="Normal"/>
              <w:rPr>
                <w:sz w:val="20"/>
                <w:szCs w:val="20"/>
              </w:rPr>
            </w:pPr>
            <w:r>
              <w:rPr>
                <w:rFonts w:ascii="Times" w:hAnsi="Times"/>
                <w:kern w:val="0"/>
                <w:sz w:val="20"/>
                <w:szCs w:val="20"/>
                <w:lang w:eastAsia="en-US" w:bidi="ar-SA"/>
              </w:rPr>
              <w:t>TenTacGia</w:t>
            </w:r>
          </w:p>
        </w:tc>
        <w:tc>
          <w:tcPr>
            <w:tcW w:w="1928" w:type="dxa"/>
            <w:tcBorders/>
          </w:tcPr>
          <w:p>
            <w:pPr>
              <w:pStyle w:val="Normal"/>
              <w:rPr>
                <w:sz w:val="20"/>
                <w:szCs w:val="20"/>
              </w:rPr>
            </w:pPr>
            <w:r>
              <w:rPr>
                <w:rFonts w:ascii="Times" w:hAnsi="Times"/>
                <w:kern w:val="0"/>
                <w:sz w:val="20"/>
                <w:szCs w:val="20"/>
                <w:lang w:eastAsia="en-US" w:bidi="ar-SA"/>
              </w:rPr>
              <w:t>NVARCHAR(100)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Tên tác giả</w:t>
            </w:r>
          </w:p>
        </w:tc>
      </w:tr>
      <w:tr>
        <w:trPr/>
        <w:tc>
          <w:tcPr>
            <w:tcW w:w="1928" w:type="dxa"/>
            <w:tcBorders/>
          </w:tcPr>
          <w:p>
            <w:pPr>
              <w:pStyle w:val="Normal"/>
              <w:rPr>
                <w:sz w:val="20"/>
                <w:szCs w:val="20"/>
              </w:rPr>
            </w:pPr>
            <w:r>
              <w:rPr>
                <w:rFonts w:ascii="Times" w:hAnsi="Times"/>
                <w:kern w:val="0"/>
                <w:sz w:val="20"/>
                <w:szCs w:val="20"/>
                <w:lang w:eastAsia="en-US" w:bidi="ar-SA"/>
              </w:rPr>
              <w:t>GhiChu</w:t>
            </w:r>
          </w:p>
        </w:tc>
        <w:tc>
          <w:tcPr>
            <w:tcW w:w="1928" w:type="dxa"/>
            <w:tcBorders/>
          </w:tcPr>
          <w:p>
            <w:pPr>
              <w:pStyle w:val="Normal"/>
              <w:rPr>
                <w:sz w:val="20"/>
                <w:szCs w:val="20"/>
              </w:rPr>
            </w:pPr>
            <w:r>
              <w:rPr>
                <w:rFonts w:ascii="Times" w:hAnsi="Times"/>
                <w:kern w:val="0"/>
                <w:sz w:val="20"/>
                <w:szCs w:val="20"/>
                <w:lang w:eastAsia="en-US" w:bidi="ar-SA"/>
              </w:rPr>
              <w:t>NVARCHAR(255)</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Ghi chú</w:t>
            </w:r>
          </w:p>
        </w:tc>
      </w:tr>
    </w:tbl>
    <w:p>
      <w:pPr>
        <w:pStyle w:val="Normal"/>
        <w:spacing w:before="0" w:after="40"/>
        <w:rPr/>
      </w:pPr>
      <w:r>
        <w:rPr/>
      </w:r>
    </w:p>
    <w:p>
      <w:pPr>
        <w:pStyle w:val="Heading3"/>
        <w:numPr>
          <w:ilvl w:val="2"/>
          <w:numId w:val="2"/>
        </w:numPr>
        <w:rPr/>
      </w:pPr>
      <w:bookmarkStart w:id="88" w:name="__RefHeading___Toc31476_1768038261"/>
      <w:bookmarkStart w:id="89" w:name="_Toc243678975"/>
      <w:bookmarkEnd w:id="88"/>
      <w:r>
        <w:rPr/>
        <w:t>5.2.7. Bảng NhaXuatBan</w:t>
      </w:r>
      <w:bookmarkEnd w:id="89"/>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MaNXB</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Mã NXB</w:t>
            </w:r>
          </w:p>
        </w:tc>
      </w:tr>
      <w:tr>
        <w:trPr/>
        <w:tc>
          <w:tcPr>
            <w:tcW w:w="1928" w:type="dxa"/>
            <w:tcBorders/>
          </w:tcPr>
          <w:p>
            <w:pPr>
              <w:pStyle w:val="Normal"/>
              <w:rPr>
                <w:sz w:val="20"/>
                <w:szCs w:val="20"/>
              </w:rPr>
            </w:pPr>
            <w:r>
              <w:rPr>
                <w:rFonts w:ascii="Times" w:hAnsi="Times"/>
                <w:kern w:val="0"/>
                <w:sz w:val="20"/>
                <w:szCs w:val="20"/>
                <w:lang w:eastAsia="en-US" w:bidi="ar-SA"/>
              </w:rPr>
              <w:t>TenNXB</w:t>
            </w:r>
          </w:p>
        </w:tc>
        <w:tc>
          <w:tcPr>
            <w:tcW w:w="1928" w:type="dxa"/>
            <w:tcBorders/>
          </w:tcPr>
          <w:p>
            <w:pPr>
              <w:pStyle w:val="Normal"/>
              <w:rPr>
                <w:sz w:val="20"/>
                <w:szCs w:val="20"/>
              </w:rPr>
            </w:pPr>
            <w:r>
              <w:rPr>
                <w:rFonts w:ascii="Times" w:hAnsi="Times"/>
                <w:kern w:val="0"/>
                <w:sz w:val="20"/>
                <w:szCs w:val="20"/>
                <w:lang w:eastAsia="en-US" w:bidi="ar-SA"/>
              </w:rPr>
              <w:t>NVARCHAR(150)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UNIQUE</w:t>
            </w:r>
          </w:p>
        </w:tc>
        <w:tc>
          <w:tcPr>
            <w:tcW w:w="1928" w:type="dxa"/>
            <w:tcBorders/>
          </w:tcPr>
          <w:p>
            <w:pPr>
              <w:pStyle w:val="Normal"/>
              <w:rPr>
                <w:sz w:val="20"/>
                <w:szCs w:val="20"/>
              </w:rPr>
            </w:pPr>
            <w:r>
              <w:rPr>
                <w:rFonts w:ascii="Times" w:hAnsi="Times"/>
                <w:kern w:val="0"/>
                <w:sz w:val="20"/>
                <w:szCs w:val="20"/>
                <w:lang w:eastAsia="en-US" w:bidi="ar-SA"/>
              </w:rPr>
              <w:t>Tên NXB</w:t>
            </w:r>
          </w:p>
        </w:tc>
      </w:tr>
      <w:tr>
        <w:trPr/>
        <w:tc>
          <w:tcPr>
            <w:tcW w:w="1928" w:type="dxa"/>
            <w:tcBorders/>
          </w:tcPr>
          <w:p>
            <w:pPr>
              <w:pStyle w:val="Normal"/>
              <w:rPr>
                <w:sz w:val="20"/>
                <w:szCs w:val="20"/>
              </w:rPr>
            </w:pPr>
            <w:r>
              <w:rPr>
                <w:rFonts w:ascii="Times" w:hAnsi="Times"/>
                <w:kern w:val="0"/>
                <w:sz w:val="20"/>
                <w:szCs w:val="20"/>
                <w:lang w:eastAsia="en-US" w:bidi="ar-SA"/>
              </w:rPr>
              <w:t>DiaChi</w:t>
            </w:r>
          </w:p>
        </w:tc>
        <w:tc>
          <w:tcPr>
            <w:tcW w:w="1928" w:type="dxa"/>
            <w:tcBorders/>
          </w:tcPr>
          <w:p>
            <w:pPr>
              <w:pStyle w:val="Normal"/>
              <w:rPr>
                <w:sz w:val="20"/>
                <w:szCs w:val="20"/>
              </w:rPr>
            </w:pPr>
            <w:r>
              <w:rPr>
                <w:rFonts w:ascii="Times" w:hAnsi="Times"/>
                <w:kern w:val="0"/>
                <w:sz w:val="20"/>
                <w:szCs w:val="20"/>
                <w:lang w:eastAsia="en-US" w:bidi="ar-SA"/>
              </w:rPr>
              <w:t>NVARCHAR(255)</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Địa chỉ</w:t>
            </w:r>
          </w:p>
        </w:tc>
      </w:tr>
      <w:tr>
        <w:trPr/>
        <w:tc>
          <w:tcPr>
            <w:tcW w:w="1928" w:type="dxa"/>
            <w:tcBorders/>
          </w:tcPr>
          <w:p>
            <w:pPr>
              <w:pStyle w:val="Normal"/>
              <w:rPr>
                <w:sz w:val="20"/>
                <w:szCs w:val="20"/>
              </w:rPr>
            </w:pPr>
            <w:r>
              <w:rPr>
                <w:rFonts w:ascii="Times" w:hAnsi="Times"/>
                <w:kern w:val="0"/>
                <w:sz w:val="20"/>
                <w:szCs w:val="20"/>
                <w:lang w:eastAsia="en-US" w:bidi="ar-SA"/>
              </w:rPr>
              <w:t>SoDienThoai</w:t>
            </w:r>
          </w:p>
        </w:tc>
        <w:tc>
          <w:tcPr>
            <w:tcW w:w="1928" w:type="dxa"/>
            <w:tcBorders/>
          </w:tcPr>
          <w:p>
            <w:pPr>
              <w:pStyle w:val="Normal"/>
              <w:rPr>
                <w:sz w:val="20"/>
                <w:szCs w:val="20"/>
              </w:rPr>
            </w:pPr>
            <w:r>
              <w:rPr>
                <w:rFonts w:ascii="Times" w:hAnsi="Times"/>
                <w:kern w:val="0"/>
                <w:sz w:val="20"/>
                <w:szCs w:val="20"/>
                <w:lang w:eastAsia="en-US" w:bidi="ar-SA"/>
              </w:rPr>
              <w:t>VARCHAR(15)</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Điện thoại</w:t>
            </w:r>
          </w:p>
        </w:tc>
      </w:tr>
    </w:tbl>
    <w:p>
      <w:pPr>
        <w:pStyle w:val="Normal"/>
        <w:spacing w:before="0" w:after="40"/>
        <w:rPr/>
      </w:pPr>
      <w:r>
        <w:rPr/>
      </w:r>
    </w:p>
    <w:p>
      <w:pPr>
        <w:pStyle w:val="Heading3"/>
        <w:numPr>
          <w:ilvl w:val="2"/>
          <w:numId w:val="2"/>
        </w:numPr>
        <w:rPr/>
      </w:pPr>
      <w:bookmarkStart w:id="90" w:name="__RefHeading___Toc31478_1768038261"/>
      <w:bookmarkStart w:id="91" w:name="_Toc243678976"/>
      <w:bookmarkEnd w:id="90"/>
      <w:r>
        <w:rPr/>
        <w:t>5.2.8. Bảng TaiLieu</w:t>
      </w:r>
      <w:bookmarkEnd w:id="91"/>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MaTaiLieu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Mã tài liệu</w:t>
            </w:r>
          </w:p>
        </w:tc>
      </w:tr>
      <w:tr>
        <w:trPr/>
        <w:tc>
          <w:tcPr>
            <w:tcW w:w="1928" w:type="dxa"/>
            <w:tcBorders/>
          </w:tcPr>
          <w:p>
            <w:pPr>
              <w:pStyle w:val="Normal"/>
              <w:rPr>
                <w:sz w:val="20"/>
                <w:szCs w:val="20"/>
              </w:rPr>
            </w:pPr>
            <w:r>
              <w:rPr>
                <w:rFonts w:ascii="Times" w:hAnsi="Times"/>
                <w:kern w:val="0"/>
                <w:sz w:val="20"/>
                <w:szCs w:val="20"/>
                <w:lang w:eastAsia="en-US" w:bidi="ar-SA"/>
              </w:rPr>
              <w:t>TenTaiLieu</w:t>
            </w:r>
          </w:p>
        </w:tc>
        <w:tc>
          <w:tcPr>
            <w:tcW w:w="1928" w:type="dxa"/>
            <w:tcBorders/>
          </w:tcPr>
          <w:p>
            <w:pPr>
              <w:pStyle w:val="Normal"/>
              <w:rPr>
                <w:sz w:val="20"/>
                <w:szCs w:val="20"/>
              </w:rPr>
            </w:pPr>
            <w:r>
              <w:rPr>
                <w:rFonts w:ascii="Times" w:hAnsi="Times"/>
                <w:kern w:val="0"/>
                <w:sz w:val="20"/>
                <w:szCs w:val="20"/>
                <w:lang w:eastAsia="en-US" w:bidi="ar-SA"/>
              </w:rPr>
              <w:t>NVARCHAR(255)</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Tên tài liệu</w:t>
            </w:r>
          </w:p>
        </w:tc>
      </w:tr>
      <w:tr>
        <w:trPr/>
        <w:tc>
          <w:tcPr>
            <w:tcW w:w="1928" w:type="dxa"/>
            <w:tcBorders/>
          </w:tcPr>
          <w:p>
            <w:pPr>
              <w:pStyle w:val="Normal"/>
              <w:rPr>
                <w:sz w:val="20"/>
                <w:szCs w:val="20"/>
              </w:rPr>
            </w:pPr>
            <w:r>
              <w:rPr>
                <w:rFonts w:ascii="Times" w:hAnsi="Times"/>
                <w:kern w:val="0"/>
                <w:sz w:val="20"/>
                <w:szCs w:val="20"/>
                <w:lang w:eastAsia="en-US" w:bidi="ar-SA"/>
              </w:rPr>
              <w:t>LoaiTaiLieu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Sach/Bao/TapChi/NgheNhin</w:t>
            </w:r>
          </w:p>
        </w:tc>
        <w:tc>
          <w:tcPr>
            <w:tcW w:w="1928" w:type="dxa"/>
            <w:tcBorders/>
          </w:tcPr>
          <w:p>
            <w:pPr>
              <w:pStyle w:val="Normal"/>
              <w:rPr>
                <w:sz w:val="20"/>
                <w:szCs w:val="20"/>
              </w:rPr>
            </w:pPr>
            <w:r>
              <w:rPr>
                <w:rFonts w:ascii="Times" w:hAnsi="Times"/>
                <w:kern w:val="0"/>
                <w:sz w:val="20"/>
                <w:szCs w:val="20"/>
                <w:lang w:eastAsia="en-US" w:bidi="ar-SA"/>
              </w:rPr>
              <w:t>Loại tài liệu</w:t>
            </w:r>
          </w:p>
        </w:tc>
      </w:tr>
      <w:tr>
        <w:trPr/>
        <w:tc>
          <w:tcPr>
            <w:tcW w:w="1928" w:type="dxa"/>
            <w:tcBorders/>
          </w:tcPr>
          <w:p>
            <w:pPr>
              <w:pStyle w:val="Normal"/>
              <w:rPr>
                <w:sz w:val="20"/>
                <w:szCs w:val="20"/>
              </w:rPr>
            </w:pPr>
            <w:r>
              <w:rPr>
                <w:rFonts w:ascii="Times" w:hAnsi="Times"/>
                <w:kern w:val="0"/>
                <w:sz w:val="20"/>
                <w:szCs w:val="20"/>
                <w:lang w:eastAsia="en-US" w:bidi="ar-SA"/>
              </w:rPr>
              <w:t>HinhThuc</w:t>
            </w:r>
          </w:p>
        </w:tc>
        <w:tc>
          <w:tcPr>
            <w:tcW w:w="1928" w:type="dxa"/>
            <w:tcBorders/>
          </w:tcPr>
          <w:p>
            <w:pPr>
              <w:pStyle w:val="Normal"/>
              <w:rPr>
                <w:sz w:val="20"/>
                <w:szCs w:val="20"/>
              </w:rPr>
            </w:pPr>
            <w:r>
              <w:rPr>
                <w:rFonts w:ascii="Times" w:hAnsi="Times"/>
                <w:kern w:val="0"/>
                <w:sz w:val="20"/>
                <w:szCs w:val="20"/>
                <w:lang w:eastAsia="en-US" w:bidi="ar-SA"/>
              </w:rPr>
              <w:t>VARCHAR(6)</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BanIn/DienTu/CaHai</w:t>
            </w:r>
          </w:p>
        </w:tc>
        <w:tc>
          <w:tcPr>
            <w:tcW w:w="1928" w:type="dxa"/>
            <w:tcBorders/>
          </w:tcPr>
          <w:p>
            <w:pPr>
              <w:pStyle w:val="Normal"/>
              <w:rPr>
                <w:sz w:val="20"/>
                <w:szCs w:val="20"/>
              </w:rPr>
            </w:pPr>
            <w:r>
              <w:rPr>
                <w:rFonts w:ascii="Times" w:hAnsi="Times"/>
                <w:kern w:val="0"/>
                <w:sz w:val="20"/>
                <w:szCs w:val="20"/>
                <w:lang w:eastAsia="en-US" w:bidi="ar-SA"/>
              </w:rPr>
              <w:t>Bản in, điện tử hoặc cả hai</w:t>
            </w:r>
          </w:p>
        </w:tc>
      </w:tr>
      <w:tr>
        <w:trPr/>
        <w:tc>
          <w:tcPr>
            <w:tcW w:w="1928" w:type="dxa"/>
            <w:tcBorders/>
          </w:tcPr>
          <w:p>
            <w:pPr>
              <w:pStyle w:val="Normal"/>
              <w:rPr>
                <w:sz w:val="20"/>
                <w:szCs w:val="20"/>
              </w:rPr>
            </w:pPr>
            <w:r>
              <w:rPr>
                <w:rFonts w:ascii="Times" w:hAnsi="Times"/>
                <w:kern w:val="0"/>
                <w:sz w:val="20"/>
                <w:szCs w:val="20"/>
                <w:lang w:eastAsia="en-US" w:bidi="ar-SA"/>
              </w:rPr>
              <w:t>MaChuDe</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ChuDe</w:t>
            </w:r>
          </w:p>
        </w:tc>
        <w:tc>
          <w:tcPr>
            <w:tcW w:w="1928" w:type="dxa"/>
            <w:tcBorders/>
          </w:tcPr>
          <w:p>
            <w:pPr>
              <w:pStyle w:val="Normal"/>
              <w:rPr>
                <w:sz w:val="20"/>
                <w:szCs w:val="20"/>
              </w:rPr>
            </w:pPr>
            <w:r>
              <w:rPr>
                <w:rFonts w:ascii="Times" w:hAnsi="Times"/>
                <w:kern w:val="0"/>
                <w:sz w:val="20"/>
                <w:szCs w:val="20"/>
                <w:lang w:eastAsia="en-US" w:bidi="ar-SA"/>
              </w:rPr>
              <w:t>Chủ đề</w:t>
            </w:r>
          </w:p>
        </w:tc>
      </w:tr>
      <w:tr>
        <w:trPr/>
        <w:tc>
          <w:tcPr>
            <w:tcW w:w="1928" w:type="dxa"/>
            <w:tcBorders/>
          </w:tcPr>
          <w:p>
            <w:pPr>
              <w:pStyle w:val="Normal"/>
              <w:rPr>
                <w:sz w:val="20"/>
                <w:szCs w:val="20"/>
              </w:rPr>
            </w:pPr>
            <w:r>
              <w:rPr>
                <w:rFonts w:ascii="Times" w:hAnsi="Times"/>
                <w:kern w:val="0"/>
                <w:sz w:val="20"/>
                <w:szCs w:val="20"/>
                <w:lang w:eastAsia="en-US" w:bidi="ar-SA"/>
              </w:rPr>
              <w:t>MaNXB</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FK → NhaXuatBan</w:t>
            </w:r>
          </w:p>
        </w:tc>
        <w:tc>
          <w:tcPr>
            <w:tcW w:w="1928" w:type="dxa"/>
            <w:tcBorders/>
          </w:tcPr>
          <w:p>
            <w:pPr>
              <w:pStyle w:val="Normal"/>
              <w:rPr>
                <w:sz w:val="20"/>
                <w:szCs w:val="20"/>
              </w:rPr>
            </w:pPr>
            <w:r>
              <w:rPr>
                <w:rFonts w:ascii="Times" w:hAnsi="Times"/>
                <w:kern w:val="0"/>
                <w:sz w:val="20"/>
                <w:szCs w:val="20"/>
                <w:lang w:eastAsia="en-US" w:bidi="ar-SA"/>
              </w:rPr>
              <w:t>Nhà xuất bản</w:t>
            </w:r>
          </w:p>
        </w:tc>
      </w:tr>
      <w:tr>
        <w:trPr/>
        <w:tc>
          <w:tcPr>
            <w:tcW w:w="1928" w:type="dxa"/>
            <w:tcBorders/>
          </w:tcPr>
          <w:p>
            <w:pPr>
              <w:pStyle w:val="Normal"/>
              <w:rPr>
                <w:sz w:val="20"/>
                <w:szCs w:val="20"/>
              </w:rPr>
            </w:pPr>
            <w:r>
              <w:rPr>
                <w:rFonts w:ascii="Times" w:hAnsi="Times"/>
                <w:kern w:val="0"/>
                <w:sz w:val="20"/>
                <w:szCs w:val="20"/>
                <w:lang w:eastAsia="en-US" w:bidi="ar-SA"/>
              </w:rPr>
              <w:t>NamXuatBan</w:t>
            </w:r>
          </w:p>
        </w:tc>
        <w:tc>
          <w:tcPr>
            <w:tcW w:w="1928" w:type="dxa"/>
            <w:tcBorders/>
          </w:tcPr>
          <w:p>
            <w:pPr>
              <w:pStyle w:val="Normal"/>
              <w:rPr>
                <w:sz w:val="20"/>
                <w:szCs w:val="20"/>
              </w:rPr>
            </w:pPr>
            <w:r>
              <w:rPr>
                <w:rFonts w:ascii="Times" w:hAnsi="Times"/>
                <w:kern w:val="0"/>
                <w:sz w:val="20"/>
                <w:szCs w:val="20"/>
                <w:lang w:eastAsia="en-US" w:bidi="ar-SA"/>
              </w:rPr>
              <w:t>SMALLINT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1800..2100</w:t>
            </w:r>
          </w:p>
        </w:tc>
        <w:tc>
          <w:tcPr>
            <w:tcW w:w="1928" w:type="dxa"/>
            <w:tcBorders/>
          </w:tcPr>
          <w:p>
            <w:pPr>
              <w:pStyle w:val="Normal"/>
              <w:rPr>
                <w:sz w:val="20"/>
                <w:szCs w:val="20"/>
              </w:rPr>
            </w:pPr>
            <w:r>
              <w:rPr>
                <w:rFonts w:ascii="Times" w:hAnsi="Times"/>
                <w:kern w:val="0"/>
                <w:sz w:val="20"/>
                <w:szCs w:val="20"/>
                <w:lang w:eastAsia="en-US" w:bidi="ar-SA"/>
              </w:rPr>
              <w:t>Năm xuất bản</w:t>
            </w:r>
          </w:p>
        </w:tc>
      </w:tr>
      <w:tr>
        <w:trPr/>
        <w:tc>
          <w:tcPr>
            <w:tcW w:w="1928" w:type="dxa"/>
            <w:tcBorders/>
          </w:tcPr>
          <w:p>
            <w:pPr>
              <w:pStyle w:val="Normal"/>
              <w:rPr>
                <w:sz w:val="20"/>
                <w:szCs w:val="20"/>
              </w:rPr>
            </w:pPr>
            <w:r>
              <w:rPr>
                <w:rFonts w:ascii="Times" w:hAnsi="Times"/>
                <w:kern w:val="0"/>
                <w:sz w:val="20"/>
                <w:szCs w:val="20"/>
                <w:lang w:eastAsia="en-US" w:bidi="ar-SA"/>
              </w:rPr>
              <w:t>MoTa</w:t>
            </w:r>
          </w:p>
        </w:tc>
        <w:tc>
          <w:tcPr>
            <w:tcW w:w="1928" w:type="dxa"/>
            <w:tcBorders/>
          </w:tcPr>
          <w:p>
            <w:pPr>
              <w:pStyle w:val="Normal"/>
              <w:rPr>
                <w:sz w:val="20"/>
                <w:szCs w:val="20"/>
              </w:rPr>
            </w:pPr>
            <w:r>
              <w:rPr>
                <w:rFonts w:ascii="Times" w:hAnsi="Times"/>
                <w:kern w:val="0"/>
                <w:sz w:val="20"/>
                <w:szCs w:val="20"/>
                <w:lang w:eastAsia="en-US" w:bidi="ar-SA"/>
              </w:rPr>
              <w:t>NVARCHAR(1000)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Tóm tắt</w:t>
            </w:r>
          </w:p>
        </w:tc>
      </w:tr>
      <w:tr>
        <w:trPr/>
        <w:tc>
          <w:tcPr>
            <w:tcW w:w="1928" w:type="dxa"/>
            <w:tcBorders/>
          </w:tcPr>
          <w:p>
            <w:pPr>
              <w:pStyle w:val="Normal"/>
              <w:rPr>
                <w:sz w:val="20"/>
                <w:szCs w:val="20"/>
              </w:rPr>
            </w:pPr>
            <w:r>
              <w:rPr>
                <w:rFonts w:ascii="Times" w:hAnsi="Times"/>
                <w:kern w:val="0"/>
                <w:sz w:val="20"/>
                <w:szCs w:val="20"/>
                <w:lang w:eastAsia="en-US" w:bidi="ar-SA"/>
              </w:rPr>
              <w:t>NgayTao / NgayCapNhat</w:t>
            </w:r>
          </w:p>
        </w:tc>
        <w:tc>
          <w:tcPr>
            <w:tcW w:w="1928" w:type="dxa"/>
            <w:tcBorders/>
          </w:tcPr>
          <w:p>
            <w:pPr>
              <w:pStyle w:val="Normal"/>
              <w:rPr>
                <w:sz w:val="20"/>
                <w:szCs w:val="20"/>
              </w:rPr>
            </w:pPr>
            <w:r>
              <w:rPr>
                <w:rFonts w:ascii="Times" w:hAnsi="Times"/>
                <w:kern w:val="0"/>
                <w:sz w:val="20"/>
                <w:szCs w:val="20"/>
                <w:lang w:eastAsia="en-US" w:bidi="ar-SA"/>
              </w:rPr>
              <w:t>DATETIME2(0)</w:t>
            </w:r>
          </w:p>
        </w:tc>
        <w:tc>
          <w:tcPr>
            <w:tcW w:w="1928" w:type="dxa"/>
            <w:tcBorders/>
          </w:tcPr>
          <w:p>
            <w:pPr>
              <w:pStyle w:val="Normal"/>
              <w:rPr>
                <w:sz w:val="20"/>
                <w:szCs w:val="20"/>
              </w:rPr>
            </w:pPr>
            <w:r>
              <w:rPr>
                <w:rFonts w:ascii="Times" w:hAnsi="Times"/>
                <w:kern w:val="0"/>
                <w:sz w:val="20"/>
                <w:szCs w:val="20"/>
                <w:lang w:eastAsia="en-US" w:bidi="ar-SA"/>
              </w:rPr>
              <w:t>Không / 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Dấu thời gian</w:t>
            </w:r>
          </w:p>
        </w:tc>
      </w:tr>
    </w:tbl>
    <w:p>
      <w:pPr>
        <w:pStyle w:val="Normal"/>
        <w:spacing w:before="0" w:after="40"/>
        <w:rPr/>
      </w:pPr>
      <w:r>
        <w:rPr/>
      </w:r>
    </w:p>
    <w:p>
      <w:pPr>
        <w:pStyle w:val="Heading3"/>
        <w:numPr>
          <w:ilvl w:val="2"/>
          <w:numId w:val="2"/>
        </w:numPr>
        <w:rPr/>
      </w:pPr>
      <w:bookmarkStart w:id="92" w:name="__RefHeading___Toc31480_1768038261"/>
      <w:bookmarkStart w:id="93" w:name="_Toc243678977"/>
      <w:bookmarkEnd w:id="92"/>
      <w:r>
        <w:rPr/>
        <w:t>5.2.9. Bảng TaiLieu_TacGia</w:t>
      </w:r>
      <w:bookmarkEnd w:id="93"/>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MaTaiLieu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 FK → TaiLieu (CASCADE)</w:t>
            </w:r>
          </w:p>
        </w:tc>
        <w:tc>
          <w:tcPr>
            <w:tcW w:w="1928" w:type="dxa"/>
            <w:tcBorders/>
          </w:tcPr>
          <w:p>
            <w:pPr>
              <w:pStyle w:val="Normal"/>
              <w:rPr>
                <w:sz w:val="20"/>
                <w:szCs w:val="20"/>
              </w:rPr>
            </w:pPr>
            <w:r>
              <w:rPr>
                <w:rFonts w:ascii="Times" w:hAnsi="Times"/>
                <w:kern w:val="0"/>
                <w:sz w:val="20"/>
                <w:szCs w:val="20"/>
                <w:lang w:eastAsia="en-US" w:bidi="ar-SA"/>
              </w:rPr>
              <w:t>Tài liệu</w:t>
            </w:r>
          </w:p>
        </w:tc>
      </w:tr>
      <w:tr>
        <w:trPr/>
        <w:tc>
          <w:tcPr>
            <w:tcW w:w="1928" w:type="dxa"/>
            <w:tcBorders/>
          </w:tcPr>
          <w:p>
            <w:pPr>
              <w:pStyle w:val="Normal"/>
              <w:rPr>
                <w:sz w:val="20"/>
                <w:szCs w:val="20"/>
              </w:rPr>
            </w:pPr>
            <w:r>
              <w:rPr>
                <w:rFonts w:ascii="Times" w:hAnsi="Times"/>
                <w:kern w:val="0"/>
                <w:sz w:val="20"/>
                <w:szCs w:val="20"/>
                <w:lang w:eastAsia="en-US" w:bidi="ar-SA"/>
              </w:rPr>
              <w:t>MaTacGia</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 FK → TacGia</w:t>
            </w:r>
          </w:p>
        </w:tc>
        <w:tc>
          <w:tcPr>
            <w:tcW w:w="1928" w:type="dxa"/>
            <w:tcBorders/>
          </w:tcPr>
          <w:p>
            <w:pPr>
              <w:pStyle w:val="Normal"/>
              <w:rPr>
                <w:sz w:val="20"/>
                <w:szCs w:val="20"/>
              </w:rPr>
            </w:pPr>
            <w:r>
              <w:rPr>
                <w:rFonts w:ascii="Times" w:hAnsi="Times"/>
                <w:kern w:val="0"/>
                <w:sz w:val="20"/>
                <w:szCs w:val="20"/>
                <w:lang w:eastAsia="en-US" w:bidi="ar-SA"/>
              </w:rPr>
              <w:t>Tác giả</w:t>
            </w:r>
          </w:p>
        </w:tc>
      </w:tr>
      <w:tr>
        <w:trPr/>
        <w:tc>
          <w:tcPr>
            <w:tcW w:w="1928" w:type="dxa"/>
            <w:tcBorders/>
          </w:tcPr>
          <w:p>
            <w:pPr>
              <w:pStyle w:val="Normal"/>
              <w:rPr>
                <w:sz w:val="20"/>
                <w:szCs w:val="20"/>
              </w:rPr>
            </w:pPr>
            <w:r>
              <w:rPr>
                <w:rFonts w:ascii="Times" w:hAnsi="Times"/>
                <w:kern w:val="0"/>
                <w:sz w:val="20"/>
                <w:szCs w:val="20"/>
                <w:lang w:eastAsia="en-US" w:bidi="ar-SA"/>
              </w:rPr>
              <w:t>ThuTu</w:t>
            </w:r>
          </w:p>
        </w:tc>
        <w:tc>
          <w:tcPr>
            <w:tcW w:w="1928" w:type="dxa"/>
            <w:tcBorders/>
          </w:tcPr>
          <w:p>
            <w:pPr>
              <w:pStyle w:val="Normal"/>
              <w:rPr>
                <w:sz w:val="20"/>
                <w:szCs w:val="20"/>
              </w:rPr>
            </w:pPr>
            <w:r>
              <w:rPr>
                <w:rFonts w:ascii="Times" w:hAnsi="Times"/>
                <w:kern w:val="0"/>
                <w:sz w:val="20"/>
                <w:szCs w:val="20"/>
                <w:lang w:eastAsia="en-US" w:bidi="ar-SA"/>
              </w:rPr>
              <w:t>TINYINT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1</w:t>
            </w:r>
          </w:p>
        </w:tc>
        <w:tc>
          <w:tcPr>
            <w:tcW w:w="1928" w:type="dxa"/>
            <w:tcBorders/>
          </w:tcPr>
          <w:p>
            <w:pPr>
              <w:pStyle w:val="Normal"/>
              <w:rPr>
                <w:sz w:val="20"/>
                <w:szCs w:val="20"/>
              </w:rPr>
            </w:pPr>
            <w:r>
              <w:rPr>
                <w:rFonts w:ascii="Times" w:hAnsi="Times"/>
                <w:kern w:val="0"/>
                <w:sz w:val="20"/>
                <w:szCs w:val="20"/>
                <w:lang w:eastAsia="en-US" w:bidi="ar-SA"/>
              </w:rPr>
              <w:t>Thứ tự tác giả</w:t>
            </w:r>
          </w:p>
        </w:tc>
      </w:tr>
    </w:tbl>
    <w:p>
      <w:pPr>
        <w:pStyle w:val="Normal"/>
        <w:spacing w:before="0" w:after="40"/>
        <w:rPr/>
      </w:pPr>
      <w:r>
        <w:rPr/>
      </w:r>
    </w:p>
    <w:p>
      <w:pPr>
        <w:pStyle w:val="Heading3"/>
        <w:numPr>
          <w:ilvl w:val="2"/>
          <w:numId w:val="2"/>
        </w:numPr>
        <w:rPr/>
      </w:pPr>
      <w:bookmarkStart w:id="94" w:name="__RefHeading___Toc31482_1768038261"/>
      <w:bookmarkStart w:id="95" w:name="_Toc243678978"/>
      <w:bookmarkEnd w:id="94"/>
      <w:r>
        <w:rPr/>
        <w:t>5.2.10. Bảng TepDienTu</w:t>
      </w:r>
      <w:bookmarkEnd w:id="95"/>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MaTaiLieu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 FK → TaiLieu (CASCADE)</w:t>
            </w:r>
          </w:p>
        </w:tc>
        <w:tc>
          <w:tcPr>
            <w:tcW w:w="1928" w:type="dxa"/>
            <w:tcBorders/>
          </w:tcPr>
          <w:p>
            <w:pPr>
              <w:pStyle w:val="Normal"/>
              <w:rPr>
                <w:sz w:val="20"/>
                <w:szCs w:val="20"/>
              </w:rPr>
            </w:pPr>
            <w:r>
              <w:rPr>
                <w:rFonts w:ascii="Times" w:hAnsi="Times"/>
                <w:kern w:val="0"/>
                <w:sz w:val="20"/>
                <w:szCs w:val="20"/>
                <w:lang w:eastAsia="en-US" w:bidi="ar-SA"/>
              </w:rPr>
              <w:t>Tài liệu</w:t>
            </w:r>
          </w:p>
        </w:tc>
      </w:tr>
      <w:tr>
        <w:trPr/>
        <w:tc>
          <w:tcPr>
            <w:tcW w:w="1928" w:type="dxa"/>
            <w:tcBorders/>
          </w:tcPr>
          <w:p>
            <w:pPr>
              <w:pStyle w:val="Normal"/>
              <w:rPr>
                <w:sz w:val="20"/>
                <w:szCs w:val="20"/>
              </w:rPr>
            </w:pPr>
            <w:r>
              <w:rPr>
                <w:rFonts w:ascii="Times" w:hAnsi="Times"/>
                <w:kern w:val="0"/>
                <w:sz w:val="20"/>
                <w:szCs w:val="20"/>
                <w:lang w:eastAsia="en-US" w:bidi="ar-SA"/>
              </w:rPr>
              <w:t>DuongDanTep</w:t>
            </w:r>
          </w:p>
        </w:tc>
        <w:tc>
          <w:tcPr>
            <w:tcW w:w="1928" w:type="dxa"/>
            <w:tcBorders/>
          </w:tcPr>
          <w:p>
            <w:pPr>
              <w:pStyle w:val="Normal"/>
              <w:rPr>
                <w:sz w:val="20"/>
                <w:szCs w:val="20"/>
              </w:rPr>
            </w:pPr>
            <w:r>
              <w:rPr>
                <w:rFonts w:ascii="Times" w:hAnsi="Times"/>
                <w:kern w:val="0"/>
                <w:sz w:val="20"/>
                <w:szCs w:val="20"/>
                <w:lang w:eastAsia="en-US" w:bidi="ar-SA"/>
              </w:rPr>
              <w:t>NVARCHAR(400)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Đường dẫn trên file server</w:t>
            </w:r>
          </w:p>
        </w:tc>
      </w:tr>
      <w:tr>
        <w:trPr/>
        <w:tc>
          <w:tcPr>
            <w:tcW w:w="1928" w:type="dxa"/>
            <w:tcBorders/>
          </w:tcPr>
          <w:p>
            <w:pPr>
              <w:pStyle w:val="Normal"/>
              <w:rPr>
                <w:sz w:val="20"/>
                <w:szCs w:val="20"/>
              </w:rPr>
            </w:pPr>
            <w:r>
              <w:rPr>
                <w:rFonts w:ascii="Times" w:hAnsi="Times"/>
                <w:kern w:val="0"/>
                <w:sz w:val="20"/>
                <w:szCs w:val="20"/>
                <w:lang w:eastAsia="en-US" w:bidi="ar-SA"/>
              </w:rPr>
              <w:t>DinhDang</w:t>
            </w:r>
          </w:p>
        </w:tc>
        <w:tc>
          <w:tcPr>
            <w:tcW w:w="1928" w:type="dxa"/>
            <w:tcBorders/>
          </w:tcPr>
          <w:p>
            <w:pPr>
              <w:pStyle w:val="Normal"/>
              <w:rPr>
                <w:sz w:val="20"/>
                <w:szCs w:val="20"/>
              </w:rPr>
            </w:pPr>
            <w:r>
              <w:rPr>
                <w:rFonts w:ascii="Times" w:hAnsi="Times"/>
                <w:kern w:val="0"/>
                <w:sz w:val="20"/>
                <w:szCs w:val="20"/>
                <w:lang w:eastAsia="en-US" w:bidi="ar-SA"/>
              </w:rPr>
              <w:t>VARCHAR(5)</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PDF/EPUB/MP3/MP4</w:t>
            </w:r>
          </w:p>
        </w:tc>
        <w:tc>
          <w:tcPr>
            <w:tcW w:w="1928" w:type="dxa"/>
            <w:tcBorders/>
          </w:tcPr>
          <w:p>
            <w:pPr>
              <w:pStyle w:val="Normal"/>
              <w:rPr>
                <w:sz w:val="20"/>
                <w:szCs w:val="20"/>
              </w:rPr>
            </w:pPr>
            <w:r>
              <w:rPr>
                <w:rFonts w:ascii="Times" w:hAnsi="Times"/>
                <w:kern w:val="0"/>
                <w:sz w:val="20"/>
                <w:szCs w:val="20"/>
                <w:lang w:eastAsia="en-US" w:bidi="ar-SA"/>
              </w:rPr>
              <w:t>Định dạng</w:t>
            </w:r>
          </w:p>
        </w:tc>
      </w:tr>
      <w:tr>
        <w:trPr/>
        <w:tc>
          <w:tcPr>
            <w:tcW w:w="1928" w:type="dxa"/>
            <w:tcBorders/>
          </w:tcPr>
          <w:p>
            <w:pPr>
              <w:pStyle w:val="Normal"/>
              <w:rPr>
                <w:sz w:val="20"/>
                <w:szCs w:val="20"/>
              </w:rPr>
            </w:pPr>
            <w:r>
              <w:rPr>
                <w:rFonts w:ascii="Times" w:hAnsi="Times"/>
                <w:kern w:val="0"/>
                <w:sz w:val="20"/>
                <w:szCs w:val="20"/>
                <w:lang w:eastAsia="en-US" w:bidi="ar-SA"/>
              </w:rPr>
              <w:t>DungLuongMB</w:t>
            </w:r>
          </w:p>
        </w:tc>
        <w:tc>
          <w:tcPr>
            <w:tcW w:w="1928" w:type="dxa"/>
            <w:tcBorders/>
          </w:tcPr>
          <w:p>
            <w:pPr>
              <w:pStyle w:val="Normal"/>
              <w:rPr>
                <w:sz w:val="20"/>
                <w:szCs w:val="20"/>
              </w:rPr>
            </w:pPr>
            <w:r>
              <w:rPr>
                <w:rFonts w:ascii="Times" w:hAnsi="Times"/>
                <w:kern w:val="0"/>
                <w:sz w:val="20"/>
                <w:szCs w:val="20"/>
                <w:lang w:eastAsia="en-US" w:bidi="ar-SA"/>
              </w:rPr>
              <w:t>DECIMAL(8,2)</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&gt; 0</w:t>
            </w:r>
          </w:p>
        </w:tc>
        <w:tc>
          <w:tcPr>
            <w:tcW w:w="1928" w:type="dxa"/>
            <w:tcBorders/>
          </w:tcPr>
          <w:p>
            <w:pPr>
              <w:pStyle w:val="Normal"/>
              <w:rPr>
                <w:sz w:val="20"/>
                <w:szCs w:val="20"/>
              </w:rPr>
            </w:pPr>
            <w:r>
              <w:rPr>
                <w:rFonts w:ascii="Times" w:hAnsi="Times"/>
                <w:kern w:val="0"/>
                <w:sz w:val="20"/>
                <w:szCs w:val="20"/>
                <w:lang w:eastAsia="en-US" w:bidi="ar-SA"/>
              </w:rPr>
              <w:t>Dung lượng</w:t>
            </w:r>
          </w:p>
        </w:tc>
      </w:tr>
      <w:tr>
        <w:trPr/>
        <w:tc>
          <w:tcPr>
            <w:tcW w:w="1928" w:type="dxa"/>
            <w:tcBorders/>
          </w:tcPr>
          <w:p>
            <w:pPr>
              <w:pStyle w:val="Normal"/>
              <w:rPr>
                <w:sz w:val="20"/>
                <w:szCs w:val="20"/>
              </w:rPr>
            </w:pPr>
            <w:r>
              <w:rPr>
                <w:rFonts w:ascii="Times" w:hAnsi="Times"/>
                <w:kern w:val="0"/>
                <w:sz w:val="20"/>
                <w:szCs w:val="20"/>
                <w:lang w:eastAsia="en-US" w:bidi="ar-SA"/>
              </w:rPr>
              <w:t>ChoPhepTai</w:t>
            </w:r>
          </w:p>
        </w:tc>
        <w:tc>
          <w:tcPr>
            <w:tcW w:w="1928" w:type="dxa"/>
            <w:tcBorders/>
          </w:tcPr>
          <w:p>
            <w:pPr>
              <w:pStyle w:val="Normal"/>
              <w:rPr>
                <w:sz w:val="20"/>
                <w:szCs w:val="20"/>
              </w:rPr>
            </w:pPr>
            <w:r>
              <w:rPr>
                <w:rFonts w:ascii="Times" w:hAnsi="Times"/>
                <w:kern w:val="0"/>
                <w:sz w:val="20"/>
                <w:szCs w:val="20"/>
                <w:lang w:eastAsia="en-US" w:bidi="ar-SA"/>
              </w:rPr>
              <w:t>BIT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1</w:t>
            </w:r>
          </w:p>
        </w:tc>
        <w:tc>
          <w:tcPr>
            <w:tcW w:w="1928" w:type="dxa"/>
            <w:tcBorders/>
          </w:tcPr>
          <w:p>
            <w:pPr>
              <w:pStyle w:val="Normal"/>
              <w:rPr>
                <w:sz w:val="20"/>
                <w:szCs w:val="20"/>
              </w:rPr>
            </w:pPr>
            <w:r>
              <w:rPr>
                <w:rFonts w:ascii="Times" w:hAnsi="Times"/>
                <w:kern w:val="0"/>
                <w:sz w:val="20"/>
                <w:szCs w:val="20"/>
                <w:lang w:eastAsia="en-US" w:bidi="ar-SA"/>
              </w:rPr>
              <w:t>Cho tải về hay chỉ đọc trực tuyến</w:t>
            </w:r>
          </w:p>
        </w:tc>
      </w:tr>
    </w:tbl>
    <w:p>
      <w:pPr>
        <w:pStyle w:val="Normal"/>
        <w:spacing w:before="0" w:after="40"/>
        <w:rPr/>
      </w:pPr>
      <w:r>
        <w:rPr/>
      </w:r>
    </w:p>
    <w:p>
      <w:pPr>
        <w:pStyle w:val="Heading3"/>
        <w:numPr>
          <w:ilvl w:val="2"/>
          <w:numId w:val="2"/>
        </w:numPr>
        <w:rPr/>
      </w:pPr>
      <w:bookmarkStart w:id="96" w:name="__RefHeading___Toc31484_1768038261"/>
      <w:bookmarkStart w:id="97" w:name="_Toc243678979"/>
      <w:bookmarkEnd w:id="96"/>
      <w:r>
        <w:rPr/>
        <w:t>5.2.11. Bảng BanSao</w:t>
      </w:r>
      <w:bookmarkEnd w:id="97"/>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MaBanSao</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Mã vạch dán trên cuốn sách</w:t>
            </w:r>
          </w:p>
        </w:tc>
      </w:tr>
      <w:tr>
        <w:trPr/>
        <w:tc>
          <w:tcPr>
            <w:tcW w:w="1928" w:type="dxa"/>
            <w:tcBorders/>
          </w:tcPr>
          <w:p>
            <w:pPr>
              <w:pStyle w:val="Normal"/>
              <w:rPr>
                <w:sz w:val="20"/>
                <w:szCs w:val="20"/>
              </w:rPr>
            </w:pPr>
            <w:r>
              <w:rPr>
                <w:rFonts w:ascii="Times" w:hAnsi="Times"/>
                <w:kern w:val="0"/>
                <w:sz w:val="20"/>
                <w:szCs w:val="20"/>
                <w:lang w:eastAsia="en-US" w:bidi="ar-SA"/>
              </w:rPr>
              <w:t>MaTaiLieu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TaiLieu</w:t>
            </w:r>
          </w:p>
        </w:tc>
        <w:tc>
          <w:tcPr>
            <w:tcW w:w="1928" w:type="dxa"/>
            <w:tcBorders/>
          </w:tcPr>
          <w:p>
            <w:pPr>
              <w:pStyle w:val="Normal"/>
              <w:rPr>
                <w:sz w:val="20"/>
                <w:szCs w:val="20"/>
              </w:rPr>
            </w:pPr>
            <w:r>
              <w:rPr>
                <w:rFonts w:ascii="Times" w:hAnsi="Times"/>
                <w:kern w:val="0"/>
                <w:sz w:val="20"/>
                <w:szCs w:val="20"/>
                <w:lang w:eastAsia="en-US" w:bidi="ar-SA"/>
              </w:rPr>
              <w:t>Thuộc tài liệu</w:t>
            </w:r>
          </w:p>
        </w:tc>
      </w:tr>
      <w:tr>
        <w:trPr/>
        <w:tc>
          <w:tcPr>
            <w:tcW w:w="1928" w:type="dxa"/>
            <w:tcBorders/>
          </w:tcPr>
          <w:p>
            <w:pPr>
              <w:pStyle w:val="Normal"/>
              <w:rPr>
                <w:sz w:val="20"/>
                <w:szCs w:val="20"/>
              </w:rPr>
            </w:pPr>
            <w:r>
              <w:rPr>
                <w:rFonts w:ascii="Times" w:hAnsi="Times"/>
                <w:kern w:val="0"/>
                <w:sz w:val="20"/>
                <w:szCs w:val="20"/>
                <w:lang w:eastAsia="en-US" w:bidi="ar-SA"/>
              </w:rPr>
              <w:t>ViTriKe</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Vị trí kệ</w:t>
            </w:r>
          </w:p>
        </w:tc>
      </w:tr>
      <w:tr>
        <w:trPr/>
        <w:tc>
          <w:tcPr>
            <w:tcW w:w="1928" w:type="dxa"/>
            <w:tcBorders/>
          </w:tcPr>
          <w:p>
            <w:pPr>
              <w:pStyle w:val="Normal"/>
              <w:rPr>
                <w:sz w:val="20"/>
                <w:szCs w:val="20"/>
              </w:rPr>
            </w:pPr>
            <w:r>
              <w:rPr>
                <w:rFonts w:ascii="Times" w:hAnsi="Times"/>
                <w:kern w:val="0"/>
                <w:sz w:val="20"/>
                <w:szCs w:val="20"/>
                <w:lang w:eastAsia="en-US" w:bidi="ar-SA"/>
              </w:rPr>
              <w:t>NgayNhap</w:t>
            </w:r>
          </w:p>
        </w:tc>
        <w:tc>
          <w:tcPr>
            <w:tcW w:w="1928" w:type="dxa"/>
            <w:tcBorders/>
          </w:tcPr>
          <w:p>
            <w:pPr>
              <w:pStyle w:val="Normal"/>
              <w:rPr>
                <w:sz w:val="20"/>
                <w:szCs w:val="20"/>
              </w:rPr>
            </w:pPr>
            <w:r>
              <w:rPr>
                <w:rFonts w:ascii="Times" w:hAnsi="Times"/>
                <w:kern w:val="0"/>
                <w:sz w:val="20"/>
                <w:szCs w:val="20"/>
                <w:lang w:eastAsia="en-US" w:bidi="ar-SA"/>
              </w:rPr>
              <w:t>DATE</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hôm nay</w:t>
            </w:r>
          </w:p>
        </w:tc>
        <w:tc>
          <w:tcPr>
            <w:tcW w:w="1928" w:type="dxa"/>
            <w:tcBorders/>
          </w:tcPr>
          <w:p>
            <w:pPr>
              <w:pStyle w:val="Normal"/>
              <w:rPr>
                <w:sz w:val="20"/>
                <w:szCs w:val="20"/>
              </w:rPr>
            </w:pPr>
            <w:r>
              <w:rPr>
                <w:rFonts w:ascii="Times" w:hAnsi="Times"/>
                <w:kern w:val="0"/>
                <w:sz w:val="20"/>
                <w:szCs w:val="20"/>
                <w:lang w:eastAsia="en-US" w:bidi="ar-SA"/>
              </w:rPr>
              <w:t>Ngày nhập kho</w:t>
            </w:r>
          </w:p>
        </w:tc>
      </w:tr>
      <w:tr>
        <w:trPr/>
        <w:tc>
          <w:tcPr>
            <w:tcW w:w="1928" w:type="dxa"/>
            <w:tcBorders/>
          </w:tcPr>
          <w:p>
            <w:pPr>
              <w:pStyle w:val="Normal"/>
              <w:rPr>
                <w:sz w:val="20"/>
                <w:szCs w:val="20"/>
              </w:rPr>
            </w:pPr>
            <w:r>
              <w:rPr>
                <w:rFonts w:ascii="Times" w:hAnsi="Times"/>
                <w:kern w:val="0"/>
                <w:sz w:val="20"/>
                <w:szCs w:val="20"/>
                <w:lang w:eastAsia="en-US" w:bidi="ar-SA"/>
              </w:rPr>
              <w:t>TinhTrang</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6 giá trị (4.6.1)</w:t>
            </w:r>
          </w:p>
        </w:tc>
        <w:tc>
          <w:tcPr>
            <w:tcW w:w="1928" w:type="dxa"/>
            <w:tcBorders/>
          </w:tcPr>
          <w:p>
            <w:pPr>
              <w:pStyle w:val="Normal"/>
              <w:rPr>
                <w:sz w:val="20"/>
                <w:szCs w:val="20"/>
              </w:rPr>
            </w:pPr>
            <w:r>
              <w:rPr>
                <w:rFonts w:ascii="Times" w:hAnsi="Times"/>
                <w:kern w:val="0"/>
                <w:sz w:val="20"/>
                <w:szCs w:val="20"/>
                <w:lang w:eastAsia="en-US" w:bidi="ar-SA"/>
              </w:rPr>
              <w:t>Tình trạng bản sao</w:t>
            </w:r>
          </w:p>
        </w:tc>
      </w:tr>
      <w:tr>
        <w:trPr/>
        <w:tc>
          <w:tcPr>
            <w:tcW w:w="1928" w:type="dxa"/>
            <w:tcBorders/>
          </w:tcPr>
          <w:p>
            <w:pPr>
              <w:pStyle w:val="Normal"/>
              <w:rPr>
                <w:sz w:val="20"/>
                <w:szCs w:val="20"/>
              </w:rPr>
            </w:pPr>
            <w:r>
              <w:rPr>
                <w:rFonts w:ascii="Times" w:hAnsi="Times"/>
                <w:kern w:val="0"/>
                <w:sz w:val="20"/>
                <w:szCs w:val="20"/>
                <w:lang w:eastAsia="en-US" w:bidi="ar-SA"/>
              </w:rPr>
              <w:t>GhiChu</w:t>
            </w:r>
          </w:p>
        </w:tc>
        <w:tc>
          <w:tcPr>
            <w:tcW w:w="1928" w:type="dxa"/>
            <w:tcBorders/>
          </w:tcPr>
          <w:p>
            <w:pPr>
              <w:pStyle w:val="Normal"/>
              <w:rPr>
                <w:sz w:val="20"/>
                <w:szCs w:val="20"/>
              </w:rPr>
            </w:pPr>
            <w:r>
              <w:rPr>
                <w:rFonts w:ascii="Times" w:hAnsi="Times"/>
                <w:kern w:val="0"/>
                <w:sz w:val="20"/>
                <w:szCs w:val="20"/>
                <w:lang w:eastAsia="en-US" w:bidi="ar-SA"/>
              </w:rPr>
              <w:t>NVARCHAR(255)</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Ghi chú hư hỏng</w:t>
            </w:r>
          </w:p>
        </w:tc>
      </w:tr>
    </w:tbl>
    <w:p>
      <w:pPr>
        <w:pStyle w:val="Normal"/>
        <w:spacing w:before="0" w:after="40"/>
        <w:rPr/>
      </w:pPr>
      <w:r>
        <w:rPr/>
      </w:r>
    </w:p>
    <w:p>
      <w:pPr>
        <w:pStyle w:val="Heading3"/>
        <w:numPr>
          <w:ilvl w:val="2"/>
          <w:numId w:val="2"/>
        </w:numPr>
        <w:rPr/>
      </w:pPr>
      <w:bookmarkStart w:id="98" w:name="__RefHeading___Toc31486_1768038261"/>
      <w:bookmarkStart w:id="99" w:name="_Toc243678980"/>
      <w:bookmarkEnd w:id="98"/>
      <w:r>
        <w:rPr/>
        <w:t>5.2.12. Bảng DangKyMuon</w:t>
      </w:r>
      <w:bookmarkEnd w:id="99"/>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Id</w:t>
            </w:r>
          </w:p>
        </w:tc>
        <w:tc>
          <w:tcPr>
            <w:tcW w:w="1928" w:type="dxa"/>
            <w:tcBorders/>
          </w:tcPr>
          <w:p>
            <w:pPr>
              <w:pStyle w:val="Normal"/>
              <w:rPr>
                <w:sz w:val="20"/>
                <w:szCs w:val="20"/>
              </w:rPr>
            </w:pPr>
            <w:r>
              <w:rPr>
                <w:rFonts w:ascii="Times" w:hAnsi="Times"/>
                <w:kern w:val="0"/>
                <w:sz w:val="20"/>
                <w:szCs w:val="20"/>
                <w:lang w:eastAsia="en-US" w:bidi="ar-SA"/>
              </w:rPr>
              <w:t>INT IDENTITY</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Khóa kỹ thuật</w:t>
            </w:r>
          </w:p>
        </w:tc>
      </w:tr>
      <w:tr>
        <w:trPr/>
        <w:tc>
          <w:tcPr>
            <w:tcW w:w="1928" w:type="dxa"/>
            <w:tcBorders/>
          </w:tcPr>
          <w:p>
            <w:pPr>
              <w:pStyle w:val="Normal"/>
              <w:rPr>
                <w:sz w:val="20"/>
                <w:szCs w:val="20"/>
              </w:rPr>
            </w:pPr>
            <w:r>
              <w:rPr>
                <w:rFonts w:ascii="Times" w:hAnsi="Times"/>
                <w:kern w:val="0"/>
                <w:sz w:val="20"/>
                <w:szCs w:val="20"/>
                <w:lang w:eastAsia="en-US" w:bidi="ar-SA"/>
              </w:rPr>
              <w:t>MaDangKy</w:t>
            </w:r>
          </w:p>
        </w:tc>
        <w:tc>
          <w:tcPr>
            <w:tcW w:w="1928" w:type="dxa"/>
            <w:tcBorders/>
          </w:tcPr>
          <w:p>
            <w:pPr>
              <w:pStyle w:val="Normal"/>
              <w:rPr>
                <w:sz w:val="20"/>
                <w:szCs w:val="20"/>
              </w:rPr>
            </w:pPr>
            <w:r>
              <w:rPr>
                <w:rFonts w:ascii="Times" w:hAnsi="Times"/>
                <w:kern w:val="0"/>
                <w:sz w:val="20"/>
                <w:szCs w:val="20"/>
                <w:lang w:eastAsia="en-US" w:bidi="ar-SA"/>
              </w:rPr>
              <w:t>computed PERSISTED</w:t>
            </w:r>
          </w:p>
        </w:tc>
        <w:tc>
          <w:tcPr>
            <w:tcW w:w="1928" w:type="dxa"/>
            <w:tcBorders/>
          </w:tcPr>
          <w:p>
            <w:pPr>
              <w:pStyle w:val="Normal"/>
              <w:rPr>
                <w:sz w:val="20"/>
                <w:szCs w:val="20"/>
              </w:rPr>
            </w:pPr>
            <w:r>
              <w:rPr>
                <w:rFonts w:ascii="Times" w:hAnsi="Times"/>
                <w:kern w:val="0"/>
                <w:sz w:val="20"/>
                <w:szCs w:val="20"/>
                <w:lang w:eastAsia="en-US" w:bidi="ar-SA"/>
              </w:rPr>
              <w:t>—</w:t>
            </w:r>
          </w:p>
        </w:tc>
        <w:tc>
          <w:tcPr>
            <w:tcW w:w="1928" w:type="dxa"/>
            <w:tcBorders/>
          </w:tcPr>
          <w:p>
            <w:pPr>
              <w:pStyle w:val="Normal"/>
              <w:rPr>
                <w:sz w:val="20"/>
                <w:szCs w:val="20"/>
              </w:rPr>
            </w:pPr>
            <w:r>
              <w:rPr>
                <w:rFonts w:ascii="Times" w:hAnsi="Times"/>
                <w:kern w:val="0"/>
                <w:sz w:val="20"/>
                <w:szCs w:val="20"/>
                <w:lang w:eastAsia="en-US" w:bidi="ar-SA"/>
              </w:rPr>
              <w:t>UNIQUE</w:t>
            </w:r>
          </w:p>
        </w:tc>
        <w:tc>
          <w:tcPr>
            <w:tcW w:w="1928" w:type="dxa"/>
            <w:tcBorders/>
          </w:tcPr>
          <w:p>
            <w:pPr>
              <w:pStyle w:val="Normal"/>
              <w:rPr>
                <w:sz w:val="20"/>
                <w:szCs w:val="20"/>
              </w:rPr>
            </w:pPr>
            <w:r>
              <w:rPr>
                <w:rFonts w:ascii="Times" w:hAnsi="Times"/>
                <w:kern w:val="0"/>
                <w:sz w:val="20"/>
                <w:szCs w:val="20"/>
                <w:lang w:eastAsia="en-US" w:bidi="ar-SA"/>
              </w:rPr>
              <w:t>'DK' + 6 chữ số</w:t>
            </w:r>
          </w:p>
        </w:tc>
      </w:tr>
      <w:tr>
        <w:trPr/>
        <w:tc>
          <w:tcPr>
            <w:tcW w:w="1928" w:type="dxa"/>
            <w:tcBorders/>
          </w:tcPr>
          <w:p>
            <w:pPr>
              <w:pStyle w:val="Normal"/>
              <w:rPr>
                <w:sz w:val="20"/>
                <w:szCs w:val="20"/>
              </w:rPr>
            </w:pPr>
            <w:r>
              <w:rPr>
                <w:rFonts w:ascii="Times" w:hAnsi="Times"/>
                <w:kern w:val="0"/>
                <w:sz w:val="20"/>
                <w:szCs w:val="20"/>
                <w:lang w:eastAsia="en-US" w:bidi="ar-SA"/>
              </w:rPr>
              <w:t>MaThe</w:t>
            </w:r>
          </w:p>
        </w:tc>
        <w:tc>
          <w:tcPr>
            <w:tcW w:w="1928" w:type="dxa"/>
            <w:tcBorders/>
          </w:tcPr>
          <w:p>
            <w:pPr>
              <w:pStyle w:val="Normal"/>
              <w:rPr>
                <w:sz w:val="20"/>
                <w:szCs w:val="20"/>
              </w:rPr>
            </w:pPr>
            <w:r>
              <w:rPr>
                <w:rFonts w:ascii="Times" w:hAnsi="Times"/>
                <w:kern w:val="0"/>
                <w:sz w:val="20"/>
                <w:szCs w:val="20"/>
                <w:lang w:eastAsia="en-US" w:bidi="ar-SA"/>
              </w:rPr>
              <w:t>VARCHAR(12)</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TheThuVien</w:t>
            </w:r>
          </w:p>
        </w:tc>
        <w:tc>
          <w:tcPr>
            <w:tcW w:w="1928" w:type="dxa"/>
            <w:tcBorders/>
          </w:tcPr>
          <w:p>
            <w:pPr>
              <w:pStyle w:val="Normal"/>
              <w:rPr>
                <w:sz w:val="20"/>
                <w:szCs w:val="20"/>
              </w:rPr>
            </w:pPr>
            <w:r>
              <w:rPr>
                <w:rFonts w:ascii="Times" w:hAnsi="Times"/>
                <w:kern w:val="0"/>
                <w:sz w:val="20"/>
                <w:szCs w:val="20"/>
                <w:lang w:eastAsia="en-US" w:bidi="ar-SA"/>
              </w:rPr>
              <w:t>Thẻ đăng ký</w:t>
            </w:r>
          </w:p>
        </w:tc>
      </w:tr>
      <w:tr>
        <w:trPr/>
        <w:tc>
          <w:tcPr>
            <w:tcW w:w="1928" w:type="dxa"/>
            <w:tcBorders/>
          </w:tcPr>
          <w:p>
            <w:pPr>
              <w:pStyle w:val="Normal"/>
              <w:rPr>
                <w:sz w:val="20"/>
                <w:szCs w:val="20"/>
              </w:rPr>
            </w:pPr>
            <w:r>
              <w:rPr>
                <w:rFonts w:ascii="Times" w:hAnsi="Times"/>
                <w:kern w:val="0"/>
                <w:sz w:val="20"/>
                <w:szCs w:val="20"/>
                <w:lang w:eastAsia="en-US" w:bidi="ar-SA"/>
              </w:rPr>
              <w:t>MaTaiLieu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TaiLieu</w:t>
            </w:r>
          </w:p>
        </w:tc>
        <w:tc>
          <w:tcPr>
            <w:tcW w:w="1928" w:type="dxa"/>
            <w:tcBorders/>
          </w:tcPr>
          <w:p>
            <w:pPr>
              <w:pStyle w:val="Normal"/>
              <w:rPr>
                <w:sz w:val="20"/>
                <w:szCs w:val="20"/>
              </w:rPr>
            </w:pPr>
            <w:r>
              <w:rPr>
                <w:rFonts w:ascii="Times" w:hAnsi="Times"/>
                <w:kern w:val="0"/>
                <w:sz w:val="20"/>
                <w:szCs w:val="20"/>
                <w:lang w:eastAsia="en-US" w:bidi="ar-SA"/>
              </w:rPr>
              <w:t>Tài liệu đăng ký</w:t>
            </w:r>
          </w:p>
        </w:tc>
      </w:tr>
      <w:tr>
        <w:trPr/>
        <w:tc>
          <w:tcPr>
            <w:tcW w:w="1928" w:type="dxa"/>
            <w:tcBorders/>
          </w:tcPr>
          <w:p>
            <w:pPr>
              <w:pStyle w:val="Normal"/>
              <w:rPr>
                <w:sz w:val="20"/>
                <w:szCs w:val="20"/>
              </w:rPr>
            </w:pPr>
            <w:r>
              <w:rPr>
                <w:rFonts w:ascii="Times" w:hAnsi="Times"/>
                <w:kern w:val="0"/>
                <w:sz w:val="20"/>
                <w:szCs w:val="20"/>
                <w:lang w:eastAsia="en-US" w:bidi="ar-SA"/>
              </w:rPr>
              <w:t>MaBanSaoGiu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BanSao; UNIQUE lọc ChoNhan</w:t>
            </w:r>
          </w:p>
        </w:tc>
        <w:tc>
          <w:tcPr>
            <w:tcW w:w="1928" w:type="dxa"/>
            <w:tcBorders/>
          </w:tcPr>
          <w:p>
            <w:pPr>
              <w:pStyle w:val="Normal"/>
              <w:rPr>
                <w:sz w:val="20"/>
                <w:szCs w:val="20"/>
              </w:rPr>
            </w:pPr>
            <w:r>
              <w:rPr>
                <w:rFonts w:ascii="Times" w:hAnsi="Times"/>
                <w:kern w:val="0"/>
                <w:sz w:val="20"/>
                <w:szCs w:val="20"/>
                <w:lang w:eastAsia="en-US" w:bidi="ar-SA"/>
              </w:rPr>
              <w:t>Bản sao đang giữ</w:t>
            </w:r>
          </w:p>
        </w:tc>
      </w:tr>
      <w:tr>
        <w:trPr/>
        <w:tc>
          <w:tcPr>
            <w:tcW w:w="1928" w:type="dxa"/>
            <w:tcBorders/>
          </w:tcPr>
          <w:p>
            <w:pPr>
              <w:pStyle w:val="Normal"/>
              <w:rPr>
                <w:sz w:val="20"/>
                <w:szCs w:val="20"/>
              </w:rPr>
            </w:pPr>
            <w:r>
              <w:rPr>
                <w:rFonts w:ascii="Times" w:hAnsi="Times"/>
                <w:kern w:val="0"/>
                <w:sz w:val="20"/>
                <w:szCs w:val="20"/>
                <w:lang w:eastAsia="en-US" w:bidi="ar-SA"/>
              </w:rPr>
              <w:t>NgayDangKy</w:t>
            </w:r>
          </w:p>
        </w:tc>
        <w:tc>
          <w:tcPr>
            <w:tcW w:w="1928" w:type="dxa"/>
            <w:tcBorders/>
          </w:tcPr>
          <w:p>
            <w:pPr>
              <w:pStyle w:val="Normal"/>
              <w:rPr>
                <w:sz w:val="20"/>
                <w:szCs w:val="20"/>
              </w:rPr>
            </w:pPr>
            <w:r>
              <w:rPr>
                <w:rFonts w:ascii="Times" w:hAnsi="Times"/>
                <w:kern w:val="0"/>
                <w:sz w:val="20"/>
                <w:szCs w:val="20"/>
                <w:lang w:eastAsia="en-US" w:bidi="ar-SA"/>
              </w:rPr>
              <w:t>DATETIME2(0)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SYSDATETIME()</w:t>
            </w:r>
          </w:p>
        </w:tc>
        <w:tc>
          <w:tcPr>
            <w:tcW w:w="1928" w:type="dxa"/>
            <w:tcBorders/>
          </w:tcPr>
          <w:p>
            <w:pPr>
              <w:pStyle w:val="Normal"/>
              <w:rPr>
                <w:sz w:val="20"/>
                <w:szCs w:val="20"/>
              </w:rPr>
            </w:pPr>
            <w:r>
              <w:rPr>
                <w:rFonts w:ascii="Times" w:hAnsi="Times"/>
                <w:kern w:val="0"/>
                <w:sz w:val="20"/>
                <w:szCs w:val="20"/>
                <w:lang w:eastAsia="en-US" w:bidi="ar-SA"/>
              </w:rPr>
              <w:t>Thời điểm đăng ký</w:t>
            </w:r>
          </w:p>
        </w:tc>
      </w:tr>
      <w:tr>
        <w:trPr/>
        <w:tc>
          <w:tcPr>
            <w:tcW w:w="1928" w:type="dxa"/>
            <w:tcBorders/>
          </w:tcPr>
          <w:p>
            <w:pPr>
              <w:pStyle w:val="Normal"/>
              <w:rPr>
                <w:sz w:val="20"/>
                <w:szCs w:val="20"/>
              </w:rPr>
            </w:pPr>
            <w:r>
              <w:rPr>
                <w:rFonts w:ascii="Times" w:hAnsi="Times"/>
                <w:kern w:val="0"/>
                <w:sz w:val="20"/>
                <w:szCs w:val="20"/>
                <w:lang w:eastAsia="en-US" w:bidi="ar-SA"/>
              </w:rPr>
              <w:t>HanNhan</w:t>
            </w:r>
          </w:p>
        </w:tc>
        <w:tc>
          <w:tcPr>
            <w:tcW w:w="1928" w:type="dxa"/>
            <w:tcBorders/>
          </w:tcPr>
          <w:p>
            <w:pPr>
              <w:pStyle w:val="Normal"/>
              <w:rPr>
                <w:sz w:val="20"/>
                <w:szCs w:val="20"/>
              </w:rPr>
            </w:pPr>
            <w:r>
              <w:rPr>
                <w:rFonts w:ascii="Times" w:hAnsi="Times"/>
                <w:kern w:val="0"/>
                <w:sz w:val="20"/>
                <w:szCs w:val="20"/>
                <w:lang w:eastAsia="en-US" w:bidi="ar-SA"/>
              </w:rPr>
              <w:t>DATE</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 ngày đăng ký</w:t>
            </w:r>
          </w:p>
        </w:tc>
        <w:tc>
          <w:tcPr>
            <w:tcW w:w="1928" w:type="dxa"/>
            <w:tcBorders/>
          </w:tcPr>
          <w:p>
            <w:pPr>
              <w:pStyle w:val="Normal"/>
              <w:rPr>
                <w:sz w:val="20"/>
                <w:szCs w:val="20"/>
              </w:rPr>
            </w:pPr>
            <w:r>
              <w:rPr>
                <w:rFonts w:ascii="Times" w:hAnsi="Times"/>
                <w:kern w:val="0"/>
                <w:sz w:val="20"/>
                <w:szCs w:val="20"/>
                <w:lang w:eastAsia="en-US" w:bidi="ar-SA"/>
              </w:rPr>
              <w:t>Hạn đến nhận (BR05)</w:t>
            </w:r>
          </w:p>
        </w:tc>
      </w:tr>
      <w:tr>
        <w:trPr/>
        <w:tc>
          <w:tcPr>
            <w:tcW w:w="1928" w:type="dxa"/>
            <w:tcBorders/>
          </w:tcPr>
          <w:p>
            <w:pPr>
              <w:pStyle w:val="Normal"/>
              <w:rPr>
                <w:sz w:val="20"/>
                <w:szCs w:val="20"/>
              </w:rPr>
            </w:pPr>
            <w:r>
              <w:rPr>
                <w:rFonts w:ascii="Times" w:hAnsi="Times"/>
                <w:kern w:val="0"/>
                <w:sz w:val="20"/>
                <w:szCs w:val="20"/>
                <w:lang w:eastAsia="en-US" w:bidi="ar-SA"/>
              </w:rPr>
              <w:t>TrangThai</w:t>
            </w:r>
          </w:p>
        </w:tc>
        <w:tc>
          <w:tcPr>
            <w:tcW w:w="1928" w:type="dxa"/>
            <w:tcBorders/>
          </w:tcPr>
          <w:p>
            <w:pPr>
              <w:pStyle w:val="Normal"/>
              <w:rPr>
                <w:sz w:val="20"/>
                <w:szCs w:val="20"/>
              </w:rPr>
            </w:pPr>
            <w:r>
              <w:rPr>
                <w:rFonts w:ascii="Times" w:hAnsi="Times"/>
                <w:kern w:val="0"/>
                <w:sz w:val="20"/>
                <w:szCs w:val="20"/>
                <w:lang w:eastAsia="en-US" w:bidi="ar-SA"/>
              </w:rPr>
              <w:t>VARCHAR(8)</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ChoNhan/DaNhan/DaHuy/HetHan</w:t>
            </w:r>
          </w:p>
        </w:tc>
        <w:tc>
          <w:tcPr>
            <w:tcW w:w="1928" w:type="dxa"/>
            <w:tcBorders/>
          </w:tcPr>
          <w:p>
            <w:pPr>
              <w:pStyle w:val="Normal"/>
              <w:rPr>
                <w:sz w:val="20"/>
                <w:szCs w:val="20"/>
              </w:rPr>
            </w:pPr>
            <w:r>
              <w:rPr>
                <w:rFonts w:ascii="Times" w:hAnsi="Times"/>
                <w:kern w:val="0"/>
                <w:sz w:val="20"/>
                <w:szCs w:val="20"/>
                <w:lang w:eastAsia="en-US" w:bidi="ar-SA"/>
              </w:rPr>
              <w:t>Trạng thái</w:t>
            </w:r>
          </w:p>
        </w:tc>
      </w:tr>
    </w:tbl>
    <w:p>
      <w:pPr>
        <w:pStyle w:val="Normal"/>
        <w:spacing w:before="0" w:after="40"/>
        <w:rPr/>
      </w:pPr>
      <w:r>
        <w:rPr/>
      </w:r>
    </w:p>
    <w:p>
      <w:pPr>
        <w:pStyle w:val="Heading3"/>
        <w:numPr>
          <w:ilvl w:val="2"/>
          <w:numId w:val="2"/>
        </w:numPr>
        <w:rPr/>
      </w:pPr>
      <w:bookmarkStart w:id="100" w:name="__RefHeading___Toc31488_1768038261"/>
      <w:bookmarkStart w:id="101" w:name="_Toc243678981"/>
      <w:bookmarkEnd w:id="100"/>
      <w:r>
        <w:rPr/>
        <w:t>5.2.13. Bảng PhieuMuon</w:t>
      </w:r>
      <w:bookmarkEnd w:id="101"/>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Id</w:t>
            </w:r>
          </w:p>
        </w:tc>
        <w:tc>
          <w:tcPr>
            <w:tcW w:w="1928" w:type="dxa"/>
            <w:tcBorders/>
          </w:tcPr>
          <w:p>
            <w:pPr>
              <w:pStyle w:val="Normal"/>
              <w:rPr>
                <w:sz w:val="20"/>
                <w:szCs w:val="20"/>
              </w:rPr>
            </w:pPr>
            <w:r>
              <w:rPr>
                <w:rFonts w:ascii="Times" w:hAnsi="Times"/>
                <w:kern w:val="0"/>
                <w:sz w:val="20"/>
                <w:szCs w:val="20"/>
                <w:lang w:eastAsia="en-US" w:bidi="ar-SA"/>
              </w:rPr>
              <w:t>INT IDENTITY</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Khóa kỹ thuật</w:t>
            </w:r>
          </w:p>
        </w:tc>
      </w:tr>
      <w:tr>
        <w:trPr/>
        <w:tc>
          <w:tcPr>
            <w:tcW w:w="1928" w:type="dxa"/>
            <w:tcBorders/>
          </w:tcPr>
          <w:p>
            <w:pPr>
              <w:pStyle w:val="Normal"/>
              <w:rPr>
                <w:sz w:val="20"/>
                <w:szCs w:val="20"/>
              </w:rPr>
            </w:pPr>
            <w:r>
              <w:rPr>
                <w:rFonts w:ascii="Times" w:hAnsi="Times"/>
                <w:kern w:val="0"/>
                <w:sz w:val="20"/>
                <w:szCs w:val="20"/>
                <w:lang w:eastAsia="en-US" w:bidi="ar-SA"/>
              </w:rPr>
              <w:t>MaPhieuMuon</w:t>
            </w:r>
          </w:p>
        </w:tc>
        <w:tc>
          <w:tcPr>
            <w:tcW w:w="1928" w:type="dxa"/>
            <w:tcBorders/>
          </w:tcPr>
          <w:p>
            <w:pPr>
              <w:pStyle w:val="Normal"/>
              <w:rPr>
                <w:sz w:val="20"/>
                <w:szCs w:val="20"/>
              </w:rPr>
            </w:pPr>
            <w:r>
              <w:rPr>
                <w:rFonts w:ascii="Times" w:hAnsi="Times"/>
                <w:kern w:val="0"/>
                <w:sz w:val="20"/>
                <w:szCs w:val="20"/>
                <w:lang w:eastAsia="en-US" w:bidi="ar-SA"/>
              </w:rPr>
              <w:t>computed PERSISTED</w:t>
            </w:r>
          </w:p>
        </w:tc>
        <w:tc>
          <w:tcPr>
            <w:tcW w:w="1928" w:type="dxa"/>
            <w:tcBorders/>
          </w:tcPr>
          <w:p>
            <w:pPr>
              <w:pStyle w:val="Normal"/>
              <w:rPr>
                <w:sz w:val="20"/>
                <w:szCs w:val="20"/>
              </w:rPr>
            </w:pPr>
            <w:r>
              <w:rPr>
                <w:rFonts w:ascii="Times" w:hAnsi="Times"/>
                <w:kern w:val="0"/>
                <w:sz w:val="20"/>
                <w:szCs w:val="20"/>
                <w:lang w:eastAsia="en-US" w:bidi="ar-SA"/>
              </w:rPr>
              <w:t>—</w:t>
            </w:r>
          </w:p>
        </w:tc>
        <w:tc>
          <w:tcPr>
            <w:tcW w:w="1928" w:type="dxa"/>
            <w:tcBorders/>
          </w:tcPr>
          <w:p>
            <w:pPr>
              <w:pStyle w:val="Normal"/>
              <w:rPr>
                <w:sz w:val="20"/>
                <w:szCs w:val="20"/>
              </w:rPr>
            </w:pPr>
            <w:r>
              <w:rPr>
                <w:rFonts w:ascii="Times" w:hAnsi="Times"/>
                <w:kern w:val="0"/>
                <w:sz w:val="20"/>
                <w:szCs w:val="20"/>
                <w:lang w:eastAsia="en-US" w:bidi="ar-SA"/>
              </w:rPr>
              <w:t>UNIQUE</w:t>
            </w:r>
          </w:p>
        </w:tc>
        <w:tc>
          <w:tcPr>
            <w:tcW w:w="1928" w:type="dxa"/>
            <w:tcBorders/>
          </w:tcPr>
          <w:p>
            <w:pPr>
              <w:pStyle w:val="Normal"/>
              <w:rPr>
                <w:sz w:val="20"/>
                <w:szCs w:val="20"/>
              </w:rPr>
            </w:pPr>
            <w:r>
              <w:rPr>
                <w:rFonts w:ascii="Times" w:hAnsi="Times"/>
                <w:kern w:val="0"/>
                <w:sz w:val="20"/>
                <w:szCs w:val="20"/>
                <w:lang w:eastAsia="en-US" w:bidi="ar-SA"/>
              </w:rPr>
              <w:t>'PM' + 6 chữ số</w:t>
            </w:r>
          </w:p>
        </w:tc>
      </w:tr>
      <w:tr>
        <w:trPr/>
        <w:tc>
          <w:tcPr>
            <w:tcW w:w="1928" w:type="dxa"/>
            <w:tcBorders/>
          </w:tcPr>
          <w:p>
            <w:pPr>
              <w:pStyle w:val="Normal"/>
              <w:rPr>
                <w:sz w:val="20"/>
                <w:szCs w:val="20"/>
              </w:rPr>
            </w:pPr>
            <w:r>
              <w:rPr>
                <w:rFonts w:ascii="Times" w:hAnsi="Times"/>
                <w:kern w:val="0"/>
                <w:sz w:val="20"/>
                <w:szCs w:val="20"/>
                <w:lang w:eastAsia="en-US" w:bidi="ar-SA"/>
              </w:rPr>
              <w:t>MaThe</w:t>
            </w:r>
          </w:p>
        </w:tc>
        <w:tc>
          <w:tcPr>
            <w:tcW w:w="1928" w:type="dxa"/>
            <w:tcBorders/>
          </w:tcPr>
          <w:p>
            <w:pPr>
              <w:pStyle w:val="Normal"/>
              <w:rPr>
                <w:sz w:val="20"/>
                <w:szCs w:val="20"/>
              </w:rPr>
            </w:pPr>
            <w:r>
              <w:rPr>
                <w:rFonts w:ascii="Times" w:hAnsi="Times"/>
                <w:kern w:val="0"/>
                <w:sz w:val="20"/>
                <w:szCs w:val="20"/>
                <w:lang w:eastAsia="en-US" w:bidi="ar-SA"/>
              </w:rPr>
              <w:t>VARCHAR(12)</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TheThuVien</w:t>
            </w:r>
          </w:p>
        </w:tc>
        <w:tc>
          <w:tcPr>
            <w:tcW w:w="1928" w:type="dxa"/>
            <w:tcBorders/>
          </w:tcPr>
          <w:p>
            <w:pPr>
              <w:pStyle w:val="Normal"/>
              <w:rPr>
                <w:sz w:val="20"/>
                <w:szCs w:val="20"/>
              </w:rPr>
            </w:pPr>
            <w:r>
              <w:rPr>
                <w:rFonts w:ascii="Times" w:hAnsi="Times"/>
                <w:kern w:val="0"/>
                <w:sz w:val="20"/>
                <w:szCs w:val="20"/>
                <w:lang w:eastAsia="en-US" w:bidi="ar-SA"/>
              </w:rPr>
              <w:t>Thẻ người mượn</w:t>
            </w:r>
          </w:p>
        </w:tc>
      </w:tr>
      <w:tr>
        <w:trPr/>
        <w:tc>
          <w:tcPr>
            <w:tcW w:w="1928" w:type="dxa"/>
            <w:tcBorders/>
          </w:tcPr>
          <w:p>
            <w:pPr>
              <w:pStyle w:val="Normal"/>
              <w:rPr>
                <w:sz w:val="20"/>
                <w:szCs w:val="20"/>
              </w:rPr>
            </w:pPr>
            <w:r>
              <w:rPr>
                <w:rFonts w:ascii="Times" w:hAnsi="Times"/>
                <w:kern w:val="0"/>
                <w:sz w:val="20"/>
                <w:szCs w:val="20"/>
                <w:lang w:eastAsia="en-US" w:bidi="ar-SA"/>
              </w:rPr>
              <w:t>MaBanSao</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BanSao; UNIQUE lọc DangMuon</w:t>
            </w:r>
          </w:p>
        </w:tc>
        <w:tc>
          <w:tcPr>
            <w:tcW w:w="1928" w:type="dxa"/>
            <w:tcBorders/>
          </w:tcPr>
          <w:p>
            <w:pPr>
              <w:pStyle w:val="Normal"/>
              <w:rPr>
                <w:sz w:val="20"/>
                <w:szCs w:val="20"/>
              </w:rPr>
            </w:pPr>
            <w:r>
              <w:rPr>
                <w:rFonts w:ascii="Times" w:hAnsi="Times"/>
                <w:kern w:val="0"/>
                <w:sz w:val="20"/>
                <w:szCs w:val="20"/>
                <w:lang w:eastAsia="en-US" w:bidi="ar-SA"/>
              </w:rPr>
              <w:t>Cuốn được mượn</w:t>
            </w:r>
          </w:p>
        </w:tc>
      </w:tr>
      <w:tr>
        <w:trPr/>
        <w:tc>
          <w:tcPr>
            <w:tcW w:w="1928" w:type="dxa"/>
            <w:tcBorders/>
          </w:tcPr>
          <w:p>
            <w:pPr>
              <w:pStyle w:val="Normal"/>
              <w:rPr>
                <w:sz w:val="20"/>
                <w:szCs w:val="20"/>
              </w:rPr>
            </w:pPr>
            <w:r>
              <w:rPr>
                <w:rFonts w:ascii="Times" w:hAnsi="Times"/>
                <w:kern w:val="0"/>
                <w:sz w:val="20"/>
                <w:szCs w:val="20"/>
                <w:lang w:eastAsia="en-US" w:bidi="ar-SA"/>
              </w:rPr>
              <w:t>DangKyId</w:t>
            </w:r>
          </w:p>
        </w:tc>
        <w:tc>
          <w:tcPr>
            <w:tcW w:w="1928" w:type="dxa"/>
            <w:tcBorders/>
          </w:tcPr>
          <w:p>
            <w:pPr>
              <w:pStyle w:val="Normal"/>
              <w:rPr>
                <w:sz w:val="20"/>
                <w:szCs w:val="20"/>
              </w:rPr>
            </w:pPr>
            <w:r>
              <w:rPr>
                <w:rFonts w:ascii="Times" w:hAnsi="Times"/>
                <w:kern w:val="0"/>
                <w:sz w:val="20"/>
                <w:szCs w:val="20"/>
                <w:lang w:eastAsia="en-US" w:bidi="ar-SA"/>
              </w:rPr>
              <w:t>INT</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FK → DangKyMuon, UNIQUE lọc</w:t>
            </w:r>
          </w:p>
        </w:tc>
        <w:tc>
          <w:tcPr>
            <w:tcW w:w="1928" w:type="dxa"/>
            <w:tcBorders/>
          </w:tcPr>
          <w:p>
            <w:pPr>
              <w:pStyle w:val="Normal"/>
              <w:rPr>
                <w:sz w:val="20"/>
                <w:szCs w:val="20"/>
              </w:rPr>
            </w:pPr>
            <w:r>
              <w:rPr>
                <w:rFonts w:ascii="Times" w:hAnsi="Times"/>
                <w:kern w:val="0"/>
                <w:sz w:val="20"/>
                <w:szCs w:val="20"/>
                <w:lang w:eastAsia="en-US" w:bidi="ar-SA"/>
              </w:rPr>
              <w:t>Đăng ký nguồn (nếu có)</w:t>
            </w:r>
          </w:p>
        </w:tc>
      </w:tr>
      <w:tr>
        <w:trPr/>
        <w:tc>
          <w:tcPr>
            <w:tcW w:w="1928" w:type="dxa"/>
            <w:tcBorders/>
          </w:tcPr>
          <w:p>
            <w:pPr>
              <w:pStyle w:val="Normal"/>
              <w:rPr>
                <w:sz w:val="20"/>
                <w:szCs w:val="20"/>
              </w:rPr>
            </w:pPr>
            <w:r>
              <w:rPr>
                <w:rFonts w:ascii="Times" w:hAnsi="Times"/>
                <w:kern w:val="0"/>
                <w:sz w:val="20"/>
                <w:szCs w:val="20"/>
                <w:lang w:eastAsia="en-US" w:bidi="ar-SA"/>
              </w:rPr>
              <w:t>MaThuThuLap</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ThuThu</w:t>
            </w:r>
          </w:p>
        </w:tc>
        <w:tc>
          <w:tcPr>
            <w:tcW w:w="1928" w:type="dxa"/>
            <w:tcBorders/>
          </w:tcPr>
          <w:p>
            <w:pPr>
              <w:pStyle w:val="Normal"/>
              <w:rPr>
                <w:sz w:val="20"/>
                <w:szCs w:val="20"/>
              </w:rPr>
            </w:pPr>
            <w:r>
              <w:rPr>
                <w:rFonts w:ascii="Times" w:hAnsi="Times"/>
                <w:kern w:val="0"/>
                <w:sz w:val="20"/>
                <w:szCs w:val="20"/>
                <w:lang w:eastAsia="en-US" w:bidi="ar-SA"/>
              </w:rPr>
              <w:t>Thủ thư lập phiếu</w:t>
            </w:r>
          </w:p>
        </w:tc>
      </w:tr>
      <w:tr>
        <w:trPr/>
        <w:tc>
          <w:tcPr>
            <w:tcW w:w="1928" w:type="dxa"/>
            <w:tcBorders/>
          </w:tcPr>
          <w:p>
            <w:pPr>
              <w:pStyle w:val="Normal"/>
              <w:rPr>
                <w:sz w:val="20"/>
                <w:szCs w:val="20"/>
              </w:rPr>
            </w:pPr>
            <w:r>
              <w:rPr>
                <w:rFonts w:ascii="Times" w:hAnsi="Times"/>
                <w:kern w:val="0"/>
                <w:sz w:val="20"/>
                <w:szCs w:val="20"/>
                <w:lang w:eastAsia="en-US" w:bidi="ar-SA"/>
              </w:rPr>
              <w:t>NgayMuon</w:t>
            </w:r>
          </w:p>
        </w:tc>
        <w:tc>
          <w:tcPr>
            <w:tcW w:w="1928" w:type="dxa"/>
            <w:tcBorders/>
          </w:tcPr>
          <w:p>
            <w:pPr>
              <w:pStyle w:val="Normal"/>
              <w:rPr>
                <w:sz w:val="20"/>
                <w:szCs w:val="20"/>
              </w:rPr>
            </w:pPr>
            <w:r>
              <w:rPr>
                <w:rFonts w:ascii="Times" w:hAnsi="Times"/>
                <w:kern w:val="0"/>
                <w:sz w:val="20"/>
                <w:szCs w:val="20"/>
                <w:lang w:eastAsia="en-US" w:bidi="ar-SA"/>
              </w:rPr>
              <w:t>DATE</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hôm nay</w:t>
            </w:r>
          </w:p>
        </w:tc>
        <w:tc>
          <w:tcPr>
            <w:tcW w:w="1928" w:type="dxa"/>
            <w:tcBorders/>
          </w:tcPr>
          <w:p>
            <w:pPr>
              <w:pStyle w:val="Normal"/>
              <w:rPr>
                <w:sz w:val="20"/>
                <w:szCs w:val="20"/>
              </w:rPr>
            </w:pPr>
            <w:r>
              <w:rPr>
                <w:rFonts w:ascii="Times" w:hAnsi="Times"/>
                <w:kern w:val="0"/>
                <w:sz w:val="20"/>
                <w:szCs w:val="20"/>
                <w:lang w:eastAsia="en-US" w:bidi="ar-SA"/>
              </w:rPr>
              <w:t>Ngày mượn</w:t>
            </w:r>
          </w:p>
        </w:tc>
      </w:tr>
      <w:tr>
        <w:trPr/>
        <w:tc>
          <w:tcPr>
            <w:tcW w:w="1928" w:type="dxa"/>
            <w:tcBorders/>
          </w:tcPr>
          <w:p>
            <w:pPr>
              <w:pStyle w:val="Normal"/>
              <w:rPr>
                <w:sz w:val="20"/>
                <w:szCs w:val="20"/>
              </w:rPr>
            </w:pPr>
            <w:r>
              <w:rPr>
                <w:rFonts w:ascii="Times" w:hAnsi="Times"/>
                <w:kern w:val="0"/>
                <w:sz w:val="20"/>
                <w:szCs w:val="20"/>
                <w:lang w:eastAsia="en-US" w:bidi="ar-SA"/>
              </w:rPr>
              <w:t>HanTra</w:t>
            </w:r>
          </w:p>
        </w:tc>
        <w:tc>
          <w:tcPr>
            <w:tcW w:w="1928" w:type="dxa"/>
            <w:tcBorders/>
          </w:tcPr>
          <w:p>
            <w:pPr>
              <w:pStyle w:val="Normal"/>
              <w:rPr>
                <w:sz w:val="20"/>
                <w:szCs w:val="20"/>
              </w:rPr>
            </w:pPr>
            <w:r>
              <w:rPr>
                <w:rFonts w:ascii="Times" w:hAnsi="Times"/>
                <w:kern w:val="0"/>
                <w:sz w:val="20"/>
                <w:szCs w:val="20"/>
                <w:lang w:eastAsia="en-US" w:bidi="ar-SA"/>
              </w:rPr>
              <w:t>DATE</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 NgayMuon</w:t>
            </w:r>
          </w:p>
        </w:tc>
        <w:tc>
          <w:tcPr>
            <w:tcW w:w="1928" w:type="dxa"/>
            <w:tcBorders/>
          </w:tcPr>
          <w:p>
            <w:pPr>
              <w:pStyle w:val="Normal"/>
              <w:rPr>
                <w:sz w:val="20"/>
                <w:szCs w:val="20"/>
              </w:rPr>
            </w:pPr>
            <w:r>
              <w:rPr>
                <w:rFonts w:ascii="Times" w:hAnsi="Times"/>
                <w:kern w:val="0"/>
                <w:sz w:val="20"/>
                <w:szCs w:val="20"/>
                <w:lang w:eastAsia="en-US" w:bidi="ar-SA"/>
              </w:rPr>
              <w:t>Hạn trả (BR08)</w:t>
            </w:r>
          </w:p>
        </w:tc>
      </w:tr>
      <w:tr>
        <w:trPr/>
        <w:tc>
          <w:tcPr>
            <w:tcW w:w="1928" w:type="dxa"/>
            <w:tcBorders/>
          </w:tcPr>
          <w:p>
            <w:pPr>
              <w:pStyle w:val="Normal"/>
              <w:rPr>
                <w:sz w:val="20"/>
                <w:szCs w:val="20"/>
              </w:rPr>
            </w:pPr>
            <w:r>
              <w:rPr>
                <w:rFonts w:ascii="Times" w:hAnsi="Times"/>
                <w:kern w:val="0"/>
                <w:sz w:val="20"/>
                <w:szCs w:val="20"/>
                <w:lang w:eastAsia="en-US" w:bidi="ar-SA"/>
              </w:rPr>
              <w:t>NgayTra</w:t>
            </w:r>
          </w:p>
        </w:tc>
        <w:tc>
          <w:tcPr>
            <w:tcW w:w="1928" w:type="dxa"/>
            <w:tcBorders/>
          </w:tcPr>
          <w:p>
            <w:pPr>
              <w:pStyle w:val="Normal"/>
              <w:rPr>
                <w:sz w:val="20"/>
                <w:szCs w:val="20"/>
              </w:rPr>
            </w:pPr>
            <w:r>
              <w:rPr>
                <w:rFonts w:ascii="Times" w:hAnsi="Times"/>
                <w:kern w:val="0"/>
                <w:sz w:val="20"/>
                <w:szCs w:val="20"/>
                <w:lang w:eastAsia="en-US" w:bidi="ar-SA"/>
              </w:rPr>
              <w:t>DATE</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CHECK ≥ NgayMuon</w:t>
            </w:r>
          </w:p>
        </w:tc>
        <w:tc>
          <w:tcPr>
            <w:tcW w:w="1928" w:type="dxa"/>
            <w:tcBorders/>
          </w:tcPr>
          <w:p>
            <w:pPr>
              <w:pStyle w:val="Normal"/>
              <w:rPr>
                <w:sz w:val="20"/>
                <w:szCs w:val="20"/>
              </w:rPr>
            </w:pPr>
            <w:r>
              <w:rPr>
                <w:rFonts w:ascii="Times" w:hAnsi="Times"/>
                <w:kern w:val="0"/>
                <w:sz w:val="20"/>
                <w:szCs w:val="20"/>
                <w:lang w:eastAsia="en-US" w:bidi="ar-SA"/>
              </w:rPr>
              <w:t>Ngày trả thực tế</w:t>
            </w:r>
          </w:p>
        </w:tc>
      </w:tr>
      <w:tr>
        <w:trPr/>
        <w:tc>
          <w:tcPr>
            <w:tcW w:w="1928" w:type="dxa"/>
            <w:tcBorders/>
          </w:tcPr>
          <w:p>
            <w:pPr>
              <w:pStyle w:val="Normal"/>
              <w:rPr>
                <w:sz w:val="20"/>
                <w:szCs w:val="20"/>
              </w:rPr>
            </w:pPr>
            <w:r>
              <w:rPr>
                <w:rFonts w:ascii="Times" w:hAnsi="Times"/>
                <w:kern w:val="0"/>
                <w:sz w:val="20"/>
                <w:szCs w:val="20"/>
                <w:lang w:eastAsia="en-US" w:bidi="ar-SA"/>
              </w:rPr>
              <w:t>MaThuThuNhan</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FK → ThuThu</w:t>
            </w:r>
          </w:p>
        </w:tc>
        <w:tc>
          <w:tcPr>
            <w:tcW w:w="1928" w:type="dxa"/>
            <w:tcBorders/>
          </w:tcPr>
          <w:p>
            <w:pPr>
              <w:pStyle w:val="Normal"/>
              <w:rPr>
                <w:sz w:val="20"/>
                <w:szCs w:val="20"/>
              </w:rPr>
            </w:pPr>
            <w:r>
              <w:rPr>
                <w:rFonts w:ascii="Times" w:hAnsi="Times"/>
                <w:kern w:val="0"/>
                <w:sz w:val="20"/>
                <w:szCs w:val="20"/>
                <w:lang w:eastAsia="en-US" w:bidi="ar-SA"/>
              </w:rPr>
              <w:t>Thủ thư nhận trả</w:t>
            </w:r>
          </w:p>
        </w:tc>
      </w:tr>
      <w:tr>
        <w:trPr/>
        <w:tc>
          <w:tcPr>
            <w:tcW w:w="1928" w:type="dxa"/>
            <w:tcBorders/>
          </w:tcPr>
          <w:p>
            <w:pPr>
              <w:pStyle w:val="Normal"/>
              <w:rPr>
                <w:sz w:val="20"/>
                <w:szCs w:val="20"/>
              </w:rPr>
            </w:pPr>
            <w:r>
              <w:rPr>
                <w:rFonts w:ascii="Times" w:hAnsi="Times"/>
                <w:kern w:val="0"/>
                <w:sz w:val="20"/>
                <w:szCs w:val="20"/>
                <w:lang w:eastAsia="en-US" w:bidi="ar-SA"/>
              </w:rPr>
              <w:t>TrangThai</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DangMuon/DaTra/TraHuHong/Mat</w:t>
            </w:r>
          </w:p>
        </w:tc>
        <w:tc>
          <w:tcPr>
            <w:tcW w:w="1928" w:type="dxa"/>
            <w:tcBorders/>
          </w:tcPr>
          <w:p>
            <w:pPr>
              <w:pStyle w:val="Normal"/>
              <w:rPr>
                <w:sz w:val="20"/>
                <w:szCs w:val="20"/>
              </w:rPr>
            </w:pPr>
            <w:r>
              <w:rPr>
                <w:rFonts w:ascii="Times" w:hAnsi="Times"/>
                <w:kern w:val="0"/>
                <w:sz w:val="20"/>
                <w:szCs w:val="20"/>
                <w:lang w:eastAsia="en-US" w:bidi="ar-SA"/>
              </w:rPr>
              <w:t>Trạng thái phiếu</w:t>
            </w:r>
          </w:p>
        </w:tc>
      </w:tr>
      <w:tr>
        <w:trPr/>
        <w:tc>
          <w:tcPr>
            <w:tcW w:w="1928" w:type="dxa"/>
            <w:tcBorders/>
          </w:tcPr>
          <w:p>
            <w:pPr>
              <w:pStyle w:val="Normal"/>
              <w:rPr>
                <w:sz w:val="20"/>
                <w:szCs w:val="20"/>
              </w:rPr>
            </w:pPr>
            <w:r>
              <w:rPr>
                <w:rFonts w:ascii="Times" w:hAnsi="Times"/>
                <w:kern w:val="0"/>
                <w:sz w:val="20"/>
                <w:szCs w:val="20"/>
                <w:lang w:eastAsia="en-US" w:bidi="ar-SA"/>
              </w:rPr>
              <w:t>SoNgayTre</w:t>
            </w:r>
          </w:p>
        </w:tc>
        <w:tc>
          <w:tcPr>
            <w:tcW w:w="1928" w:type="dxa"/>
            <w:tcBorders/>
          </w:tcPr>
          <w:p>
            <w:pPr>
              <w:pStyle w:val="Normal"/>
              <w:rPr>
                <w:sz w:val="20"/>
                <w:szCs w:val="20"/>
              </w:rPr>
            </w:pPr>
            <w:r>
              <w:rPr>
                <w:rFonts w:ascii="Times" w:hAnsi="Times"/>
                <w:kern w:val="0"/>
                <w:sz w:val="20"/>
                <w:szCs w:val="20"/>
                <w:lang w:eastAsia="en-US" w:bidi="ar-SA"/>
              </w:rPr>
              <w:t>INT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 0</w:t>
            </w:r>
          </w:p>
        </w:tc>
        <w:tc>
          <w:tcPr>
            <w:tcW w:w="1928" w:type="dxa"/>
            <w:tcBorders/>
          </w:tcPr>
          <w:p>
            <w:pPr>
              <w:pStyle w:val="Normal"/>
              <w:rPr>
                <w:sz w:val="20"/>
                <w:szCs w:val="20"/>
              </w:rPr>
            </w:pPr>
            <w:r>
              <w:rPr>
                <w:rFonts w:ascii="Times" w:hAnsi="Times"/>
                <w:kern w:val="0"/>
                <w:sz w:val="20"/>
                <w:szCs w:val="20"/>
                <w:lang w:eastAsia="en-US" w:bidi="ar-SA"/>
              </w:rPr>
              <w:t>Số ngày trả trễ (BR09)</w:t>
            </w:r>
          </w:p>
        </w:tc>
      </w:tr>
      <w:tr>
        <w:trPr/>
        <w:tc>
          <w:tcPr>
            <w:tcW w:w="1928" w:type="dxa"/>
            <w:tcBorders/>
          </w:tcPr>
          <w:p>
            <w:pPr>
              <w:pStyle w:val="Normal"/>
              <w:rPr>
                <w:sz w:val="20"/>
                <w:szCs w:val="20"/>
              </w:rPr>
            </w:pPr>
            <w:r>
              <w:rPr>
                <w:rFonts w:ascii="Times" w:hAnsi="Times"/>
                <w:kern w:val="0"/>
                <w:sz w:val="20"/>
                <w:szCs w:val="20"/>
                <w:lang w:eastAsia="en-US" w:bidi="ar-SA"/>
              </w:rPr>
              <w:t>GhiChu</w:t>
            </w:r>
          </w:p>
        </w:tc>
        <w:tc>
          <w:tcPr>
            <w:tcW w:w="1928" w:type="dxa"/>
            <w:tcBorders/>
          </w:tcPr>
          <w:p>
            <w:pPr>
              <w:pStyle w:val="Normal"/>
              <w:rPr>
                <w:sz w:val="20"/>
                <w:szCs w:val="20"/>
              </w:rPr>
            </w:pPr>
            <w:r>
              <w:rPr>
                <w:rFonts w:ascii="Times" w:hAnsi="Times"/>
                <w:kern w:val="0"/>
                <w:sz w:val="20"/>
                <w:szCs w:val="20"/>
                <w:lang w:eastAsia="en-US" w:bidi="ar-SA"/>
              </w:rPr>
              <w:t>NVARCHAR(255)</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bắt buộc khi TraHuHong/Mat</w:t>
            </w:r>
          </w:p>
        </w:tc>
        <w:tc>
          <w:tcPr>
            <w:tcW w:w="1928" w:type="dxa"/>
            <w:tcBorders/>
          </w:tcPr>
          <w:p>
            <w:pPr>
              <w:pStyle w:val="Normal"/>
              <w:rPr>
                <w:sz w:val="20"/>
                <w:szCs w:val="20"/>
              </w:rPr>
            </w:pPr>
            <w:r>
              <w:rPr>
                <w:rFonts w:ascii="Times" w:hAnsi="Times"/>
                <w:kern w:val="0"/>
                <w:sz w:val="20"/>
                <w:szCs w:val="20"/>
                <w:lang w:eastAsia="en-US" w:bidi="ar-SA"/>
              </w:rPr>
              <w:t>Ghi chú hư hỏng/mất</w:t>
            </w:r>
          </w:p>
        </w:tc>
      </w:tr>
    </w:tbl>
    <w:p>
      <w:pPr>
        <w:pStyle w:val="Normal"/>
        <w:spacing w:before="0" w:after="40"/>
        <w:rPr/>
      </w:pPr>
      <w:r>
        <w:rPr/>
      </w:r>
    </w:p>
    <w:p>
      <w:pPr>
        <w:pStyle w:val="Heading3"/>
        <w:numPr>
          <w:ilvl w:val="2"/>
          <w:numId w:val="2"/>
        </w:numPr>
        <w:rPr/>
      </w:pPr>
      <w:bookmarkStart w:id="102" w:name="__RefHeading___Toc31490_1768038261"/>
      <w:bookmarkStart w:id="103" w:name="_Toc243678982"/>
      <w:bookmarkEnd w:id="102"/>
      <w:r>
        <w:rPr/>
        <w:t>5.2.14. Bảng LuotTai</w:t>
      </w:r>
      <w:bookmarkEnd w:id="103"/>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Id</w:t>
            </w:r>
          </w:p>
        </w:tc>
        <w:tc>
          <w:tcPr>
            <w:tcW w:w="1928" w:type="dxa"/>
            <w:tcBorders/>
          </w:tcPr>
          <w:p>
            <w:pPr>
              <w:pStyle w:val="Normal"/>
              <w:rPr>
                <w:sz w:val="20"/>
                <w:szCs w:val="20"/>
              </w:rPr>
            </w:pPr>
            <w:r>
              <w:rPr>
                <w:rFonts w:ascii="Times" w:hAnsi="Times"/>
                <w:kern w:val="0"/>
                <w:sz w:val="20"/>
                <w:szCs w:val="20"/>
                <w:lang w:eastAsia="en-US" w:bidi="ar-SA"/>
              </w:rPr>
              <w:t>BIGINT IDENTITY</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Khóa kỹ thuật</w:t>
            </w:r>
          </w:p>
        </w:tc>
      </w:tr>
      <w:tr>
        <w:trPr/>
        <w:tc>
          <w:tcPr>
            <w:tcW w:w="1928" w:type="dxa"/>
            <w:tcBorders/>
          </w:tcPr>
          <w:p>
            <w:pPr>
              <w:pStyle w:val="Normal"/>
              <w:rPr>
                <w:sz w:val="20"/>
                <w:szCs w:val="20"/>
              </w:rPr>
            </w:pPr>
            <w:r>
              <w:rPr>
                <w:rFonts w:ascii="Times" w:hAnsi="Times"/>
                <w:kern w:val="0"/>
                <w:sz w:val="20"/>
                <w:szCs w:val="20"/>
                <w:lang w:eastAsia="en-US" w:bidi="ar-SA"/>
              </w:rPr>
              <w:t>MaTaiLieu</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TepDienTu</w:t>
            </w:r>
          </w:p>
        </w:tc>
        <w:tc>
          <w:tcPr>
            <w:tcW w:w="1928" w:type="dxa"/>
            <w:tcBorders/>
          </w:tcPr>
          <w:p>
            <w:pPr>
              <w:pStyle w:val="Normal"/>
              <w:rPr>
                <w:sz w:val="20"/>
                <w:szCs w:val="20"/>
              </w:rPr>
            </w:pPr>
            <w:r>
              <w:rPr>
                <w:rFonts w:ascii="Times" w:hAnsi="Times"/>
                <w:kern w:val="0"/>
                <w:sz w:val="20"/>
                <w:szCs w:val="20"/>
                <w:lang w:eastAsia="en-US" w:bidi="ar-SA"/>
              </w:rPr>
              <w:t>Tài liệu được tải</w:t>
            </w:r>
          </w:p>
        </w:tc>
      </w:tr>
      <w:tr>
        <w:trPr/>
        <w:tc>
          <w:tcPr>
            <w:tcW w:w="1928" w:type="dxa"/>
            <w:tcBorders/>
          </w:tcPr>
          <w:p>
            <w:pPr>
              <w:pStyle w:val="Normal"/>
              <w:rPr>
                <w:sz w:val="20"/>
                <w:szCs w:val="20"/>
              </w:rPr>
            </w:pPr>
            <w:r>
              <w:rPr>
                <w:rFonts w:ascii="Times" w:hAnsi="Times"/>
                <w:kern w:val="0"/>
                <w:sz w:val="20"/>
                <w:szCs w:val="20"/>
                <w:lang w:eastAsia="en-US" w:bidi="ar-SA"/>
              </w:rPr>
              <w:t>MaThe</w:t>
            </w:r>
          </w:p>
        </w:tc>
        <w:tc>
          <w:tcPr>
            <w:tcW w:w="1928" w:type="dxa"/>
            <w:tcBorders/>
          </w:tcPr>
          <w:p>
            <w:pPr>
              <w:pStyle w:val="Normal"/>
              <w:rPr>
                <w:sz w:val="20"/>
                <w:szCs w:val="20"/>
              </w:rPr>
            </w:pPr>
            <w:r>
              <w:rPr>
                <w:rFonts w:ascii="Times" w:hAnsi="Times"/>
                <w:kern w:val="0"/>
                <w:sz w:val="20"/>
                <w:szCs w:val="20"/>
                <w:lang w:eastAsia="en-US" w:bidi="ar-SA"/>
              </w:rPr>
              <w:t>VARCHAR(12)</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TheThuVien</w:t>
            </w:r>
          </w:p>
        </w:tc>
        <w:tc>
          <w:tcPr>
            <w:tcW w:w="1928" w:type="dxa"/>
            <w:tcBorders/>
          </w:tcPr>
          <w:p>
            <w:pPr>
              <w:pStyle w:val="Normal"/>
              <w:rPr>
                <w:sz w:val="20"/>
                <w:szCs w:val="20"/>
              </w:rPr>
            </w:pPr>
            <w:r>
              <w:rPr>
                <w:rFonts w:ascii="Times" w:hAnsi="Times"/>
                <w:kern w:val="0"/>
                <w:sz w:val="20"/>
                <w:szCs w:val="20"/>
                <w:lang w:eastAsia="en-US" w:bidi="ar-SA"/>
              </w:rPr>
              <w:t>Thẻ đã xác thực</w:t>
            </w:r>
          </w:p>
        </w:tc>
      </w:tr>
      <w:tr>
        <w:trPr/>
        <w:tc>
          <w:tcPr>
            <w:tcW w:w="1928" w:type="dxa"/>
            <w:tcBorders/>
          </w:tcPr>
          <w:p>
            <w:pPr>
              <w:pStyle w:val="Normal"/>
              <w:rPr>
                <w:sz w:val="20"/>
                <w:szCs w:val="20"/>
              </w:rPr>
            </w:pPr>
            <w:r>
              <w:rPr>
                <w:rFonts w:ascii="Times" w:hAnsi="Times"/>
                <w:kern w:val="0"/>
                <w:sz w:val="20"/>
                <w:szCs w:val="20"/>
                <w:lang w:eastAsia="en-US" w:bidi="ar-SA"/>
              </w:rPr>
              <w:t>ThoiDiem</w:t>
            </w:r>
          </w:p>
        </w:tc>
        <w:tc>
          <w:tcPr>
            <w:tcW w:w="1928" w:type="dxa"/>
            <w:tcBorders/>
          </w:tcPr>
          <w:p>
            <w:pPr>
              <w:pStyle w:val="Normal"/>
              <w:rPr>
                <w:sz w:val="20"/>
                <w:szCs w:val="20"/>
              </w:rPr>
            </w:pPr>
            <w:r>
              <w:rPr>
                <w:rFonts w:ascii="Times" w:hAnsi="Times"/>
                <w:kern w:val="0"/>
                <w:sz w:val="20"/>
                <w:szCs w:val="20"/>
                <w:lang w:eastAsia="en-US" w:bidi="ar-SA"/>
              </w:rPr>
              <w:t>DATETIME2(0)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SYSDATETIME()</w:t>
            </w:r>
          </w:p>
        </w:tc>
        <w:tc>
          <w:tcPr>
            <w:tcW w:w="1928" w:type="dxa"/>
            <w:tcBorders/>
          </w:tcPr>
          <w:p>
            <w:pPr>
              <w:pStyle w:val="Normal"/>
              <w:rPr>
                <w:sz w:val="20"/>
                <w:szCs w:val="20"/>
              </w:rPr>
            </w:pPr>
            <w:r>
              <w:rPr>
                <w:rFonts w:ascii="Times" w:hAnsi="Times"/>
                <w:kern w:val="0"/>
                <w:sz w:val="20"/>
                <w:szCs w:val="20"/>
                <w:lang w:eastAsia="en-US" w:bidi="ar-SA"/>
              </w:rPr>
              <w:t>Thời điểm tải</w:t>
            </w:r>
          </w:p>
        </w:tc>
      </w:tr>
      <w:tr>
        <w:trPr/>
        <w:tc>
          <w:tcPr>
            <w:tcW w:w="1928" w:type="dxa"/>
            <w:tcBorders/>
          </w:tcPr>
          <w:p>
            <w:pPr>
              <w:pStyle w:val="Normal"/>
              <w:rPr>
                <w:sz w:val="20"/>
                <w:szCs w:val="20"/>
              </w:rPr>
            </w:pPr>
            <w:r>
              <w:rPr>
                <w:rFonts w:ascii="Times" w:hAnsi="Times"/>
                <w:kern w:val="0"/>
                <w:sz w:val="20"/>
                <w:szCs w:val="20"/>
                <w:lang w:eastAsia="en-US" w:bidi="ar-SA"/>
              </w:rPr>
              <w:t>DiaChiIP</w:t>
            </w:r>
          </w:p>
        </w:tc>
        <w:tc>
          <w:tcPr>
            <w:tcW w:w="1928" w:type="dxa"/>
            <w:tcBorders/>
          </w:tcPr>
          <w:p>
            <w:pPr>
              <w:pStyle w:val="Normal"/>
              <w:rPr>
                <w:sz w:val="20"/>
                <w:szCs w:val="20"/>
              </w:rPr>
            </w:pPr>
            <w:r>
              <w:rPr>
                <w:rFonts w:ascii="Times" w:hAnsi="Times"/>
                <w:kern w:val="0"/>
                <w:sz w:val="20"/>
                <w:szCs w:val="20"/>
                <w:lang w:eastAsia="en-US" w:bidi="ar-SA"/>
              </w:rPr>
              <w:t>VARCHAR(45)</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IP máy tải</w:t>
            </w:r>
          </w:p>
        </w:tc>
      </w:tr>
    </w:tbl>
    <w:p>
      <w:pPr>
        <w:pStyle w:val="Normal"/>
        <w:spacing w:before="0" w:after="40"/>
        <w:rPr/>
      </w:pPr>
      <w:r>
        <w:rPr/>
      </w:r>
    </w:p>
    <w:p>
      <w:pPr>
        <w:pStyle w:val="Heading3"/>
        <w:numPr>
          <w:ilvl w:val="2"/>
          <w:numId w:val="2"/>
        </w:numPr>
        <w:rPr/>
      </w:pPr>
      <w:bookmarkStart w:id="104" w:name="__RefHeading___Toc31492_1768038261"/>
      <w:bookmarkStart w:id="105" w:name="_Toc243678983"/>
      <w:bookmarkEnd w:id="104"/>
      <w:r>
        <w:rPr/>
        <w:t>5.2.15. Bảng YeuCauDatMua</w:t>
      </w:r>
      <w:bookmarkEnd w:id="105"/>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Id</w:t>
            </w:r>
          </w:p>
        </w:tc>
        <w:tc>
          <w:tcPr>
            <w:tcW w:w="1928" w:type="dxa"/>
            <w:tcBorders/>
          </w:tcPr>
          <w:p>
            <w:pPr>
              <w:pStyle w:val="Normal"/>
              <w:rPr>
                <w:sz w:val="20"/>
                <w:szCs w:val="20"/>
              </w:rPr>
            </w:pPr>
            <w:r>
              <w:rPr>
                <w:rFonts w:ascii="Times" w:hAnsi="Times"/>
                <w:kern w:val="0"/>
                <w:sz w:val="20"/>
                <w:szCs w:val="20"/>
                <w:lang w:eastAsia="en-US" w:bidi="ar-SA"/>
              </w:rPr>
              <w:t>INT IDENTITY</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Khóa kỹ thuật</w:t>
            </w:r>
          </w:p>
        </w:tc>
      </w:tr>
      <w:tr>
        <w:trPr/>
        <w:tc>
          <w:tcPr>
            <w:tcW w:w="1928" w:type="dxa"/>
            <w:tcBorders/>
          </w:tcPr>
          <w:p>
            <w:pPr>
              <w:pStyle w:val="Normal"/>
              <w:rPr>
                <w:sz w:val="20"/>
                <w:szCs w:val="20"/>
              </w:rPr>
            </w:pPr>
            <w:r>
              <w:rPr>
                <w:rFonts w:ascii="Times" w:hAnsi="Times"/>
                <w:kern w:val="0"/>
                <w:sz w:val="20"/>
                <w:szCs w:val="20"/>
                <w:lang w:eastAsia="en-US" w:bidi="ar-SA"/>
              </w:rPr>
              <w:t>MaYeuCau</w:t>
            </w:r>
          </w:p>
        </w:tc>
        <w:tc>
          <w:tcPr>
            <w:tcW w:w="1928" w:type="dxa"/>
            <w:tcBorders/>
          </w:tcPr>
          <w:p>
            <w:pPr>
              <w:pStyle w:val="Normal"/>
              <w:rPr>
                <w:sz w:val="20"/>
                <w:szCs w:val="20"/>
              </w:rPr>
            </w:pPr>
            <w:r>
              <w:rPr>
                <w:rFonts w:ascii="Times" w:hAnsi="Times"/>
                <w:kern w:val="0"/>
                <w:sz w:val="20"/>
                <w:szCs w:val="20"/>
                <w:lang w:eastAsia="en-US" w:bidi="ar-SA"/>
              </w:rPr>
              <w:t>computed PERSISTED</w:t>
            </w:r>
          </w:p>
        </w:tc>
        <w:tc>
          <w:tcPr>
            <w:tcW w:w="1928" w:type="dxa"/>
            <w:tcBorders/>
          </w:tcPr>
          <w:p>
            <w:pPr>
              <w:pStyle w:val="Normal"/>
              <w:rPr>
                <w:sz w:val="20"/>
                <w:szCs w:val="20"/>
              </w:rPr>
            </w:pPr>
            <w:r>
              <w:rPr>
                <w:rFonts w:ascii="Times" w:hAnsi="Times"/>
                <w:kern w:val="0"/>
                <w:sz w:val="20"/>
                <w:szCs w:val="20"/>
                <w:lang w:eastAsia="en-US" w:bidi="ar-SA"/>
              </w:rPr>
              <w:t>—</w:t>
            </w:r>
          </w:p>
        </w:tc>
        <w:tc>
          <w:tcPr>
            <w:tcW w:w="1928" w:type="dxa"/>
            <w:tcBorders/>
          </w:tcPr>
          <w:p>
            <w:pPr>
              <w:pStyle w:val="Normal"/>
              <w:rPr>
                <w:sz w:val="20"/>
                <w:szCs w:val="20"/>
              </w:rPr>
            </w:pPr>
            <w:r>
              <w:rPr>
                <w:rFonts w:ascii="Times" w:hAnsi="Times"/>
                <w:kern w:val="0"/>
                <w:sz w:val="20"/>
                <w:szCs w:val="20"/>
                <w:lang w:eastAsia="en-US" w:bidi="ar-SA"/>
              </w:rPr>
              <w:t>UNIQUE</w:t>
            </w:r>
          </w:p>
        </w:tc>
        <w:tc>
          <w:tcPr>
            <w:tcW w:w="1928" w:type="dxa"/>
            <w:tcBorders/>
          </w:tcPr>
          <w:p>
            <w:pPr>
              <w:pStyle w:val="Normal"/>
              <w:rPr>
                <w:sz w:val="20"/>
                <w:szCs w:val="20"/>
              </w:rPr>
            </w:pPr>
            <w:r>
              <w:rPr>
                <w:rFonts w:ascii="Times" w:hAnsi="Times"/>
                <w:kern w:val="0"/>
                <w:sz w:val="20"/>
                <w:szCs w:val="20"/>
                <w:lang w:eastAsia="en-US" w:bidi="ar-SA"/>
              </w:rPr>
              <w:t>'YC' + 6 chữ số</w:t>
            </w:r>
          </w:p>
        </w:tc>
      </w:tr>
      <w:tr>
        <w:trPr/>
        <w:tc>
          <w:tcPr>
            <w:tcW w:w="1928" w:type="dxa"/>
            <w:tcBorders/>
          </w:tcPr>
          <w:p>
            <w:pPr>
              <w:pStyle w:val="Normal"/>
              <w:rPr>
                <w:sz w:val="20"/>
                <w:szCs w:val="20"/>
              </w:rPr>
            </w:pPr>
            <w:r>
              <w:rPr>
                <w:rFonts w:ascii="Times" w:hAnsi="Times"/>
                <w:kern w:val="0"/>
                <w:sz w:val="20"/>
                <w:szCs w:val="20"/>
                <w:lang w:eastAsia="en-US" w:bidi="ar-SA"/>
              </w:rPr>
              <w:t>MaTaiKhoan</w:t>
            </w:r>
          </w:p>
        </w:tc>
        <w:tc>
          <w:tcPr>
            <w:tcW w:w="1928" w:type="dxa"/>
            <w:tcBorders/>
          </w:tcPr>
          <w:p>
            <w:pPr>
              <w:pStyle w:val="Normal"/>
              <w:rPr>
                <w:sz w:val="20"/>
                <w:szCs w:val="20"/>
              </w:rPr>
            </w:pPr>
            <w:r>
              <w:rPr>
                <w:rFonts w:ascii="Times" w:hAnsi="Times"/>
                <w:kern w:val="0"/>
                <w:sz w:val="20"/>
                <w:szCs w:val="20"/>
                <w:lang w:eastAsia="en-US" w:bidi="ar-SA"/>
              </w:rPr>
              <w:t>INT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TaiKhoan</w:t>
            </w:r>
          </w:p>
        </w:tc>
        <w:tc>
          <w:tcPr>
            <w:tcW w:w="1928" w:type="dxa"/>
            <w:tcBorders/>
          </w:tcPr>
          <w:p>
            <w:pPr>
              <w:pStyle w:val="Normal"/>
              <w:rPr>
                <w:sz w:val="20"/>
                <w:szCs w:val="20"/>
              </w:rPr>
            </w:pPr>
            <w:r>
              <w:rPr>
                <w:rFonts w:ascii="Times" w:hAnsi="Times"/>
                <w:kern w:val="0"/>
                <w:sz w:val="20"/>
                <w:szCs w:val="20"/>
                <w:lang w:eastAsia="en-US" w:bidi="ar-SA"/>
              </w:rPr>
              <w:t>Người gửi (đã đăng nhập)</w:t>
            </w:r>
          </w:p>
        </w:tc>
      </w:tr>
      <w:tr>
        <w:trPr/>
        <w:tc>
          <w:tcPr>
            <w:tcW w:w="1928" w:type="dxa"/>
            <w:tcBorders/>
          </w:tcPr>
          <w:p>
            <w:pPr>
              <w:pStyle w:val="Normal"/>
              <w:rPr>
                <w:sz w:val="20"/>
                <w:szCs w:val="20"/>
              </w:rPr>
            </w:pPr>
            <w:r>
              <w:rPr>
                <w:rFonts w:ascii="Times" w:hAnsi="Times"/>
                <w:kern w:val="0"/>
                <w:sz w:val="20"/>
                <w:szCs w:val="20"/>
                <w:lang w:eastAsia="en-US" w:bidi="ar-SA"/>
              </w:rPr>
              <w:t>TenSach / TacGia</w:t>
            </w:r>
          </w:p>
        </w:tc>
        <w:tc>
          <w:tcPr>
            <w:tcW w:w="1928" w:type="dxa"/>
            <w:tcBorders/>
          </w:tcPr>
          <w:p>
            <w:pPr>
              <w:pStyle w:val="Normal"/>
              <w:rPr>
                <w:sz w:val="20"/>
                <w:szCs w:val="20"/>
              </w:rPr>
            </w:pPr>
            <w:r>
              <w:rPr>
                <w:rFonts w:ascii="Times" w:hAnsi="Times"/>
                <w:kern w:val="0"/>
                <w:sz w:val="20"/>
                <w:szCs w:val="20"/>
                <w:lang w:eastAsia="en-US" w:bidi="ar-SA"/>
              </w:rPr>
              <w:t>NVARCHAR</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LEN &gt; 0</w:t>
            </w:r>
          </w:p>
        </w:tc>
        <w:tc>
          <w:tcPr>
            <w:tcW w:w="1928" w:type="dxa"/>
            <w:tcBorders/>
          </w:tcPr>
          <w:p>
            <w:pPr>
              <w:pStyle w:val="Normal"/>
              <w:rPr>
                <w:sz w:val="20"/>
                <w:szCs w:val="20"/>
              </w:rPr>
            </w:pPr>
            <w:r>
              <w:rPr>
                <w:rFonts w:ascii="Times" w:hAnsi="Times"/>
                <w:kern w:val="0"/>
                <w:sz w:val="20"/>
                <w:szCs w:val="20"/>
                <w:lang w:eastAsia="en-US" w:bidi="ar-SA"/>
              </w:rPr>
              <w:t>Bắt buộc (BR10)</w:t>
            </w:r>
          </w:p>
        </w:tc>
      </w:tr>
      <w:tr>
        <w:trPr/>
        <w:tc>
          <w:tcPr>
            <w:tcW w:w="1928" w:type="dxa"/>
            <w:tcBorders/>
          </w:tcPr>
          <w:p>
            <w:pPr>
              <w:pStyle w:val="Normal"/>
              <w:rPr>
                <w:sz w:val="20"/>
                <w:szCs w:val="20"/>
              </w:rPr>
            </w:pPr>
            <w:r>
              <w:rPr>
                <w:rFonts w:ascii="Times" w:hAnsi="Times"/>
                <w:kern w:val="0"/>
                <w:sz w:val="20"/>
                <w:szCs w:val="20"/>
                <w:lang w:eastAsia="en-US" w:bidi="ar-SA"/>
              </w:rPr>
              <w:t>NamXuatBan</w:t>
            </w:r>
          </w:p>
        </w:tc>
        <w:tc>
          <w:tcPr>
            <w:tcW w:w="1928" w:type="dxa"/>
            <w:tcBorders/>
          </w:tcPr>
          <w:p>
            <w:pPr>
              <w:pStyle w:val="Normal"/>
              <w:rPr>
                <w:sz w:val="20"/>
                <w:szCs w:val="20"/>
              </w:rPr>
            </w:pPr>
            <w:r>
              <w:rPr>
                <w:rFonts w:ascii="Times" w:hAnsi="Times"/>
                <w:kern w:val="0"/>
                <w:sz w:val="20"/>
                <w:szCs w:val="20"/>
                <w:lang w:eastAsia="en-US" w:bidi="ar-SA"/>
              </w:rPr>
              <w:t>SMALLINT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1800..2100</w:t>
            </w:r>
          </w:p>
        </w:tc>
        <w:tc>
          <w:tcPr>
            <w:tcW w:w="1928" w:type="dxa"/>
            <w:tcBorders/>
          </w:tcPr>
          <w:p>
            <w:pPr>
              <w:pStyle w:val="Normal"/>
              <w:rPr>
                <w:sz w:val="20"/>
                <w:szCs w:val="20"/>
              </w:rPr>
            </w:pPr>
            <w:r>
              <w:rPr>
                <w:rFonts w:ascii="Times" w:hAnsi="Times"/>
                <w:kern w:val="0"/>
                <w:sz w:val="20"/>
                <w:szCs w:val="20"/>
                <w:lang w:eastAsia="en-US" w:bidi="ar-SA"/>
              </w:rPr>
              <w:t>Bắt buộc (BR10)</w:t>
            </w:r>
          </w:p>
        </w:tc>
      </w:tr>
      <w:tr>
        <w:trPr/>
        <w:tc>
          <w:tcPr>
            <w:tcW w:w="1928" w:type="dxa"/>
            <w:tcBorders/>
          </w:tcPr>
          <w:p>
            <w:pPr>
              <w:pStyle w:val="Normal"/>
              <w:rPr>
                <w:sz w:val="20"/>
                <w:szCs w:val="20"/>
              </w:rPr>
            </w:pPr>
            <w:r>
              <w:rPr>
                <w:rFonts w:ascii="Times" w:hAnsi="Times"/>
                <w:kern w:val="0"/>
                <w:sz w:val="20"/>
                <w:szCs w:val="20"/>
                <w:lang w:eastAsia="en-US" w:bidi="ar-SA"/>
              </w:rPr>
              <w:t>NhaXuatBan, LyDoDeNghi</w:t>
            </w:r>
          </w:p>
        </w:tc>
        <w:tc>
          <w:tcPr>
            <w:tcW w:w="1928" w:type="dxa"/>
            <w:tcBorders/>
          </w:tcPr>
          <w:p>
            <w:pPr>
              <w:pStyle w:val="Normal"/>
              <w:rPr>
                <w:sz w:val="20"/>
                <w:szCs w:val="20"/>
              </w:rPr>
            </w:pPr>
            <w:r>
              <w:rPr>
                <w:rFonts w:ascii="Times" w:hAnsi="Times"/>
                <w:kern w:val="0"/>
                <w:sz w:val="20"/>
                <w:szCs w:val="20"/>
                <w:lang w:eastAsia="en-US" w:bidi="ar-SA"/>
              </w:rPr>
              <w:t>NVARCHAR</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Thông tin thêm</w:t>
            </w:r>
          </w:p>
        </w:tc>
      </w:tr>
      <w:tr>
        <w:trPr/>
        <w:tc>
          <w:tcPr>
            <w:tcW w:w="1928" w:type="dxa"/>
            <w:tcBorders/>
          </w:tcPr>
          <w:p>
            <w:pPr>
              <w:pStyle w:val="Normal"/>
              <w:rPr>
                <w:sz w:val="20"/>
                <w:szCs w:val="20"/>
              </w:rPr>
            </w:pPr>
            <w:r>
              <w:rPr>
                <w:rFonts w:ascii="Times" w:hAnsi="Times"/>
                <w:kern w:val="0"/>
                <w:sz w:val="20"/>
                <w:szCs w:val="20"/>
                <w:lang w:eastAsia="en-US" w:bidi="ar-SA"/>
              </w:rPr>
              <w:t>NgayGui</w:t>
            </w:r>
          </w:p>
        </w:tc>
        <w:tc>
          <w:tcPr>
            <w:tcW w:w="1928" w:type="dxa"/>
            <w:tcBorders/>
          </w:tcPr>
          <w:p>
            <w:pPr>
              <w:pStyle w:val="Normal"/>
              <w:rPr>
                <w:sz w:val="20"/>
                <w:szCs w:val="20"/>
              </w:rPr>
            </w:pPr>
            <w:r>
              <w:rPr>
                <w:rFonts w:ascii="Times" w:hAnsi="Times"/>
                <w:kern w:val="0"/>
                <w:sz w:val="20"/>
                <w:szCs w:val="20"/>
                <w:lang w:eastAsia="en-US" w:bidi="ar-SA"/>
              </w:rPr>
              <w:t>DATETIME2(0)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SYSDATETIME()</w:t>
            </w:r>
          </w:p>
        </w:tc>
        <w:tc>
          <w:tcPr>
            <w:tcW w:w="1928" w:type="dxa"/>
            <w:tcBorders/>
          </w:tcPr>
          <w:p>
            <w:pPr>
              <w:pStyle w:val="Normal"/>
              <w:rPr>
                <w:sz w:val="20"/>
                <w:szCs w:val="20"/>
              </w:rPr>
            </w:pPr>
            <w:r>
              <w:rPr>
                <w:rFonts w:ascii="Times" w:hAnsi="Times"/>
                <w:kern w:val="0"/>
                <w:sz w:val="20"/>
                <w:szCs w:val="20"/>
                <w:lang w:eastAsia="en-US" w:bidi="ar-SA"/>
              </w:rPr>
              <w:t>Ngày gửi</w:t>
            </w:r>
          </w:p>
        </w:tc>
      </w:tr>
      <w:tr>
        <w:trPr/>
        <w:tc>
          <w:tcPr>
            <w:tcW w:w="1928" w:type="dxa"/>
            <w:tcBorders/>
          </w:tcPr>
          <w:p>
            <w:pPr>
              <w:pStyle w:val="Normal"/>
              <w:rPr>
                <w:sz w:val="20"/>
                <w:szCs w:val="20"/>
              </w:rPr>
            </w:pPr>
            <w:r>
              <w:rPr>
                <w:rFonts w:ascii="Times" w:hAnsi="Times"/>
                <w:kern w:val="0"/>
                <w:sz w:val="20"/>
                <w:szCs w:val="20"/>
                <w:lang w:eastAsia="en-US" w:bidi="ar-SA"/>
              </w:rPr>
              <w:t>TrangThai</w:t>
            </w:r>
          </w:p>
        </w:tc>
        <w:tc>
          <w:tcPr>
            <w:tcW w:w="1928" w:type="dxa"/>
            <w:tcBorders/>
          </w:tcPr>
          <w:p>
            <w:pPr>
              <w:pStyle w:val="Normal"/>
              <w:rPr>
                <w:sz w:val="20"/>
                <w:szCs w:val="20"/>
              </w:rPr>
            </w:pPr>
            <w:r>
              <w:rPr>
                <w:rFonts w:ascii="Times" w:hAnsi="Times"/>
                <w:kern w:val="0"/>
                <w:sz w:val="20"/>
                <w:szCs w:val="20"/>
                <w:lang w:eastAsia="en-US" w:bidi="ar-SA"/>
              </w:rPr>
              <w:t>VARCHAR(8)</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ChoDuyet/ChapNhan/TuChoi</w:t>
            </w:r>
          </w:p>
        </w:tc>
        <w:tc>
          <w:tcPr>
            <w:tcW w:w="1928" w:type="dxa"/>
            <w:tcBorders/>
          </w:tcPr>
          <w:p>
            <w:pPr>
              <w:pStyle w:val="Normal"/>
              <w:rPr>
                <w:sz w:val="20"/>
                <w:szCs w:val="20"/>
              </w:rPr>
            </w:pPr>
            <w:r>
              <w:rPr>
                <w:rFonts w:ascii="Times" w:hAnsi="Times"/>
                <w:kern w:val="0"/>
                <w:sz w:val="20"/>
                <w:szCs w:val="20"/>
                <w:lang w:eastAsia="en-US" w:bidi="ar-SA"/>
              </w:rPr>
              <w:t>Trạng thái</w:t>
            </w:r>
          </w:p>
        </w:tc>
      </w:tr>
      <w:tr>
        <w:trPr/>
        <w:tc>
          <w:tcPr>
            <w:tcW w:w="1928" w:type="dxa"/>
            <w:tcBorders/>
          </w:tcPr>
          <w:p>
            <w:pPr>
              <w:pStyle w:val="Normal"/>
              <w:rPr>
                <w:sz w:val="20"/>
                <w:szCs w:val="20"/>
              </w:rPr>
            </w:pPr>
            <w:r>
              <w:rPr>
                <w:rFonts w:ascii="Times" w:hAnsi="Times"/>
                <w:kern w:val="0"/>
                <w:sz w:val="20"/>
                <w:szCs w:val="20"/>
                <w:lang w:eastAsia="en-US" w:bidi="ar-SA"/>
              </w:rPr>
              <w:t>MaThuThuDuyet, NgayDuyet</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bắt buộc khi đã duyệt</w:t>
            </w:r>
          </w:p>
        </w:tc>
        <w:tc>
          <w:tcPr>
            <w:tcW w:w="1928" w:type="dxa"/>
            <w:tcBorders/>
          </w:tcPr>
          <w:p>
            <w:pPr>
              <w:pStyle w:val="Normal"/>
              <w:rPr>
                <w:sz w:val="20"/>
                <w:szCs w:val="20"/>
              </w:rPr>
            </w:pPr>
            <w:r>
              <w:rPr>
                <w:rFonts w:ascii="Times" w:hAnsi="Times"/>
                <w:kern w:val="0"/>
                <w:sz w:val="20"/>
                <w:szCs w:val="20"/>
                <w:lang w:eastAsia="en-US" w:bidi="ar-SA"/>
              </w:rPr>
              <w:t>Người và thời điểm duyệt</w:t>
            </w:r>
          </w:p>
        </w:tc>
      </w:tr>
      <w:tr>
        <w:trPr/>
        <w:tc>
          <w:tcPr>
            <w:tcW w:w="1928" w:type="dxa"/>
            <w:tcBorders/>
          </w:tcPr>
          <w:p>
            <w:pPr>
              <w:pStyle w:val="Normal"/>
              <w:rPr>
                <w:sz w:val="20"/>
                <w:szCs w:val="20"/>
              </w:rPr>
            </w:pPr>
            <w:r>
              <w:rPr>
                <w:rFonts w:ascii="Times" w:hAnsi="Times"/>
                <w:kern w:val="0"/>
                <w:sz w:val="20"/>
                <w:szCs w:val="20"/>
                <w:lang w:eastAsia="en-US" w:bidi="ar-SA"/>
              </w:rPr>
              <w:t>KetQuaGhiChu</w:t>
            </w:r>
          </w:p>
        </w:tc>
        <w:tc>
          <w:tcPr>
            <w:tcW w:w="1928" w:type="dxa"/>
            <w:tcBorders/>
          </w:tcPr>
          <w:p>
            <w:pPr>
              <w:pStyle w:val="Normal"/>
              <w:rPr>
                <w:sz w:val="20"/>
                <w:szCs w:val="20"/>
              </w:rPr>
            </w:pPr>
            <w:r>
              <w:rPr>
                <w:rFonts w:ascii="Times" w:hAnsi="Times"/>
                <w:kern w:val="0"/>
                <w:sz w:val="20"/>
                <w:szCs w:val="20"/>
                <w:lang w:eastAsia="en-US" w:bidi="ar-SA"/>
              </w:rPr>
              <w:t>NVARCHAR(500)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bắt buộc khi TuChoi (BR11)</w:t>
            </w:r>
          </w:p>
        </w:tc>
        <w:tc>
          <w:tcPr>
            <w:tcW w:w="1928" w:type="dxa"/>
            <w:tcBorders/>
          </w:tcPr>
          <w:p>
            <w:pPr>
              <w:pStyle w:val="Normal"/>
              <w:rPr>
                <w:sz w:val="20"/>
                <w:szCs w:val="20"/>
              </w:rPr>
            </w:pPr>
            <w:r>
              <w:rPr>
                <w:rFonts w:ascii="Times" w:hAnsi="Times"/>
                <w:kern w:val="0"/>
                <w:sz w:val="20"/>
                <w:szCs w:val="20"/>
                <w:lang w:eastAsia="en-US" w:bidi="ar-SA"/>
              </w:rPr>
              <w:t>Lý do / ghi chú</w:t>
            </w:r>
          </w:p>
        </w:tc>
      </w:tr>
      <w:tr>
        <w:trPr/>
        <w:tc>
          <w:tcPr>
            <w:tcW w:w="1928" w:type="dxa"/>
            <w:tcBorders/>
          </w:tcPr>
          <w:p>
            <w:pPr>
              <w:pStyle w:val="Normal"/>
              <w:rPr>
                <w:sz w:val="20"/>
                <w:szCs w:val="20"/>
              </w:rPr>
            </w:pPr>
            <w:r>
              <w:rPr>
                <w:rFonts w:ascii="Times" w:hAnsi="Times"/>
                <w:kern w:val="0"/>
                <w:sz w:val="20"/>
                <w:szCs w:val="20"/>
                <w:lang w:eastAsia="en-US" w:bidi="ar-SA"/>
              </w:rPr>
              <w:t>MaTaiLieuLienKet</w:t>
            </w:r>
          </w:p>
        </w:tc>
        <w:tc>
          <w:tcPr>
            <w:tcW w:w="1928" w:type="dxa"/>
            <w:tcBorders/>
          </w:tcPr>
          <w:p>
            <w:pPr>
              <w:pStyle w:val="Normal"/>
              <w:rPr>
                <w:sz w:val="20"/>
                <w:szCs w:val="20"/>
              </w:rPr>
            </w:pPr>
            <w:r>
              <w:rPr>
                <w:rFonts w:ascii="Times" w:hAnsi="Times"/>
                <w:kern w:val="0"/>
                <w:sz w:val="20"/>
                <w:szCs w:val="20"/>
                <w:lang w:eastAsia="en-US" w:bidi="ar-SA"/>
              </w:rPr>
              <w:t>VARCHAR(10)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sz w:val="20"/>
                <w:szCs w:val="20"/>
              </w:rPr>
            </w:pPr>
            <w:r>
              <w:rPr>
                <w:rFonts w:ascii="Times" w:hAnsi="Times"/>
                <w:kern w:val="0"/>
                <w:sz w:val="20"/>
                <w:szCs w:val="20"/>
                <w:lang w:eastAsia="en-US" w:bidi="ar-SA"/>
              </w:rPr>
              <w:t>FK → TaiLieu</w:t>
            </w:r>
          </w:p>
        </w:tc>
        <w:tc>
          <w:tcPr>
            <w:tcW w:w="1928" w:type="dxa"/>
            <w:tcBorders/>
          </w:tcPr>
          <w:p>
            <w:pPr>
              <w:pStyle w:val="Normal"/>
              <w:rPr>
                <w:sz w:val="20"/>
                <w:szCs w:val="20"/>
              </w:rPr>
            </w:pPr>
            <w:r>
              <w:rPr>
                <w:rFonts w:ascii="Times" w:hAnsi="Times"/>
                <w:kern w:val="0"/>
                <w:sz w:val="20"/>
                <w:szCs w:val="20"/>
                <w:lang w:eastAsia="en-US" w:bidi="ar-SA"/>
              </w:rPr>
              <w:t>Tài liệu sẵn có / đã bổ sung</w:t>
            </w:r>
          </w:p>
        </w:tc>
      </w:tr>
    </w:tbl>
    <w:p>
      <w:pPr>
        <w:pStyle w:val="Normal"/>
        <w:spacing w:before="0" w:after="40"/>
        <w:rPr/>
      </w:pPr>
      <w:r>
        <w:rPr/>
      </w:r>
    </w:p>
    <w:p>
      <w:pPr>
        <w:pStyle w:val="Heading3"/>
        <w:numPr>
          <w:ilvl w:val="2"/>
          <w:numId w:val="2"/>
        </w:numPr>
        <w:rPr/>
      </w:pPr>
      <w:bookmarkStart w:id="106" w:name="__RefHeading___Toc31494_1768038261"/>
      <w:bookmarkStart w:id="107" w:name="_Toc243678984"/>
      <w:bookmarkEnd w:id="106"/>
      <w:r>
        <w:rPr/>
        <w:t>5.2.16. Bảng EmailNhacHan</w:t>
      </w:r>
      <w:bookmarkEnd w:id="107"/>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Id</w:t>
            </w:r>
          </w:p>
        </w:tc>
        <w:tc>
          <w:tcPr>
            <w:tcW w:w="1928" w:type="dxa"/>
            <w:tcBorders/>
          </w:tcPr>
          <w:p>
            <w:pPr>
              <w:pStyle w:val="Normal"/>
              <w:rPr>
                <w:sz w:val="20"/>
                <w:szCs w:val="20"/>
              </w:rPr>
            </w:pPr>
            <w:r>
              <w:rPr>
                <w:rFonts w:ascii="Times" w:hAnsi="Times"/>
                <w:kern w:val="0"/>
                <w:sz w:val="20"/>
                <w:szCs w:val="20"/>
                <w:lang w:eastAsia="en-US" w:bidi="ar-SA"/>
              </w:rPr>
              <w:t>INT IDENTITY</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Khóa kỹ thuật</w:t>
            </w:r>
          </w:p>
        </w:tc>
      </w:tr>
      <w:tr>
        <w:trPr/>
        <w:tc>
          <w:tcPr>
            <w:tcW w:w="1928" w:type="dxa"/>
            <w:tcBorders/>
          </w:tcPr>
          <w:p>
            <w:pPr>
              <w:pStyle w:val="Normal"/>
              <w:rPr>
                <w:sz w:val="20"/>
                <w:szCs w:val="20"/>
              </w:rPr>
            </w:pPr>
            <w:r>
              <w:rPr>
                <w:rFonts w:ascii="Times" w:hAnsi="Times"/>
                <w:kern w:val="0"/>
                <w:sz w:val="20"/>
                <w:szCs w:val="20"/>
                <w:lang w:eastAsia="en-US" w:bidi="ar-SA"/>
              </w:rPr>
              <w:t>MaEmail</w:t>
            </w:r>
          </w:p>
        </w:tc>
        <w:tc>
          <w:tcPr>
            <w:tcW w:w="1928" w:type="dxa"/>
            <w:tcBorders/>
          </w:tcPr>
          <w:p>
            <w:pPr>
              <w:pStyle w:val="Normal"/>
              <w:rPr>
                <w:sz w:val="20"/>
                <w:szCs w:val="20"/>
              </w:rPr>
            </w:pPr>
            <w:r>
              <w:rPr>
                <w:rFonts w:ascii="Times" w:hAnsi="Times"/>
                <w:kern w:val="0"/>
                <w:sz w:val="20"/>
                <w:szCs w:val="20"/>
                <w:lang w:eastAsia="en-US" w:bidi="ar-SA"/>
              </w:rPr>
              <w:t>computed PERSISTED</w:t>
            </w:r>
          </w:p>
        </w:tc>
        <w:tc>
          <w:tcPr>
            <w:tcW w:w="1928" w:type="dxa"/>
            <w:tcBorders/>
          </w:tcPr>
          <w:p>
            <w:pPr>
              <w:pStyle w:val="Normal"/>
              <w:rPr>
                <w:sz w:val="20"/>
                <w:szCs w:val="20"/>
              </w:rPr>
            </w:pPr>
            <w:r>
              <w:rPr>
                <w:rFonts w:ascii="Times" w:hAnsi="Times"/>
                <w:kern w:val="0"/>
                <w:sz w:val="20"/>
                <w:szCs w:val="20"/>
                <w:lang w:eastAsia="en-US" w:bidi="ar-SA"/>
              </w:rPr>
              <w:t>—</w:t>
            </w:r>
          </w:p>
        </w:tc>
        <w:tc>
          <w:tcPr>
            <w:tcW w:w="1928" w:type="dxa"/>
            <w:tcBorders/>
          </w:tcPr>
          <w:p>
            <w:pPr>
              <w:pStyle w:val="Normal"/>
              <w:rPr>
                <w:sz w:val="20"/>
                <w:szCs w:val="20"/>
              </w:rPr>
            </w:pPr>
            <w:r>
              <w:rPr>
                <w:rFonts w:ascii="Times" w:hAnsi="Times"/>
                <w:kern w:val="0"/>
                <w:sz w:val="20"/>
                <w:szCs w:val="20"/>
                <w:lang w:eastAsia="en-US" w:bidi="ar-SA"/>
              </w:rPr>
              <w:t>UNIQUE</w:t>
            </w:r>
          </w:p>
        </w:tc>
        <w:tc>
          <w:tcPr>
            <w:tcW w:w="1928" w:type="dxa"/>
            <w:tcBorders/>
          </w:tcPr>
          <w:p>
            <w:pPr>
              <w:pStyle w:val="Normal"/>
              <w:rPr>
                <w:sz w:val="20"/>
                <w:szCs w:val="20"/>
              </w:rPr>
            </w:pPr>
            <w:r>
              <w:rPr>
                <w:rFonts w:ascii="Times" w:hAnsi="Times"/>
                <w:kern w:val="0"/>
                <w:sz w:val="20"/>
                <w:szCs w:val="20"/>
                <w:lang w:eastAsia="en-US" w:bidi="ar-SA"/>
              </w:rPr>
              <w:t>'EM' + 6 chữ số</w:t>
            </w:r>
          </w:p>
        </w:tc>
      </w:tr>
      <w:tr>
        <w:trPr/>
        <w:tc>
          <w:tcPr>
            <w:tcW w:w="1928" w:type="dxa"/>
            <w:tcBorders/>
          </w:tcPr>
          <w:p>
            <w:pPr>
              <w:pStyle w:val="Normal"/>
              <w:rPr>
                <w:sz w:val="20"/>
                <w:szCs w:val="20"/>
              </w:rPr>
            </w:pPr>
            <w:r>
              <w:rPr>
                <w:rFonts w:ascii="Times" w:hAnsi="Times"/>
                <w:kern w:val="0"/>
                <w:sz w:val="20"/>
                <w:szCs w:val="20"/>
                <w:lang w:eastAsia="en-US" w:bidi="ar-SA"/>
              </w:rPr>
              <w:t>PhieuMuonId</w:t>
            </w:r>
          </w:p>
        </w:tc>
        <w:tc>
          <w:tcPr>
            <w:tcW w:w="1928" w:type="dxa"/>
            <w:tcBorders/>
          </w:tcPr>
          <w:p>
            <w:pPr>
              <w:pStyle w:val="Normal"/>
              <w:rPr>
                <w:sz w:val="20"/>
                <w:szCs w:val="20"/>
              </w:rPr>
            </w:pPr>
            <w:r>
              <w:rPr>
                <w:rFonts w:ascii="Times" w:hAnsi="Times"/>
                <w:kern w:val="0"/>
                <w:sz w:val="20"/>
                <w:szCs w:val="20"/>
                <w:lang w:eastAsia="en-US" w:bidi="ar-SA"/>
              </w:rPr>
              <w:t>INT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FK → PhieuMuon, UNIQUE</w:t>
            </w:r>
          </w:p>
        </w:tc>
        <w:tc>
          <w:tcPr>
            <w:tcW w:w="1928" w:type="dxa"/>
            <w:tcBorders/>
          </w:tcPr>
          <w:p>
            <w:pPr>
              <w:pStyle w:val="Normal"/>
              <w:rPr>
                <w:sz w:val="20"/>
                <w:szCs w:val="20"/>
              </w:rPr>
            </w:pPr>
            <w:r>
              <w:rPr>
                <w:rFonts w:ascii="Times" w:hAnsi="Times"/>
                <w:kern w:val="0"/>
                <w:sz w:val="20"/>
                <w:szCs w:val="20"/>
                <w:lang w:eastAsia="en-US" w:bidi="ar-SA"/>
              </w:rPr>
              <w:t>Mỗi phiếu nhắc 1 lần (BR12)</w:t>
            </w:r>
          </w:p>
        </w:tc>
      </w:tr>
      <w:tr>
        <w:trPr/>
        <w:tc>
          <w:tcPr>
            <w:tcW w:w="1928" w:type="dxa"/>
            <w:tcBorders/>
          </w:tcPr>
          <w:p>
            <w:pPr>
              <w:pStyle w:val="Normal"/>
              <w:rPr>
                <w:sz w:val="20"/>
                <w:szCs w:val="20"/>
              </w:rPr>
            </w:pPr>
            <w:r>
              <w:rPr>
                <w:rFonts w:ascii="Times" w:hAnsi="Times"/>
                <w:kern w:val="0"/>
                <w:sz w:val="20"/>
                <w:szCs w:val="20"/>
                <w:lang w:eastAsia="en-US" w:bidi="ar-SA"/>
              </w:rPr>
              <w:t>DiaChiNhan, TieuDe, NoiDung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Nội dung thư</w:t>
            </w:r>
          </w:p>
        </w:tc>
      </w:tr>
      <w:tr>
        <w:trPr/>
        <w:tc>
          <w:tcPr>
            <w:tcW w:w="1928" w:type="dxa"/>
            <w:tcBorders/>
          </w:tcPr>
          <w:p>
            <w:pPr>
              <w:pStyle w:val="Normal"/>
              <w:rPr>
                <w:sz w:val="20"/>
                <w:szCs w:val="20"/>
              </w:rPr>
            </w:pPr>
            <w:r>
              <w:rPr>
                <w:rFonts w:ascii="Times" w:hAnsi="Times"/>
                <w:kern w:val="0"/>
                <w:sz w:val="20"/>
                <w:szCs w:val="20"/>
                <w:lang w:eastAsia="en-US" w:bidi="ar-SA"/>
              </w:rPr>
              <w:t>ThoiDiemTao, ThoiDiemGui</w:t>
            </w:r>
          </w:p>
        </w:tc>
        <w:tc>
          <w:tcPr>
            <w:tcW w:w="1928" w:type="dxa"/>
            <w:tcBorders/>
          </w:tcPr>
          <w:p>
            <w:pPr>
              <w:pStyle w:val="Normal"/>
              <w:rPr>
                <w:sz w:val="20"/>
                <w:szCs w:val="20"/>
              </w:rPr>
            </w:pPr>
            <w:r>
              <w:rPr>
                <w:rFonts w:ascii="Times" w:hAnsi="Times"/>
                <w:kern w:val="0"/>
                <w:sz w:val="20"/>
                <w:szCs w:val="20"/>
                <w:lang w:eastAsia="en-US" w:bidi="ar-SA"/>
              </w:rPr>
              <w:t>DATETIME2(0)</w:t>
            </w:r>
          </w:p>
        </w:tc>
        <w:tc>
          <w:tcPr>
            <w:tcW w:w="1928" w:type="dxa"/>
            <w:tcBorders/>
          </w:tcPr>
          <w:p>
            <w:pPr>
              <w:pStyle w:val="Normal"/>
              <w:rPr>
                <w:sz w:val="20"/>
                <w:szCs w:val="20"/>
              </w:rPr>
            </w:pPr>
            <w:r>
              <w:rPr>
                <w:rFonts w:ascii="Times" w:hAnsi="Times"/>
                <w:kern w:val="0"/>
                <w:sz w:val="20"/>
                <w:szCs w:val="20"/>
                <w:lang w:eastAsia="en-US" w:bidi="ar-SA"/>
              </w:rPr>
              <w:t>Không / 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Dấu thời gian</w:t>
            </w:r>
          </w:p>
        </w:tc>
      </w:tr>
      <w:tr>
        <w:trPr/>
        <w:tc>
          <w:tcPr>
            <w:tcW w:w="1928" w:type="dxa"/>
            <w:tcBorders/>
          </w:tcPr>
          <w:p>
            <w:pPr>
              <w:pStyle w:val="Normal"/>
              <w:rPr>
                <w:sz w:val="20"/>
                <w:szCs w:val="20"/>
              </w:rPr>
            </w:pPr>
            <w:r>
              <w:rPr>
                <w:rFonts w:ascii="Times" w:hAnsi="Times"/>
                <w:kern w:val="0"/>
                <w:sz w:val="20"/>
                <w:szCs w:val="20"/>
                <w:lang w:eastAsia="en-US" w:bidi="ar-SA"/>
              </w:rPr>
              <w:t>TrangThai</w:t>
            </w:r>
          </w:p>
        </w:tc>
        <w:tc>
          <w:tcPr>
            <w:tcW w:w="1928" w:type="dxa"/>
            <w:tcBorders/>
          </w:tcPr>
          <w:p>
            <w:pPr>
              <w:pStyle w:val="Normal"/>
              <w:rPr>
                <w:sz w:val="20"/>
                <w:szCs w:val="20"/>
              </w:rPr>
            </w:pPr>
            <w:r>
              <w:rPr>
                <w:rFonts w:ascii="Times" w:hAnsi="Times"/>
                <w:kern w:val="0"/>
                <w:sz w:val="20"/>
                <w:szCs w:val="20"/>
                <w:lang w:eastAsia="en-US" w:bidi="ar-SA"/>
              </w:rPr>
              <w:t>VARCHAR(6)</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ChoGui/DaGui/Loi</w:t>
            </w:r>
          </w:p>
        </w:tc>
        <w:tc>
          <w:tcPr>
            <w:tcW w:w="1928" w:type="dxa"/>
            <w:tcBorders/>
          </w:tcPr>
          <w:p>
            <w:pPr>
              <w:pStyle w:val="Normal"/>
              <w:rPr>
                <w:sz w:val="20"/>
                <w:szCs w:val="20"/>
              </w:rPr>
            </w:pPr>
            <w:r>
              <w:rPr>
                <w:rFonts w:ascii="Times" w:hAnsi="Times"/>
                <w:kern w:val="0"/>
                <w:sz w:val="20"/>
                <w:szCs w:val="20"/>
                <w:lang w:eastAsia="en-US" w:bidi="ar-SA"/>
              </w:rPr>
              <w:t>Kết quả gửi</w:t>
            </w:r>
          </w:p>
        </w:tc>
      </w:tr>
      <w:tr>
        <w:trPr/>
        <w:tc>
          <w:tcPr>
            <w:tcW w:w="1928" w:type="dxa"/>
            <w:tcBorders/>
          </w:tcPr>
          <w:p>
            <w:pPr>
              <w:pStyle w:val="Normal"/>
              <w:rPr>
                <w:sz w:val="20"/>
                <w:szCs w:val="20"/>
              </w:rPr>
            </w:pPr>
            <w:r>
              <w:rPr>
                <w:rFonts w:ascii="Times" w:hAnsi="Times"/>
                <w:kern w:val="0"/>
                <w:sz w:val="20"/>
                <w:szCs w:val="20"/>
                <w:lang w:eastAsia="en-US" w:bidi="ar-SA"/>
              </w:rPr>
              <w:t>SoLanThu</w:t>
            </w:r>
          </w:p>
        </w:tc>
        <w:tc>
          <w:tcPr>
            <w:tcW w:w="1928" w:type="dxa"/>
            <w:tcBorders/>
          </w:tcPr>
          <w:p>
            <w:pPr>
              <w:pStyle w:val="Normal"/>
              <w:rPr>
                <w:sz w:val="20"/>
                <w:szCs w:val="20"/>
              </w:rPr>
            </w:pPr>
            <w:r>
              <w:rPr>
                <w:rFonts w:ascii="Times" w:hAnsi="Times"/>
                <w:kern w:val="0"/>
                <w:sz w:val="20"/>
                <w:szCs w:val="20"/>
                <w:lang w:eastAsia="en-US" w:bidi="ar-SA"/>
              </w:rPr>
              <w:t>TINYINT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CHECK 0..3</w:t>
            </w:r>
          </w:p>
        </w:tc>
        <w:tc>
          <w:tcPr>
            <w:tcW w:w="1928" w:type="dxa"/>
            <w:tcBorders/>
          </w:tcPr>
          <w:p>
            <w:pPr>
              <w:pStyle w:val="Normal"/>
              <w:rPr>
                <w:sz w:val="20"/>
                <w:szCs w:val="20"/>
              </w:rPr>
            </w:pPr>
            <w:r>
              <w:rPr>
                <w:rFonts w:ascii="Times" w:hAnsi="Times"/>
                <w:kern w:val="0"/>
                <w:sz w:val="20"/>
                <w:szCs w:val="20"/>
                <w:lang w:eastAsia="en-US" w:bidi="ar-SA"/>
              </w:rPr>
              <w:t>Số lần thử (BR13)</w:t>
            </w:r>
          </w:p>
        </w:tc>
      </w:tr>
      <w:tr>
        <w:trPr/>
        <w:tc>
          <w:tcPr>
            <w:tcW w:w="1928" w:type="dxa"/>
            <w:tcBorders/>
          </w:tcPr>
          <w:p>
            <w:pPr>
              <w:pStyle w:val="Normal"/>
              <w:rPr>
                <w:sz w:val="20"/>
                <w:szCs w:val="20"/>
              </w:rPr>
            </w:pPr>
            <w:r>
              <w:rPr>
                <w:rFonts w:ascii="Times" w:hAnsi="Times"/>
                <w:kern w:val="0"/>
                <w:sz w:val="20"/>
                <w:szCs w:val="20"/>
                <w:lang w:eastAsia="en-US" w:bidi="ar-SA"/>
              </w:rPr>
              <w:t>LoiGanNhat</w:t>
            </w:r>
          </w:p>
        </w:tc>
        <w:tc>
          <w:tcPr>
            <w:tcW w:w="1928" w:type="dxa"/>
            <w:tcBorders/>
          </w:tcPr>
          <w:p>
            <w:pPr>
              <w:pStyle w:val="Normal"/>
              <w:rPr>
                <w:sz w:val="20"/>
                <w:szCs w:val="20"/>
              </w:rPr>
            </w:pPr>
            <w:r>
              <w:rPr>
                <w:rFonts w:ascii="Times" w:hAnsi="Times"/>
                <w:kern w:val="0"/>
                <w:sz w:val="20"/>
                <w:szCs w:val="20"/>
                <w:lang w:eastAsia="en-US" w:bidi="ar-SA"/>
              </w:rPr>
              <w:t>NVARCHAR(500)</w:t>
            </w:r>
          </w:p>
        </w:tc>
        <w:tc>
          <w:tcPr>
            <w:tcW w:w="1928" w:type="dxa"/>
            <w:tcBorders/>
          </w:tcPr>
          <w:p>
            <w:pPr>
              <w:pStyle w:val="Normal"/>
              <w:rPr>
                <w:sz w:val="20"/>
                <w:szCs w:val="20"/>
              </w:rPr>
            </w:pPr>
            <w:r>
              <w:rPr>
                <w:rFonts w:ascii="Times" w:hAnsi="Times"/>
                <w:kern w:val="0"/>
                <w:sz w:val="20"/>
                <w:szCs w:val="20"/>
                <w:lang w:eastAsia="en-US" w:bidi="ar-SA"/>
              </w:rPr>
              <w:t>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Thông điệp lỗi SMTP</w:t>
            </w:r>
          </w:p>
        </w:tc>
      </w:tr>
    </w:tbl>
    <w:p>
      <w:pPr>
        <w:pStyle w:val="Normal"/>
        <w:spacing w:before="0" w:after="40"/>
        <w:rPr/>
      </w:pPr>
      <w:r>
        <w:rPr/>
      </w:r>
    </w:p>
    <w:p>
      <w:pPr>
        <w:pStyle w:val="Heading3"/>
        <w:numPr>
          <w:ilvl w:val="2"/>
          <w:numId w:val="2"/>
        </w:numPr>
        <w:rPr/>
      </w:pPr>
      <w:bookmarkStart w:id="108" w:name="__RefHeading___Toc31496_1768038261"/>
      <w:bookmarkStart w:id="109" w:name="_Toc243678985"/>
      <w:bookmarkEnd w:id="108"/>
      <w:r>
        <w:rPr/>
        <w:t>5.2.17. Bảng NhatKyLapLich</w:t>
      </w:r>
      <w:bookmarkEnd w:id="109"/>
    </w:p>
    <w:tbl>
      <w:tblPr>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rPr>
                <w:b/>
                <w:bCs/>
                <w:sz w:val="20"/>
                <w:szCs w:val="20"/>
              </w:rPr>
            </w:pPr>
            <w:r>
              <w:rPr>
                <w:rFonts w:ascii="Times" w:hAnsi="Times"/>
                <w:b/>
                <w:bCs/>
                <w:kern w:val="0"/>
                <w:sz w:val="20"/>
                <w:szCs w:val="20"/>
                <w:lang w:eastAsia="en-US" w:bidi="ar-SA"/>
              </w:rPr>
              <w:t>Cột</w:t>
            </w:r>
          </w:p>
        </w:tc>
        <w:tc>
          <w:tcPr>
            <w:tcW w:w="1928" w:type="dxa"/>
            <w:tcBorders/>
          </w:tcPr>
          <w:p>
            <w:pPr>
              <w:pStyle w:val="Normal"/>
              <w:rPr>
                <w:b/>
                <w:bCs/>
                <w:sz w:val="20"/>
                <w:szCs w:val="20"/>
              </w:rPr>
            </w:pPr>
            <w:r>
              <w:rPr>
                <w:rFonts w:ascii="Times" w:hAnsi="Times"/>
                <w:b/>
                <w:bCs/>
                <w:kern w:val="0"/>
                <w:sz w:val="20"/>
                <w:szCs w:val="20"/>
                <w:lang w:eastAsia="en-US" w:bidi="ar-SA"/>
              </w:rPr>
              <w:t>Kiểu dữ liệu</w:t>
            </w:r>
          </w:p>
        </w:tc>
        <w:tc>
          <w:tcPr>
            <w:tcW w:w="1928" w:type="dxa"/>
            <w:tcBorders/>
          </w:tcPr>
          <w:p>
            <w:pPr>
              <w:pStyle w:val="Normal"/>
              <w:rPr>
                <w:b/>
                <w:bCs/>
                <w:sz w:val="20"/>
                <w:szCs w:val="20"/>
              </w:rPr>
            </w:pPr>
            <w:r>
              <w:rPr>
                <w:rFonts w:ascii="Times" w:hAnsi="Times"/>
                <w:b/>
                <w:bCs/>
                <w:kern w:val="0"/>
                <w:sz w:val="20"/>
                <w:szCs w:val="20"/>
                <w:lang w:eastAsia="en-US" w:bidi="ar-SA"/>
              </w:rPr>
              <w:t>Null</w:t>
            </w:r>
          </w:p>
        </w:tc>
        <w:tc>
          <w:tcPr>
            <w:tcW w:w="1928" w:type="dxa"/>
            <w:tcBorders/>
          </w:tcPr>
          <w:p>
            <w:pPr>
              <w:pStyle w:val="Normal"/>
              <w:rPr>
                <w:b/>
                <w:bCs/>
                <w:sz w:val="20"/>
                <w:szCs w:val="20"/>
              </w:rPr>
            </w:pPr>
            <w:r>
              <w:rPr>
                <w:rFonts w:ascii="Times" w:hAnsi="Times"/>
                <w:b/>
                <w:bCs/>
                <w:kern w:val="0"/>
                <w:sz w:val="20"/>
                <w:szCs w:val="20"/>
                <w:lang w:eastAsia="en-US" w:bidi="ar-SA"/>
              </w:rPr>
              <w:t>Ràng buộc</w:t>
            </w:r>
          </w:p>
        </w:tc>
        <w:tc>
          <w:tcPr>
            <w:tcW w:w="1928" w:type="dxa"/>
            <w:tcBorders/>
          </w:tcPr>
          <w:p>
            <w:pPr>
              <w:pStyle w:val="Normal"/>
              <w:rPr>
                <w:b/>
                <w:bCs/>
                <w:sz w:val="20"/>
                <w:szCs w:val="20"/>
              </w:rPr>
            </w:pPr>
            <w:r>
              <w:rPr>
                <w:rFonts w:ascii="Times" w:hAnsi="Times"/>
                <w:b/>
                <w:bCs/>
                <w:kern w:val="0"/>
                <w:sz w:val="20"/>
                <w:szCs w:val="20"/>
                <w:lang w:eastAsia="en-US" w:bidi="ar-SA"/>
              </w:rPr>
              <w:t>Ý nghĩa</w:t>
            </w:r>
          </w:p>
        </w:tc>
      </w:tr>
      <w:tr>
        <w:trPr/>
        <w:tc>
          <w:tcPr>
            <w:tcW w:w="1928" w:type="dxa"/>
            <w:tcBorders/>
          </w:tcPr>
          <w:p>
            <w:pPr>
              <w:pStyle w:val="Normal"/>
              <w:rPr>
                <w:sz w:val="20"/>
                <w:szCs w:val="20"/>
              </w:rPr>
            </w:pPr>
            <w:r>
              <w:rPr>
                <w:rFonts w:ascii="Times" w:hAnsi="Times"/>
                <w:kern w:val="0"/>
                <w:sz w:val="20"/>
                <w:szCs w:val="20"/>
                <w:lang w:eastAsia="en-US" w:bidi="ar-SA"/>
              </w:rPr>
              <w:t>Id</w:t>
            </w:r>
          </w:p>
        </w:tc>
        <w:tc>
          <w:tcPr>
            <w:tcW w:w="1928" w:type="dxa"/>
            <w:tcBorders/>
          </w:tcPr>
          <w:p>
            <w:pPr>
              <w:pStyle w:val="Normal"/>
              <w:rPr>
                <w:sz w:val="20"/>
                <w:szCs w:val="20"/>
              </w:rPr>
            </w:pPr>
            <w:r>
              <w:rPr>
                <w:rFonts w:ascii="Times" w:hAnsi="Times"/>
                <w:kern w:val="0"/>
                <w:sz w:val="20"/>
                <w:szCs w:val="20"/>
                <w:lang w:eastAsia="en-US" w:bidi="ar-SA"/>
              </w:rPr>
              <w:t>INT IDENTITY</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PK</w:t>
            </w:r>
          </w:p>
        </w:tc>
        <w:tc>
          <w:tcPr>
            <w:tcW w:w="1928" w:type="dxa"/>
            <w:tcBorders/>
          </w:tcPr>
          <w:p>
            <w:pPr>
              <w:pStyle w:val="Normal"/>
              <w:rPr>
                <w:sz w:val="20"/>
                <w:szCs w:val="20"/>
              </w:rPr>
            </w:pPr>
            <w:r>
              <w:rPr>
                <w:rFonts w:ascii="Times" w:hAnsi="Times"/>
                <w:kern w:val="0"/>
                <w:sz w:val="20"/>
                <w:szCs w:val="20"/>
                <w:lang w:eastAsia="en-US" w:bidi="ar-SA"/>
              </w:rPr>
              <w:t>Khóa kỹ thuật</w:t>
            </w:r>
          </w:p>
        </w:tc>
      </w:tr>
      <w:tr>
        <w:trPr/>
        <w:tc>
          <w:tcPr>
            <w:tcW w:w="1928" w:type="dxa"/>
            <w:tcBorders/>
          </w:tcPr>
          <w:p>
            <w:pPr>
              <w:pStyle w:val="Normal"/>
              <w:rPr>
                <w:sz w:val="20"/>
                <w:szCs w:val="20"/>
              </w:rPr>
            </w:pPr>
            <w:r>
              <w:rPr>
                <w:rFonts w:ascii="Times" w:hAnsi="Times"/>
                <w:kern w:val="0"/>
                <w:sz w:val="20"/>
                <w:szCs w:val="20"/>
                <w:lang w:eastAsia="en-US" w:bidi="ar-SA"/>
              </w:rPr>
              <w:t>TenCongViec</w:t>
            </w:r>
          </w:p>
        </w:tc>
        <w:tc>
          <w:tcPr>
            <w:tcW w:w="1928" w:type="dxa"/>
            <w:tcBorders/>
          </w:tcPr>
          <w:p>
            <w:pPr>
              <w:pStyle w:val="Normal"/>
              <w:rPr>
                <w:sz w:val="20"/>
                <w:szCs w:val="20"/>
              </w:rPr>
            </w:pPr>
            <w:r>
              <w:rPr>
                <w:rFonts w:ascii="Times" w:hAnsi="Times"/>
                <w:kern w:val="0"/>
                <w:sz w:val="20"/>
                <w:szCs w:val="20"/>
                <w:lang w:eastAsia="en-US" w:bidi="ar-SA"/>
              </w:rPr>
              <w:t>VARCHAR(50)</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Tên công việc</w:t>
            </w:r>
          </w:p>
        </w:tc>
      </w:tr>
      <w:tr>
        <w:trPr/>
        <w:tc>
          <w:tcPr>
            <w:tcW w:w="1928" w:type="dxa"/>
            <w:tcBorders/>
          </w:tcPr>
          <w:p>
            <w:pPr>
              <w:pStyle w:val="Normal"/>
              <w:rPr>
                <w:sz w:val="20"/>
                <w:szCs w:val="20"/>
              </w:rPr>
            </w:pPr>
            <w:r>
              <w:rPr>
                <w:rFonts w:ascii="Times" w:hAnsi="Times"/>
                <w:kern w:val="0"/>
                <w:sz w:val="20"/>
                <w:szCs w:val="20"/>
                <w:lang w:eastAsia="en-US" w:bidi="ar-SA"/>
              </w:rPr>
              <w:t>BatDau, KetThuc</w:t>
            </w:r>
          </w:p>
        </w:tc>
        <w:tc>
          <w:tcPr>
            <w:tcW w:w="1928" w:type="dxa"/>
            <w:tcBorders/>
          </w:tcPr>
          <w:p>
            <w:pPr>
              <w:pStyle w:val="Normal"/>
              <w:rPr>
                <w:sz w:val="20"/>
                <w:szCs w:val="20"/>
              </w:rPr>
            </w:pPr>
            <w:r>
              <w:rPr>
                <w:rFonts w:ascii="Times" w:hAnsi="Times"/>
                <w:kern w:val="0"/>
                <w:sz w:val="20"/>
                <w:szCs w:val="20"/>
                <w:lang w:eastAsia="en-US" w:bidi="ar-SA"/>
              </w:rPr>
              <w:t>DATETIME2(0)</w:t>
            </w:r>
          </w:p>
        </w:tc>
        <w:tc>
          <w:tcPr>
            <w:tcW w:w="1928" w:type="dxa"/>
            <w:tcBorders/>
          </w:tcPr>
          <w:p>
            <w:pPr>
              <w:pStyle w:val="Normal"/>
              <w:rPr>
                <w:sz w:val="20"/>
                <w:szCs w:val="20"/>
              </w:rPr>
            </w:pPr>
            <w:r>
              <w:rPr>
                <w:rFonts w:ascii="Times" w:hAnsi="Times"/>
                <w:kern w:val="0"/>
                <w:sz w:val="20"/>
                <w:szCs w:val="20"/>
                <w:lang w:eastAsia="en-US" w:bidi="ar-SA"/>
              </w:rPr>
              <w:t>Không / Có</w:t>
            </w:r>
          </w:p>
        </w:tc>
        <w:tc>
          <w:tcPr>
            <w:tcW w:w="1928" w:type="dxa"/>
            <w:tcBorders/>
          </w:tcPr>
          <w:p>
            <w:pPr>
              <w:pStyle w:val="Normal"/>
              <w:rPr/>
            </w:pPr>
            <w:r>
              <w:rPr/>
            </w:r>
          </w:p>
        </w:tc>
        <w:tc>
          <w:tcPr>
            <w:tcW w:w="1928" w:type="dxa"/>
            <w:tcBorders/>
          </w:tcPr>
          <w:p>
            <w:pPr>
              <w:pStyle w:val="Normal"/>
              <w:rPr>
                <w:sz w:val="20"/>
                <w:szCs w:val="20"/>
              </w:rPr>
            </w:pPr>
            <w:r>
              <w:rPr>
                <w:rFonts w:ascii="Times" w:hAnsi="Times"/>
                <w:kern w:val="0"/>
                <w:sz w:val="20"/>
                <w:szCs w:val="20"/>
                <w:lang w:eastAsia="en-US" w:bidi="ar-SA"/>
              </w:rPr>
              <w:t>Thời gian chạy</w:t>
            </w:r>
          </w:p>
        </w:tc>
      </w:tr>
      <w:tr>
        <w:trPr/>
        <w:tc>
          <w:tcPr>
            <w:tcW w:w="1928" w:type="dxa"/>
            <w:tcBorders/>
          </w:tcPr>
          <w:p>
            <w:pPr>
              <w:pStyle w:val="Normal"/>
              <w:rPr>
                <w:sz w:val="20"/>
                <w:szCs w:val="20"/>
              </w:rPr>
            </w:pPr>
            <w:r>
              <w:rPr>
                <w:rFonts w:ascii="Times" w:hAnsi="Times"/>
                <w:kern w:val="0"/>
                <w:sz w:val="20"/>
                <w:szCs w:val="20"/>
                <w:lang w:eastAsia="en-US" w:bidi="ar-SA"/>
              </w:rPr>
              <w:t>SoBanGhiQuet, SoThanhCong, SoLoi</w:t>
            </w:r>
          </w:p>
        </w:tc>
        <w:tc>
          <w:tcPr>
            <w:tcW w:w="1928" w:type="dxa"/>
            <w:tcBorders/>
          </w:tcPr>
          <w:p>
            <w:pPr>
              <w:pStyle w:val="Normal"/>
              <w:rPr>
                <w:sz w:val="20"/>
                <w:szCs w:val="20"/>
              </w:rPr>
            </w:pPr>
            <w:r>
              <w:rPr>
                <w:rFonts w:ascii="Times" w:hAnsi="Times"/>
                <w:kern w:val="0"/>
                <w:sz w:val="20"/>
                <w:szCs w:val="20"/>
                <w:lang w:eastAsia="en-US" w:bidi="ar-SA"/>
              </w:rPr>
              <w:t>INT</w:t>
            </w:r>
          </w:p>
        </w:tc>
        <w:tc>
          <w:tcPr>
            <w:tcW w:w="1928" w:type="dxa"/>
            <w:tcBorders/>
          </w:tcPr>
          <w:p>
            <w:pPr>
              <w:pStyle w:val="Normal"/>
              <w:rPr>
                <w:sz w:val="20"/>
                <w:szCs w:val="20"/>
              </w:rPr>
            </w:pPr>
            <w:r>
              <w:rPr>
                <w:rFonts w:ascii="Times" w:hAnsi="Times"/>
                <w:kern w:val="0"/>
                <w:sz w:val="20"/>
                <w:szCs w:val="20"/>
                <w:lang w:eastAsia="en-US" w:bidi="ar-SA"/>
              </w:rPr>
              <w:t>Không</w:t>
            </w:r>
          </w:p>
        </w:tc>
        <w:tc>
          <w:tcPr>
            <w:tcW w:w="1928" w:type="dxa"/>
            <w:tcBorders/>
          </w:tcPr>
          <w:p>
            <w:pPr>
              <w:pStyle w:val="Normal"/>
              <w:rPr>
                <w:sz w:val="20"/>
                <w:szCs w:val="20"/>
              </w:rPr>
            </w:pPr>
            <w:r>
              <w:rPr>
                <w:rFonts w:ascii="Times" w:hAnsi="Times"/>
                <w:kern w:val="0"/>
                <w:sz w:val="20"/>
                <w:szCs w:val="20"/>
                <w:lang w:eastAsia="en-US" w:bidi="ar-SA"/>
              </w:rPr>
              <w:t>DEFAULT 0</w:t>
            </w:r>
          </w:p>
        </w:tc>
        <w:tc>
          <w:tcPr>
            <w:tcW w:w="1928" w:type="dxa"/>
            <w:tcBorders/>
          </w:tcPr>
          <w:p>
            <w:pPr>
              <w:pStyle w:val="Normal"/>
              <w:rPr>
                <w:sz w:val="20"/>
                <w:szCs w:val="20"/>
              </w:rPr>
            </w:pPr>
            <w:r>
              <w:rPr>
                <w:rFonts w:ascii="Times" w:hAnsi="Times"/>
                <w:kern w:val="0"/>
                <w:sz w:val="20"/>
                <w:szCs w:val="20"/>
                <w:lang w:eastAsia="en-US" w:bidi="ar-SA"/>
              </w:rPr>
              <w:t>Thống kê lần chạy</w:t>
            </w:r>
          </w:p>
        </w:tc>
      </w:tr>
    </w:tbl>
    <w:p>
      <w:pPr>
        <w:pStyle w:val="Normal"/>
        <w:spacing w:before="0" w:after="40"/>
        <w:rPr/>
      </w:pPr>
      <w:r>
        <w:rPr/>
      </w:r>
    </w:p>
    <w:p>
      <w:pPr>
        <w:pStyle w:val="Heading2"/>
        <w:numPr>
          <w:ilvl w:val="1"/>
          <w:numId w:val="2"/>
        </w:numPr>
        <w:rPr/>
      </w:pPr>
      <w:bookmarkStart w:id="110" w:name="__RefHeading___Toc31498_1768038261"/>
      <w:bookmarkStart w:id="111" w:name="_Toc243678986"/>
      <w:bookmarkEnd w:id="110"/>
      <w:r>
        <w:rPr/>
        <w:t>5.3. Ràng buộc CSDL quan trọng</w:t>
      </w:r>
      <w:bookmarkEnd w:id="111"/>
    </w:p>
    <w:p>
      <w:pPr>
        <w:pStyle w:val="Normal"/>
        <w:keepNext w:val="true"/>
        <w:jc w:val="center"/>
        <w:rPr>
          <w:i/>
          <w:iCs/>
          <w:szCs w:val="22"/>
        </w:rPr>
      </w:pPr>
      <w:r>
        <w:rPr>
          <w:rFonts w:ascii="Times" w:hAnsi="Times"/>
          <w:i/>
          <w:iCs/>
          <w:szCs w:val="22"/>
        </w:rPr>
        <w:t>Bảng 6. Ràng buộc CSDL và quy định tương ứng</w:t>
      </w:r>
    </w:p>
    <w:tbl>
      <w:tblPr>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trPr>
        <w:tc>
          <w:tcPr>
            <w:tcW w:w="3213" w:type="dxa"/>
            <w:tcBorders/>
          </w:tcPr>
          <w:p>
            <w:pPr>
              <w:pStyle w:val="Normal"/>
              <w:rPr>
                <w:b/>
                <w:bCs/>
                <w:szCs w:val="22"/>
              </w:rPr>
            </w:pPr>
            <w:r>
              <w:rPr>
                <w:rFonts w:ascii="Times" w:hAnsi="Times"/>
                <w:b/>
                <w:bCs/>
                <w:kern w:val="0"/>
                <w:szCs w:val="22"/>
                <w:lang w:eastAsia="en-US" w:bidi="ar-SA"/>
              </w:rPr>
              <w:t>Ràng buộc</w:t>
            </w:r>
          </w:p>
        </w:tc>
        <w:tc>
          <w:tcPr>
            <w:tcW w:w="3213" w:type="dxa"/>
            <w:tcBorders/>
          </w:tcPr>
          <w:p>
            <w:pPr>
              <w:pStyle w:val="Normal"/>
              <w:rPr>
                <w:b/>
                <w:bCs/>
                <w:szCs w:val="22"/>
              </w:rPr>
            </w:pPr>
            <w:r>
              <w:rPr>
                <w:rFonts w:ascii="Times" w:hAnsi="Times"/>
                <w:b/>
                <w:bCs/>
                <w:kern w:val="0"/>
                <w:szCs w:val="22"/>
                <w:lang w:eastAsia="en-US" w:bidi="ar-SA"/>
              </w:rPr>
              <w:t>Cài đặt</w:t>
            </w:r>
          </w:p>
        </w:tc>
        <w:tc>
          <w:tcPr>
            <w:tcW w:w="3213" w:type="dxa"/>
            <w:tcBorders/>
          </w:tcPr>
          <w:p>
            <w:pPr>
              <w:pStyle w:val="Normal"/>
              <w:rPr>
                <w:b/>
                <w:bCs/>
                <w:szCs w:val="22"/>
              </w:rPr>
            </w:pPr>
            <w:r>
              <w:rPr>
                <w:rFonts w:ascii="Times" w:hAnsi="Times"/>
                <w:b/>
                <w:bCs/>
                <w:kern w:val="0"/>
                <w:szCs w:val="22"/>
                <w:lang w:eastAsia="en-US" w:bidi="ar-SA"/>
              </w:rPr>
              <w:t>Quy định</w:t>
            </w:r>
          </w:p>
        </w:tc>
      </w:tr>
      <w:tr>
        <w:trPr/>
        <w:tc>
          <w:tcPr>
            <w:tcW w:w="3213" w:type="dxa"/>
            <w:tcBorders/>
          </w:tcPr>
          <w:p>
            <w:pPr>
              <w:pStyle w:val="Normal"/>
              <w:rPr>
                <w:szCs w:val="22"/>
              </w:rPr>
            </w:pPr>
            <w:r>
              <w:rPr>
                <w:rFonts w:ascii="Times" w:hAnsi="Times"/>
                <w:kern w:val="0"/>
                <w:szCs w:val="22"/>
                <w:lang w:eastAsia="en-US" w:bidi="ar-SA"/>
              </w:rPr>
              <w:t>Một thẻ Hoạt động / độc giả</w:t>
            </w:r>
          </w:p>
        </w:tc>
        <w:tc>
          <w:tcPr>
            <w:tcW w:w="3213" w:type="dxa"/>
            <w:tcBorders/>
          </w:tcPr>
          <w:p>
            <w:pPr>
              <w:pStyle w:val="Normal"/>
              <w:rPr>
                <w:szCs w:val="22"/>
              </w:rPr>
            </w:pPr>
            <w:r>
              <w:rPr>
                <w:rFonts w:ascii="Times" w:hAnsi="Times"/>
                <w:kern w:val="0"/>
                <w:szCs w:val="22"/>
                <w:lang w:eastAsia="en-US" w:bidi="ar-SA"/>
              </w:rPr>
              <w:t>UNIQUE INDEX UX_The_MotTheHoatDong (MaDocGia) WHERE TrangThai='HoatDong'</w:t>
            </w:r>
          </w:p>
        </w:tc>
        <w:tc>
          <w:tcPr>
            <w:tcW w:w="3213" w:type="dxa"/>
            <w:tcBorders/>
          </w:tcPr>
          <w:p>
            <w:pPr>
              <w:pStyle w:val="Normal"/>
              <w:rPr>
                <w:szCs w:val="22"/>
              </w:rPr>
            </w:pPr>
            <w:r>
              <w:rPr>
                <w:rFonts w:ascii="Times" w:hAnsi="Times"/>
                <w:kern w:val="0"/>
                <w:szCs w:val="22"/>
                <w:lang w:eastAsia="en-US" w:bidi="ar-SA"/>
              </w:rPr>
              <w:t>BR02</w:t>
            </w:r>
          </w:p>
        </w:tc>
      </w:tr>
      <w:tr>
        <w:trPr/>
        <w:tc>
          <w:tcPr>
            <w:tcW w:w="3213" w:type="dxa"/>
            <w:tcBorders/>
          </w:tcPr>
          <w:p>
            <w:pPr>
              <w:pStyle w:val="Normal"/>
              <w:rPr>
                <w:szCs w:val="22"/>
              </w:rPr>
            </w:pPr>
            <w:r>
              <w:rPr>
                <w:rFonts w:ascii="Times" w:hAnsi="Times"/>
                <w:kern w:val="0"/>
                <w:szCs w:val="22"/>
                <w:lang w:eastAsia="en-US" w:bidi="ar-SA"/>
              </w:rPr>
              <w:t>Hạn thẻ hợp lệ</w:t>
            </w:r>
          </w:p>
        </w:tc>
        <w:tc>
          <w:tcPr>
            <w:tcW w:w="3213" w:type="dxa"/>
            <w:tcBorders/>
          </w:tcPr>
          <w:p>
            <w:pPr>
              <w:pStyle w:val="Normal"/>
              <w:rPr>
                <w:szCs w:val="22"/>
              </w:rPr>
            </w:pPr>
            <w:r>
              <w:rPr>
                <w:rFonts w:ascii="Times" w:hAnsi="Times"/>
                <w:kern w:val="0"/>
                <w:szCs w:val="22"/>
                <w:lang w:eastAsia="en-US" w:bidi="ar-SA"/>
              </w:rPr>
              <w:t>CHECK HanSuDung &gt; NgayCap</w:t>
            </w:r>
          </w:p>
        </w:tc>
        <w:tc>
          <w:tcPr>
            <w:tcW w:w="3213" w:type="dxa"/>
            <w:tcBorders/>
          </w:tcPr>
          <w:p>
            <w:pPr>
              <w:pStyle w:val="Normal"/>
              <w:rPr>
                <w:szCs w:val="22"/>
              </w:rPr>
            </w:pPr>
            <w:r>
              <w:rPr>
                <w:rFonts w:ascii="Times" w:hAnsi="Times"/>
                <w:kern w:val="0"/>
                <w:szCs w:val="22"/>
                <w:lang w:eastAsia="en-US" w:bidi="ar-SA"/>
              </w:rPr>
              <w:t>BR03</w:t>
            </w:r>
          </w:p>
        </w:tc>
      </w:tr>
      <w:tr>
        <w:trPr/>
        <w:tc>
          <w:tcPr>
            <w:tcW w:w="3213" w:type="dxa"/>
            <w:tcBorders/>
          </w:tcPr>
          <w:p>
            <w:pPr>
              <w:pStyle w:val="Normal"/>
              <w:rPr>
                <w:szCs w:val="22"/>
              </w:rPr>
            </w:pPr>
            <w:r>
              <w:rPr>
                <w:rFonts w:ascii="Times" w:hAnsi="Times"/>
                <w:kern w:val="0"/>
                <w:szCs w:val="22"/>
                <w:lang w:eastAsia="en-US" w:bidi="ar-SA"/>
              </w:rPr>
              <w:t>Tài khoản đúng chủ</w:t>
            </w:r>
          </w:p>
        </w:tc>
        <w:tc>
          <w:tcPr>
            <w:tcW w:w="3213" w:type="dxa"/>
            <w:tcBorders/>
          </w:tcPr>
          <w:p>
            <w:pPr>
              <w:pStyle w:val="Normal"/>
              <w:rPr>
                <w:szCs w:val="22"/>
              </w:rPr>
            </w:pPr>
            <w:r>
              <w:rPr>
                <w:rFonts w:ascii="Times" w:hAnsi="Times"/>
                <w:kern w:val="0"/>
                <w:szCs w:val="22"/>
                <w:lang w:eastAsia="en-US" w:bidi="ar-SA"/>
              </w:rPr>
              <w:t>CHECK CK_TaiKhoan_ChuSoHuu + 2 UNIQUE lọc</w:t>
            </w:r>
          </w:p>
        </w:tc>
        <w:tc>
          <w:tcPr>
            <w:tcW w:w="3213" w:type="dxa"/>
            <w:tcBorders/>
          </w:tcPr>
          <w:p>
            <w:pPr>
              <w:pStyle w:val="Normal"/>
              <w:rPr>
                <w:szCs w:val="22"/>
              </w:rPr>
            </w:pPr>
            <w:r>
              <w:rPr>
                <w:rFonts w:ascii="Times" w:hAnsi="Times"/>
                <w:kern w:val="0"/>
                <w:szCs w:val="22"/>
                <w:lang w:eastAsia="en-US" w:bidi="ar-SA"/>
              </w:rPr>
              <w:t>BR15</w:t>
            </w:r>
          </w:p>
        </w:tc>
      </w:tr>
      <w:tr>
        <w:trPr/>
        <w:tc>
          <w:tcPr>
            <w:tcW w:w="3213" w:type="dxa"/>
            <w:tcBorders/>
          </w:tcPr>
          <w:p>
            <w:pPr>
              <w:pStyle w:val="Normal"/>
              <w:rPr>
                <w:szCs w:val="22"/>
              </w:rPr>
            </w:pPr>
            <w:r>
              <w:rPr>
                <w:rFonts w:ascii="Times" w:hAnsi="Times"/>
                <w:kern w:val="0"/>
                <w:szCs w:val="22"/>
                <w:lang w:eastAsia="en-US" w:bidi="ar-SA"/>
              </w:rPr>
              <w:t>Một bản sao chỉ một phiếu mở</w:t>
            </w:r>
          </w:p>
        </w:tc>
        <w:tc>
          <w:tcPr>
            <w:tcW w:w="3213" w:type="dxa"/>
            <w:tcBorders/>
          </w:tcPr>
          <w:p>
            <w:pPr>
              <w:pStyle w:val="Normal"/>
              <w:rPr>
                <w:szCs w:val="22"/>
              </w:rPr>
            </w:pPr>
            <w:r>
              <w:rPr>
                <w:rFonts w:ascii="Times" w:hAnsi="Times"/>
                <w:kern w:val="0"/>
                <w:szCs w:val="22"/>
                <w:lang w:eastAsia="en-US" w:bidi="ar-SA"/>
              </w:rPr>
              <w:t>UNIQUE INDEX UX_PM_BanSaoDangMuon (MaBanSao) WHERE TrangThai='DangMuon'</w:t>
            </w:r>
          </w:p>
        </w:tc>
        <w:tc>
          <w:tcPr>
            <w:tcW w:w="3213" w:type="dxa"/>
            <w:tcBorders/>
          </w:tcPr>
          <w:p>
            <w:pPr>
              <w:pStyle w:val="Normal"/>
              <w:rPr>
                <w:szCs w:val="22"/>
              </w:rPr>
            </w:pPr>
            <w:r>
              <w:rPr>
                <w:rFonts w:ascii="Times" w:hAnsi="Times"/>
                <w:kern w:val="0"/>
                <w:szCs w:val="22"/>
                <w:lang w:eastAsia="en-US" w:bidi="ar-SA"/>
              </w:rPr>
              <w:t>BR09</w:t>
            </w:r>
          </w:p>
        </w:tc>
      </w:tr>
      <w:tr>
        <w:trPr/>
        <w:tc>
          <w:tcPr>
            <w:tcW w:w="3213" w:type="dxa"/>
            <w:tcBorders/>
          </w:tcPr>
          <w:p>
            <w:pPr>
              <w:pStyle w:val="Normal"/>
              <w:rPr>
                <w:szCs w:val="22"/>
              </w:rPr>
            </w:pPr>
            <w:r>
              <w:rPr>
                <w:rFonts w:ascii="Times" w:hAnsi="Times"/>
                <w:kern w:val="0"/>
                <w:szCs w:val="22"/>
                <w:lang w:eastAsia="en-US" w:bidi="ar-SA"/>
              </w:rPr>
              <w:t>Một bản sao chỉ giữ cho một đăng ký</w:t>
            </w:r>
          </w:p>
        </w:tc>
        <w:tc>
          <w:tcPr>
            <w:tcW w:w="3213" w:type="dxa"/>
            <w:tcBorders/>
          </w:tcPr>
          <w:p>
            <w:pPr>
              <w:pStyle w:val="Normal"/>
              <w:rPr>
                <w:szCs w:val="22"/>
              </w:rPr>
            </w:pPr>
            <w:r>
              <w:rPr>
                <w:rFonts w:ascii="Times" w:hAnsi="Times"/>
                <w:kern w:val="0"/>
                <w:szCs w:val="22"/>
                <w:lang w:eastAsia="en-US" w:bidi="ar-SA"/>
              </w:rPr>
              <w:t>UNIQUE INDEX UX_DK_BanSaoDangGiu WHERE TrangThai='ChoNhan'</w:t>
            </w:r>
          </w:p>
        </w:tc>
        <w:tc>
          <w:tcPr>
            <w:tcW w:w="3213" w:type="dxa"/>
            <w:tcBorders/>
          </w:tcPr>
          <w:p>
            <w:pPr>
              <w:pStyle w:val="Normal"/>
              <w:rPr>
                <w:szCs w:val="22"/>
              </w:rPr>
            </w:pPr>
            <w:r>
              <w:rPr>
                <w:rFonts w:ascii="Times" w:hAnsi="Times"/>
                <w:kern w:val="0"/>
                <w:szCs w:val="22"/>
                <w:lang w:eastAsia="en-US" w:bidi="ar-SA"/>
              </w:rPr>
              <w:t>BR04</w:t>
            </w:r>
          </w:p>
        </w:tc>
      </w:tr>
      <w:tr>
        <w:trPr/>
        <w:tc>
          <w:tcPr>
            <w:tcW w:w="3213" w:type="dxa"/>
            <w:tcBorders/>
          </w:tcPr>
          <w:p>
            <w:pPr>
              <w:pStyle w:val="Normal"/>
              <w:rPr>
                <w:szCs w:val="22"/>
              </w:rPr>
            </w:pPr>
            <w:r>
              <w:rPr>
                <w:rFonts w:ascii="Times" w:hAnsi="Times"/>
                <w:kern w:val="0"/>
                <w:szCs w:val="22"/>
                <w:lang w:eastAsia="en-US" w:bidi="ar-SA"/>
              </w:rPr>
              <w:t>Không đăng ký trùng tài liệu</w:t>
            </w:r>
          </w:p>
        </w:tc>
        <w:tc>
          <w:tcPr>
            <w:tcW w:w="3213" w:type="dxa"/>
            <w:tcBorders/>
          </w:tcPr>
          <w:p>
            <w:pPr>
              <w:pStyle w:val="Normal"/>
              <w:rPr>
                <w:szCs w:val="22"/>
              </w:rPr>
            </w:pPr>
            <w:r>
              <w:rPr>
                <w:rFonts w:ascii="Times" w:hAnsi="Times"/>
                <w:kern w:val="0"/>
                <w:szCs w:val="22"/>
                <w:lang w:eastAsia="en-US" w:bidi="ar-SA"/>
              </w:rPr>
              <w:t>UNIQUE INDEX UX_DK_TheTaiLieu (MaThe, MaTaiLieu) WHERE TrangThai='ChoNhan'</w:t>
            </w:r>
          </w:p>
        </w:tc>
        <w:tc>
          <w:tcPr>
            <w:tcW w:w="3213" w:type="dxa"/>
            <w:tcBorders/>
          </w:tcPr>
          <w:p>
            <w:pPr>
              <w:pStyle w:val="Normal"/>
              <w:rPr>
                <w:szCs w:val="22"/>
              </w:rPr>
            </w:pPr>
            <w:r>
              <w:rPr>
                <w:rFonts w:ascii="Times" w:hAnsi="Times"/>
                <w:kern w:val="0"/>
                <w:szCs w:val="22"/>
                <w:lang w:eastAsia="en-US" w:bidi="ar-SA"/>
              </w:rPr>
              <w:t>BR06</w:t>
            </w:r>
          </w:p>
        </w:tc>
      </w:tr>
      <w:tr>
        <w:trPr/>
        <w:tc>
          <w:tcPr>
            <w:tcW w:w="3213" w:type="dxa"/>
            <w:tcBorders/>
          </w:tcPr>
          <w:p>
            <w:pPr>
              <w:pStyle w:val="Normal"/>
              <w:rPr>
                <w:szCs w:val="22"/>
              </w:rPr>
            </w:pPr>
            <w:r>
              <w:rPr>
                <w:rFonts w:ascii="Times" w:hAnsi="Times"/>
                <w:kern w:val="0"/>
                <w:szCs w:val="22"/>
                <w:lang w:eastAsia="en-US" w:bidi="ar-SA"/>
              </w:rPr>
              <w:t>Thời gian hợp lệ</w:t>
            </w:r>
          </w:p>
        </w:tc>
        <w:tc>
          <w:tcPr>
            <w:tcW w:w="3213" w:type="dxa"/>
            <w:tcBorders/>
          </w:tcPr>
          <w:p>
            <w:pPr>
              <w:pStyle w:val="Normal"/>
              <w:rPr>
                <w:szCs w:val="22"/>
              </w:rPr>
            </w:pPr>
            <w:r>
              <w:rPr>
                <w:rFonts w:ascii="Times" w:hAnsi="Times"/>
                <w:kern w:val="0"/>
                <w:szCs w:val="22"/>
                <w:lang w:eastAsia="en-US" w:bidi="ar-SA"/>
              </w:rPr>
              <w:t>CHECK HanTra ≥ NgayMuon; NgayTra ≥ NgayMuon; HanNhan ≥ ngày đăng ký</w:t>
            </w:r>
          </w:p>
        </w:tc>
        <w:tc>
          <w:tcPr>
            <w:tcW w:w="3213" w:type="dxa"/>
            <w:tcBorders/>
          </w:tcPr>
          <w:p>
            <w:pPr>
              <w:pStyle w:val="Normal"/>
              <w:rPr>
                <w:szCs w:val="22"/>
              </w:rPr>
            </w:pPr>
            <w:r>
              <w:rPr>
                <w:rFonts w:ascii="Times" w:hAnsi="Times"/>
                <w:kern w:val="0"/>
                <w:szCs w:val="22"/>
                <w:lang w:eastAsia="en-US" w:bidi="ar-SA"/>
              </w:rPr>
              <w:t>BR05, BR08</w:t>
            </w:r>
          </w:p>
        </w:tc>
      </w:tr>
      <w:tr>
        <w:trPr/>
        <w:tc>
          <w:tcPr>
            <w:tcW w:w="3213" w:type="dxa"/>
            <w:tcBorders/>
          </w:tcPr>
          <w:p>
            <w:pPr>
              <w:pStyle w:val="Normal"/>
              <w:rPr>
                <w:szCs w:val="22"/>
              </w:rPr>
            </w:pPr>
            <w:r>
              <w:rPr>
                <w:rFonts w:ascii="Times" w:hAnsi="Times"/>
                <w:kern w:val="0"/>
                <w:szCs w:val="22"/>
                <w:lang w:eastAsia="en-US" w:bidi="ar-SA"/>
              </w:rPr>
              <w:t>Đóng phiếu đầy đủ</w:t>
            </w:r>
          </w:p>
        </w:tc>
        <w:tc>
          <w:tcPr>
            <w:tcW w:w="3213" w:type="dxa"/>
            <w:tcBorders/>
          </w:tcPr>
          <w:p>
            <w:pPr>
              <w:pStyle w:val="Normal"/>
              <w:rPr>
                <w:szCs w:val="22"/>
              </w:rPr>
            </w:pPr>
            <w:r>
              <w:rPr>
                <w:rFonts w:ascii="Times" w:hAnsi="Times"/>
                <w:kern w:val="0"/>
                <w:szCs w:val="22"/>
                <w:lang w:eastAsia="en-US" w:bidi="ar-SA"/>
              </w:rPr>
              <w:t>CHECK CK_PM_DongPhieu, CK_PM_GhiChu</w:t>
            </w:r>
          </w:p>
        </w:tc>
        <w:tc>
          <w:tcPr>
            <w:tcW w:w="3213" w:type="dxa"/>
            <w:tcBorders/>
          </w:tcPr>
          <w:p>
            <w:pPr>
              <w:pStyle w:val="Normal"/>
              <w:rPr>
                <w:szCs w:val="22"/>
              </w:rPr>
            </w:pPr>
            <w:r>
              <w:rPr>
                <w:rFonts w:ascii="Times" w:hAnsi="Times"/>
                <w:kern w:val="0"/>
                <w:szCs w:val="22"/>
                <w:lang w:eastAsia="en-US" w:bidi="ar-SA"/>
              </w:rPr>
              <w:t>BR09</w:t>
            </w:r>
          </w:p>
        </w:tc>
      </w:tr>
      <w:tr>
        <w:trPr/>
        <w:tc>
          <w:tcPr>
            <w:tcW w:w="3213" w:type="dxa"/>
            <w:tcBorders/>
          </w:tcPr>
          <w:p>
            <w:pPr>
              <w:pStyle w:val="Normal"/>
              <w:rPr>
                <w:szCs w:val="22"/>
              </w:rPr>
            </w:pPr>
            <w:r>
              <w:rPr>
                <w:rFonts w:ascii="Times" w:hAnsi="Times"/>
                <w:kern w:val="0"/>
                <w:szCs w:val="22"/>
                <w:lang w:eastAsia="en-US" w:bidi="ar-SA"/>
              </w:rPr>
              <w:t>Đặt mua đủ thông tin</w:t>
            </w:r>
          </w:p>
        </w:tc>
        <w:tc>
          <w:tcPr>
            <w:tcW w:w="3213" w:type="dxa"/>
            <w:tcBorders/>
          </w:tcPr>
          <w:p>
            <w:pPr>
              <w:pStyle w:val="Normal"/>
              <w:rPr>
                <w:szCs w:val="22"/>
              </w:rPr>
            </w:pPr>
            <w:r>
              <w:rPr>
                <w:rFonts w:ascii="Times" w:hAnsi="Times"/>
                <w:kern w:val="0"/>
                <w:szCs w:val="22"/>
                <w:lang w:eastAsia="en-US" w:bidi="ar-SA"/>
              </w:rPr>
              <w:t>CHECK LEN(TenSach), LEN(TacGia) &gt; 0, NamXuatBan</w:t>
            </w:r>
          </w:p>
        </w:tc>
        <w:tc>
          <w:tcPr>
            <w:tcW w:w="3213" w:type="dxa"/>
            <w:tcBorders/>
          </w:tcPr>
          <w:p>
            <w:pPr>
              <w:pStyle w:val="Normal"/>
              <w:rPr>
                <w:szCs w:val="22"/>
              </w:rPr>
            </w:pPr>
            <w:r>
              <w:rPr>
                <w:rFonts w:ascii="Times" w:hAnsi="Times"/>
                <w:kern w:val="0"/>
                <w:szCs w:val="22"/>
                <w:lang w:eastAsia="en-US" w:bidi="ar-SA"/>
              </w:rPr>
              <w:t>BR10</w:t>
            </w:r>
          </w:p>
        </w:tc>
      </w:tr>
      <w:tr>
        <w:trPr/>
        <w:tc>
          <w:tcPr>
            <w:tcW w:w="3213" w:type="dxa"/>
            <w:tcBorders/>
          </w:tcPr>
          <w:p>
            <w:pPr>
              <w:pStyle w:val="Normal"/>
              <w:rPr>
                <w:szCs w:val="22"/>
              </w:rPr>
            </w:pPr>
            <w:r>
              <w:rPr>
                <w:rFonts w:ascii="Times" w:hAnsi="Times"/>
                <w:kern w:val="0"/>
                <w:szCs w:val="22"/>
                <w:lang w:eastAsia="en-US" w:bidi="ar-SA"/>
              </w:rPr>
              <w:t>Từ chối có lý do</w:t>
            </w:r>
          </w:p>
        </w:tc>
        <w:tc>
          <w:tcPr>
            <w:tcW w:w="3213" w:type="dxa"/>
            <w:tcBorders/>
          </w:tcPr>
          <w:p>
            <w:pPr>
              <w:pStyle w:val="Normal"/>
              <w:rPr>
                <w:szCs w:val="22"/>
              </w:rPr>
            </w:pPr>
            <w:r>
              <w:rPr>
                <w:rFonts w:ascii="Times" w:hAnsi="Times"/>
                <w:kern w:val="0"/>
                <w:szCs w:val="22"/>
                <w:lang w:eastAsia="en-US" w:bidi="ar-SA"/>
              </w:rPr>
              <w:t>CHECK CK_YC_LyDoTuChoi</w:t>
            </w:r>
          </w:p>
        </w:tc>
        <w:tc>
          <w:tcPr>
            <w:tcW w:w="3213" w:type="dxa"/>
            <w:tcBorders/>
          </w:tcPr>
          <w:p>
            <w:pPr>
              <w:pStyle w:val="Normal"/>
              <w:rPr>
                <w:szCs w:val="22"/>
              </w:rPr>
            </w:pPr>
            <w:r>
              <w:rPr>
                <w:rFonts w:ascii="Times" w:hAnsi="Times"/>
                <w:kern w:val="0"/>
                <w:szCs w:val="22"/>
                <w:lang w:eastAsia="en-US" w:bidi="ar-SA"/>
              </w:rPr>
              <w:t>BR11</w:t>
            </w:r>
          </w:p>
        </w:tc>
      </w:tr>
      <w:tr>
        <w:trPr/>
        <w:tc>
          <w:tcPr>
            <w:tcW w:w="3213" w:type="dxa"/>
            <w:tcBorders/>
          </w:tcPr>
          <w:p>
            <w:pPr>
              <w:pStyle w:val="Normal"/>
              <w:rPr>
                <w:szCs w:val="22"/>
              </w:rPr>
            </w:pPr>
            <w:r>
              <w:rPr>
                <w:rFonts w:ascii="Times" w:hAnsi="Times"/>
                <w:kern w:val="0"/>
                <w:szCs w:val="22"/>
                <w:lang w:eastAsia="en-US" w:bidi="ar-SA"/>
              </w:rPr>
              <w:t>Nhắc một lần / phiếu</w:t>
            </w:r>
          </w:p>
        </w:tc>
        <w:tc>
          <w:tcPr>
            <w:tcW w:w="3213" w:type="dxa"/>
            <w:tcBorders/>
          </w:tcPr>
          <w:p>
            <w:pPr>
              <w:pStyle w:val="Normal"/>
              <w:rPr>
                <w:szCs w:val="22"/>
              </w:rPr>
            </w:pPr>
            <w:r>
              <w:rPr>
                <w:rFonts w:ascii="Times" w:hAnsi="Times"/>
                <w:kern w:val="0"/>
                <w:szCs w:val="22"/>
                <w:lang w:eastAsia="en-US" w:bidi="ar-SA"/>
              </w:rPr>
              <w:t>UNIQUE UQ_Email_Phieu (PhieuMuonId)</w:t>
            </w:r>
          </w:p>
        </w:tc>
        <w:tc>
          <w:tcPr>
            <w:tcW w:w="3213" w:type="dxa"/>
            <w:tcBorders/>
          </w:tcPr>
          <w:p>
            <w:pPr>
              <w:pStyle w:val="Normal"/>
              <w:rPr>
                <w:szCs w:val="22"/>
              </w:rPr>
            </w:pPr>
            <w:r>
              <w:rPr>
                <w:rFonts w:ascii="Times" w:hAnsi="Times"/>
                <w:kern w:val="0"/>
                <w:szCs w:val="22"/>
                <w:lang w:eastAsia="en-US" w:bidi="ar-SA"/>
              </w:rPr>
              <w:t>BR12</w:t>
            </w:r>
          </w:p>
        </w:tc>
      </w:tr>
      <w:tr>
        <w:trPr/>
        <w:tc>
          <w:tcPr>
            <w:tcW w:w="3213" w:type="dxa"/>
            <w:tcBorders/>
          </w:tcPr>
          <w:p>
            <w:pPr>
              <w:pStyle w:val="Normal"/>
              <w:rPr>
                <w:szCs w:val="22"/>
              </w:rPr>
            </w:pPr>
            <w:r>
              <w:rPr>
                <w:rFonts w:ascii="Times" w:hAnsi="Times"/>
                <w:kern w:val="0"/>
                <w:szCs w:val="22"/>
                <w:lang w:eastAsia="en-US" w:bidi="ar-SA"/>
              </w:rPr>
              <w:t>Thử lại tối đa 3 lần</w:t>
            </w:r>
          </w:p>
        </w:tc>
        <w:tc>
          <w:tcPr>
            <w:tcW w:w="3213" w:type="dxa"/>
            <w:tcBorders/>
          </w:tcPr>
          <w:p>
            <w:pPr>
              <w:pStyle w:val="Normal"/>
              <w:rPr>
                <w:szCs w:val="22"/>
              </w:rPr>
            </w:pPr>
            <w:r>
              <w:rPr>
                <w:rFonts w:ascii="Times" w:hAnsi="Times"/>
                <w:kern w:val="0"/>
                <w:szCs w:val="22"/>
                <w:lang w:eastAsia="en-US" w:bidi="ar-SA"/>
              </w:rPr>
              <w:t>CHECK SoLanThu BETWEEN 0 AND 3</w:t>
            </w:r>
          </w:p>
        </w:tc>
        <w:tc>
          <w:tcPr>
            <w:tcW w:w="3213" w:type="dxa"/>
            <w:tcBorders/>
          </w:tcPr>
          <w:p>
            <w:pPr>
              <w:pStyle w:val="Normal"/>
              <w:rPr>
                <w:szCs w:val="22"/>
              </w:rPr>
            </w:pPr>
            <w:r>
              <w:rPr>
                <w:rFonts w:ascii="Times" w:hAnsi="Times"/>
                <w:kern w:val="0"/>
                <w:szCs w:val="22"/>
                <w:lang w:eastAsia="en-US" w:bidi="ar-SA"/>
              </w:rPr>
              <w:t>BR13</w:t>
            </w:r>
          </w:p>
        </w:tc>
      </w:tr>
      <w:tr>
        <w:trPr/>
        <w:tc>
          <w:tcPr>
            <w:tcW w:w="3213" w:type="dxa"/>
            <w:tcBorders/>
          </w:tcPr>
          <w:p>
            <w:pPr>
              <w:pStyle w:val="Normal"/>
              <w:rPr>
                <w:szCs w:val="22"/>
              </w:rPr>
            </w:pPr>
            <w:r>
              <w:rPr>
                <w:rFonts w:ascii="Times" w:hAnsi="Times"/>
                <w:kern w:val="0"/>
                <w:szCs w:val="22"/>
                <w:lang w:eastAsia="en-US" w:bidi="ar-SA"/>
              </w:rPr>
              <w:t>Không xóa dữ liệu đang dùng</w:t>
            </w:r>
          </w:p>
        </w:tc>
        <w:tc>
          <w:tcPr>
            <w:tcW w:w="3213" w:type="dxa"/>
            <w:tcBorders/>
          </w:tcPr>
          <w:p>
            <w:pPr>
              <w:pStyle w:val="Normal"/>
              <w:rPr>
                <w:szCs w:val="22"/>
              </w:rPr>
            </w:pPr>
            <w:r>
              <w:rPr>
                <w:rFonts w:ascii="Times" w:hAnsi="Times"/>
                <w:kern w:val="0"/>
                <w:szCs w:val="22"/>
                <w:lang w:eastAsia="en-US" w:bidi="ar-SA"/>
              </w:rPr>
              <w:t>FOREIGN KEY (NO ACTION) trên mọi bảng danh mục</w:t>
            </w:r>
          </w:p>
        </w:tc>
        <w:tc>
          <w:tcPr>
            <w:tcW w:w="3213" w:type="dxa"/>
            <w:tcBorders/>
          </w:tcPr>
          <w:p>
            <w:pPr>
              <w:pStyle w:val="Normal"/>
              <w:rPr>
                <w:szCs w:val="22"/>
              </w:rPr>
            </w:pPr>
            <w:r>
              <w:rPr>
                <w:rFonts w:ascii="Times" w:hAnsi="Times"/>
                <w:kern w:val="0"/>
                <w:szCs w:val="22"/>
                <w:lang w:eastAsia="en-US" w:bidi="ar-SA"/>
              </w:rPr>
              <w:t>BR14</w:t>
            </w:r>
          </w:p>
        </w:tc>
      </w:tr>
      <w:tr>
        <w:trPr/>
        <w:tc>
          <w:tcPr>
            <w:tcW w:w="3213" w:type="dxa"/>
            <w:tcBorders/>
          </w:tcPr>
          <w:p>
            <w:pPr>
              <w:pStyle w:val="Normal"/>
              <w:rPr>
                <w:szCs w:val="22"/>
              </w:rPr>
            </w:pPr>
            <w:r>
              <w:rPr>
                <w:rFonts w:ascii="Times" w:hAnsi="Times"/>
                <w:kern w:val="0"/>
                <w:szCs w:val="22"/>
                <w:lang w:eastAsia="en-US" w:bidi="ar-SA"/>
              </w:rPr>
              <w:t>Không cấp trùng bản sao khi đồng thời</w:t>
            </w:r>
          </w:p>
        </w:tc>
        <w:tc>
          <w:tcPr>
            <w:tcW w:w="3213" w:type="dxa"/>
            <w:tcBorders/>
          </w:tcPr>
          <w:p>
            <w:pPr>
              <w:pStyle w:val="Normal"/>
              <w:rPr>
                <w:szCs w:val="22"/>
              </w:rPr>
            </w:pPr>
            <w:r>
              <w:rPr>
                <w:rFonts w:ascii="Times" w:hAnsi="Times"/>
                <w:kern w:val="0"/>
                <w:szCs w:val="22"/>
                <w:lang w:eastAsia="en-US" w:bidi="ar-SA"/>
              </w:rPr>
              <w:t>Transaction + UPDLOCK/READPAST/HOLDLOCK trong stored procedure</w:t>
            </w:r>
          </w:p>
        </w:tc>
        <w:tc>
          <w:tcPr>
            <w:tcW w:w="3213" w:type="dxa"/>
            <w:tcBorders/>
          </w:tcPr>
          <w:p>
            <w:pPr>
              <w:pStyle w:val="Normal"/>
              <w:rPr>
                <w:szCs w:val="22"/>
              </w:rPr>
            </w:pPr>
            <w:r>
              <w:rPr>
                <w:rFonts w:ascii="Times" w:hAnsi="Times"/>
                <w:kern w:val="0"/>
                <w:szCs w:val="22"/>
                <w:lang w:eastAsia="en-US" w:bidi="ar-SA"/>
              </w:rPr>
              <w:t>BR04</w:t>
            </w:r>
          </w:p>
        </w:tc>
      </w:tr>
    </w:tbl>
    <w:p>
      <w:pPr>
        <w:pStyle w:val="Normal"/>
        <w:spacing w:before="0" w:after="40"/>
        <w:rPr/>
      </w:pPr>
      <w:r>
        <w:rPr/>
      </w:r>
    </w:p>
    <w:p>
      <w:pPr>
        <w:pStyle w:val="Heading2"/>
        <w:numPr>
          <w:ilvl w:val="1"/>
          <w:numId w:val="2"/>
        </w:numPr>
        <w:rPr/>
      </w:pPr>
      <w:bookmarkStart w:id="112" w:name="__RefHeading___Toc31500_1768038261"/>
      <w:bookmarkStart w:id="113" w:name="_Toc243678987"/>
      <w:bookmarkEnd w:id="112"/>
      <w:r>
        <w:rPr/>
        <w:t>5.4. View và Stored Procedure</w:t>
      </w:r>
      <w:bookmarkEnd w:id="113"/>
    </w:p>
    <w:p>
      <w:pPr>
        <w:pStyle w:val="Normal"/>
        <w:keepNext w:val="true"/>
        <w:jc w:val="center"/>
        <w:rPr>
          <w:i/>
          <w:iCs/>
          <w:szCs w:val="22"/>
        </w:rPr>
      </w:pPr>
      <w:r>
        <w:rPr>
          <w:rFonts w:ascii="Times" w:hAnsi="Times"/>
          <w:i/>
          <w:iCs/>
          <w:szCs w:val="22"/>
        </w:rPr>
        <w:t>Bảng 7. View và Stored Procedure</w:t>
      </w:r>
    </w:p>
    <w:tbl>
      <w:tblPr>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tcPr>
          <w:p>
            <w:pPr>
              <w:pStyle w:val="Normal"/>
              <w:rPr>
                <w:b/>
                <w:bCs/>
                <w:szCs w:val="22"/>
              </w:rPr>
            </w:pPr>
            <w:r>
              <w:rPr>
                <w:rFonts w:ascii="Times" w:hAnsi="Times"/>
                <w:b/>
                <w:bCs/>
                <w:kern w:val="0"/>
                <w:szCs w:val="22"/>
                <w:lang w:eastAsia="en-US" w:bidi="ar-SA"/>
              </w:rPr>
              <w:t>Đối tượng</w:t>
            </w:r>
          </w:p>
        </w:tc>
        <w:tc>
          <w:tcPr>
            <w:tcW w:w="2409" w:type="dxa"/>
            <w:tcBorders/>
          </w:tcPr>
          <w:p>
            <w:pPr>
              <w:pStyle w:val="Normal"/>
              <w:rPr>
                <w:b/>
                <w:bCs/>
                <w:szCs w:val="22"/>
              </w:rPr>
            </w:pPr>
            <w:r>
              <w:rPr>
                <w:rFonts w:ascii="Times" w:hAnsi="Times"/>
                <w:b/>
                <w:bCs/>
                <w:kern w:val="0"/>
                <w:szCs w:val="22"/>
                <w:lang w:eastAsia="en-US" w:bidi="ar-SA"/>
              </w:rPr>
              <w:t>Loại</w:t>
            </w:r>
          </w:p>
        </w:tc>
        <w:tc>
          <w:tcPr>
            <w:tcW w:w="2409" w:type="dxa"/>
            <w:tcBorders/>
          </w:tcPr>
          <w:p>
            <w:pPr>
              <w:pStyle w:val="Normal"/>
              <w:rPr>
                <w:b/>
                <w:bCs/>
                <w:szCs w:val="22"/>
              </w:rPr>
            </w:pPr>
            <w:r>
              <w:rPr>
                <w:rFonts w:ascii="Times" w:hAnsi="Times"/>
                <w:b/>
                <w:bCs/>
                <w:kern w:val="0"/>
                <w:szCs w:val="22"/>
                <w:lang w:eastAsia="en-US" w:bidi="ar-SA"/>
              </w:rPr>
              <w:t>Use case</w:t>
            </w:r>
          </w:p>
        </w:tc>
        <w:tc>
          <w:tcPr>
            <w:tcW w:w="2409" w:type="dxa"/>
            <w:tcBorders/>
          </w:tcPr>
          <w:p>
            <w:pPr>
              <w:pStyle w:val="Normal"/>
              <w:rPr>
                <w:b/>
                <w:bCs/>
                <w:szCs w:val="22"/>
              </w:rPr>
            </w:pPr>
            <w:r>
              <w:rPr>
                <w:rFonts w:ascii="Times" w:hAnsi="Times"/>
                <w:b/>
                <w:bCs/>
                <w:kern w:val="0"/>
                <w:szCs w:val="22"/>
                <w:lang w:eastAsia="en-US" w:bidi="ar-SA"/>
              </w:rPr>
              <w:t>Mô tả</w:t>
            </w:r>
          </w:p>
        </w:tc>
      </w:tr>
      <w:tr>
        <w:trPr/>
        <w:tc>
          <w:tcPr>
            <w:tcW w:w="2409" w:type="dxa"/>
            <w:tcBorders/>
          </w:tcPr>
          <w:p>
            <w:pPr>
              <w:pStyle w:val="Normal"/>
              <w:rPr>
                <w:szCs w:val="22"/>
              </w:rPr>
            </w:pPr>
            <w:r>
              <w:rPr>
                <w:rFonts w:ascii="Times" w:hAnsi="Times"/>
                <w:kern w:val="0"/>
                <w:szCs w:val="22"/>
                <w:lang w:eastAsia="en-US" w:bidi="ar-SA"/>
              </w:rPr>
              <w:t>vw_TonKho</w:t>
            </w:r>
          </w:p>
        </w:tc>
        <w:tc>
          <w:tcPr>
            <w:tcW w:w="2409" w:type="dxa"/>
            <w:tcBorders/>
          </w:tcPr>
          <w:p>
            <w:pPr>
              <w:pStyle w:val="Normal"/>
              <w:rPr>
                <w:szCs w:val="22"/>
              </w:rPr>
            </w:pPr>
            <w:r>
              <w:rPr>
                <w:rFonts w:ascii="Times" w:hAnsi="Times"/>
                <w:kern w:val="0"/>
                <w:szCs w:val="22"/>
                <w:lang w:eastAsia="en-US" w:bidi="ar-SA"/>
              </w:rPr>
              <w:t>View</w:t>
            </w:r>
          </w:p>
        </w:tc>
        <w:tc>
          <w:tcPr>
            <w:tcW w:w="2409" w:type="dxa"/>
            <w:tcBorders/>
          </w:tcPr>
          <w:p>
            <w:pPr>
              <w:pStyle w:val="Normal"/>
              <w:rPr>
                <w:szCs w:val="22"/>
              </w:rPr>
            </w:pPr>
            <w:r>
              <w:rPr>
                <w:rFonts w:ascii="Times" w:hAnsi="Times"/>
                <w:kern w:val="0"/>
                <w:szCs w:val="22"/>
                <w:lang w:eastAsia="en-US" w:bidi="ar-SA"/>
              </w:rPr>
              <w:t>UC-TC-02</w:t>
            </w:r>
          </w:p>
        </w:tc>
        <w:tc>
          <w:tcPr>
            <w:tcW w:w="2409" w:type="dxa"/>
            <w:tcBorders/>
          </w:tcPr>
          <w:p>
            <w:pPr>
              <w:pStyle w:val="Normal"/>
              <w:rPr>
                <w:szCs w:val="22"/>
              </w:rPr>
            </w:pPr>
            <w:r>
              <w:rPr>
                <w:rFonts w:ascii="Times" w:hAnsi="Times"/>
                <w:kern w:val="0"/>
                <w:szCs w:val="22"/>
                <w:lang w:eastAsia="en-US" w:bidi="ar-SA"/>
              </w:rPr>
              <w:t>Số bản sao Sẵn sàng / Đang mượn / Đang giữ theo tài liệu</w:t>
            </w:r>
          </w:p>
        </w:tc>
      </w:tr>
      <w:tr>
        <w:trPr/>
        <w:tc>
          <w:tcPr>
            <w:tcW w:w="2409" w:type="dxa"/>
            <w:tcBorders/>
          </w:tcPr>
          <w:p>
            <w:pPr>
              <w:pStyle w:val="Normal"/>
              <w:rPr>
                <w:szCs w:val="22"/>
              </w:rPr>
            </w:pPr>
            <w:r>
              <w:rPr>
                <w:rFonts w:ascii="Times" w:hAnsi="Times"/>
                <w:kern w:val="0"/>
                <w:szCs w:val="22"/>
                <w:lang w:eastAsia="en-US" w:bidi="ar-SA"/>
              </w:rPr>
              <w:t>vw_PhieuQuaHan</w:t>
            </w:r>
          </w:p>
        </w:tc>
        <w:tc>
          <w:tcPr>
            <w:tcW w:w="2409" w:type="dxa"/>
            <w:tcBorders/>
          </w:tcPr>
          <w:p>
            <w:pPr>
              <w:pStyle w:val="Normal"/>
              <w:rPr>
                <w:szCs w:val="22"/>
              </w:rPr>
            </w:pPr>
            <w:r>
              <w:rPr>
                <w:rFonts w:ascii="Times" w:hAnsi="Times"/>
                <w:kern w:val="0"/>
                <w:szCs w:val="22"/>
                <w:lang w:eastAsia="en-US" w:bidi="ar-SA"/>
              </w:rPr>
              <w:t>View</w:t>
            </w:r>
          </w:p>
        </w:tc>
        <w:tc>
          <w:tcPr>
            <w:tcW w:w="2409" w:type="dxa"/>
            <w:tcBorders/>
          </w:tcPr>
          <w:p>
            <w:pPr>
              <w:pStyle w:val="Normal"/>
              <w:rPr>
                <w:szCs w:val="22"/>
              </w:rPr>
            </w:pPr>
            <w:r>
              <w:rPr>
                <w:rFonts w:ascii="Times" w:hAnsi="Times"/>
                <w:kern w:val="0"/>
                <w:szCs w:val="22"/>
                <w:lang w:eastAsia="en-US" w:bidi="ar-SA"/>
              </w:rPr>
              <w:t>UC-QT-03</w:t>
            </w:r>
          </w:p>
        </w:tc>
        <w:tc>
          <w:tcPr>
            <w:tcW w:w="2409" w:type="dxa"/>
            <w:tcBorders/>
          </w:tcPr>
          <w:p>
            <w:pPr>
              <w:pStyle w:val="Normal"/>
              <w:rPr>
                <w:szCs w:val="22"/>
              </w:rPr>
            </w:pPr>
            <w:r>
              <w:rPr>
                <w:rFonts w:ascii="Times" w:hAnsi="Times"/>
                <w:kern w:val="0"/>
                <w:szCs w:val="22"/>
                <w:lang w:eastAsia="en-US" w:bidi="ar-SA"/>
              </w:rPr>
              <w:t>Phiếu đang mượn đã quá hạn và số ngày trễ</w:t>
            </w:r>
          </w:p>
        </w:tc>
      </w:tr>
      <w:tr>
        <w:trPr/>
        <w:tc>
          <w:tcPr>
            <w:tcW w:w="2409" w:type="dxa"/>
            <w:tcBorders/>
          </w:tcPr>
          <w:p>
            <w:pPr>
              <w:pStyle w:val="Normal"/>
              <w:rPr>
                <w:szCs w:val="22"/>
              </w:rPr>
            </w:pPr>
            <w:r>
              <w:rPr>
                <w:rFonts w:ascii="Times" w:hAnsi="Times"/>
                <w:kern w:val="0"/>
                <w:szCs w:val="22"/>
                <w:lang w:eastAsia="en-US" w:bidi="ar-SA"/>
              </w:rPr>
              <w:t>vw_TinhTrangMuon</w:t>
            </w:r>
          </w:p>
        </w:tc>
        <w:tc>
          <w:tcPr>
            <w:tcW w:w="2409" w:type="dxa"/>
            <w:tcBorders/>
          </w:tcPr>
          <w:p>
            <w:pPr>
              <w:pStyle w:val="Normal"/>
              <w:rPr>
                <w:szCs w:val="22"/>
              </w:rPr>
            </w:pPr>
            <w:r>
              <w:rPr>
                <w:rFonts w:ascii="Times" w:hAnsi="Times"/>
                <w:kern w:val="0"/>
                <w:szCs w:val="22"/>
                <w:lang w:eastAsia="en-US" w:bidi="ar-SA"/>
              </w:rPr>
              <w:t>View</w:t>
            </w:r>
          </w:p>
        </w:tc>
        <w:tc>
          <w:tcPr>
            <w:tcW w:w="2409" w:type="dxa"/>
            <w:tcBorders/>
          </w:tcPr>
          <w:p>
            <w:pPr>
              <w:pStyle w:val="Normal"/>
              <w:rPr>
                <w:szCs w:val="22"/>
              </w:rPr>
            </w:pPr>
            <w:r>
              <w:rPr>
                <w:rFonts w:ascii="Times" w:hAnsi="Times"/>
                <w:kern w:val="0"/>
                <w:szCs w:val="22"/>
                <w:lang w:eastAsia="en-US" w:bidi="ar-SA"/>
              </w:rPr>
              <w:t>UC-MT-04</w:t>
            </w:r>
          </w:p>
        </w:tc>
        <w:tc>
          <w:tcPr>
            <w:tcW w:w="2409" w:type="dxa"/>
            <w:tcBorders/>
          </w:tcPr>
          <w:p>
            <w:pPr>
              <w:pStyle w:val="Normal"/>
              <w:rPr>
                <w:szCs w:val="22"/>
              </w:rPr>
            </w:pPr>
            <w:r>
              <w:rPr>
                <w:rFonts w:ascii="Times" w:hAnsi="Times"/>
                <w:kern w:val="0"/>
                <w:szCs w:val="22"/>
                <w:lang w:eastAsia="en-US" w:bidi="ar-SA"/>
              </w:rPr>
              <w:t>Tài liệu đang do ai mượn, hạn trả, có quá hạn không</w:t>
            </w:r>
          </w:p>
        </w:tc>
      </w:tr>
      <w:tr>
        <w:trPr/>
        <w:tc>
          <w:tcPr>
            <w:tcW w:w="2409" w:type="dxa"/>
            <w:tcBorders/>
          </w:tcPr>
          <w:p>
            <w:pPr>
              <w:pStyle w:val="Normal"/>
              <w:rPr>
                <w:szCs w:val="22"/>
              </w:rPr>
            </w:pPr>
            <w:r>
              <w:rPr>
                <w:rFonts w:ascii="Times" w:hAnsi="Times"/>
                <w:kern w:val="0"/>
                <w:szCs w:val="22"/>
                <w:lang w:eastAsia="en-US" w:bidi="ar-SA"/>
              </w:rPr>
              <w:t>sp_XacThucMaThe</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UC-XT-01</w:t>
            </w:r>
          </w:p>
        </w:tc>
        <w:tc>
          <w:tcPr>
            <w:tcW w:w="2409" w:type="dxa"/>
            <w:tcBorders/>
          </w:tcPr>
          <w:p>
            <w:pPr>
              <w:pStyle w:val="Normal"/>
              <w:rPr>
                <w:szCs w:val="22"/>
              </w:rPr>
            </w:pPr>
            <w:r>
              <w:rPr>
                <w:rFonts w:ascii="Times" w:hAnsi="Times"/>
                <w:kern w:val="0"/>
                <w:szCs w:val="22"/>
                <w:lang w:eastAsia="en-US" w:bidi="ar-SA"/>
              </w:rPr>
              <w:t>Kiểm tra thẻ tồn tại, Hoạt động, còn hạn; tự chuyển thẻ hết hạn</w:t>
            </w:r>
          </w:p>
        </w:tc>
      </w:tr>
      <w:tr>
        <w:trPr/>
        <w:tc>
          <w:tcPr>
            <w:tcW w:w="2409" w:type="dxa"/>
            <w:tcBorders/>
          </w:tcPr>
          <w:p>
            <w:pPr>
              <w:pStyle w:val="Normal"/>
              <w:rPr>
                <w:szCs w:val="22"/>
              </w:rPr>
            </w:pPr>
            <w:r>
              <w:rPr>
                <w:rFonts w:ascii="Times" w:hAnsi="Times"/>
                <w:kern w:val="0"/>
                <w:szCs w:val="22"/>
                <w:lang w:eastAsia="en-US" w:bidi="ar-SA"/>
              </w:rPr>
              <w:t>sp_GhiLuotTai</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UC-TC-04</w:t>
            </w:r>
          </w:p>
        </w:tc>
        <w:tc>
          <w:tcPr>
            <w:tcW w:w="2409" w:type="dxa"/>
            <w:tcBorders/>
          </w:tcPr>
          <w:p>
            <w:pPr>
              <w:pStyle w:val="Normal"/>
              <w:rPr>
                <w:szCs w:val="22"/>
              </w:rPr>
            </w:pPr>
            <w:r>
              <w:rPr>
                <w:rFonts w:ascii="Times" w:hAnsi="Times"/>
                <w:kern w:val="0"/>
                <w:szCs w:val="22"/>
                <w:lang w:eastAsia="en-US" w:bidi="ar-SA"/>
              </w:rPr>
              <w:t>Xác thực thẻ, kiểm tra quyền tải, ghi LuotTai, trả đường dẫn tệp</w:t>
            </w:r>
          </w:p>
        </w:tc>
      </w:tr>
      <w:tr>
        <w:trPr/>
        <w:tc>
          <w:tcPr>
            <w:tcW w:w="2409" w:type="dxa"/>
            <w:tcBorders/>
          </w:tcPr>
          <w:p>
            <w:pPr>
              <w:pStyle w:val="Normal"/>
              <w:rPr>
                <w:szCs w:val="22"/>
              </w:rPr>
            </w:pPr>
            <w:r>
              <w:rPr>
                <w:rFonts w:ascii="Times" w:hAnsi="Times"/>
                <w:kern w:val="0"/>
                <w:szCs w:val="22"/>
                <w:lang w:eastAsia="en-US" w:bidi="ar-SA"/>
              </w:rPr>
              <w:t>sp_DangKyMuon</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UC-MT-01</w:t>
            </w:r>
          </w:p>
        </w:tc>
        <w:tc>
          <w:tcPr>
            <w:tcW w:w="2409" w:type="dxa"/>
            <w:tcBorders/>
          </w:tcPr>
          <w:p>
            <w:pPr>
              <w:pStyle w:val="Normal"/>
              <w:rPr>
                <w:szCs w:val="22"/>
              </w:rPr>
            </w:pPr>
            <w:r>
              <w:rPr>
                <w:rFonts w:ascii="Times" w:hAnsi="Times"/>
                <w:kern w:val="0"/>
                <w:szCs w:val="22"/>
                <w:lang w:eastAsia="en-US" w:bidi="ar-SA"/>
              </w:rPr>
              <w:t>Kiểm tra BR04–BR07, giữ 1 bản sao trong transaction</w:t>
            </w:r>
          </w:p>
        </w:tc>
      </w:tr>
      <w:tr>
        <w:trPr/>
        <w:tc>
          <w:tcPr>
            <w:tcW w:w="2409" w:type="dxa"/>
            <w:tcBorders/>
          </w:tcPr>
          <w:p>
            <w:pPr>
              <w:pStyle w:val="Normal"/>
              <w:rPr>
                <w:szCs w:val="22"/>
              </w:rPr>
            </w:pPr>
            <w:r>
              <w:rPr>
                <w:rFonts w:ascii="Times" w:hAnsi="Times"/>
                <w:kern w:val="0"/>
                <w:szCs w:val="22"/>
                <w:lang w:eastAsia="en-US" w:bidi="ar-SA"/>
              </w:rPr>
              <w:t>sp_LapPhieuMuon</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UC-MT-02</w:t>
            </w:r>
          </w:p>
        </w:tc>
        <w:tc>
          <w:tcPr>
            <w:tcW w:w="2409" w:type="dxa"/>
            <w:tcBorders/>
          </w:tcPr>
          <w:p>
            <w:pPr>
              <w:pStyle w:val="Normal"/>
              <w:rPr>
                <w:szCs w:val="22"/>
              </w:rPr>
            </w:pPr>
            <w:r>
              <w:rPr>
                <w:rFonts w:ascii="Times" w:hAnsi="Times"/>
                <w:kern w:val="0"/>
                <w:szCs w:val="22"/>
                <w:lang w:eastAsia="en-US" w:bidi="ar-SA"/>
              </w:rPr>
              <w:t>Lập phiếu từ đăng ký hoặc mượn trực tiếp, hạn trả +14 ngày</w:t>
            </w:r>
          </w:p>
        </w:tc>
      </w:tr>
      <w:tr>
        <w:trPr/>
        <w:tc>
          <w:tcPr>
            <w:tcW w:w="2409" w:type="dxa"/>
            <w:tcBorders/>
          </w:tcPr>
          <w:p>
            <w:pPr>
              <w:pStyle w:val="Normal"/>
              <w:rPr>
                <w:szCs w:val="22"/>
              </w:rPr>
            </w:pPr>
            <w:r>
              <w:rPr>
                <w:rFonts w:ascii="Times" w:hAnsi="Times"/>
                <w:kern w:val="0"/>
                <w:szCs w:val="22"/>
                <w:lang w:eastAsia="en-US" w:bidi="ar-SA"/>
              </w:rPr>
              <w:t>sp_GhiNhanTraSach</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UC-MT-03</w:t>
            </w:r>
          </w:p>
        </w:tc>
        <w:tc>
          <w:tcPr>
            <w:tcW w:w="2409" w:type="dxa"/>
            <w:tcBorders/>
          </w:tcPr>
          <w:p>
            <w:pPr>
              <w:pStyle w:val="Normal"/>
              <w:rPr>
                <w:szCs w:val="22"/>
              </w:rPr>
            </w:pPr>
            <w:r>
              <w:rPr>
                <w:rFonts w:ascii="Times" w:hAnsi="Times"/>
                <w:kern w:val="0"/>
                <w:szCs w:val="22"/>
                <w:lang w:eastAsia="en-US" w:bidi="ar-SA"/>
              </w:rPr>
              <w:t>Đóng phiếu, tính ngày trễ, cập nhật bản sao theo tình trạng</w:t>
            </w:r>
          </w:p>
        </w:tc>
      </w:tr>
      <w:tr>
        <w:trPr/>
        <w:tc>
          <w:tcPr>
            <w:tcW w:w="2409" w:type="dxa"/>
            <w:tcBorders/>
          </w:tcPr>
          <w:p>
            <w:pPr>
              <w:pStyle w:val="Normal"/>
              <w:rPr>
                <w:szCs w:val="22"/>
              </w:rPr>
            </w:pPr>
            <w:r>
              <w:rPr>
                <w:rFonts w:ascii="Times" w:hAnsi="Times"/>
                <w:kern w:val="0"/>
                <w:szCs w:val="22"/>
                <w:lang w:eastAsia="en-US" w:bidi="ar-SA"/>
              </w:rPr>
              <w:t>sp_GuiYeuCauDatMua</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UC-TK-03</w:t>
            </w:r>
          </w:p>
        </w:tc>
        <w:tc>
          <w:tcPr>
            <w:tcW w:w="2409" w:type="dxa"/>
            <w:tcBorders/>
          </w:tcPr>
          <w:p>
            <w:pPr>
              <w:pStyle w:val="Normal"/>
              <w:rPr>
                <w:szCs w:val="22"/>
              </w:rPr>
            </w:pPr>
            <w:r>
              <w:rPr>
                <w:rFonts w:ascii="Times" w:hAnsi="Times"/>
                <w:kern w:val="0"/>
                <w:szCs w:val="22"/>
                <w:lang w:eastAsia="en-US" w:bidi="ar-SA"/>
              </w:rPr>
              <w:t>Kiểm tra đăng nhập, trường bắt buộc, chống gửi trùng</w:t>
            </w:r>
          </w:p>
        </w:tc>
      </w:tr>
      <w:tr>
        <w:trPr/>
        <w:tc>
          <w:tcPr>
            <w:tcW w:w="2409" w:type="dxa"/>
            <w:tcBorders/>
          </w:tcPr>
          <w:p>
            <w:pPr>
              <w:pStyle w:val="Normal"/>
              <w:rPr>
                <w:szCs w:val="22"/>
              </w:rPr>
            </w:pPr>
            <w:r>
              <w:rPr>
                <w:rFonts w:ascii="Times" w:hAnsi="Times"/>
                <w:kern w:val="0"/>
                <w:szCs w:val="22"/>
                <w:lang w:eastAsia="en-US" w:bidi="ar-SA"/>
              </w:rPr>
              <w:t>sp_DuyetYeuCauDatMua</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UC-QT-02</w:t>
            </w:r>
          </w:p>
        </w:tc>
        <w:tc>
          <w:tcPr>
            <w:tcW w:w="2409" w:type="dxa"/>
            <w:tcBorders/>
          </w:tcPr>
          <w:p>
            <w:pPr>
              <w:pStyle w:val="Normal"/>
              <w:rPr>
                <w:szCs w:val="22"/>
              </w:rPr>
            </w:pPr>
            <w:r>
              <w:rPr>
                <w:rFonts w:ascii="Times" w:hAnsi="Times"/>
                <w:kern w:val="0"/>
                <w:szCs w:val="22"/>
                <w:lang w:eastAsia="en-US" w:bidi="ar-SA"/>
              </w:rPr>
              <w:t>Duyệt có kiểm tra xử lý đồng thời</w:t>
            </w:r>
          </w:p>
        </w:tc>
      </w:tr>
      <w:tr>
        <w:trPr/>
        <w:tc>
          <w:tcPr>
            <w:tcW w:w="2409" w:type="dxa"/>
            <w:tcBorders/>
          </w:tcPr>
          <w:p>
            <w:pPr>
              <w:pStyle w:val="Normal"/>
              <w:rPr>
                <w:szCs w:val="22"/>
              </w:rPr>
            </w:pPr>
            <w:r>
              <w:rPr>
                <w:rFonts w:ascii="Times" w:hAnsi="Times"/>
                <w:kern w:val="0"/>
                <w:szCs w:val="22"/>
                <w:lang w:eastAsia="en-US" w:bidi="ar-SA"/>
              </w:rPr>
              <w:t>sp_HuyDangKyHetHan</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Nền</w:t>
            </w:r>
          </w:p>
        </w:tc>
        <w:tc>
          <w:tcPr>
            <w:tcW w:w="2409" w:type="dxa"/>
            <w:tcBorders/>
          </w:tcPr>
          <w:p>
            <w:pPr>
              <w:pStyle w:val="Normal"/>
              <w:rPr>
                <w:szCs w:val="22"/>
              </w:rPr>
            </w:pPr>
            <w:r>
              <w:rPr>
                <w:rFonts w:ascii="Times" w:hAnsi="Times"/>
                <w:kern w:val="0"/>
                <w:szCs w:val="22"/>
                <w:lang w:eastAsia="en-US" w:bidi="ar-SA"/>
              </w:rPr>
              <w:t>Hủy giữ chỗ quá hạn nhận, trả bản sao về kho</w:t>
            </w:r>
          </w:p>
        </w:tc>
      </w:tr>
      <w:tr>
        <w:trPr/>
        <w:tc>
          <w:tcPr>
            <w:tcW w:w="2409" w:type="dxa"/>
            <w:tcBorders/>
          </w:tcPr>
          <w:p>
            <w:pPr>
              <w:pStyle w:val="Normal"/>
              <w:rPr>
                <w:szCs w:val="22"/>
              </w:rPr>
            </w:pPr>
            <w:r>
              <w:rPr>
                <w:rFonts w:ascii="Times" w:hAnsi="Times"/>
                <w:kern w:val="0"/>
                <w:szCs w:val="22"/>
                <w:lang w:eastAsia="en-US" w:bidi="ar-SA"/>
              </w:rPr>
              <w:t>sp_QuetNhacHanTra</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UC-TĐ-01</w:t>
            </w:r>
          </w:p>
        </w:tc>
        <w:tc>
          <w:tcPr>
            <w:tcW w:w="2409" w:type="dxa"/>
            <w:tcBorders/>
          </w:tcPr>
          <w:p>
            <w:pPr>
              <w:pStyle w:val="Normal"/>
              <w:rPr>
                <w:szCs w:val="22"/>
              </w:rPr>
            </w:pPr>
            <w:r>
              <w:rPr>
                <w:rFonts w:ascii="Times" w:hAnsi="Times"/>
                <w:kern w:val="0"/>
                <w:szCs w:val="22"/>
                <w:lang w:eastAsia="en-US" w:bidi="ar-SA"/>
              </w:rPr>
              <w:t>Tạo email nhắc cho phiếu còn 3 ngày đến hạn</w:t>
            </w:r>
          </w:p>
        </w:tc>
      </w:tr>
      <w:tr>
        <w:trPr/>
        <w:tc>
          <w:tcPr>
            <w:tcW w:w="2409" w:type="dxa"/>
            <w:tcBorders/>
          </w:tcPr>
          <w:p>
            <w:pPr>
              <w:pStyle w:val="Normal"/>
              <w:rPr>
                <w:szCs w:val="22"/>
              </w:rPr>
            </w:pPr>
            <w:r>
              <w:rPr>
                <w:rFonts w:ascii="Times" w:hAnsi="Times"/>
                <w:kern w:val="0"/>
                <w:szCs w:val="22"/>
                <w:lang w:eastAsia="en-US" w:bidi="ar-SA"/>
              </w:rPr>
              <w:t>sp_CapNhatKetQuaEmail</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UC-TĐ-01</w:t>
            </w:r>
          </w:p>
        </w:tc>
        <w:tc>
          <w:tcPr>
            <w:tcW w:w="2409" w:type="dxa"/>
            <w:tcBorders/>
          </w:tcPr>
          <w:p>
            <w:pPr>
              <w:pStyle w:val="Normal"/>
              <w:rPr>
                <w:szCs w:val="22"/>
              </w:rPr>
            </w:pPr>
            <w:r>
              <w:rPr>
                <w:rFonts w:ascii="Times" w:hAnsi="Times"/>
                <w:kern w:val="0"/>
                <w:szCs w:val="22"/>
                <w:lang w:eastAsia="en-US" w:bidi="ar-SA"/>
              </w:rPr>
              <w:t>Ghi kết quả gửi email và nhật ký lập lịch</w:t>
            </w:r>
          </w:p>
        </w:tc>
      </w:tr>
      <w:tr>
        <w:trPr/>
        <w:tc>
          <w:tcPr>
            <w:tcW w:w="2409" w:type="dxa"/>
            <w:tcBorders/>
          </w:tcPr>
          <w:p>
            <w:pPr>
              <w:pStyle w:val="Normal"/>
              <w:rPr>
                <w:szCs w:val="22"/>
              </w:rPr>
            </w:pPr>
            <w:r>
              <w:rPr>
                <w:rFonts w:ascii="Times" w:hAnsi="Times"/>
                <w:kern w:val="0"/>
                <w:szCs w:val="22"/>
                <w:lang w:eastAsia="en-US" w:bidi="ar-SA"/>
              </w:rPr>
              <w:t>sp_ThongKeTongHop</w:t>
            </w:r>
          </w:p>
        </w:tc>
        <w:tc>
          <w:tcPr>
            <w:tcW w:w="2409" w:type="dxa"/>
            <w:tcBorders/>
          </w:tcPr>
          <w:p>
            <w:pPr>
              <w:pStyle w:val="Normal"/>
              <w:rPr>
                <w:szCs w:val="22"/>
              </w:rPr>
            </w:pPr>
            <w:r>
              <w:rPr>
                <w:rFonts w:ascii="Times" w:hAnsi="Times"/>
                <w:kern w:val="0"/>
                <w:szCs w:val="22"/>
                <w:lang w:eastAsia="en-US" w:bidi="ar-SA"/>
              </w:rPr>
              <w:t>Procedure</w:t>
            </w:r>
          </w:p>
        </w:tc>
        <w:tc>
          <w:tcPr>
            <w:tcW w:w="2409" w:type="dxa"/>
            <w:tcBorders/>
          </w:tcPr>
          <w:p>
            <w:pPr>
              <w:pStyle w:val="Normal"/>
              <w:rPr>
                <w:szCs w:val="22"/>
              </w:rPr>
            </w:pPr>
            <w:r>
              <w:rPr>
                <w:rFonts w:ascii="Times" w:hAnsi="Times"/>
                <w:kern w:val="0"/>
                <w:szCs w:val="22"/>
                <w:lang w:eastAsia="en-US" w:bidi="ar-SA"/>
              </w:rPr>
              <w:t>UC-QT-03</w:t>
            </w:r>
          </w:p>
        </w:tc>
        <w:tc>
          <w:tcPr>
            <w:tcW w:w="2409" w:type="dxa"/>
            <w:tcBorders/>
          </w:tcPr>
          <w:p>
            <w:pPr>
              <w:pStyle w:val="Normal"/>
              <w:rPr>
                <w:szCs w:val="22"/>
              </w:rPr>
            </w:pPr>
            <w:r>
              <w:rPr>
                <w:rFonts w:ascii="Times" w:hAnsi="Times"/>
                <w:kern w:val="0"/>
                <w:szCs w:val="22"/>
                <w:lang w:eastAsia="en-US" w:bidi="ar-SA"/>
              </w:rPr>
              <w:t>KPI, mượn theo chủ đề, quá hạn, top tải, đặt mua</w:t>
            </w:r>
          </w:p>
        </w:tc>
      </w:tr>
    </w:tbl>
    <w:p>
      <w:pPr>
        <w:pStyle w:val="Normal"/>
        <w:spacing w:before="0" w:after="40"/>
        <w:rPr/>
      </w:pPr>
      <w:r>
        <w:rPr/>
      </w:r>
    </w:p>
    <w:p>
      <w:pPr>
        <w:pStyle w:val="Normal"/>
        <w:keepNext w:val="true"/>
        <w:jc w:val="center"/>
        <w:rPr>
          <w:i/>
          <w:iCs/>
          <w:szCs w:val="22"/>
        </w:rPr>
      </w:pPr>
      <w:r>
        <w:rPr>
          <w:rFonts w:ascii="Times" w:hAnsi="Times"/>
          <w:i/>
          <w:iCs/>
          <w:szCs w:val="22"/>
        </w:rPr>
        <w:t>Bảng 8. Quy ước mã lỗi THROW trong stored procedure</w:t>
      </w:r>
    </w:p>
    <w:tbl>
      <w:tblPr>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trPr>
        <w:tc>
          <w:tcPr>
            <w:tcW w:w="4819" w:type="dxa"/>
            <w:tcBorders/>
          </w:tcPr>
          <w:p>
            <w:pPr>
              <w:pStyle w:val="Normal"/>
              <w:rPr>
                <w:b/>
                <w:bCs/>
                <w:szCs w:val="22"/>
              </w:rPr>
            </w:pPr>
            <w:r>
              <w:rPr>
                <w:rFonts w:ascii="Times" w:hAnsi="Times"/>
                <w:b/>
                <w:bCs/>
                <w:kern w:val="0"/>
                <w:szCs w:val="22"/>
                <w:lang w:eastAsia="en-US" w:bidi="ar-SA"/>
              </w:rPr>
              <w:t>Mã lỗi</w:t>
            </w:r>
          </w:p>
        </w:tc>
        <w:tc>
          <w:tcPr>
            <w:tcW w:w="4819" w:type="dxa"/>
            <w:tcBorders/>
          </w:tcPr>
          <w:p>
            <w:pPr>
              <w:pStyle w:val="Normal"/>
              <w:rPr>
                <w:b/>
                <w:bCs/>
                <w:szCs w:val="22"/>
              </w:rPr>
            </w:pPr>
            <w:r>
              <w:rPr>
                <w:rFonts w:ascii="Times" w:hAnsi="Times"/>
                <w:b/>
                <w:bCs/>
                <w:kern w:val="0"/>
                <w:szCs w:val="22"/>
                <w:lang w:eastAsia="en-US" w:bidi="ar-SA"/>
              </w:rPr>
              <w:t>Ý nghĩa</w:t>
            </w:r>
          </w:p>
        </w:tc>
      </w:tr>
      <w:tr>
        <w:trPr/>
        <w:tc>
          <w:tcPr>
            <w:tcW w:w="4819" w:type="dxa"/>
            <w:tcBorders/>
          </w:tcPr>
          <w:p>
            <w:pPr>
              <w:pStyle w:val="Normal"/>
              <w:rPr>
                <w:szCs w:val="22"/>
              </w:rPr>
            </w:pPr>
            <w:r>
              <w:rPr>
                <w:rFonts w:ascii="Times" w:hAnsi="Times"/>
                <w:kern w:val="0"/>
                <w:szCs w:val="22"/>
                <w:lang w:eastAsia="en-US" w:bidi="ar-SA"/>
              </w:rPr>
              <w:t>50001–50003</w:t>
            </w:r>
          </w:p>
        </w:tc>
        <w:tc>
          <w:tcPr>
            <w:tcW w:w="4819" w:type="dxa"/>
            <w:tcBorders/>
          </w:tcPr>
          <w:p>
            <w:pPr>
              <w:pStyle w:val="Normal"/>
              <w:rPr>
                <w:szCs w:val="22"/>
              </w:rPr>
            </w:pPr>
            <w:r>
              <w:rPr>
                <w:rFonts w:ascii="Times" w:hAnsi="Times"/>
                <w:kern w:val="0"/>
                <w:szCs w:val="22"/>
                <w:lang w:eastAsia="en-US" w:bidi="ar-SA"/>
              </w:rPr>
              <w:t>Mã thẻ không tồn tại / bị khóa-mất-hết hạn / đã hết hạn sử dụng</w:t>
            </w:r>
          </w:p>
        </w:tc>
      </w:tr>
      <w:tr>
        <w:trPr/>
        <w:tc>
          <w:tcPr>
            <w:tcW w:w="4819" w:type="dxa"/>
            <w:tcBorders/>
          </w:tcPr>
          <w:p>
            <w:pPr>
              <w:pStyle w:val="Normal"/>
              <w:rPr>
                <w:szCs w:val="22"/>
              </w:rPr>
            </w:pPr>
            <w:r>
              <w:rPr>
                <w:rFonts w:ascii="Times" w:hAnsi="Times"/>
                <w:kern w:val="0"/>
                <w:szCs w:val="22"/>
                <w:lang w:eastAsia="en-US" w:bidi="ar-SA"/>
              </w:rPr>
              <w:t>50010</w:t>
            </w:r>
          </w:p>
        </w:tc>
        <w:tc>
          <w:tcPr>
            <w:tcW w:w="4819" w:type="dxa"/>
            <w:tcBorders/>
          </w:tcPr>
          <w:p>
            <w:pPr>
              <w:pStyle w:val="Normal"/>
              <w:rPr>
                <w:szCs w:val="22"/>
              </w:rPr>
            </w:pPr>
            <w:r>
              <w:rPr>
                <w:rFonts w:ascii="Times" w:hAnsi="Times"/>
                <w:kern w:val="0"/>
                <w:szCs w:val="22"/>
                <w:lang w:eastAsia="en-US" w:bidi="ar-SA"/>
              </w:rPr>
              <w:t>Tài liệu không có bản điện tử hoặc không cho phép tải</w:t>
            </w:r>
          </w:p>
        </w:tc>
      </w:tr>
      <w:tr>
        <w:trPr/>
        <w:tc>
          <w:tcPr>
            <w:tcW w:w="4819" w:type="dxa"/>
            <w:tcBorders/>
          </w:tcPr>
          <w:p>
            <w:pPr>
              <w:pStyle w:val="Normal"/>
              <w:rPr>
                <w:szCs w:val="22"/>
              </w:rPr>
            </w:pPr>
            <w:r>
              <w:rPr>
                <w:rFonts w:ascii="Times" w:hAnsi="Times"/>
                <w:kern w:val="0"/>
                <w:szCs w:val="22"/>
                <w:lang w:eastAsia="en-US" w:bidi="ar-SA"/>
              </w:rPr>
              <w:t>50020–50024</w:t>
            </w:r>
          </w:p>
        </w:tc>
        <w:tc>
          <w:tcPr>
            <w:tcW w:w="4819" w:type="dxa"/>
            <w:tcBorders/>
          </w:tcPr>
          <w:p>
            <w:pPr>
              <w:pStyle w:val="Normal"/>
              <w:rPr>
                <w:szCs w:val="22"/>
              </w:rPr>
            </w:pPr>
            <w:r>
              <w:rPr>
                <w:rFonts w:ascii="Times" w:hAnsi="Times"/>
                <w:kern w:val="0"/>
                <w:szCs w:val="22"/>
                <w:lang w:eastAsia="en-US" w:bidi="ar-SA"/>
              </w:rPr>
              <w:t>Không phải bản in / còn sách quá hạn / vượt 5 cuốn / đăng ký trùng / hết bản sao</w:t>
            </w:r>
          </w:p>
        </w:tc>
      </w:tr>
      <w:tr>
        <w:trPr/>
        <w:tc>
          <w:tcPr>
            <w:tcW w:w="4819" w:type="dxa"/>
            <w:tcBorders/>
          </w:tcPr>
          <w:p>
            <w:pPr>
              <w:pStyle w:val="Normal"/>
              <w:rPr>
                <w:szCs w:val="22"/>
              </w:rPr>
            </w:pPr>
            <w:r>
              <w:rPr>
                <w:rFonts w:ascii="Times" w:hAnsi="Times"/>
                <w:kern w:val="0"/>
                <w:szCs w:val="22"/>
                <w:lang w:eastAsia="en-US" w:bidi="ar-SA"/>
              </w:rPr>
              <w:t>50030–50032</w:t>
            </w:r>
          </w:p>
        </w:tc>
        <w:tc>
          <w:tcPr>
            <w:tcW w:w="4819" w:type="dxa"/>
            <w:tcBorders/>
          </w:tcPr>
          <w:p>
            <w:pPr>
              <w:pStyle w:val="Normal"/>
              <w:rPr>
                <w:szCs w:val="22"/>
              </w:rPr>
            </w:pPr>
            <w:r>
              <w:rPr>
                <w:rFonts w:ascii="Times" w:hAnsi="Times"/>
                <w:kern w:val="0"/>
                <w:szCs w:val="22"/>
                <w:lang w:eastAsia="en-US" w:bidi="ar-SA"/>
              </w:rPr>
              <w:t>Không tìm thấy bản sao / đăng ký không khớp / bản sao không sẵn sàng</w:t>
            </w:r>
          </w:p>
        </w:tc>
      </w:tr>
      <w:tr>
        <w:trPr/>
        <w:tc>
          <w:tcPr>
            <w:tcW w:w="4819" w:type="dxa"/>
            <w:tcBorders/>
          </w:tcPr>
          <w:p>
            <w:pPr>
              <w:pStyle w:val="Normal"/>
              <w:rPr>
                <w:szCs w:val="22"/>
              </w:rPr>
            </w:pPr>
            <w:r>
              <w:rPr>
                <w:rFonts w:ascii="Times" w:hAnsi="Times"/>
                <w:kern w:val="0"/>
                <w:szCs w:val="22"/>
                <w:lang w:eastAsia="en-US" w:bidi="ar-SA"/>
              </w:rPr>
              <w:t>50040–50042</w:t>
            </w:r>
          </w:p>
        </w:tc>
        <w:tc>
          <w:tcPr>
            <w:tcW w:w="4819" w:type="dxa"/>
            <w:tcBorders/>
          </w:tcPr>
          <w:p>
            <w:pPr>
              <w:pStyle w:val="Normal"/>
              <w:rPr>
                <w:szCs w:val="22"/>
              </w:rPr>
            </w:pPr>
            <w:r>
              <w:rPr>
                <w:rFonts w:ascii="Times" w:hAnsi="Times"/>
                <w:kern w:val="0"/>
                <w:szCs w:val="22"/>
                <w:lang w:eastAsia="en-US" w:bidi="ar-SA"/>
              </w:rPr>
              <w:t>Tình trạng trả không hợp lệ / thiếu ghi chú / bản sao không đang cho mượn</w:t>
            </w:r>
          </w:p>
        </w:tc>
      </w:tr>
      <w:tr>
        <w:trPr/>
        <w:tc>
          <w:tcPr>
            <w:tcW w:w="4819" w:type="dxa"/>
            <w:tcBorders/>
          </w:tcPr>
          <w:p>
            <w:pPr>
              <w:pStyle w:val="Normal"/>
              <w:rPr>
                <w:szCs w:val="22"/>
              </w:rPr>
            </w:pPr>
            <w:r>
              <w:rPr>
                <w:rFonts w:ascii="Times" w:hAnsi="Times"/>
                <w:kern w:val="0"/>
                <w:szCs w:val="22"/>
                <w:lang w:eastAsia="en-US" w:bidi="ar-SA"/>
              </w:rPr>
              <w:t>50050–50052</w:t>
            </w:r>
          </w:p>
        </w:tc>
        <w:tc>
          <w:tcPr>
            <w:tcW w:w="4819" w:type="dxa"/>
            <w:tcBorders/>
          </w:tcPr>
          <w:p>
            <w:pPr>
              <w:pStyle w:val="Normal"/>
              <w:rPr>
                <w:szCs w:val="22"/>
              </w:rPr>
            </w:pPr>
            <w:r>
              <w:rPr>
                <w:rFonts w:ascii="Times" w:hAnsi="Times"/>
                <w:kern w:val="0"/>
                <w:szCs w:val="22"/>
                <w:lang w:eastAsia="en-US" w:bidi="ar-SA"/>
              </w:rPr>
              <w:t>Chưa đăng nhập / thiếu trường bắt buộc / gửi trùng yêu cầu</w:t>
            </w:r>
          </w:p>
        </w:tc>
      </w:tr>
      <w:tr>
        <w:trPr/>
        <w:tc>
          <w:tcPr>
            <w:tcW w:w="4819" w:type="dxa"/>
            <w:tcBorders/>
          </w:tcPr>
          <w:p>
            <w:pPr>
              <w:pStyle w:val="Normal"/>
              <w:rPr>
                <w:szCs w:val="22"/>
              </w:rPr>
            </w:pPr>
            <w:r>
              <w:rPr>
                <w:rFonts w:ascii="Times" w:hAnsi="Times"/>
                <w:kern w:val="0"/>
                <w:szCs w:val="22"/>
                <w:lang w:eastAsia="en-US" w:bidi="ar-SA"/>
              </w:rPr>
              <w:t>50060–50062</w:t>
            </w:r>
          </w:p>
        </w:tc>
        <w:tc>
          <w:tcPr>
            <w:tcW w:w="4819" w:type="dxa"/>
            <w:tcBorders/>
          </w:tcPr>
          <w:p>
            <w:pPr>
              <w:pStyle w:val="Normal"/>
              <w:rPr>
                <w:szCs w:val="22"/>
              </w:rPr>
            </w:pPr>
            <w:r>
              <w:rPr>
                <w:rFonts w:ascii="Times" w:hAnsi="Times"/>
                <w:kern w:val="0"/>
                <w:szCs w:val="22"/>
                <w:lang w:eastAsia="en-US" w:bidi="ar-SA"/>
              </w:rPr>
              <w:t>Quyết định sai / từ chối thiếu lý do / đã được thủ thư khác xử lý</w:t>
            </w:r>
          </w:p>
        </w:tc>
      </w:tr>
    </w:tbl>
    <w:p>
      <w:pPr>
        <w:pStyle w:val="Normal"/>
        <w:spacing w:before="0" w:after="40"/>
        <w:rPr/>
      </w:pPr>
      <w:r>
        <w:rPr/>
      </w:r>
    </w:p>
    <w:p>
      <w:pPr>
        <w:pStyle w:val="Normal"/>
        <w:rPr/>
      </w:pPr>
      <w:r>
        <w:rPr/>
      </w:r>
      <w:r>
        <w:br w:type="page"/>
      </w:r>
    </w:p>
    <w:p>
      <w:pPr>
        <w:pStyle w:val="Heading1"/>
        <w:numPr>
          <w:ilvl w:val="0"/>
          <w:numId w:val="2"/>
        </w:numPr>
        <w:spacing w:before="0" w:after="80"/>
        <w:rPr/>
      </w:pPr>
      <w:bookmarkStart w:id="114" w:name="__RefHeading___Toc31502_1768038261"/>
      <w:bookmarkStart w:id="115" w:name="_Toc243678988"/>
      <w:bookmarkEnd w:id="114"/>
      <w:r>
        <w:rPr/>
        <w:t>6. THIẾT KẾ HỆ THỐNG GIAO DIỆN</w:t>
      </w:r>
      <w:bookmarkEnd w:id="115"/>
    </w:p>
    <w:p>
      <w:pPr>
        <w:pStyle w:val="Heading2"/>
        <w:numPr>
          <w:ilvl w:val="1"/>
          <w:numId w:val="2"/>
        </w:numPr>
        <w:rPr/>
      </w:pPr>
      <w:bookmarkStart w:id="116" w:name="__RefHeading___Toc31504_1768038261"/>
      <w:bookmarkStart w:id="117" w:name="_Toc243678989"/>
      <w:bookmarkEnd w:id="116"/>
      <w:r>
        <w:rPr/>
        <w:t>6.0. Sơ đồ hệ thống Form</w:t>
      </w:r>
      <w:bookmarkEnd w:id="117"/>
    </w:p>
    <w:p>
      <w:pPr>
        <w:pStyle w:val="Normal"/>
        <w:keepNext w:val="true"/>
        <w:jc w:val="center"/>
        <w:rPr/>
      </w:pPr>
      <w:r>
        <w:rPr/>
        <w:drawing>
          <wp:inline distT="0" distB="0" distL="0" distR="0">
            <wp:extent cx="6120130" cy="1927860"/>
            <wp:effectExtent l="0" t="0" r="0" b="0"/>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pic:cNvPicPr>
                      <a:picLocks noChangeAspect="1" noChangeArrowheads="1"/>
                    </pic:cNvPicPr>
                  </pic:nvPicPr>
                  <pic:blipFill>
                    <a:blip r:embed="rId34"/>
                    <a:stretch>
                      <a:fillRect/>
                    </a:stretch>
                  </pic:blipFill>
                  <pic:spPr bwMode="auto">
                    <a:xfrm>
                      <a:off x="0" y="0"/>
                      <a:ext cx="6120130" cy="1927860"/>
                    </a:xfrm>
                    <a:prstGeom prst="rect">
                      <a:avLst/>
                    </a:prstGeom>
                    <a:noFill/>
                  </pic:spPr>
                </pic:pic>
              </a:graphicData>
            </a:graphic>
          </wp:inline>
        </w:drawing>
      </w:r>
    </w:p>
    <w:p>
      <w:pPr>
        <w:pStyle w:val="Normal"/>
        <w:jc w:val="center"/>
        <w:rPr>
          <w:i/>
          <w:iCs/>
          <w:szCs w:val="22"/>
        </w:rPr>
      </w:pPr>
      <w:r>
        <w:rPr>
          <w:rFonts w:ascii="Times" w:hAnsi="Times"/>
          <w:i/>
          <w:iCs/>
          <w:szCs w:val="22"/>
        </w:rPr>
        <w:t>Hình 23. Sơ đồ tổng thể hệ thống Form</w:t>
      </w:r>
    </w:p>
    <w:p>
      <w:pPr>
        <w:pStyle w:val="Normal"/>
        <w:spacing w:before="0" w:after="40"/>
        <w:rPr/>
      </w:pPr>
      <w:r>
        <w:rPr/>
      </w:r>
    </w:p>
    <w:p>
      <w:pPr>
        <w:pStyle w:val="Heading2"/>
        <w:numPr>
          <w:ilvl w:val="1"/>
          <w:numId w:val="2"/>
        </w:numPr>
        <w:rPr/>
      </w:pPr>
      <w:bookmarkStart w:id="118" w:name="__RefHeading___Toc31506_1768038261"/>
      <w:bookmarkStart w:id="119" w:name="_Toc243678990"/>
      <w:bookmarkEnd w:id="118"/>
      <w:r>
        <w:rPr/>
        <w:t>6.1. FrmDangNhap – Đăng nhập</w:t>
      </w:r>
      <w:bookmarkEnd w:id="119"/>
    </w:p>
    <w:p>
      <w:pPr>
        <w:pStyle w:val="Normal"/>
        <w:keepNext w:val="true"/>
        <w:jc w:val="center"/>
        <w:rPr>
          <w:rFonts w:ascii="Times" w:hAnsi="Times"/>
        </w:rPr>
      </w:pPr>
      <w:r>
        <w:rPr/>
        <w:drawing>
          <wp:inline distT="0" distB="0" distL="0" distR="0">
            <wp:extent cx="4533900" cy="3228975"/>
            <wp:effectExtent l="0" t="0" r="0" b="0"/>
            <wp:docPr id="3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
                    <pic:cNvPicPr>
                      <a:picLocks noChangeAspect="1" noChangeArrowheads="1"/>
                    </pic:cNvPicPr>
                  </pic:nvPicPr>
                  <pic:blipFill>
                    <a:blip r:embed="rId35"/>
                    <a:stretch>
                      <a:fillRect/>
                    </a:stretch>
                  </pic:blipFill>
                  <pic:spPr bwMode="auto">
                    <a:xfrm>
                      <a:off x="0" y="0"/>
                      <a:ext cx="4533900" cy="3228975"/>
                    </a:xfrm>
                    <a:prstGeom prst="rect">
                      <a:avLst/>
                    </a:prstGeom>
                    <a:noFill/>
                  </pic:spPr>
                </pic:pic>
              </a:graphicData>
            </a:graphic>
          </wp:inline>
        </w:drawing>
      </w:r>
    </w:p>
    <w:p>
      <w:pPr>
        <w:pStyle w:val="Normal"/>
        <w:jc w:val="center"/>
        <w:rPr>
          <w:rFonts w:ascii="Times" w:hAnsi="Times"/>
        </w:rPr>
      </w:pPr>
      <w:r>
        <w:rPr>
          <w:rFonts w:ascii="Times" w:hAnsi="Times"/>
          <w:i/>
          <w:iCs/>
          <w:szCs w:val="22"/>
        </w:rPr>
        <w:t xml:space="preserve">Hình 24. FrmDangNhap </w:t>
      </w:r>
    </w:p>
    <w:p>
      <w:pPr>
        <w:pStyle w:val="Normal"/>
        <w:spacing w:before="0" w:after="40"/>
        <w:rPr/>
      </w:pPr>
      <w:r>
        <w:rPr/>
      </w:r>
    </w:p>
    <w:p>
      <w:pPr>
        <w:pStyle w:val="Heading2"/>
        <w:numPr>
          <w:ilvl w:val="1"/>
          <w:numId w:val="2"/>
        </w:numPr>
        <w:rPr/>
      </w:pPr>
      <w:bookmarkStart w:id="120" w:name="__RefHeading___Toc31508_1768038261"/>
      <w:bookmarkStart w:id="121" w:name="_Toc243678991"/>
      <w:bookmarkEnd w:id="120"/>
      <w:r>
        <w:rPr/>
        <w:t>6.2. FrmDangKyTaiKhoan – Đăng ký tài khoản</w:t>
      </w:r>
      <w:bookmarkEnd w:id="121"/>
    </w:p>
    <w:p>
      <w:pPr>
        <w:pStyle w:val="Normal"/>
        <w:keepNext w:val="true"/>
        <w:jc w:val="center"/>
        <w:rPr>
          <w:rFonts w:ascii="Times" w:hAnsi="Times"/>
        </w:rPr>
      </w:pPr>
      <w:r>
        <w:rPr/>
        <w:drawing>
          <wp:inline distT="0" distB="0" distL="0" distR="0">
            <wp:extent cx="5105400" cy="4371975"/>
            <wp:effectExtent l="0" t="0" r="0" b="0"/>
            <wp:docPr id="3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
                    <pic:cNvPicPr>
                      <a:picLocks noChangeAspect="1" noChangeArrowheads="1"/>
                    </pic:cNvPicPr>
                  </pic:nvPicPr>
                  <pic:blipFill>
                    <a:blip r:embed="rId36"/>
                    <a:stretch>
                      <a:fillRect/>
                    </a:stretch>
                  </pic:blipFill>
                  <pic:spPr bwMode="auto">
                    <a:xfrm>
                      <a:off x="0" y="0"/>
                      <a:ext cx="5105400" cy="4371975"/>
                    </a:xfrm>
                    <a:prstGeom prst="rect">
                      <a:avLst/>
                    </a:prstGeom>
                    <a:noFill/>
                  </pic:spPr>
                </pic:pic>
              </a:graphicData>
            </a:graphic>
          </wp:inline>
        </w:drawing>
      </w:r>
    </w:p>
    <w:p>
      <w:pPr>
        <w:pStyle w:val="Normal"/>
        <w:jc w:val="center"/>
        <w:rPr>
          <w:i/>
          <w:iCs/>
          <w:szCs w:val="22"/>
        </w:rPr>
      </w:pPr>
      <w:r>
        <w:rPr>
          <w:rFonts w:ascii="Times" w:hAnsi="Times"/>
          <w:i/>
          <w:iCs/>
          <w:szCs w:val="22"/>
        </w:rPr>
        <w:t>Hình 25. FrmDangKyTaiKhoan</w:t>
      </w:r>
    </w:p>
    <w:p>
      <w:pPr>
        <w:pStyle w:val="Normal"/>
        <w:spacing w:before="0" w:after="40"/>
        <w:rPr/>
      </w:pPr>
      <w:r>
        <w:rPr/>
      </w:r>
    </w:p>
    <w:p>
      <w:pPr>
        <w:pStyle w:val="Heading2"/>
        <w:numPr>
          <w:ilvl w:val="1"/>
          <w:numId w:val="2"/>
        </w:numPr>
        <w:rPr/>
      </w:pPr>
      <w:bookmarkStart w:id="122" w:name="__RefHeading___Toc31510_1768038261"/>
      <w:bookmarkStart w:id="123" w:name="_Toc243678992"/>
      <w:bookmarkEnd w:id="122"/>
      <w:r>
        <w:rPr/>
        <w:t>6.3. FrmMain – Trang chủ</w:t>
      </w:r>
      <w:bookmarkEnd w:id="123"/>
    </w:p>
    <w:p>
      <w:pPr>
        <w:pStyle w:val="Normal"/>
        <w:keepNext w:val="true"/>
        <w:jc w:val="center"/>
        <w:rPr>
          <w:rFonts w:ascii="Times" w:hAnsi="Times"/>
        </w:rPr>
      </w:pPr>
      <w:r>
        <w:rPr/>
        <w:drawing>
          <wp:inline distT="0" distB="0" distL="0" distR="0">
            <wp:extent cx="5572125" cy="4019550"/>
            <wp:effectExtent l="0" t="0" r="0" b="0"/>
            <wp:docPr id="33"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9"/>
                    <pic:cNvPicPr>
                      <a:picLocks noChangeAspect="1" noChangeArrowheads="1"/>
                    </pic:cNvPicPr>
                  </pic:nvPicPr>
                  <pic:blipFill>
                    <a:blip r:embed="rId37"/>
                    <a:stretch>
                      <a:fillRect/>
                    </a:stretch>
                  </pic:blipFill>
                  <pic:spPr bwMode="auto">
                    <a:xfrm>
                      <a:off x="0" y="0"/>
                      <a:ext cx="5572125" cy="4019550"/>
                    </a:xfrm>
                    <a:prstGeom prst="rect">
                      <a:avLst/>
                    </a:prstGeom>
                    <a:noFill/>
                  </pic:spPr>
                </pic:pic>
              </a:graphicData>
            </a:graphic>
          </wp:inline>
        </w:drawing>
      </w:r>
    </w:p>
    <w:p>
      <w:pPr>
        <w:pStyle w:val="Normal"/>
        <w:jc w:val="center"/>
        <w:rPr>
          <w:i/>
          <w:iCs/>
          <w:szCs w:val="22"/>
        </w:rPr>
      </w:pPr>
      <w:r>
        <w:rPr>
          <w:rFonts w:ascii="Times" w:hAnsi="Times"/>
          <w:i/>
          <w:iCs/>
          <w:szCs w:val="22"/>
        </w:rPr>
        <w:t>Hình 26. FrmMain</w:t>
      </w:r>
    </w:p>
    <w:p>
      <w:pPr>
        <w:pStyle w:val="Normal"/>
        <w:spacing w:before="0" w:after="40"/>
        <w:rPr/>
      </w:pPr>
      <w:r>
        <w:rPr/>
      </w:r>
    </w:p>
    <w:p>
      <w:pPr>
        <w:pStyle w:val="Heading2"/>
        <w:numPr>
          <w:ilvl w:val="1"/>
          <w:numId w:val="2"/>
        </w:numPr>
        <w:rPr/>
      </w:pPr>
      <w:bookmarkStart w:id="124" w:name="__RefHeading___Toc31512_1768038261"/>
      <w:bookmarkStart w:id="125" w:name="_Toc243678993"/>
      <w:bookmarkEnd w:id="124"/>
      <w:r>
        <w:rPr/>
        <w:t>6.4. FrmTraCuu – Tra cứu tài liệu</w:t>
      </w:r>
      <w:bookmarkEnd w:id="125"/>
    </w:p>
    <w:p>
      <w:pPr>
        <w:pStyle w:val="Normal"/>
        <w:keepNext w:val="true"/>
        <w:jc w:val="center"/>
        <w:rPr>
          <w:rFonts w:ascii="Times" w:hAnsi="Times"/>
        </w:rPr>
      </w:pPr>
      <w:r>
        <w:rPr/>
        <w:drawing>
          <wp:inline distT="0" distB="0" distL="0" distR="0">
            <wp:extent cx="5572125" cy="3648075"/>
            <wp:effectExtent l="0" t="0" r="0" b="0"/>
            <wp:docPr id="3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0"/>
                    <pic:cNvPicPr>
                      <a:picLocks noChangeAspect="1" noChangeArrowheads="1"/>
                    </pic:cNvPicPr>
                  </pic:nvPicPr>
                  <pic:blipFill>
                    <a:blip r:embed="rId38"/>
                    <a:stretch>
                      <a:fillRect/>
                    </a:stretch>
                  </pic:blipFill>
                  <pic:spPr bwMode="auto">
                    <a:xfrm>
                      <a:off x="0" y="0"/>
                      <a:ext cx="5572125" cy="3648075"/>
                    </a:xfrm>
                    <a:prstGeom prst="rect">
                      <a:avLst/>
                    </a:prstGeom>
                    <a:noFill/>
                  </pic:spPr>
                </pic:pic>
              </a:graphicData>
            </a:graphic>
          </wp:inline>
        </w:drawing>
      </w:r>
    </w:p>
    <w:p>
      <w:pPr>
        <w:pStyle w:val="Normal"/>
        <w:spacing w:before="0" w:after="40"/>
        <w:jc w:val="center"/>
        <w:rPr>
          <w:i/>
          <w:iCs/>
          <w:szCs w:val="22"/>
        </w:rPr>
      </w:pPr>
      <w:r>
        <w:rPr>
          <w:rFonts w:ascii="Times" w:hAnsi="Times"/>
          <w:i/>
          <w:iCs/>
          <w:szCs w:val="22"/>
        </w:rPr>
        <w:t>Hình 27. FrmTraCuu</w:t>
      </w:r>
    </w:p>
    <w:p>
      <w:pPr>
        <w:pStyle w:val="Heading2"/>
        <w:numPr>
          <w:ilvl w:val="1"/>
          <w:numId w:val="2"/>
        </w:numPr>
        <w:rPr/>
      </w:pPr>
      <w:bookmarkStart w:id="126" w:name="__RefHeading___Toc31514_1768038261"/>
      <w:bookmarkStart w:id="127" w:name="_Toc243678994"/>
      <w:bookmarkEnd w:id="126"/>
      <w:r>
        <w:rPr/>
        <w:t>6.5. FrmNhapMaThe – Xác thực mã thẻ</w:t>
      </w:r>
      <w:bookmarkEnd w:id="127"/>
    </w:p>
    <w:p>
      <w:pPr>
        <w:pStyle w:val="Normal"/>
        <w:keepNext w:val="true"/>
        <w:jc w:val="center"/>
        <w:rPr>
          <w:rFonts w:ascii="Times" w:hAnsi="Times"/>
        </w:rPr>
      </w:pPr>
      <w:r>
        <w:rPr/>
        <w:drawing>
          <wp:inline distT="0" distB="0" distL="0" distR="0">
            <wp:extent cx="3952875" cy="2238375"/>
            <wp:effectExtent l="0" t="0" r="0" b="0"/>
            <wp:docPr id="3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1"/>
                    <pic:cNvPicPr>
                      <a:picLocks noChangeAspect="1" noChangeArrowheads="1"/>
                    </pic:cNvPicPr>
                  </pic:nvPicPr>
                  <pic:blipFill>
                    <a:blip r:embed="rId39"/>
                    <a:stretch>
                      <a:fillRect/>
                    </a:stretch>
                  </pic:blipFill>
                  <pic:spPr bwMode="auto">
                    <a:xfrm>
                      <a:off x="0" y="0"/>
                      <a:ext cx="3952875" cy="2238375"/>
                    </a:xfrm>
                    <a:prstGeom prst="rect">
                      <a:avLst/>
                    </a:prstGeom>
                    <a:noFill/>
                  </pic:spPr>
                </pic:pic>
              </a:graphicData>
            </a:graphic>
          </wp:inline>
        </w:drawing>
      </w:r>
    </w:p>
    <w:p>
      <w:pPr>
        <w:pStyle w:val="Normal"/>
        <w:jc w:val="center"/>
        <w:rPr>
          <w:i/>
          <w:iCs/>
          <w:szCs w:val="22"/>
        </w:rPr>
      </w:pPr>
      <w:r>
        <w:rPr>
          <w:rFonts w:ascii="Times" w:hAnsi="Times"/>
          <w:i/>
          <w:iCs/>
          <w:szCs w:val="22"/>
        </w:rPr>
        <w:t>Hình 28. Phác thảo FrmNhapMaThe</w:t>
      </w:r>
    </w:p>
    <w:p>
      <w:pPr>
        <w:pStyle w:val="Normal"/>
        <w:spacing w:before="0" w:after="40"/>
        <w:rPr/>
      </w:pPr>
      <w:r>
        <w:rPr/>
      </w:r>
    </w:p>
    <w:p>
      <w:pPr>
        <w:pStyle w:val="Heading2"/>
        <w:numPr>
          <w:ilvl w:val="1"/>
          <w:numId w:val="2"/>
        </w:numPr>
        <w:rPr/>
      </w:pPr>
      <w:bookmarkStart w:id="128" w:name="__RefHeading___Toc31516_1768038261"/>
      <w:bookmarkStart w:id="129" w:name="_Toc243678995"/>
      <w:bookmarkEnd w:id="128"/>
      <w:r>
        <w:rPr/>
        <w:t>6.6. FrmDanhMuc – Chủ đề, Tác giả, NXB</w:t>
      </w:r>
      <w:bookmarkEnd w:id="129"/>
    </w:p>
    <w:p>
      <w:pPr>
        <w:pStyle w:val="Normal"/>
        <w:keepNext w:val="true"/>
        <w:jc w:val="center"/>
        <w:rPr>
          <w:rFonts w:ascii="Times" w:hAnsi="Times"/>
        </w:rPr>
      </w:pPr>
      <w:r>
        <w:rPr/>
        <w:drawing>
          <wp:inline distT="0" distB="0" distL="0" distR="0">
            <wp:extent cx="5572125" cy="3619500"/>
            <wp:effectExtent l="0" t="0" r="0" b="0"/>
            <wp:docPr id="36"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
                    <pic:cNvPicPr>
                      <a:picLocks noChangeAspect="1" noChangeArrowheads="1"/>
                    </pic:cNvPicPr>
                  </pic:nvPicPr>
                  <pic:blipFill>
                    <a:blip r:embed="rId40"/>
                    <a:stretch>
                      <a:fillRect/>
                    </a:stretch>
                  </pic:blipFill>
                  <pic:spPr bwMode="auto">
                    <a:xfrm>
                      <a:off x="0" y="0"/>
                      <a:ext cx="5572125" cy="3619500"/>
                    </a:xfrm>
                    <a:prstGeom prst="rect">
                      <a:avLst/>
                    </a:prstGeom>
                    <a:noFill/>
                  </pic:spPr>
                </pic:pic>
              </a:graphicData>
            </a:graphic>
          </wp:inline>
        </w:drawing>
      </w:r>
    </w:p>
    <w:p>
      <w:pPr>
        <w:pStyle w:val="Normal"/>
        <w:spacing w:before="0" w:after="40"/>
        <w:jc w:val="center"/>
        <w:rPr>
          <w:i/>
          <w:iCs/>
          <w:szCs w:val="22"/>
        </w:rPr>
      </w:pPr>
      <w:r>
        <w:rPr>
          <w:rFonts w:ascii="Times" w:hAnsi="Times"/>
          <w:i/>
          <w:iCs/>
          <w:szCs w:val="22"/>
        </w:rPr>
        <w:t>Hình 29. FrmDanhMuc</w:t>
      </w:r>
    </w:p>
    <w:p>
      <w:pPr>
        <w:pStyle w:val="Heading2"/>
        <w:numPr>
          <w:ilvl w:val="1"/>
          <w:numId w:val="2"/>
        </w:numPr>
        <w:rPr/>
      </w:pPr>
      <w:bookmarkStart w:id="130" w:name="__RefHeading___Toc31518_1768038261"/>
      <w:bookmarkStart w:id="131" w:name="_Toc243678996"/>
      <w:bookmarkEnd w:id="130"/>
      <w:r>
        <w:rPr/>
        <w:t>6.7. FrmTaiLieu – Quản lý tài liệu</w:t>
      </w:r>
      <w:bookmarkEnd w:id="131"/>
    </w:p>
    <w:p>
      <w:pPr>
        <w:pStyle w:val="Normal"/>
        <w:keepNext w:val="true"/>
        <w:jc w:val="center"/>
        <w:rPr>
          <w:rFonts w:ascii="Times" w:hAnsi="Times"/>
        </w:rPr>
      </w:pPr>
      <w:r>
        <w:rPr/>
        <w:drawing>
          <wp:inline distT="0" distB="0" distL="0" distR="0">
            <wp:extent cx="5572125" cy="3438525"/>
            <wp:effectExtent l="0" t="0" r="0" b="0"/>
            <wp:docPr id="37"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3"/>
                    <pic:cNvPicPr>
                      <a:picLocks noChangeAspect="1" noChangeArrowheads="1"/>
                    </pic:cNvPicPr>
                  </pic:nvPicPr>
                  <pic:blipFill>
                    <a:blip r:embed="rId41"/>
                    <a:stretch>
                      <a:fillRect/>
                    </a:stretch>
                  </pic:blipFill>
                  <pic:spPr bwMode="auto">
                    <a:xfrm>
                      <a:off x="0" y="0"/>
                      <a:ext cx="5572125" cy="3438525"/>
                    </a:xfrm>
                    <a:prstGeom prst="rect">
                      <a:avLst/>
                    </a:prstGeom>
                    <a:noFill/>
                  </pic:spPr>
                </pic:pic>
              </a:graphicData>
            </a:graphic>
          </wp:inline>
        </w:drawing>
      </w:r>
    </w:p>
    <w:p>
      <w:pPr>
        <w:pStyle w:val="Normal"/>
        <w:jc w:val="center"/>
        <w:rPr>
          <w:i/>
          <w:iCs/>
          <w:szCs w:val="22"/>
        </w:rPr>
      </w:pPr>
      <w:r>
        <w:rPr>
          <w:rFonts w:ascii="Times" w:hAnsi="Times"/>
          <w:i/>
          <w:iCs/>
          <w:szCs w:val="22"/>
        </w:rPr>
        <w:t>Hình 30. FrmTaiLieu</w:t>
      </w:r>
    </w:p>
    <w:p>
      <w:pPr>
        <w:pStyle w:val="Normal"/>
        <w:spacing w:before="0" w:after="40"/>
        <w:rPr/>
      </w:pPr>
      <w:r>
        <w:rPr/>
      </w:r>
    </w:p>
    <w:p>
      <w:pPr>
        <w:pStyle w:val="Heading2"/>
        <w:numPr>
          <w:ilvl w:val="1"/>
          <w:numId w:val="2"/>
        </w:numPr>
        <w:rPr/>
      </w:pPr>
      <w:bookmarkStart w:id="132" w:name="__RefHeading___Toc31520_1768038261"/>
      <w:bookmarkStart w:id="133" w:name="_Toc243678997"/>
      <w:bookmarkEnd w:id="132"/>
      <w:r>
        <w:rPr/>
        <w:t>6.8. FrmDocGia – Độc giả và thẻ thư viện</w:t>
      </w:r>
      <w:bookmarkEnd w:id="133"/>
    </w:p>
    <w:p>
      <w:pPr>
        <w:pStyle w:val="Normal"/>
        <w:keepNext w:val="true"/>
        <w:jc w:val="center"/>
        <w:rPr>
          <w:rFonts w:ascii="Times" w:hAnsi="Times"/>
        </w:rPr>
      </w:pPr>
      <w:r>
        <w:rPr/>
        <w:drawing>
          <wp:inline distT="0" distB="0" distL="0" distR="0">
            <wp:extent cx="5572125" cy="3524250"/>
            <wp:effectExtent l="0" t="0" r="0" b="0"/>
            <wp:docPr id="38"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4"/>
                    <pic:cNvPicPr>
                      <a:picLocks noChangeAspect="1" noChangeArrowheads="1"/>
                    </pic:cNvPicPr>
                  </pic:nvPicPr>
                  <pic:blipFill>
                    <a:blip r:embed="rId42"/>
                    <a:stretch>
                      <a:fillRect/>
                    </a:stretch>
                  </pic:blipFill>
                  <pic:spPr bwMode="auto">
                    <a:xfrm>
                      <a:off x="0" y="0"/>
                      <a:ext cx="5572125" cy="3524250"/>
                    </a:xfrm>
                    <a:prstGeom prst="rect">
                      <a:avLst/>
                    </a:prstGeom>
                    <a:noFill/>
                  </pic:spPr>
                </pic:pic>
              </a:graphicData>
            </a:graphic>
          </wp:inline>
        </w:drawing>
      </w:r>
    </w:p>
    <w:p>
      <w:pPr>
        <w:pStyle w:val="Normal"/>
        <w:spacing w:before="0" w:after="40"/>
        <w:jc w:val="center"/>
        <w:rPr>
          <w:rFonts w:ascii="Times" w:hAnsi="Times"/>
        </w:rPr>
      </w:pPr>
      <w:r>
        <w:rPr>
          <w:rFonts w:ascii="Times" w:hAnsi="Times"/>
          <w:i/>
          <w:iCs/>
          <w:szCs w:val="22"/>
        </w:rPr>
        <w:t>Hình 31. FrmDocGia</w:t>
      </w:r>
    </w:p>
    <w:p>
      <w:pPr>
        <w:pStyle w:val="Normal"/>
        <w:spacing w:before="0" w:after="40"/>
        <w:rPr/>
      </w:pPr>
      <w:r>
        <w:rPr/>
      </w:r>
    </w:p>
    <w:p>
      <w:pPr>
        <w:pStyle w:val="Heading2"/>
        <w:numPr>
          <w:ilvl w:val="1"/>
          <w:numId w:val="2"/>
        </w:numPr>
        <w:rPr/>
      </w:pPr>
      <w:bookmarkStart w:id="134" w:name="__RefHeading___Toc31522_1768038261"/>
      <w:bookmarkStart w:id="135" w:name="_Toc243678998"/>
      <w:bookmarkEnd w:id="134"/>
      <w:r>
        <w:rPr/>
        <w:t>6.9. FrmMuonTra – Mượn và trả sách</w:t>
      </w:r>
      <w:bookmarkEnd w:id="135"/>
    </w:p>
    <w:p>
      <w:pPr>
        <w:pStyle w:val="Normal"/>
        <w:keepNext w:val="true"/>
        <w:jc w:val="center"/>
        <w:rPr>
          <w:rFonts w:ascii="Times" w:hAnsi="Times"/>
        </w:rPr>
      </w:pPr>
      <w:r>
        <w:rPr/>
        <w:drawing>
          <wp:inline distT="0" distB="0" distL="0" distR="0">
            <wp:extent cx="5572125" cy="3743325"/>
            <wp:effectExtent l="0" t="0" r="0" b="0"/>
            <wp:docPr id="3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5"/>
                    <pic:cNvPicPr>
                      <a:picLocks noChangeAspect="1" noChangeArrowheads="1"/>
                    </pic:cNvPicPr>
                  </pic:nvPicPr>
                  <pic:blipFill>
                    <a:blip r:embed="rId43"/>
                    <a:stretch>
                      <a:fillRect/>
                    </a:stretch>
                  </pic:blipFill>
                  <pic:spPr bwMode="auto">
                    <a:xfrm>
                      <a:off x="0" y="0"/>
                      <a:ext cx="5572125" cy="3743325"/>
                    </a:xfrm>
                    <a:prstGeom prst="rect">
                      <a:avLst/>
                    </a:prstGeom>
                    <a:noFill/>
                  </pic:spPr>
                </pic:pic>
              </a:graphicData>
            </a:graphic>
          </wp:inline>
        </w:drawing>
      </w:r>
    </w:p>
    <w:p>
      <w:pPr>
        <w:pStyle w:val="Normal"/>
        <w:jc w:val="center"/>
        <w:rPr>
          <w:i/>
          <w:iCs/>
          <w:szCs w:val="22"/>
        </w:rPr>
      </w:pPr>
      <w:r>
        <w:rPr>
          <w:rFonts w:ascii="Times" w:hAnsi="Times"/>
          <w:i/>
          <w:iCs/>
          <w:szCs w:val="22"/>
        </w:rPr>
        <w:t>Hình 32. FrmMuonTra</w:t>
      </w:r>
    </w:p>
    <w:p>
      <w:pPr>
        <w:pStyle w:val="Normal"/>
        <w:keepNext w:val="true"/>
        <w:jc w:val="center"/>
        <w:rPr>
          <w:rFonts w:ascii="Times" w:hAnsi="Times"/>
        </w:rPr>
      </w:pPr>
      <w:r>
        <w:rPr/>
        <w:drawing>
          <wp:inline distT="0" distB="0" distL="0" distR="0">
            <wp:extent cx="5572125" cy="3743325"/>
            <wp:effectExtent l="0" t="0" r="0" b="0"/>
            <wp:docPr id="40"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6"/>
                    <pic:cNvPicPr>
                      <a:picLocks noChangeAspect="1" noChangeArrowheads="1"/>
                    </pic:cNvPicPr>
                  </pic:nvPicPr>
                  <pic:blipFill>
                    <a:blip r:embed="rId44"/>
                    <a:stretch>
                      <a:fillRect/>
                    </a:stretch>
                  </pic:blipFill>
                  <pic:spPr bwMode="auto">
                    <a:xfrm>
                      <a:off x="0" y="0"/>
                      <a:ext cx="5572125" cy="3743325"/>
                    </a:xfrm>
                    <a:prstGeom prst="rect">
                      <a:avLst/>
                    </a:prstGeom>
                    <a:noFill/>
                  </pic:spPr>
                </pic:pic>
              </a:graphicData>
            </a:graphic>
          </wp:inline>
        </w:drawing>
      </w:r>
    </w:p>
    <w:p>
      <w:pPr>
        <w:pStyle w:val="Normal"/>
        <w:jc w:val="center"/>
        <w:rPr>
          <w:i/>
          <w:iCs/>
          <w:szCs w:val="22"/>
        </w:rPr>
      </w:pPr>
      <w:r>
        <w:rPr>
          <w:rFonts w:ascii="Times" w:hAnsi="Times"/>
          <w:i/>
          <w:iCs/>
          <w:szCs w:val="22"/>
        </w:rPr>
        <w:t>Hình 33. FrmMuonTra</w:t>
      </w:r>
    </w:p>
    <w:p>
      <w:pPr>
        <w:pStyle w:val="Heading2"/>
        <w:numPr>
          <w:ilvl w:val="1"/>
          <w:numId w:val="2"/>
        </w:numPr>
        <w:rPr/>
      </w:pPr>
      <w:bookmarkStart w:id="136" w:name="__RefHeading___Toc31524_1768038261"/>
      <w:bookmarkStart w:id="137" w:name="_Toc243678999"/>
      <w:bookmarkEnd w:id="136"/>
      <w:r>
        <w:rPr/>
        <w:t>6.10. FrmDatMua – Yêu cầu đặt mua</w:t>
      </w:r>
      <w:bookmarkEnd w:id="137"/>
    </w:p>
    <w:p>
      <w:pPr>
        <w:pStyle w:val="Normal"/>
        <w:keepNext w:val="true"/>
        <w:jc w:val="center"/>
        <w:rPr>
          <w:rFonts w:ascii="Times" w:hAnsi="Times"/>
        </w:rPr>
      </w:pPr>
      <w:r>
        <w:rPr/>
        <w:drawing>
          <wp:inline distT="0" distB="0" distL="0" distR="0">
            <wp:extent cx="5572125" cy="3876675"/>
            <wp:effectExtent l="0" t="0" r="0" b="0"/>
            <wp:docPr id="41"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7"/>
                    <pic:cNvPicPr>
                      <a:picLocks noChangeAspect="1" noChangeArrowheads="1"/>
                    </pic:cNvPicPr>
                  </pic:nvPicPr>
                  <pic:blipFill>
                    <a:blip r:embed="rId45"/>
                    <a:stretch>
                      <a:fillRect/>
                    </a:stretch>
                  </pic:blipFill>
                  <pic:spPr bwMode="auto">
                    <a:xfrm>
                      <a:off x="0" y="0"/>
                      <a:ext cx="5572125" cy="3876675"/>
                    </a:xfrm>
                    <a:prstGeom prst="rect">
                      <a:avLst/>
                    </a:prstGeom>
                    <a:noFill/>
                  </pic:spPr>
                </pic:pic>
              </a:graphicData>
            </a:graphic>
          </wp:inline>
        </w:drawing>
      </w:r>
    </w:p>
    <w:p>
      <w:pPr>
        <w:pStyle w:val="Normal"/>
        <w:jc w:val="center"/>
        <w:rPr>
          <w:i/>
          <w:iCs/>
          <w:szCs w:val="22"/>
        </w:rPr>
      </w:pPr>
      <w:r>
        <w:rPr>
          <w:rFonts w:ascii="Times" w:hAnsi="Times"/>
          <w:i/>
          <w:iCs/>
          <w:szCs w:val="22"/>
        </w:rPr>
        <w:t>Hình 34. FrmDatMua</w:t>
      </w:r>
    </w:p>
    <w:p>
      <w:pPr>
        <w:pStyle w:val="Normal"/>
        <w:spacing w:before="0" w:after="40"/>
        <w:rPr/>
      </w:pPr>
      <w:r>
        <w:rPr/>
      </w:r>
    </w:p>
    <w:p>
      <w:pPr>
        <w:pStyle w:val="Normal"/>
        <w:spacing w:before="0" w:after="40"/>
        <w:rPr/>
      </w:pPr>
      <w:r>
        <w:rPr/>
      </w:r>
    </w:p>
    <w:p>
      <w:pPr>
        <w:pStyle w:val="Heading2"/>
        <w:numPr>
          <w:ilvl w:val="1"/>
          <w:numId w:val="2"/>
        </w:numPr>
        <w:rPr/>
      </w:pPr>
      <w:bookmarkStart w:id="138" w:name="__RefHeading___Toc31526_1768038261"/>
      <w:bookmarkStart w:id="139" w:name="_Toc243679000"/>
      <w:bookmarkEnd w:id="138"/>
      <w:r>
        <w:rPr/>
        <w:t>6.11. FrmDuyetDatMua – Xét duyệt đặt mua</w:t>
      </w:r>
      <w:bookmarkEnd w:id="139"/>
    </w:p>
    <w:p>
      <w:pPr>
        <w:pStyle w:val="Normal"/>
        <w:keepNext w:val="true"/>
        <w:jc w:val="center"/>
        <w:rPr>
          <w:rFonts w:ascii="Times" w:hAnsi="Times"/>
        </w:rPr>
      </w:pPr>
      <w:r>
        <w:rPr/>
        <w:drawing>
          <wp:inline distT="0" distB="0" distL="0" distR="0">
            <wp:extent cx="5572125" cy="3790950"/>
            <wp:effectExtent l="0" t="0" r="0" b="0"/>
            <wp:docPr id="42"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
                    <pic:cNvPicPr>
                      <a:picLocks noChangeAspect="1" noChangeArrowheads="1"/>
                    </pic:cNvPicPr>
                  </pic:nvPicPr>
                  <pic:blipFill>
                    <a:blip r:embed="rId46"/>
                    <a:stretch>
                      <a:fillRect/>
                    </a:stretch>
                  </pic:blipFill>
                  <pic:spPr bwMode="auto">
                    <a:xfrm>
                      <a:off x="0" y="0"/>
                      <a:ext cx="5572125" cy="3790950"/>
                    </a:xfrm>
                    <a:prstGeom prst="rect">
                      <a:avLst/>
                    </a:prstGeom>
                    <a:noFill/>
                  </pic:spPr>
                </pic:pic>
              </a:graphicData>
            </a:graphic>
          </wp:inline>
        </w:drawing>
      </w:r>
    </w:p>
    <w:p>
      <w:pPr>
        <w:pStyle w:val="Normal"/>
        <w:jc w:val="center"/>
        <w:rPr>
          <w:rFonts w:ascii="Times" w:hAnsi="Times"/>
        </w:rPr>
      </w:pPr>
      <w:r>
        <w:rPr>
          <w:rFonts w:ascii="Times" w:hAnsi="Times"/>
          <w:i/>
          <w:iCs/>
          <w:szCs w:val="22"/>
        </w:rPr>
        <w:t>Hình 35. FrmDuyetDatMua</w:t>
      </w:r>
    </w:p>
    <w:p>
      <w:pPr>
        <w:pStyle w:val="Normal"/>
        <w:spacing w:before="0" w:after="40"/>
        <w:rPr/>
      </w:pPr>
      <w:r>
        <w:rPr/>
      </w:r>
    </w:p>
    <w:p>
      <w:pPr>
        <w:pStyle w:val="Heading2"/>
        <w:numPr>
          <w:ilvl w:val="1"/>
          <w:numId w:val="2"/>
        </w:numPr>
        <w:rPr/>
      </w:pPr>
      <w:bookmarkStart w:id="140" w:name="__RefHeading___Toc31528_1768038261"/>
      <w:bookmarkStart w:id="141" w:name="_Toc243679001"/>
      <w:bookmarkEnd w:id="140"/>
      <w:r>
        <w:rPr/>
        <w:t>6.12. FrmBaoCao – Báo cáo thống kê</w:t>
      </w:r>
      <w:bookmarkEnd w:id="141"/>
    </w:p>
    <w:p>
      <w:pPr>
        <w:pStyle w:val="Normal"/>
        <w:keepNext w:val="true"/>
        <w:jc w:val="center"/>
        <w:rPr>
          <w:rFonts w:ascii="Times" w:hAnsi="Times"/>
        </w:rPr>
      </w:pPr>
      <w:r>
        <w:rPr/>
        <w:drawing>
          <wp:inline distT="0" distB="0" distL="0" distR="0">
            <wp:extent cx="5572125" cy="3581400"/>
            <wp:effectExtent l="0" t="0" r="0" b="0"/>
            <wp:docPr id="4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9"/>
                    <pic:cNvPicPr>
                      <a:picLocks noChangeAspect="1" noChangeArrowheads="1"/>
                    </pic:cNvPicPr>
                  </pic:nvPicPr>
                  <pic:blipFill>
                    <a:blip r:embed="rId47"/>
                    <a:stretch>
                      <a:fillRect/>
                    </a:stretch>
                  </pic:blipFill>
                  <pic:spPr bwMode="auto">
                    <a:xfrm>
                      <a:off x="0" y="0"/>
                      <a:ext cx="5572125" cy="3581400"/>
                    </a:xfrm>
                    <a:prstGeom prst="rect">
                      <a:avLst/>
                    </a:prstGeom>
                    <a:noFill/>
                  </pic:spPr>
                </pic:pic>
              </a:graphicData>
            </a:graphic>
          </wp:inline>
        </w:drawing>
      </w:r>
    </w:p>
    <w:p>
      <w:pPr>
        <w:pStyle w:val="Normal"/>
        <w:jc w:val="center"/>
        <w:rPr>
          <w:rFonts w:ascii="Times" w:hAnsi="Times"/>
        </w:rPr>
      </w:pPr>
      <w:r>
        <w:rPr>
          <w:rFonts w:ascii="Times" w:hAnsi="Times"/>
          <w:i/>
          <w:iCs/>
          <w:szCs w:val="22"/>
        </w:rPr>
        <w:t>Hình 36. FrmBaoCao</w:t>
      </w:r>
    </w:p>
    <w:p>
      <w:pPr>
        <w:pStyle w:val="Normal"/>
        <w:spacing w:before="0" w:after="40"/>
        <w:rPr/>
      </w:pPr>
      <w:r>
        <w:rPr/>
      </w:r>
    </w:p>
    <w:p>
      <w:pPr>
        <w:pStyle w:val="Heading2"/>
        <w:numPr>
          <w:ilvl w:val="1"/>
          <w:numId w:val="2"/>
        </w:numPr>
        <w:rPr/>
      </w:pPr>
      <w:bookmarkStart w:id="142" w:name="__RefHeading___Toc31530_1768038261"/>
      <w:bookmarkStart w:id="143" w:name="_Toc243679002"/>
      <w:bookmarkEnd w:id="142"/>
      <w:r>
        <w:rPr/>
        <w:t>6.13. FrmDoiMatKhau – Đổi mật khẩu</w:t>
      </w:r>
      <w:bookmarkEnd w:id="143"/>
    </w:p>
    <w:p>
      <w:pPr>
        <w:pStyle w:val="Normal"/>
        <w:keepNext w:val="true"/>
        <w:jc w:val="center"/>
        <w:rPr>
          <w:rFonts w:ascii="Times" w:hAnsi="Times"/>
        </w:rPr>
      </w:pPr>
      <w:r>
        <w:rPr/>
        <w:drawing>
          <wp:inline distT="0" distB="0" distL="0" distR="0">
            <wp:extent cx="4343400" cy="3228975"/>
            <wp:effectExtent l="0" t="0" r="0" b="0"/>
            <wp:docPr id="44"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0"/>
                    <pic:cNvPicPr>
                      <a:picLocks noChangeAspect="1" noChangeArrowheads="1"/>
                    </pic:cNvPicPr>
                  </pic:nvPicPr>
                  <pic:blipFill>
                    <a:blip r:embed="rId48"/>
                    <a:stretch>
                      <a:fillRect/>
                    </a:stretch>
                  </pic:blipFill>
                  <pic:spPr bwMode="auto">
                    <a:xfrm>
                      <a:off x="0" y="0"/>
                      <a:ext cx="4343400" cy="3228975"/>
                    </a:xfrm>
                    <a:prstGeom prst="rect">
                      <a:avLst/>
                    </a:prstGeom>
                    <a:noFill/>
                  </pic:spPr>
                </pic:pic>
              </a:graphicData>
            </a:graphic>
          </wp:inline>
        </w:drawing>
      </w:r>
    </w:p>
    <w:p>
      <w:pPr>
        <w:pStyle w:val="Normal"/>
        <w:jc w:val="center"/>
        <w:rPr>
          <w:rFonts w:ascii="Times" w:hAnsi="Times"/>
        </w:rPr>
      </w:pPr>
      <w:r>
        <w:rPr>
          <w:rFonts w:ascii="Times" w:hAnsi="Times"/>
          <w:i/>
          <w:iCs/>
          <w:szCs w:val="22"/>
        </w:rPr>
        <w:t>Hình 37. FrmDoiMatKhau</w:t>
      </w:r>
    </w:p>
    <w:p>
      <w:pPr>
        <w:pStyle w:val="Normal"/>
        <w:spacing w:before="0" w:after="40"/>
        <w:rPr/>
      </w:pPr>
      <w:r>
        <w:rPr/>
      </w:r>
    </w:p>
    <w:p>
      <w:pPr>
        <w:pStyle w:val="Heading2"/>
        <w:numPr>
          <w:ilvl w:val="1"/>
          <w:numId w:val="2"/>
        </w:numPr>
        <w:rPr/>
      </w:pPr>
      <w:bookmarkStart w:id="144" w:name="__RefHeading___Toc31532_1768038261"/>
      <w:bookmarkStart w:id="145" w:name="_Toc243679003"/>
      <w:bookmarkEnd w:id="144"/>
      <w:r>
        <w:rPr/>
        <w:t>6.14. FrmNhatKyEmail – Nhật ký email nhắc hạn</w:t>
      </w:r>
      <w:bookmarkEnd w:id="145"/>
    </w:p>
    <w:p>
      <w:pPr>
        <w:pStyle w:val="Normal"/>
        <w:keepNext w:val="true"/>
        <w:jc w:val="center"/>
        <w:rPr>
          <w:rFonts w:ascii="Times" w:hAnsi="Times"/>
        </w:rPr>
      </w:pPr>
      <w:r>
        <w:rPr/>
        <w:drawing>
          <wp:inline distT="0" distB="0" distL="0" distR="0">
            <wp:extent cx="5572125" cy="3286125"/>
            <wp:effectExtent l="0" t="0" r="0" b="0"/>
            <wp:docPr id="45"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1"/>
                    <pic:cNvPicPr>
                      <a:picLocks noChangeAspect="1" noChangeArrowheads="1"/>
                    </pic:cNvPicPr>
                  </pic:nvPicPr>
                  <pic:blipFill>
                    <a:blip r:embed="rId49"/>
                    <a:stretch>
                      <a:fillRect/>
                    </a:stretch>
                  </pic:blipFill>
                  <pic:spPr bwMode="auto">
                    <a:xfrm>
                      <a:off x="0" y="0"/>
                      <a:ext cx="5572125" cy="3286125"/>
                    </a:xfrm>
                    <a:prstGeom prst="rect">
                      <a:avLst/>
                    </a:prstGeom>
                    <a:noFill/>
                  </pic:spPr>
                </pic:pic>
              </a:graphicData>
            </a:graphic>
          </wp:inline>
        </w:drawing>
      </w:r>
    </w:p>
    <w:p>
      <w:pPr>
        <w:pStyle w:val="Normal"/>
        <w:jc w:val="center"/>
        <w:rPr>
          <w:i/>
          <w:iCs/>
          <w:szCs w:val="22"/>
        </w:rPr>
      </w:pPr>
      <w:r>
        <w:rPr>
          <w:rFonts w:ascii="Times" w:hAnsi="Times"/>
          <w:i/>
          <w:iCs/>
          <w:szCs w:val="22"/>
        </w:rPr>
        <w:t>Hình 38. FrmNhatKyEmail</w:t>
      </w:r>
    </w:p>
    <w:p>
      <w:pPr>
        <w:pStyle w:val="Normal"/>
        <w:rPr/>
      </w:pPr>
      <w:r>
        <w:rPr/>
      </w:r>
      <w:r>
        <w:br w:type="page"/>
      </w:r>
    </w:p>
    <w:p>
      <w:pPr>
        <w:pStyle w:val="Heading1"/>
        <w:numPr>
          <w:ilvl w:val="0"/>
          <w:numId w:val="2"/>
        </w:numPr>
        <w:spacing w:before="0" w:after="80"/>
        <w:rPr/>
      </w:pPr>
      <w:bookmarkStart w:id="146" w:name="__RefHeading___Toc31534_1768038261"/>
      <w:bookmarkStart w:id="147" w:name="_Toc243679004"/>
      <w:bookmarkEnd w:id="146"/>
      <w:r>
        <w:rPr/>
        <w:t>7. KỊCH BẢN KHAI THÁC ĐÚNG, SAI</w:t>
      </w:r>
      <w:bookmarkEnd w:id="147"/>
    </w:p>
    <w:p>
      <w:pPr>
        <w:pStyle w:val="Normal"/>
        <w:keepNext w:val="true"/>
        <w:jc w:val="center"/>
        <w:rPr>
          <w:i/>
          <w:iCs/>
          <w:szCs w:val="22"/>
        </w:rPr>
      </w:pPr>
      <w:r>
        <w:rPr>
          <w:rFonts w:ascii="Times" w:hAnsi="Times"/>
          <w:i/>
          <w:iCs/>
          <w:szCs w:val="22"/>
        </w:rPr>
        <w:t>Bảng 10. Kịch bản khai thác đúng / sai</w:t>
      </w:r>
    </w:p>
    <w:tbl>
      <w:tblPr>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tcPr>
          <w:p>
            <w:pPr>
              <w:pStyle w:val="Normal"/>
              <w:rPr>
                <w:b/>
                <w:bCs/>
                <w:sz w:val="20"/>
                <w:szCs w:val="20"/>
              </w:rPr>
            </w:pPr>
            <w:r>
              <w:rPr>
                <w:rFonts w:ascii="Times" w:hAnsi="Times"/>
                <w:b/>
                <w:bCs/>
                <w:kern w:val="0"/>
                <w:sz w:val="20"/>
                <w:szCs w:val="20"/>
                <w:lang w:eastAsia="en-US" w:bidi="ar-SA"/>
              </w:rPr>
              <w:t>Tình huống</w:t>
            </w:r>
          </w:p>
        </w:tc>
        <w:tc>
          <w:tcPr>
            <w:tcW w:w="2409" w:type="dxa"/>
            <w:tcBorders/>
          </w:tcPr>
          <w:p>
            <w:pPr>
              <w:pStyle w:val="Normal"/>
              <w:rPr>
                <w:b/>
                <w:bCs/>
                <w:sz w:val="20"/>
                <w:szCs w:val="20"/>
              </w:rPr>
            </w:pPr>
            <w:r>
              <w:rPr>
                <w:rFonts w:ascii="Times" w:hAnsi="Times"/>
                <w:b/>
                <w:bCs/>
                <w:kern w:val="0"/>
                <w:sz w:val="20"/>
                <w:szCs w:val="20"/>
                <w:lang w:eastAsia="en-US" w:bidi="ar-SA"/>
              </w:rPr>
              <w:t>Kịch bản đúng</w:t>
            </w:r>
          </w:p>
        </w:tc>
        <w:tc>
          <w:tcPr>
            <w:tcW w:w="2409" w:type="dxa"/>
            <w:tcBorders/>
          </w:tcPr>
          <w:p>
            <w:pPr>
              <w:pStyle w:val="Normal"/>
              <w:rPr>
                <w:b/>
                <w:bCs/>
                <w:sz w:val="20"/>
                <w:szCs w:val="20"/>
              </w:rPr>
            </w:pPr>
            <w:r>
              <w:rPr>
                <w:rFonts w:ascii="Times" w:hAnsi="Times"/>
                <w:b/>
                <w:bCs/>
                <w:kern w:val="0"/>
                <w:sz w:val="20"/>
                <w:szCs w:val="20"/>
                <w:lang w:eastAsia="en-US" w:bidi="ar-SA"/>
              </w:rPr>
              <w:t>Kịch bản sai</w:t>
            </w:r>
          </w:p>
        </w:tc>
        <w:tc>
          <w:tcPr>
            <w:tcW w:w="2409" w:type="dxa"/>
            <w:tcBorders/>
          </w:tcPr>
          <w:p>
            <w:pPr>
              <w:pStyle w:val="Normal"/>
              <w:rPr>
                <w:b/>
                <w:bCs/>
                <w:sz w:val="20"/>
                <w:szCs w:val="20"/>
              </w:rPr>
            </w:pPr>
            <w:r>
              <w:rPr>
                <w:rFonts w:ascii="Times" w:hAnsi="Times"/>
                <w:b/>
                <w:bCs/>
                <w:kern w:val="0"/>
                <w:sz w:val="20"/>
                <w:szCs w:val="20"/>
                <w:lang w:eastAsia="en-US" w:bidi="ar-SA"/>
              </w:rPr>
              <w:t>Thiết kế xử lý</w:t>
            </w:r>
          </w:p>
        </w:tc>
      </w:tr>
      <w:tr>
        <w:trPr/>
        <w:tc>
          <w:tcPr>
            <w:tcW w:w="2409" w:type="dxa"/>
            <w:tcBorders/>
          </w:tcPr>
          <w:p>
            <w:pPr>
              <w:pStyle w:val="Normal"/>
              <w:rPr>
                <w:sz w:val="20"/>
                <w:szCs w:val="20"/>
              </w:rPr>
            </w:pPr>
            <w:r>
              <w:rPr>
                <w:rFonts w:ascii="Times" w:hAnsi="Times"/>
                <w:kern w:val="0"/>
                <w:sz w:val="20"/>
                <w:szCs w:val="20"/>
                <w:lang w:eastAsia="en-US" w:bidi="ar-SA"/>
              </w:rPr>
              <w:t>Tra cứu</w:t>
            </w:r>
          </w:p>
        </w:tc>
        <w:tc>
          <w:tcPr>
            <w:tcW w:w="2409" w:type="dxa"/>
            <w:tcBorders/>
          </w:tcPr>
          <w:p>
            <w:pPr>
              <w:pStyle w:val="Normal"/>
              <w:rPr>
                <w:sz w:val="20"/>
                <w:szCs w:val="20"/>
              </w:rPr>
            </w:pPr>
            <w:r>
              <w:rPr>
                <w:rFonts w:ascii="Times" w:hAnsi="Times"/>
                <w:kern w:val="0"/>
                <w:sz w:val="20"/>
                <w:szCs w:val="20"/>
                <w:lang w:eastAsia="en-US" w:bidi="ar-SA"/>
              </w:rPr>
              <w:t>Nhập ≥ 1 tiêu chí → Tìm</w:t>
            </w:r>
          </w:p>
        </w:tc>
        <w:tc>
          <w:tcPr>
            <w:tcW w:w="2409" w:type="dxa"/>
            <w:tcBorders/>
          </w:tcPr>
          <w:p>
            <w:pPr>
              <w:pStyle w:val="Normal"/>
              <w:rPr>
                <w:sz w:val="20"/>
                <w:szCs w:val="20"/>
              </w:rPr>
            </w:pPr>
            <w:r>
              <w:rPr>
                <w:rFonts w:ascii="Times" w:hAnsi="Times"/>
                <w:kern w:val="0"/>
                <w:sz w:val="20"/>
                <w:szCs w:val="20"/>
                <w:lang w:eastAsia="en-US" w:bidi="ar-SA"/>
              </w:rPr>
              <w:t>Bấm Tìm khi mọi tiêu chí trống</w:t>
            </w:r>
          </w:p>
        </w:tc>
        <w:tc>
          <w:tcPr>
            <w:tcW w:w="2409" w:type="dxa"/>
            <w:tcBorders/>
          </w:tcPr>
          <w:p>
            <w:pPr>
              <w:pStyle w:val="Normal"/>
              <w:rPr>
                <w:sz w:val="20"/>
                <w:szCs w:val="20"/>
              </w:rPr>
            </w:pPr>
            <w:r>
              <w:rPr>
                <w:rFonts w:ascii="Times" w:hAnsi="Times"/>
                <w:kern w:val="0"/>
                <w:sz w:val="20"/>
                <w:szCs w:val="20"/>
                <w:lang w:eastAsia="en-US" w:bidi="ar-SA"/>
              </w:rPr>
              <w:t>Báo “Nhập ít nhất một tiêu chí”, không truy vấn toàn bảng</w:t>
            </w:r>
          </w:p>
        </w:tc>
      </w:tr>
      <w:tr>
        <w:trPr/>
        <w:tc>
          <w:tcPr>
            <w:tcW w:w="2409" w:type="dxa"/>
            <w:tcBorders/>
          </w:tcPr>
          <w:p>
            <w:pPr>
              <w:pStyle w:val="Normal"/>
              <w:rPr>
                <w:sz w:val="20"/>
                <w:szCs w:val="20"/>
              </w:rPr>
            </w:pPr>
            <w:r>
              <w:rPr>
                <w:rFonts w:ascii="Times" w:hAnsi="Times"/>
                <w:kern w:val="0"/>
                <w:sz w:val="20"/>
                <w:szCs w:val="20"/>
                <w:lang w:eastAsia="en-US" w:bidi="ar-SA"/>
              </w:rPr>
              <w:t>Tải sách điện tử</w:t>
            </w:r>
          </w:p>
        </w:tc>
        <w:tc>
          <w:tcPr>
            <w:tcW w:w="2409" w:type="dxa"/>
            <w:tcBorders/>
          </w:tcPr>
          <w:p>
            <w:pPr>
              <w:pStyle w:val="Normal"/>
              <w:rPr>
                <w:sz w:val="20"/>
                <w:szCs w:val="20"/>
              </w:rPr>
            </w:pPr>
            <w:r>
              <w:rPr>
                <w:rFonts w:ascii="Times" w:hAnsi="Times"/>
                <w:kern w:val="0"/>
                <w:sz w:val="20"/>
                <w:szCs w:val="20"/>
                <w:lang w:eastAsia="en-US" w:bidi="ar-SA"/>
              </w:rPr>
              <w:t>Mã thẻ hợp lệ + tệp cho phép tải</w:t>
            </w:r>
          </w:p>
        </w:tc>
        <w:tc>
          <w:tcPr>
            <w:tcW w:w="2409" w:type="dxa"/>
            <w:tcBorders/>
          </w:tcPr>
          <w:p>
            <w:pPr>
              <w:pStyle w:val="Normal"/>
              <w:rPr>
                <w:sz w:val="20"/>
                <w:szCs w:val="20"/>
              </w:rPr>
            </w:pPr>
            <w:r>
              <w:rPr>
                <w:rFonts w:ascii="Times" w:hAnsi="Times"/>
                <w:kern w:val="0"/>
                <w:sz w:val="20"/>
                <w:szCs w:val="20"/>
                <w:lang w:eastAsia="en-US" w:bidi="ar-SA"/>
              </w:rPr>
              <w:t>Thẻ hết hạn / tệp chỉ đọc</w:t>
            </w:r>
          </w:p>
        </w:tc>
        <w:tc>
          <w:tcPr>
            <w:tcW w:w="2409" w:type="dxa"/>
            <w:tcBorders/>
          </w:tcPr>
          <w:p>
            <w:pPr>
              <w:pStyle w:val="Normal"/>
              <w:rPr>
                <w:sz w:val="20"/>
                <w:szCs w:val="20"/>
              </w:rPr>
            </w:pPr>
            <w:r>
              <w:rPr>
                <w:rFonts w:ascii="Times" w:hAnsi="Times"/>
                <w:kern w:val="0"/>
                <w:sz w:val="20"/>
                <w:szCs w:val="20"/>
                <w:lang w:eastAsia="en-US" w:bidi="ar-SA"/>
              </w:rPr>
              <w:t>Nêu rõ lý do; nút Tải về tắt khi ChoPhepTai = 0</w:t>
            </w:r>
          </w:p>
        </w:tc>
      </w:tr>
      <w:tr>
        <w:trPr/>
        <w:tc>
          <w:tcPr>
            <w:tcW w:w="2409" w:type="dxa"/>
            <w:tcBorders/>
          </w:tcPr>
          <w:p>
            <w:pPr>
              <w:pStyle w:val="Normal"/>
              <w:rPr>
                <w:sz w:val="20"/>
                <w:szCs w:val="20"/>
              </w:rPr>
            </w:pPr>
            <w:r>
              <w:rPr>
                <w:rFonts w:ascii="Times" w:hAnsi="Times"/>
                <w:kern w:val="0"/>
                <w:sz w:val="20"/>
                <w:szCs w:val="20"/>
                <w:lang w:eastAsia="en-US" w:bidi="ar-SA"/>
              </w:rPr>
              <w:t>Đăng ký mượn</w:t>
            </w:r>
          </w:p>
        </w:tc>
        <w:tc>
          <w:tcPr>
            <w:tcW w:w="2409" w:type="dxa"/>
            <w:tcBorders/>
          </w:tcPr>
          <w:p>
            <w:pPr>
              <w:pStyle w:val="Normal"/>
              <w:rPr>
                <w:sz w:val="20"/>
                <w:szCs w:val="20"/>
              </w:rPr>
            </w:pPr>
            <w:r>
              <w:rPr>
                <w:rFonts w:ascii="Times" w:hAnsi="Times"/>
                <w:kern w:val="0"/>
                <w:sz w:val="20"/>
                <w:szCs w:val="20"/>
                <w:lang w:eastAsia="en-US" w:bidi="ar-SA"/>
              </w:rPr>
              <w:t>Thẻ hợp lệ, chưa quá hạn, &lt; 5 cuốn, còn bản sao</w:t>
            </w:r>
          </w:p>
        </w:tc>
        <w:tc>
          <w:tcPr>
            <w:tcW w:w="2409" w:type="dxa"/>
            <w:tcBorders/>
          </w:tcPr>
          <w:p>
            <w:pPr>
              <w:pStyle w:val="Normal"/>
              <w:rPr>
                <w:sz w:val="20"/>
                <w:szCs w:val="20"/>
              </w:rPr>
            </w:pPr>
            <w:r>
              <w:rPr>
                <w:rFonts w:ascii="Times" w:hAnsi="Times"/>
                <w:kern w:val="0"/>
                <w:sz w:val="20"/>
                <w:szCs w:val="20"/>
                <w:lang w:eastAsia="en-US" w:bidi="ar-SA"/>
              </w:rPr>
              <w:t>Còn sách quá hạn / đủ 5 cuốn / hết sách</w:t>
            </w:r>
          </w:p>
        </w:tc>
        <w:tc>
          <w:tcPr>
            <w:tcW w:w="2409" w:type="dxa"/>
            <w:tcBorders/>
          </w:tcPr>
          <w:p>
            <w:pPr>
              <w:pStyle w:val="Normal"/>
              <w:rPr>
                <w:sz w:val="20"/>
                <w:szCs w:val="20"/>
              </w:rPr>
            </w:pPr>
            <w:r>
              <w:rPr>
                <w:rFonts w:ascii="Times" w:hAnsi="Times"/>
                <w:kern w:val="0"/>
                <w:sz w:val="20"/>
                <w:szCs w:val="20"/>
                <w:lang w:eastAsia="en-US" w:bidi="ar-SA"/>
              </w:rPr>
              <w:t>Thông báo theo mã lỗi 5002x, không chỉ báo “Lỗi”</w:t>
            </w:r>
          </w:p>
        </w:tc>
      </w:tr>
      <w:tr>
        <w:trPr/>
        <w:tc>
          <w:tcPr>
            <w:tcW w:w="2409" w:type="dxa"/>
            <w:tcBorders/>
          </w:tcPr>
          <w:p>
            <w:pPr>
              <w:pStyle w:val="Normal"/>
              <w:rPr>
                <w:sz w:val="20"/>
                <w:szCs w:val="20"/>
              </w:rPr>
            </w:pPr>
            <w:r>
              <w:rPr>
                <w:rFonts w:ascii="Times" w:hAnsi="Times"/>
                <w:kern w:val="0"/>
                <w:sz w:val="20"/>
                <w:szCs w:val="20"/>
                <w:lang w:eastAsia="en-US" w:bidi="ar-SA"/>
              </w:rPr>
              <w:t>Hai người đăng ký cuốn cuối cùng</w:t>
            </w:r>
          </w:p>
        </w:tc>
        <w:tc>
          <w:tcPr>
            <w:tcW w:w="2409" w:type="dxa"/>
            <w:tcBorders/>
          </w:tcPr>
          <w:p>
            <w:pPr>
              <w:pStyle w:val="Normal"/>
              <w:rPr>
                <w:sz w:val="20"/>
                <w:szCs w:val="20"/>
              </w:rPr>
            </w:pPr>
            <w:r>
              <w:rPr>
                <w:rFonts w:ascii="Times" w:hAnsi="Times"/>
                <w:kern w:val="0"/>
                <w:sz w:val="20"/>
                <w:szCs w:val="20"/>
                <w:lang w:eastAsia="en-US" w:bidi="ar-SA"/>
              </w:rPr>
              <w:t>Người đến trước giữ được</w:t>
            </w:r>
          </w:p>
        </w:tc>
        <w:tc>
          <w:tcPr>
            <w:tcW w:w="2409" w:type="dxa"/>
            <w:tcBorders/>
          </w:tcPr>
          <w:p>
            <w:pPr>
              <w:pStyle w:val="Normal"/>
              <w:rPr>
                <w:sz w:val="20"/>
                <w:szCs w:val="20"/>
              </w:rPr>
            </w:pPr>
            <w:r>
              <w:rPr>
                <w:rFonts w:ascii="Times" w:hAnsi="Times"/>
                <w:kern w:val="0"/>
                <w:sz w:val="20"/>
                <w:szCs w:val="20"/>
                <w:lang w:eastAsia="en-US" w:bidi="ar-SA"/>
              </w:rPr>
              <w:t>Cả hai cùng giữ một bản sao</w:t>
            </w:r>
          </w:p>
        </w:tc>
        <w:tc>
          <w:tcPr>
            <w:tcW w:w="2409" w:type="dxa"/>
            <w:tcBorders/>
          </w:tcPr>
          <w:p>
            <w:pPr>
              <w:pStyle w:val="Normal"/>
              <w:rPr>
                <w:sz w:val="20"/>
                <w:szCs w:val="20"/>
              </w:rPr>
            </w:pPr>
            <w:r>
              <w:rPr>
                <w:rFonts w:ascii="Times" w:hAnsi="Times"/>
                <w:kern w:val="0"/>
                <w:sz w:val="20"/>
                <w:szCs w:val="20"/>
                <w:lang w:eastAsia="en-US" w:bidi="ar-SA"/>
              </w:rPr>
              <w:t>UPDLOCK + READPAST + UNIQUE lọc; người sau nhận “Hết bản sao”</w:t>
            </w:r>
          </w:p>
        </w:tc>
      </w:tr>
      <w:tr>
        <w:trPr/>
        <w:tc>
          <w:tcPr>
            <w:tcW w:w="2409" w:type="dxa"/>
            <w:tcBorders/>
          </w:tcPr>
          <w:p>
            <w:pPr>
              <w:pStyle w:val="Normal"/>
              <w:rPr>
                <w:sz w:val="20"/>
                <w:szCs w:val="20"/>
              </w:rPr>
            </w:pPr>
            <w:r>
              <w:rPr>
                <w:rFonts w:ascii="Times" w:hAnsi="Times"/>
                <w:kern w:val="0"/>
                <w:sz w:val="20"/>
                <w:szCs w:val="20"/>
                <w:lang w:eastAsia="en-US" w:bidi="ar-SA"/>
              </w:rPr>
              <w:t>Lập phiếu mượn</w:t>
            </w:r>
          </w:p>
        </w:tc>
        <w:tc>
          <w:tcPr>
            <w:tcW w:w="2409" w:type="dxa"/>
            <w:tcBorders/>
          </w:tcPr>
          <w:p>
            <w:pPr>
              <w:pStyle w:val="Normal"/>
              <w:rPr>
                <w:sz w:val="20"/>
                <w:szCs w:val="20"/>
              </w:rPr>
            </w:pPr>
            <w:r>
              <w:rPr>
                <w:rFonts w:ascii="Times" w:hAnsi="Times"/>
                <w:kern w:val="0"/>
                <w:sz w:val="20"/>
                <w:szCs w:val="20"/>
                <w:lang w:eastAsia="en-US" w:bidi="ar-SA"/>
              </w:rPr>
              <w:t>Quét đúng bản sao đang giữ</w:t>
            </w:r>
          </w:p>
        </w:tc>
        <w:tc>
          <w:tcPr>
            <w:tcW w:w="2409" w:type="dxa"/>
            <w:tcBorders/>
          </w:tcPr>
          <w:p>
            <w:pPr>
              <w:pStyle w:val="Normal"/>
              <w:rPr>
                <w:sz w:val="20"/>
                <w:szCs w:val="20"/>
              </w:rPr>
            </w:pPr>
            <w:r>
              <w:rPr>
                <w:rFonts w:ascii="Times" w:hAnsi="Times"/>
                <w:kern w:val="0"/>
                <w:sz w:val="20"/>
                <w:szCs w:val="20"/>
                <w:lang w:eastAsia="en-US" w:bidi="ar-SA"/>
              </w:rPr>
              <w:t>Quét bản sao khác / đăng ký hết hạn</w:t>
            </w:r>
          </w:p>
        </w:tc>
        <w:tc>
          <w:tcPr>
            <w:tcW w:w="2409" w:type="dxa"/>
            <w:tcBorders/>
          </w:tcPr>
          <w:p>
            <w:pPr>
              <w:pStyle w:val="Normal"/>
              <w:rPr>
                <w:sz w:val="20"/>
                <w:szCs w:val="20"/>
              </w:rPr>
            </w:pPr>
            <w:r>
              <w:rPr>
                <w:rFonts w:ascii="Times" w:hAnsi="Times"/>
                <w:kern w:val="0"/>
                <w:sz w:val="20"/>
                <w:szCs w:val="20"/>
                <w:lang w:eastAsia="en-US" w:bidi="ar-SA"/>
              </w:rPr>
              <w:t>Tô đỏ dòng lỗi, các dòng khác vẫn lập được</w:t>
            </w:r>
          </w:p>
        </w:tc>
      </w:tr>
      <w:tr>
        <w:trPr/>
        <w:tc>
          <w:tcPr>
            <w:tcW w:w="2409" w:type="dxa"/>
            <w:tcBorders/>
          </w:tcPr>
          <w:p>
            <w:pPr>
              <w:pStyle w:val="Normal"/>
              <w:rPr>
                <w:sz w:val="20"/>
                <w:szCs w:val="20"/>
              </w:rPr>
            </w:pPr>
            <w:r>
              <w:rPr>
                <w:rFonts w:ascii="Times" w:hAnsi="Times"/>
                <w:kern w:val="0"/>
                <w:sz w:val="20"/>
                <w:szCs w:val="20"/>
                <w:lang w:eastAsia="en-US" w:bidi="ar-SA"/>
              </w:rPr>
              <w:t>Trả sách</w:t>
            </w:r>
          </w:p>
        </w:tc>
        <w:tc>
          <w:tcPr>
            <w:tcW w:w="2409" w:type="dxa"/>
            <w:tcBorders/>
          </w:tcPr>
          <w:p>
            <w:pPr>
              <w:pStyle w:val="Normal"/>
              <w:rPr>
                <w:sz w:val="20"/>
                <w:szCs w:val="20"/>
              </w:rPr>
            </w:pPr>
            <w:r>
              <w:rPr>
                <w:rFonts w:ascii="Times" w:hAnsi="Times"/>
                <w:kern w:val="0"/>
                <w:sz w:val="20"/>
                <w:szCs w:val="20"/>
                <w:lang w:eastAsia="en-US" w:bidi="ar-SA"/>
              </w:rPr>
              <w:t>Quét mã → Nguyên vẹn → Xác nhận</w:t>
            </w:r>
          </w:p>
        </w:tc>
        <w:tc>
          <w:tcPr>
            <w:tcW w:w="2409" w:type="dxa"/>
            <w:tcBorders/>
          </w:tcPr>
          <w:p>
            <w:pPr>
              <w:pStyle w:val="Normal"/>
              <w:rPr>
                <w:sz w:val="20"/>
                <w:szCs w:val="20"/>
              </w:rPr>
            </w:pPr>
            <w:r>
              <w:rPr>
                <w:rFonts w:ascii="Times" w:hAnsi="Times"/>
                <w:kern w:val="0"/>
                <w:sz w:val="20"/>
                <w:szCs w:val="20"/>
                <w:lang w:eastAsia="en-US" w:bidi="ar-SA"/>
              </w:rPr>
              <w:t>Chọn Hư hỏng mà bỏ trống ghi chú</w:t>
            </w:r>
          </w:p>
        </w:tc>
        <w:tc>
          <w:tcPr>
            <w:tcW w:w="2409" w:type="dxa"/>
            <w:tcBorders/>
          </w:tcPr>
          <w:p>
            <w:pPr>
              <w:pStyle w:val="Normal"/>
              <w:rPr>
                <w:sz w:val="20"/>
                <w:szCs w:val="20"/>
              </w:rPr>
            </w:pPr>
            <w:r>
              <w:rPr>
                <w:rFonts w:ascii="Times" w:hAnsi="Times"/>
                <w:kern w:val="0"/>
                <w:sz w:val="20"/>
                <w:szCs w:val="20"/>
                <w:lang w:eastAsia="en-US" w:bidi="ar-SA"/>
              </w:rPr>
              <w:t>ErrorProvider + CHECK CK_PM_GhiChu chặn lần hai</w:t>
            </w:r>
          </w:p>
        </w:tc>
      </w:tr>
      <w:tr>
        <w:trPr/>
        <w:tc>
          <w:tcPr>
            <w:tcW w:w="2409" w:type="dxa"/>
            <w:tcBorders/>
          </w:tcPr>
          <w:p>
            <w:pPr>
              <w:pStyle w:val="Normal"/>
              <w:rPr>
                <w:sz w:val="20"/>
                <w:szCs w:val="20"/>
              </w:rPr>
            </w:pPr>
            <w:r>
              <w:rPr>
                <w:rFonts w:ascii="Times" w:hAnsi="Times"/>
                <w:kern w:val="0"/>
                <w:sz w:val="20"/>
                <w:szCs w:val="20"/>
                <w:lang w:eastAsia="en-US" w:bidi="ar-SA"/>
              </w:rPr>
              <w:t>Trả sách không có phiếu</w:t>
            </w:r>
          </w:p>
        </w:tc>
        <w:tc>
          <w:tcPr>
            <w:tcW w:w="2409" w:type="dxa"/>
            <w:tcBorders/>
          </w:tcPr>
          <w:p>
            <w:pPr>
              <w:pStyle w:val="Normal"/>
              <w:rPr>
                <w:sz w:val="20"/>
                <w:szCs w:val="20"/>
              </w:rPr>
            </w:pPr>
            <w:r>
              <w:rPr>
                <w:rFonts w:ascii="Times" w:hAnsi="Times"/>
                <w:kern w:val="0"/>
                <w:sz w:val="20"/>
                <w:szCs w:val="20"/>
                <w:lang w:eastAsia="en-US" w:bidi="ar-SA"/>
              </w:rPr>
              <w:t>—</w:t>
            </w:r>
          </w:p>
        </w:tc>
        <w:tc>
          <w:tcPr>
            <w:tcW w:w="2409" w:type="dxa"/>
            <w:tcBorders/>
          </w:tcPr>
          <w:p>
            <w:pPr>
              <w:pStyle w:val="Normal"/>
              <w:rPr>
                <w:sz w:val="20"/>
                <w:szCs w:val="20"/>
              </w:rPr>
            </w:pPr>
            <w:r>
              <w:rPr>
                <w:rFonts w:ascii="Times" w:hAnsi="Times"/>
                <w:kern w:val="0"/>
                <w:sz w:val="20"/>
                <w:szCs w:val="20"/>
                <w:lang w:eastAsia="en-US" w:bidi="ar-SA"/>
              </w:rPr>
              <w:t>Quét mã bản sao đang ở kệ</w:t>
            </w:r>
          </w:p>
        </w:tc>
        <w:tc>
          <w:tcPr>
            <w:tcW w:w="2409" w:type="dxa"/>
            <w:tcBorders/>
          </w:tcPr>
          <w:p>
            <w:pPr>
              <w:pStyle w:val="Normal"/>
              <w:rPr>
                <w:sz w:val="20"/>
                <w:szCs w:val="20"/>
              </w:rPr>
            </w:pPr>
            <w:r>
              <w:rPr>
                <w:rFonts w:ascii="Times" w:hAnsi="Times"/>
                <w:kern w:val="0"/>
                <w:sz w:val="20"/>
                <w:szCs w:val="20"/>
                <w:lang w:eastAsia="en-US" w:bidi="ar-SA"/>
              </w:rPr>
              <w:t>“</w:t>
            </w:r>
            <w:r>
              <w:rPr>
                <w:rFonts w:ascii="Times" w:hAnsi="Times"/>
                <w:kern w:val="0"/>
                <w:sz w:val="20"/>
                <w:szCs w:val="20"/>
                <w:lang w:eastAsia="en-US" w:bidi="ar-SA"/>
              </w:rPr>
              <w:t>Bản sao không nằm trong danh sách đang cho mượn”</w:t>
            </w:r>
          </w:p>
        </w:tc>
      </w:tr>
      <w:tr>
        <w:trPr/>
        <w:tc>
          <w:tcPr>
            <w:tcW w:w="2409" w:type="dxa"/>
            <w:tcBorders/>
          </w:tcPr>
          <w:p>
            <w:pPr>
              <w:pStyle w:val="Normal"/>
              <w:rPr>
                <w:sz w:val="20"/>
                <w:szCs w:val="20"/>
              </w:rPr>
            </w:pPr>
            <w:r>
              <w:rPr>
                <w:rFonts w:ascii="Times" w:hAnsi="Times"/>
                <w:kern w:val="0"/>
                <w:sz w:val="20"/>
                <w:szCs w:val="20"/>
                <w:lang w:eastAsia="en-US" w:bidi="ar-SA"/>
              </w:rPr>
              <w:t>Gửi đặt mua</w:t>
            </w:r>
          </w:p>
        </w:tc>
        <w:tc>
          <w:tcPr>
            <w:tcW w:w="2409" w:type="dxa"/>
            <w:tcBorders/>
          </w:tcPr>
          <w:p>
            <w:pPr>
              <w:pStyle w:val="Normal"/>
              <w:rPr>
                <w:sz w:val="20"/>
                <w:szCs w:val="20"/>
              </w:rPr>
            </w:pPr>
            <w:r>
              <w:rPr>
                <w:rFonts w:ascii="Times" w:hAnsi="Times"/>
                <w:kern w:val="0"/>
                <w:sz w:val="20"/>
                <w:szCs w:val="20"/>
                <w:lang w:eastAsia="en-US" w:bidi="ar-SA"/>
              </w:rPr>
              <w:t>Đủ tên, tác giả, năm</w:t>
            </w:r>
          </w:p>
        </w:tc>
        <w:tc>
          <w:tcPr>
            <w:tcW w:w="2409" w:type="dxa"/>
            <w:tcBorders/>
          </w:tcPr>
          <w:p>
            <w:pPr>
              <w:pStyle w:val="Normal"/>
              <w:rPr>
                <w:sz w:val="20"/>
                <w:szCs w:val="20"/>
              </w:rPr>
            </w:pPr>
            <w:r>
              <w:rPr>
                <w:rFonts w:ascii="Times" w:hAnsi="Times"/>
                <w:kern w:val="0"/>
                <w:sz w:val="20"/>
                <w:szCs w:val="20"/>
                <w:lang w:eastAsia="en-US" w:bidi="ar-SA"/>
              </w:rPr>
              <w:t>Thiếu năm XB / gửi trùng</w:t>
            </w:r>
          </w:p>
        </w:tc>
        <w:tc>
          <w:tcPr>
            <w:tcW w:w="2409" w:type="dxa"/>
            <w:tcBorders/>
          </w:tcPr>
          <w:p>
            <w:pPr>
              <w:pStyle w:val="Normal"/>
              <w:rPr>
                <w:sz w:val="20"/>
                <w:szCs w:val="20"/>
              </w:rPr>
            </w:pPr>
            <w:r>
              <w:rPr>
                <w:rFonts w:ascii="Times" w:hAnsi="Times"/>
                <w:kern w:val="0"/>
                <w:sz w:val="20"/>
                <w:szCs w:val="20"/>
                <w:lang w:eastAsia="en-US" w:bidi="ar-SA"/>
              </w:rPr>
              <w:t>Đánh dấu trường thiếu; lỗi 50052 khi trùng</w:t>
            </w:r>
          </w:p>
        </w:tc>
      </w:tr>
      <w:tr>
        <w:trPr/>
        <w:tc>
          <w:tcPr>
            <w:tcW w:w="2409" w:type="dxa"/>
            <w:tcBorders/>
          </w:tcPr>
          <w:p>
            <w:pPr>
              <w:pStyle w:val="Normal"/>
              <w:rPr>
                <w:sz w:val="20"/>
                <w:szCs w:val="20"/>
              </w:rPr>
            </w:pPr>
            <w:r>
              <w:rPr>
                <w:rFonts w:ascii="Times" w:hAnsi="Times"/>
                <w:kern w:val="0"/>
                <w:sz w:val="20"/>
                <w:szCs w:val="20"/>
                <w:lang w:eastAsia="en-US" w:bidi="ar-SA"/>
              </w:rPr>
              <w:t>Duyệt đặt mua</w:t>
            </w:r>
          </w:p>
        </w:tc>
        <w:tc>
          <w:tcPr>
            <w:tcW w:w="2409" w:type="dxa"/>
            <w:tcBorders/>
          </w:tcPr>
          <w:p>
            <w:pPr>
              <w:pStyle w:val="Normal"/>
              <w:rPr>
                <w:sz w:val="20"/>
                <w:szCs w:val="20"/>
              </w:rPr>
            </w:pPr>
            <w:r>
              <w:rPr>
                <w:rFonts w:ascii="Times" w:hAnsi="Times"/>
                <w:kern w:val="0"/>
                <w:sz w:val="20"/>
                <w:szCs w:val="20"/>
                <w:lang w:eastAsia="en-US" w:bidi="ar-SA"/>
              </w:rPr>
              <w:t>Chấp nhận hoặc Từ chối có lý do</w:t>
            </w:r>
          </w:p>
        </w:tc>
        <w:tc>
          <w:tcPr>
            <w:tcW w:w="2409" w:type="dxa"/>
            <w:tcBorders/>
          </w:tcPr>
          <w:p>
            <w:pPr>
              <w:pStyle w:val="Normal"/>
              <w:rPr>
                <w:sz w:val="20"/>
                <w:szCs w:val="20"/>
              </w:rPr>
            </w:pPr>
            <w:r>
              <w:rPr>
                <w:rFonts w:ascii="Times" w:hAnsi="Times"/>
                <w:kern w:val="0"/>
                <w:sz w:val="20"/>
                <w:szCs w:val="20"/>
                <w:lang w:eastAsia="en-US" w:bidi="ar-SA"/>
              </w:rPr>
              <w:t>Từ chối không lý do; hai thủ thư cùng duyệt</w:t>
            </w:r>
          </w:p>
        </w:tc>
        <w:tc>
          <w:tcPr>
            <w:tcW w:w="2409" w:type="dxa"/>
            <w:tcBorders/>
          </w:tcPr>
          <w:p>
            <w:pPr>
              <w:pStyle w:val="Normal"/>
              <w:rPr>
                <w:sz w:val="20"/>
                <w:szCs w:val="20"/>
              </w:rPr>
            </w:pPr>
            <w:r>
              <w:rPr>
                <w:rFonts w:ascii="Times" w:hAnsi="Times"/>
                <w:kern w:val="0"/>
                <w:sz w:val="20"/>
                <w:szCs w:val="20"/>
                <w:lang w:eastAsia="en-US" w:bidi="ar-SA"/>
              </w:rPr>
              <w:t>Bắt nhập lý do; lỗi 50062 → làm mới danh sách</w:t>
            </w:r>
          </w:p>
        </w:tc>
      </w:tr>
      <w:tr>
        <w:trPr/>
        <w:tc>
          <w:tcPr>
            <w:tcW w:w="2409" w:type="dxa"/>
            <w:tcBorders/>
          </w:tcPr>
          <w:p>
            <w:pPr>
              <w:pStyle w:val="Normal"/>
              <w:rPr>
                <w:sz w:val="20"/>
                <w:szCs w:val="20"/>
              </w:rPr>
            </w:pPr>
            <w:r>
              <w:rPr>
                <w:rFonts w:ascii="Times" w:hAnsi="Times"/>
                <w:kern w:val="0"/>
                <w:sz w:val="20"/>
                <w:szCs w:val="20"/>
                <w:lang w:eastAsia="en-US" w:bidi="ar-SA"/>
              </w:rPr>
              <w:t>Xóa tài liệu</w:t>
            </w:r>
          </w:p>
        </w:tc>
        <w:tc>
          <w:tcPr>
            <w:tcW w:w="2409" w:type="dxa"/>
            <w:tcBorders/>
          </w:tcPr>
          <w:p>
            <w:pPr>
              <w:pStyle w:val="Normal"/>
              <w:rPr>
                <w:sz w:val="20"/>
                <w:szCs w:val="20"/>
              </w:rPr>
            </w:pPr>
            <w:r>
              <w:rPr>
                <w:rFonts w:ascii="Times" w:hAnsi="Times"/>
                <w:kern w:val="0"/>
                <w:sz w:val="20"/>
                <w:szCs w:val="20"/>
                <w:lang w:eastAsia="en-US" w:bidi="ar-SA"/>
              </w:rPr>
              <w:t>Tài liệu chưa có lượt mượn</w:t>
            </w:r>
          </w:p>
        </w:tc>
        <w:tc>
          <w:tcPr>
            <w:tcW w:w="2409" w:type="dxa"/>
            <w:tcBorders/>
          </w:tcPr>
          <w:p>
            <w:pPr>
              <w:pStyle w:val="Normal"/>
              <w:rPr>
                <w:sz w:val="20"/>
                <w:szCs w:val="20"/>
              </w:rPr>
            </w:pPr>
            <w:r>
              <w:rPr>
                <w:rFonts w:ascii="Times" w:hAnsi="Times"/>
                <w:kern w:val="0"/>
                <w:sz w:val="20"/>
                <w:szCs w:val="20"/>
                <w:lang w:eastAsia="en-US" w:bidi="ar-SA"/>
              </w:rPr>
              <w:t>Tài liệu còn bản sao Đang mượn</w:t>
            </w:r>
          </w:p>
        </w:tc>
        <w:tc>
          <w:tcPr>
            <w:tcW w:w="2409" w:type="dxa"/>
            <w:tcBorders/>
          </w:tcPr>
          <w:p>
            <w:pPr>
              <w:pStyle w:val="Normal"/>
              <w:rPr>
                <w:sz w:val="20"/>
                <w:szCs w:val="20"/>
              </w:rPr>
            </w:pPr>
            <w:r>
              <w:rPr>
                <w:rFonts w:ascii="Times" w:hAnsi="Times"/>
                <w:kern w:val="0"/>
                <w:sz w:val="20"/>
                <w:szCs w:val="20"/>
                <w:lang w:eastAsia="en-US" w:bidi="ar-SA"/>
              </w:rPr>
              <w:t>Từ chối, báo “Đang được sử dụng” thay vì exception SQL</w:t>
            </w:r>
          </w:p>
        </w:tc>
      </w:tr>
      <w:tr>
        <w:trPr/>
        <w:tc>
          <w:tcPr>
            <w:tcW w:w="2409" w:type="dxa"/>
            <w:tcBorders/>
          </w:tcPr>
          <w:p>
            <w:pPr>
              <w:pStyle w:val="Normal"/>
              <w:rPr>
                <w:sz w:val="20"/>
                <w:szCs w:val="20"/>
              </w:rPr>
            </w:pPr>
            <w:r>
              <w:rPr>
                <w:rFonts w:ascii="Times" w:hAnsi="Times"/>
                <w:kern w:val="0"/>
                <w:sz w:val="20"/>
                <w:szCs w:val="20"/>
                <w:lang w:eastAsia="en-US" w:bidi="ar-SA"/>
              </w:rPr>
              <w:t>Cấp thẻ</w:t>
            </w:r>
          </w:p>
        </w:tc>
        <w:tc>
          <w:tcPr>
            <w:tcW w:w="2409" w:type="dxa"/>
            <w:tcBorders/>
          </w:tcPr>
          <w:p>
            <w:pPr>
              <w:pStyle w:val="Normal"/>
              <w:rPr>
                <w:sz w:val="20"/>
                <w:szCs w:val="20"/>
              </w:rPr>
            </w:pPr>
            <w:r>
              <w:rPr>
                <w:rFonts w:ascii="Times" w:hAnsi="Times"/>
                <w:kern w:val="0"/>
                <w:sz w:val="20"/>
                <w:szCs w:val="20"/>
                <w:lang w:eastAsia="en-US" w:bidi="ar-SA"/>
              </w:rPr>
              <w:t>Độc giả chưa có thẻ Hoạt động</w:t>
            </w:r>
          </w:p>
        </w:tc>
        <w:tc>
          <w:tcPr>
            <w:tcW w:w="2409" w:type="dxa"/>
            <w:tcBorders/>
          </w:tcPr>
          <w:p>
            <w:pPr>
              <w:pStyle w:val="Normal"/>
              <w:rPr>
                <w:sz w:val="20"/>
                <w:szCs w:val="20"/>
              </w:rPr>
            </w:pPr>
            <w:r>
              <w:rPr>
                <w:rFonts w:ascii="Times" w:hAnsi="Times"/>
                <w:kern w:val="0"/>
                <w:sz w:val="20"/>
                <w:szCs w:val="20"/>
                <w:lang w:eastAsia="en-US" w:bidi="ar-SA"/>
              </w:rPr>
              <w:t>Cấp thẻ thứ hai khi thẻ cũ còn hạn</w:t>
            </w:r>
          </w:p>
        </w:tc>
        <w:tc>
          <w:tcPr>
            <w:tcW w:w="2409" w:type="dxa"/>
            <w:tcBorders/>
          </w:tcPr>
          <w:p>
            <w:pPr>
              <w:pStyle w:val="Normal"/>
              <w:rPr>
                <w:sz w:val="20"/>
                <w:szCs w:val="20"/>
              </w:rPr>
            </w:pPr>
            <w:r>
              <w:rPr>
                <w:rFonts w:ascii="Times" w:hAnsi="Times"/>
                <w:kern w:val="0"/>
                <w:sz w:val="20"/>
                <w:szCs w:val="20"/>
                <w:lang w:eastAsia="en-US" w:bidi="ar-SA"/>
              </w:rPr>
              <w:t>UNIQUE lọc chặn; hướng dẫn Gia hạn</w:t>
            </w:r>
          </w:p>
        </w:tc>
      </w:tr>
      <w:tr>
        <w:trPr/>
        <w:tc>
          <w:tcPr>
            <w:tcW w:w="2409" w:type="dxa"/>
            <w:tcBorders/>
          </w:tcPr>
          <w:p>
            <w:pPr>
              <w:pStyle w:val="Normal"/>
              <w:rPr>
                <w:sz w:val="20"/>
                <w:szCs w:val="20"/>
              </w:rPr>
            </w:pPr>
            <w:r>
              <w:rPr>
                <w:rFonts w:ascii="Times" w:hAnsi="Times"/>
                <w:kern w:val="0"/>
                <w:sz w:val="20"/>
                <w:szCs w:val="20"/>
                <w:lang w:eastAsia="en-US" w:bidi="ar-SA"/>
              </w:rPr>
              <w:t>Đăng nhập</w:t>
            </w:r>
          </w:p>
        </w:tc>
        <w:tc>
          <w:tcPr>
            <w:tcW w:w="2409" w:type="dxa"/>
            <w:tcBorders/>
          </w:tcPr>
          <w:p>
            <w:pPr>
              <w:pStyle w:val="Normal"/>
              <w:rPr>
                <w:sz w:val="20"/>
                <w:szCs w:val="20"/>
              </w:rPr>
            </w:pPr>
            <w:r>
              <w:rPr>
                <w:rFonts w:ascii="Times" w:hAnsi="Times"/>
                <w:kern w:val="0"/>
                <w:sz w:val="20"/>
                <w:szCs w:val="20"/>
                <w:lang w:eastAsia="en-US" w:bidi="ar-SA"/>
              </w:rPr>
              <w:t>Đúng thông tin</w:t>
            </w:r>
          </w:p>
        </w:tc>
        <w:tc>
          <w:tcPr>
            <w:tcW w:w="2409" w:type="dxa"/>
            <w:tcBorders/>
          </w:tcPr>
          <w:p>
            <w:pPr>
              <w:pStyle w:val="Normal"/>
              <w:rPr>
                <w:sz w:val="20"/>
                <w:szCs w:val="20"/>
              </w:rPr>
            </w:pPr>
            <w:r>
              <w:rPr>
                <w:rFonts w:ascii="Times" w:hAnsi="Times"/>
                <w:kern w:val="0"/>
                <w:sz w:val="20"/>
                <w:szCs w:val="20"/>
                <w:lang w:eastAsia="en-US" w:bidi="ar-SA"/>
              </w:rPr>
              <w:t>Sai 5 lần liên tiếp</w:t>
            </w:r>
          </w:p>
        </w:tc>
        <w:tc>
          <w:tcPr>
            <w:tcW w:w="2409" w:type="dxa"/>
            <w:tcBorders/>
          </w:tcPr>
          <w:p>
            <w:pPr>
              <w:pStyle w:val="Normal"/>
              <w:rPr>
                <w:sz w:val="20"/>
                <w:szCs w:val="20"/>
              </w:rPr>
            </w:pPr>
            <w:r>
              <w:rPr>
                <w:rFonts w:ascii="Times" w:hAnsi="Times"/>
                <w:kern w:val="0"/>
                <w:sz w:val="20"/>
                <w:szCs w:val="20"/>
                <w:lang w:eastAsia="en-US" w:bidi="ar-SA"/>
              </w:rPr>
              <w:t>Tạm khóa; thông báo chung không lộ tài khoản tồn tại</w:t>
            </w:r>
          </w:p>
        </w:tc>
      </w:tr>
      <w:tr>
        <w:trPr/>
        <w:tc>
          <w:tcPr>
            <w:tcW w:w="2409" w:type="dxa"/>
            <w:tcBorders/>
          </w:tcPr>
          <w:p>
            <w:pPr>
              <w:pStyle w:val="Normal"/>
              <w:rPr>
                <w:sz w:val="20"/>
                <w:szCs w:val="20"/>
              </w:rPr>
            </w:pPr>
            <w:r>
              <w:rPr>
                <w:rFonts w:ascii="Times" w:hAnsi="Times"/>
                <w:kern w:val="0"/>
                <w:sz w:val="20"/>
                <w:szCs w:val="20"/>
                <w:lang w:eastAsia="en-US" w:bidi="ar-SA"/>
              </w:rPr>
              <w:t>Thống kê</w:t>
            </w:r>
          </w:p>
        </w:tc>
        <w:tc>
          <w:tcPr>
            <w:tcW w:w="2409" w:type="dxa"/>
            <w:tcBorders/>
          </w:tcPr>
          <w:p>
            <w:pPr>
              <w:pStyle w:val="Normal"/>
              <w:rPr>
                <w:sz w:val="20"/>
                <w:szCs w:val="20"/>
              </w:rPr>
            </w:pPr>
            <w:r>
              <w:rPr>
                <w:rFonts w:ascii="Times" w:hAnsi="Times"/>
                <w:kern w:val="0"/>
                <w:sz w:val="20"/>
                <w:szCs w:val="20"/>
                <w:lang w:eastAsia="en-US" w:bidi="ar-SA"/>
              </w:rPr>
              <w:t>Từ ≤ Đến</w:t>
            </w:r>
          </w:p>
        </w:tc>
        <w:tc>
          <w:tcPr>
            <w:tcW w:w="2409" w:type="dxa"/>
            <w:tcBorders/>
          </w:tcPr>
          <w:p>
            <w:pPr>
              <w:pStyle w:val="Normal"/>
              <w:rPr>
                <w:sz w:val="20"/>
                <w:szCs w:val="20"/>
              </w:rPr>
            </w:pPr>
            <w:r>
              <w:rPr>
                <w:rFonts w:ascii="Times" w:hAnsi="Times"/>
                <w:kern w:val="0"/>
                <w:sz w:val="20"/>
                <w:szCs w:val="20"/>
                <w:lang w:eastAsia="en-US" w:bidi="ar-SA"/>
              </w:rPr>
              <w:t>Nhập ngược khoảng thời gian</w:t>
            </w:r>
          </w:p>
        </w:tc>
        <w:tc>
          <w:tcPr>
            <w:tcW w:w="2409" w:type="dxa"/>
            <w:tcBorders/>
          </w:tcPr>
          <w:p>
            <w:pPr>
              <w:pStyle w:val="Normal"/>
              <w:rPr>
                <w:sz w:val="20"/>
                <w:szCs w:val="20"/>
              </w:rPr>
            </w:pPr>
            <w:r>
              <w:rPr>
                <w:rFonts w:ascii="Times" w:hAnsi="Times"/>
                <w:kern w:val="0"/>
                <w:sz w:val="20"/>
                <w:szCs w:val="20"/>
                <w:lang w:eastAsia="en-US" w:bidi="ar-SA"/>
              </w:rPr>
              <w:t>Tự đổi chỗ và báo cho người dùng</w:t>
            </w:r>
          </w:p>
        </w:tc>
      </w:tr>
      <w:tr>
        <w:trPr/>
        <w:tc>
          <w:tcPr>
            <w:tcW w:w="2409" w:type="dxa"/>
            <w:tcBorders/>
          </w:tcPr>
          <w:p>
            <w:pPr>
              <w:pStyle w:val="Normal"/>
              <w:rPr>
                <w:sz w:val="20"/>
                <w:szCs w:val="20"/>
              </w:rPr>
            </w:pPr>
            <w:r>
              <w:rPr>
                <w:rFonts w:ascii="Times" w:hAnsi="Times"/>
                <w:kern w:val="0"/>
                <w:sz w:val="20"/>
                <w:szCs w:val="20"/>
                <w:lang w:eastAsia="en-US" w:bidi="ar-SA"/>
              </w:rPr>
              <w:t>Nhắc hạn</w:t>
            </w:r>
          </w:p>
        </w:tc>
        <w:tc>
          <w:tcPr>
            <w:tcW w:w="2409" w:type="dxa"/>
            <w:tcBorders/>
          </w:tcPr>
          <w:p>
            <w:pPr>
              <w:pStyle w:val="Normal"/>
              <w:rPr>
                <w:sz w:val="20"/>
                <w:szCs w:val="20"/>
              </w:rPr>
            </w:pPr>
            <w:r>
              <w:rPr>
                <w:rFonts w:ascii="Times" w:hAnsi="Times"/>
                <w:kern w:val="0"/>
                <w:sz w:val="20"/>
                <w:szCs w:val="20"/>
                <w:lang w:eastAsia="en-US" w:bidi="ar-SA"/>
              </w:rPr>
              <w:t>Email gửi thành công</w:t>
            </w:r>
          </w:p>
        </w:tc>
        <w:tc>
          <w:tcPr>
            <w:tcW w:w="2409" w:type="dxa"/>
            <w:tcBorders/>
          </w:tcPr>
          <w:p>
            <w:pPr>
              <w:pStyle w:val="Normal"/>
              <w:rPr>
                <w:sz w:val="20"/>
                <w:szCs w:val="20"/>
              </w:rPr>
            </w:pPr>
            <w:r>
              <w:rPr>
                <w:rFonts w:ascii="Times" w:hAnsi="Times"/>
                <w:kern w:val="0"/>
                <w:sz w:val="20"/>
                <w:szCs w:val="20"/>
                <w:lang w:eastAsia="en-US" w:bidi="ar-SA"/>
              </w:rPr>
              <w:t>SMTP lỗi</w:t>
            </w:r>
          </w:p>
        </w:tc>
        <w:tc>
          <w:tcPr>
            <w:tcW w:w="2409" w:type="dxa"/>
            <w:tcBorders/>
          </w:tcPr>
          <w:p>
            <w:pPr>
              <w:pStyle w:val="Normal"/>
              <w:rPr>
                <w:sz w:val="20"/>
                <w:szCs w:val="20"/>
              </w:rPr>
            </w:pPr>
            <w:r>
              <w:rPr>
                <w:rFonts w:ascii="Times" w:hAnsi="Times"/>
                <w:kern w:val="0"/>
                <w:sz w:val="20"/>
                <w:szCs w:val="20"/>
                <w:lang w:eastAsia="en-US" w:bidi="ar-SA"/>
              </w:rPr>
              <w:t>Ghi Lỗi, thử lại tối đa 3 lần, hiển thị trên FrmNhatKyEmail</w:t>
            </w:r>
          </w:p>
        </w:tc>
      </w:tr>
    </w:tbl>
    <w:p>
      <w:pPr>
        <w:pStyle w:val="Normal"/>
        <w:spacing w:before="0" w:after="40"/>
        <w:rPr/>
      </w:pPr>
      <w:r>
        <w:rPr/>
      </w:r>
    </w:p>
    <w:p>
      <w:pPr>
        <w:pStyle w:val="Normal"/>
        <w:jc w:val="both"/>
        <w:rPr/>
      </w:pPr>
      <w:r>
        <w:rPr>
          <w:rFonts w:ascii="Times" w:hAnsi="Times"/>
        </w:rPr>
        <w:t>Các nút rủi ro như Xóa, Báo mất thẻ, Đăng xuất và Thoát luôn có hộp thoại xác nhận. Mọi lỗi SQL được Service bắt theo SqlException.Number (50001–50062 cho lỗi nghiệp vụ, 547 cho vi phạm khóa ngoại, 2601/2627 cho trùng khóa) và dịch sang thông điệp tiếng Việt.</w:t>
      </w:r>
    </w:p>
    <w:p>
      <w:pPr>
        <w:pStyle w:val="Heading1"/>
        <w:numPr>
          <w:ilvl w:val="0"/>
          <w:numId w:val="2"/>
        </w:numPr>
        <w:rPr/>
      </w:pPr>
      <w:bookmarkStart w:id="148" w:name="__RefHeading___Toc31536_1768038261"/>
      <w:bookmarkStart w:id="149" w:name="_Toc243679005"/>
      <w:bookmarkEnd w:id="148"/>
      <w:r>
        <w:rPr/>
        <w:t>8. TEST CASE BẮT BUỘC</w:t>
      </w:r>
      <w:bookmarkEnd w:id="149"/>
    </w:p>
    <w:p>
      <w:pPr>
        <w:pStyle w:val="Normal"/>
        <w:keepNext w:val="true"/>
        <w:jc w:val="center"/>
        <w:rPr>
          <w:i/>
          <w:iCs/>
          <w:szCs w:val="22"/>
        </w:rPr>
      </w:pPr>
      <w:r>
        <w:rPr>
          <w:rFonts w:ascii="Times" w:hAnsi="Times"/>
          <w:i/>
          <w:iCs/>
          <w:szCs w:val="22"/>
        </w:rPr>
        <w:t>Bảng 11. Test case</w:t>
      </w:r>
    </w:p>
    <w:tbl>
      <w:tblPr>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tcPr>
          <w:p>
            <w:pPr>
              <w:pStyle w:val="Normal"/>
              <w:rPr>
                <w:b/>
                <w:bCs/>
                <w:sz w:val="20"/>
                <w:szCs w:val="20"/>
              </w:rPr>
            </w:pPr>
            <w:r>
              <w:rPr>
                <w:rFonts w:ascii="Times" w:hAnsi="Times"/>
                <w:b/>
                <w:bCs/>
                <w:kern w:val="0"/>
                <w:sz w:val="20"/>
                <w:szCs w:val="20"/>
                <w:lang w:eastAsia="en-US" w:bidi="ar-SA"/>
              </w:rPr>
              <w:t>TC</w:t>
            </w:r>
          </w:p>
        </w:tc>
        <w:tc>
          <w:tcPr>
            <w:tcW w:w="2409" w:type="dxa"/>
            <w:tcBorders/>
          </w:tcPr>
          <w:p>
            <w:pPr>
              <w:pStyle w:val="Normal"/>
              <w:rPr>
                <w:b/>
                <w:bCs/>
                <w:sz w:val="20"/>
                <w:szCs w:val="20"/>
              </w:rPr>
            </w:pPr>
            <w:r>
              <w:rPr>
                <w:rFonts w:ascii="Times" w:hAnsi="Times"/>
                <w:b/>
                <w:bCs/>
                <w:kern w:val="0"/>
                <w:sz w:val="20"/>
                <w:szCs w:val="20"/>
                <w:lang w:eastAsia="en-US" w:bidi="ar-SA"/>
              </w:rPr>
              <w:t>Chức năng</w:t>
            </w:r>
          </w:p>
        </w:tc>
        <w:tc>
          <w:tcPr>
            <w:tcW w:w="2409" w:type="dxa"/>
            <w:tcBorders/>
          </w:tcPr>
          <w:p>
            <w:pPr>
              <w:pStyle w:val="Normal"/>
              <w:rPr>
                <w:b/>
                <w:bCs/>
                <w:sz w:val="20"/>
                <w:szCs w:val="20"/>
              </w:rPr>
            </w:pPr>
            <w:r>
              <w:rPr>
                <w:rFonts w:ascii="Times" w:hAnsi="Times"/>
                <w:b/>
                <w:bCs/>
                <w:kern w:val="0"/>
                <w:sz w:val="20"/>
                <w:szCs w:val="20"/>
                <w:lang w:eastAsia="en-US" w:bidi="ar-SA"/>
              </w:rPr>
              <w:t>Điều kiện / dữ liệu</w:t>
            </w:r>
          </w:p>
        </w:tc>
        <w:tc>
          <w:tcPr>
            <w:tcW w:w="2409" w:type="dxa"/>
            <w:tcBorders/>
          </w:tcPr>
          <w:p>
            <w:pPr>
              <w:pStyle w:val="Normal"/>
              <w:rPr>
                <w:b/>
                <w:bCs/>
                <w:sz w:val="20"/>
                <w:szCs w:val="20"/>
              </w:rPr>
            </w:pPr>
            <w:r>
              <w:rPr>
                <w:rFonts w:ascii="Times" w:hAnsi="Times"/>
                <w:b/>
                <w:bCs/>
                <w:kern w:val="0"/>
                <w:sz w:val="20"/>
                <w:szCs w:val="20"/>
                <w:lang w:eastAsia="en-US" w:bidi="ar-SA"/>
              </w:rPr>
              <w:t>Kết quả mong đợi</w:t>
            </w:r>
          </w:p>
        </w:tc>
      </w:tr>
      <w:tr>
        <w:trPr/>
        <w:tc>
          <w:tcPr>
            <w:tcW w:w="2409" w:type="dxa"/>
            <w:tcBorders/>
          </w:tcPr>
          <w:p>
            <w:pPr>
              <w:pStyle w:val="Normal"/>
              <w:rPr>
                <w:sz w:val="20"/>
                <w:szCs w:val="20"/>
              </w:rPr>
            </w:pPr>
            <w:r>
              <w:rPr>
                <w:rFonts w:ascii="Times" w:hAnsi="Times"/>
                <w:kern w:val="0"/>
                <w:sz w:val="20"/>
                <w:szCs w:val="20"/>
                <w:lang w:eastAsia="en-US" w:bidi="ar-SA"/>
              </w:rPr>
              <w:t>TC01</w:t>
            </w:r>
          </w:p>
        </w:tc>
        <w:tc>
          <w:tcPr>
            <w:tcW w:w="2409" w:type="dxa"/>
            <w:tcBorders/>
          </w:tcPr>
          <w:p>
            <w:pPr>
              <w:pStyle w:val="Normal"/>
              <w:rPr>
                <w:sz w:val="20"/>
                <w:szCs w:val="20"/>
              </w:rPr>
            </w:pPr>
            <w:r>
              <w:rPr>
                <w:rFonts w:ascii="Times" w:hAnsi="Times"/>
                <w:kern w:val="0"/>
                <w:sz w:val="20"/>
                <w:szCs w:val="20"/>
                <w:lang w:eastAsia="en-US" w:bidi="ar-SA"/>
              </w:rPr>
              <w:t>Tra cứu</w:t>
            </w:r>
          </w:p>
        </w:tc>
        <w:tc>
          <w:tcPr>
            <w:tcW w:w="2409" w:type="dxa"/>
            <w:tcBorders/>
          </w:tcPr>
          <w:p>
            <w:pPr>
              <w:pStyle w:val="Normal"/>
              <w:rPr>
                <w:sz w:val="20"/>
                <w:szCs w:val="20"/>
              </w:rPr>
            </w:pPr>
            <w:r>
              <w:rPr>
                <w:rFonts w:ascii="Times" w:hAnsi="Times"/>
                <w:kern w:val="0"/>
                <w:sz w:val="20"/>
                <w:szCs w:val="20"/>
                <w:lang w:eastAsia="en-US" w:bidi="ar-SA"/>
              </w:rPr>
              <w:t>Từ khóa “C#”</w:t>
            </w:r>
          </w:p>
        </w:tc>
        <w:tc>
          <w:tcPr>
            <w:tcW w:w="2409" w:type="dxa"/>
            <w:tcBorders/>
          </w:tcPr>
          <w:p>
            <w:pPr>
              <w:pStyle w:val="Normal"/>
              <w:rPr>
                <w:sz w:val="20"/>
                <w:szCs w:val="20"/>
              </w:rPr>
            </w:pPr>
            <w:r>
              <w:rPr>
                <w:rFonts w:ascii="Times" w:hAnsi="Times"/>
                <w:kern w:val="0"/>
                <w:sz w:val="20"/>
                <w:szCs w:val="20"/>
                <w:lang w:eastAsia="en-US" w:bidi="ar-SA"/>
              </w:rPr>
              <w:t>Trả về TL0001</w:t>
            </w:r>
          </w:p>
        </w:tc>
      </w:tr>
      <w:tr>
        <w:trPr/>
        <w:tc>
          <w:tcPr>
            <w:tcW w:w="2409" w:type="dxa"/>
            <w:tcBorders/>
          </w:tcPr>
          <w:p>
            <w:pPr>
              <w:pStyle w:val="Normal"/>
              <w:rPr>
                <w:sz w:val="20"/>
                <w:szCs w:val="20"/>
              </w:rPr>
            </w:pPr>
            <w:r>
              <w:rPr>
                <w:rFonts w:ascii="Times" w:hAnsi="Times"/>
                <w:kern w:val="0"/>
                <w:sz w:val="20"/>
                <w:szCs w:val="20"/>
                <w:lang w:eastAsia="en-US" w:bidi="ar-SA"/>
              </w:rPr>
              <w:t>TC02</w:t>
            </w:r>
          </w:p>
        </w:tc>
        <w:tc>
          <w:tcPr>
            <w:tcW w:w="2409" w:type="dxa"/>
            <w:tcBorders/>
          </w:tcPr>
          <w:p>
            <w:pPr>
              <w:pStyle w:val="Normal"/>
              <w:rPr>
                <w:sz w:val="20"/>
                <w:szCs w:val="20"/>
              </w:rPr>
            </w:pPr>
            <w:r>
              <w:rPr>
                <w:rFonts w:ascii="Times" w:hAnsi="Times"/>
                <w:kern w:val="0"/>
                <w:sz w:val="20"/>
                <w:szCs w:val="20"/>
                <w:lang w:eastAsia="en-US" w:bidi="ar-SA"/>
              </w:rPr>
              <w:t>Tra cứu</w:t>
            </w:r>
          </w:p>
        </w:tc>
        <w:tc>
          <w:tcPr>
            <w:tcW w:w="2409" w:type="dxa"/>
            <w:tcBorders/>
          </w:tcPr>
          <w:p>
            <w:pPr>
              <w:pStyle w:val="Normal"/>
              <w:rPr>
                <w:sz w:val="20"/>
                <w:szCs w:val="20"/>
              </w:rPr>
            </w:pPr>
            <w:r>
              <w:rPr>
                <w:rFonts w:ascii="Times" w:hAnsi="Times"/>
                <w:kern w:val="0"/>
                <w:sz w:val="20"/>
                <w:szCs w:val="20"/>
                <w:lang w:eastAsia="en-US" w:bidi="ar-SA"/>
              </w:rPr>
              <w:t>Không nhập tiêu chí</w:t>
            </w:r>
          </w:p>
        </w:tc>
        <w:tc>
          <w:tcPr>
            <w:tcW w:w="2409" w:type="dxa"/>
            <w:tcBorders/>
          </w:tcPr>
          <w:p>
            <w:pPr>
              <w:pStyle w:val="Normal"/>
              <w:rPr>
                <w:sz w:val="20"/>
                <w:szCs w:val="20"/>
              </w:rPr>
            </w:pPr>
            <w:r>
              <w:rPr>
                <w:rFonts w:ascii="Times" w:hAnsi="Times"/>
                <w:kern w:val="0"/>
                <w:sz w:val="20"/>
                <w:szCs w:val="20"/>
                <w:lang w:eastAsia="en-US" w:bidi="ar-SA"/>
              </w:rPr>
              <w:t>Báo nhập ít nhất 1 tiêu chí</w:t>
            </w:r>
          </w:p>
        </w:tc>
      </w:tr>
      <w:tr>
        <w:trPr/>
        <w:tc>
          <w:tcPr>
            <w:tcW w:w="2409" w:type="dxa"/>
            <w:tcBorders/>
          </w:tcPr>
          <w:p>
            <w:pPr>
              <w:pStyle w:val="Normal"/>
              <w:rPr>
                <w:sz w:val="20"/>
                <w:szCs w:val="20"/>
              </w:rPr>
            </w:pPr>
            <w:r>
              <w:rPr>
                <w:rFonts w:ascii="Times" w:hAnsi="Times"/>
                <w:kern w:val="0"/>
                <w:sz w:val="20"/>
                <w:szCs w:val="20"/>
                <w:lang w:eastAsia="en-US" w:bidi="ar-SA"/>
              </w:rPr>
              <w:t>TC03</w:t>
            </w:r>
          </w:p>
        </w:tc>
        <w:tc>
          <w:tcPr>
            <w:tcW w:w="2409" w:type="dxa"/>
            <w:tcBorders/>
          </w:tcPr>
          <w:p>
            <w:pPr>
              <w:pStyle w:val="Normal"/>
              <w:rPr>
                <w:sz w:val="20"/>
                <w:szCs w:val="20"/>
              </w:rPr>
            </w:pPr>
            <w:r>
              <w:rPr>
                <w:rFonts w:ascii="Times" w:hAnsi="Times"/>
                <w:kern w:val="0"/>
                <w:sz w:val="20"/>
                <w:szCs w:val="20"/>
                <w:lang w:eastAsia="en-US" w:bidi="ar-SA"/>
              </w:rPr>
              <w:t>Đọc trực tuyến</w:t>
            </w:r>
          </w:p>
        </w:tc>
        <w:tc>
          <w:tcPr>
            <w:tcW w:w="2409" w:type="dxa"/>
            <w:tcBorders/>
          </w:tcPr>
          <w:p>
            <w:pPr>
              <w:pStyle w:val="Normal"/>
              <w:rPr>
                <w:sz w:val="20"/>
                <w:szCs w:val="20"/>
              </w:rPr>
            </w:pPr>
            <w:r>
              <w:rPr>
                <w:rFonts w:ascii="Times" w:hAnsi="Times"/>
                <w:kern w:val="0"/>
                <w:sz w:val="20"/>
                <w:szCs w:val="20"/>
                <w:lang w:eastAsia="en-US" w:bidi="ar-SA"/>
              </w:rPr>
              <w:t>TL0003, chưa đăng nhập</w:t>
            </w:r>
          </w:p>
        </w:tc>
        <w:tc>
          <w:tcPr>
            <w:tcW w:w="2409" w:type="dxa"/>
            <w:tcBorders/>
          </w:tcPr>
          <w:p>
            <w:pPr>
              <w:pStyle w:val="Normal"/>
              <w:rPr>
                <w:sz w:val="20"/>
                <w:szCs w:val="20"/>
              </w:rPr>
            </w:pPr>
            <w:r>
              <w:rPr>
                <w:rFonts w:ascii="Times" w:hAnsi="Times"/>
                <w:kern w:val="0"/>
                <w:sz w:val="20"/>
                <w:szCs w:val="20"/>
                <w:lang w:eastAsia="en-US" w:bidi="ar-SA"/>
              </w:rPr>
              <w:t>Mở trình xem, không hỏi mã thẻ</w:t>
            </w:r>
          </w:p>
        </w:tc>
      </w:tr>
      <w:tr>
        <w:trPr/>
        <w:tc>
          <w:tcPr>
            <w:tcW w:w="2409" w:type="dxa"/>
            <w:tcBorders/>
          </w:tcPr>
          <w:p>
            <w:pPr>
              <w:pStyle w:val="Normal"/>
              <w:rPr>
                <w:sz w:val="20"/>
                <w:szCs w:val="20"/>
              </w:rPr>
            </w:pPr>
            <w:r>
              <w:rPr>
                <w:rFonts w:ascii="Times" w:hAnsi="Times"/>
                <w:kern w:val="0"/>
                <w:sz w:val="20"/>
                <w:szCs w:val="20"/>
                <w:lang w:eastAsia="en-US" w:bidi="ar-SA"/>
              </w:rPr>
              <w:t>TC04</w:t>
            </w:r>
          </w:p>
        </w:tc>
        <w:tc>
          <w:tcPr>
            <w:tcW w:w="2409" w:type="dxa"/>
            <w:tcBorders/>
          </w:tcPr>
          <w:p>
            <w:pPr>
              <w:pStyle w:val="Normal"/>
              <w:rPr>
                <w:sz w:val="20"/>
                <w:szCs w:val="20"/>
              </w:rPr>
            </w:pPr>
            <w:r>
              <w:rPr>
                <w:rFonts w:ascii="Times" w:hAnsi="Times"/>
                <w:kern w:val="0"/>
                <w:sz w:val="20"/>
                <w:szCs w:val="20"/>
                <w:lang w:eastAsia="en-US" w:bidi="ar-SA"/>
              </w:rPr>
              <w:t>Tải về</w:t>
            </w:r>
          </w:p>
        </w:tc>
        <w:tc>
          <w:tcPr>
            <w:tcW w:w="2409" w:type="dxa"/>
            <w:tcBorders/>
          </w:tcPr>
          <w:p>
            <w:pPr>
              <w:pStyle w:val="Normal"/>
              <w:rPr>
                <w:sz w:val="20"/>
                <w:szCs w:val="20"/>
              </w:rPr>
            </w:pPr>
            <w:r>
              <w:rPr>
                <w:rFonts w:ascii="Times" w:hAnsi="Times"/>
                <w:kern w:val="0"/>
                <w:sz w:val="20"/>
                <w:szCs w:val="20"/>
                <w:lang w:eastAsia="en-US" w:bidi="ar-SA"/>
              </w:rPr>
              <w:t>Thẻ TV2024000010 (hết hạn)</w:t>
            </w:r>
          </w:p>
        </w:tc>
        <w:tc>
          <w:tcPr>
            <w:tcW w:w="2409" w:type="dxa"/>
            <w:tcBorders/>
          </w:tcPr>
          <w:p>
            <w:pPr>
              <w:pStyle w:val="Normal"/>
              <w:rPr>
                <w:sz w:val="20"/>
                <w:szCs w:val="20"/>
              </w:rPr>
            </w:pPr>
            <w:r>
              <w:rPr>
                <w:rFonts w:ascii="Times" w:hAnsi="Times"/>
                <w:kern w:val="0"/>
                <w:sz w:val="20"/>
                <w:szCs w:val="20"/>
                <w:lang w:eastAsia="en-US" w:bidi="ar-SA"/>
              </w:rPr>
              <w:t>Từ chối – lỗi 50002</w:t>
            </w:r>
          </w:p>
        </w:tc>
      </w:tr>
      <w:tr>
        <w:trPr/>
        <w:tc>
          <w:tcPr>
            <w:tcW w:w="2409" w:type="dxa"/>
            <w:tcBorders/>
          </w:tcPr>
          <w:p>
            <w:pPr>
              <w:pStyle w:val="Normal"/>
              <w:rPr>
                <w:sz w:val="20"/>
                <w:szCs w:val="20"/>
              </w:rPr>
            </w:pPr>
            <w:r>
              <w:rPr>
                <w:rFonts w:ascii="Times" w:hAnsi="Times"/>
                <w:kern w:val="0"/>
                <w:sz w:val="20"/>
                <w:szCs w:val="20"/>
                <w:lang w:eastAsia="en-US" w:bidi="ar-SA"/>
              </w:rPr>
              <w:t>TC05</w:t>
            </w:r>
          </w:p>
        </w:tc>
        <w:tc>
          <w:tcPr>
            <w:tcW w:w="2409" w:type="dxa"/>
            <w:tcBorders/>
          </w:tcPr>
          <w:p>
            <w:pPr>
              <w:pStyle w:val="Normal"/>
              <w:rPr>
                <w:sz w:val="20"/>
                <w:szCs w:val="20"/>
              </w:rPr>
            </w:pPr>
            <w:r>
              <w:rPr>
                <w:rFonts w:ascii="Times" w:hAnsi="Times"/>
                <w:kern w:val="0"/>
                <w:sz w:val="20"/>
                <w:szCs w:val="20"/>
                <w:lang w:eastAsia="en-US" w:bidi="ar-SA"/>
              </w:rPr>
              <w:t>Tải về</w:t>
            </w:r>
          </w:p>
        </w:tc>
        <w:tc>
          <w:tcPr>
            <w:tcW w:w="2409" w:type="dxa"/>
            <w:tcBorders/>
          </w:tcPr>
          <w:p>
            <w:pPr>
              <w:pStyle w:val="Normal"/>
              <w:rPr>
                <w:sz w:val="20"/>
                <w:szCs w:val="20"/>
              </w:rPr>
            </w:pPr>
            <w:r>
              <w:rPr>
                <w:rFonts w:ascii="Times" w:hAnsi="Times"/>
                <w:kern w:val="0"/>
                <w:sz w:val="20"/>
                <w:szCs w:val="20"/>
                <w:lang w:eastAsia="en-US" w:bidi="ar-SA"/>
              </w:rPr>
              <w:t>Thẻ hợp lệ, TL0004 (ChoPhepTai = 0)</w:t>
            </w:r>
          </w:p>
        </w:tc>
        <w:tc>
          <w:tcPr>
            <w:tcW w:w="2409" w:type="dxa"/>
            <w:tcBorders/>
          </w:tcPr>
          <w:p>
            <w:pPr>
              <w:pStyle w:val="Normal"/>
              <w:rPr>
                <w:sz w:val="20"/>
                <w:szCs w:val="20"/>
              </w:rPr>
            </w:pPr>
            <w:r>
              <w:rPr>
                <w:rFonts w:ascii="Times" w:hAnsi="Times"/>
                <w:kern w:val="0"/>
                <w:sz w:val="20"/>
                <w:szCs w:val="20"/>
                <w:lang w:eastAsia="en-US" w:bidi="ar-SA"/>
              </w:rPr>
              <w:t>Từ chối – lỗi 50010</w:t>
            </w:r>
          </w:p>
        </w:tc>
      </w:tr>
      <w:tr>
        <w:trPr/>
        <w:tc>
          <w:tcPr>
            <w:tcW w:w="2409" w:type="dxa"/>
            <w:tcBorders/>
          </w:tcPr>
          <w:p>
            <w:pPr>
              <w:pStyle w:val="Normal"/>
              <w:rPr>
                <w:sz w:val="20"/>
                <w:szCs w:val="20"/>
              </w:rPr>
            </w:pPr>
            <w:r>
              <w:rPr>
                <w:rFonts w:ascii="Times" w:hAnsi="Times"/>
                <w:kern w:val="0"/>
                <w:sz w:val="20"/>
                <w:szCs w:val="20"/>
                <w:lang w:eastAsia="en-US" w:bidi="ar-SA"/>
              </w:rPr>
              <w:t>TC06</w:t>
            </w:r>
          </w:p>
        </w:tc>
        <w:tc>
          <w:tcPr>
            <w:tcW w:w="2409" w:type="dxa"/>
            <w:tcBorders/>
          </w:tcPr>
          <w:p>
            <w:pPr>
              <w:pStyle w:val="Normal"/>
              <w:rPr>
                <w:sz w:val="20"/>
                <w:szCs w:val="20"/>
              </w:rPr>
            </w:pPr>
            <w:r>
              <w:rPr>
                <w:rFonts w:ascii="Times" w:hAnsi="Times"/>
                <w:kern w:val="0"/>
                <w:sz w:val="20"/>
                <w:szCs w:val="20"/>
                <w:lang w:eastAsia="en-US" w:bidi="ar-SA"/>
              </w:rPr>
              <w:t>Tải về</w:t>
            </w:r>
          </w:p>
        </w:tc>
        <w:tc>
          <w:tcPr>
            <w:tcW w:w="2409" w:type="dxa"/>
            <w:tcBorders/>
          </w:tcPr>
          <w:p>
            <w:pPr>
              <w:pStyle w:val="Normal"/>
              <w:rPr>
                <w:sz w:val="20"/>
                <w:szCs w:val="20"/>
              </w:rPr>
            </w:pPr>
            <w:r>
              <w:rPr>
                <w:rFonts w:ascii="Times" w:hAnsi="Times"/>
                <w:kern w:val="0"/>
                <w:sz w:val="20"/>
                <w:szCs w:val="20"/>
                <w:lang w:eastAsia="en-US" w:bidi="ar-SA"/>
              </w:rPr>
              <w:t>Thẻ TV2026000123, TL0003</w:t>
            </w:r>
          </w:p>
        </w:tc>
        <w:tc>
          <w:tcPr>
            <w:tcW w:w="2409" w:type="dxa"/>
            <w:tcBorders/>
          </w:tcPr>
          <w:p>
            <w:pPr>
              <w:pStyle w:val="Normal"/>
              <w:rPr>
                <w:sz w:val="20"/>
                <w:szCs w:val="20"/>
              </w:rPr>
            </w:pPr>
            <w:r>
              <w:rPr>
                <w:rFonts w:ascii="Times" w:hAnsi="Times"/>
                <w:kern w:val="0"/>
                <w:sz w:val="20"/>
                <w:szCs w:val="20"/>
                <w:lang w:eastAsia="en-US" w:bidi="ar-SA"/>
              </w:rPr>
              <w:t>Tải thành công, thêm 1 dòng LuotTai</w:t>
            </w:r>
          </w:p>
        </w:tc>
      </w:tr>
      <w:tr>
        <w:trPr/>
        <w:tc>
          <w:tcPr>
            <w:tcW w:w="2409" w:type="dxa"/>
            <w:tcBorders/>
          </w:tcPr>
          <w:p>
            <w:pPr>
              <w:pStyle w:val="Normal"/>
              <w:rPr>
                <w:sz w:val="20"/>
                <w:szCs w:val="20"/>
              </w:rPr>
            </w:pPr>
            <w:r>
              <w:rPr>
                <w:rFonts w:ascii="Times" w:hAnsi="Times"/>
                <w:kern w:val="0"/>
                <w:sz w:val="20"/>
                <w:szCs w:val="20"/>
                <w:lang w:eastAsia="en-US" w:bidi="ar-SA"/>
              </w:rPr>
              <w:t>TC07</w:t>
            </w:r>
          </w:p>
        </w:tc>
        <w:tc>
          <w:tcPr>
            <w:tcW w:w="2409" w:type="dxa"/>
            <w:tcBorders/>
          </w:tcPr>
          <w:p>
            <w:pPr>
              <w:pStyle w:val="Normal"/>
              <w:rPr>
                <w:sz w:val="20"/>
                <w:szCs w:val="20"/>
              </w:rPr>
            </w:pPr>
            <w:r>
              <w:rPr>
                <w:rFonts w:ascii="Times" w:hAnsi="Times"/>
                <w:kern w:val="0"/>
                <w:sz w:val="20"/>
                <w:szCs w:val="20"/>
                <w:lang w:eastAsia="en-US" w:bidi="ar-SA"/>
              </w:rPr>
              <w:t>Đăng ký mượn</w:t>
            </w:r>
          </w:p>
        </w:tc>
        <w:tc>
          <w:tcPr>
            <w:tcW w:w="2409" w:type="dxa"/>
            <w:tcBorders/>
          </w:tcPr>
          <w:p>
            <w:pPr>
              <w:pStyle w:val="Normal"/>
              <w:rPr>
                <w:sz w:val="20"/>
                <w:szCs w:val="20"/>
              </w:rPr>
            </w:pPr>
            <w:r>
              <w:rPr>
                <w:rFonts w:ascii="Times" w:hAnsi="Times"/>
                <w:kern w:val="0"/>
                <w:sz w:val="20"/>
                <w:szCs w:val="20"/>
                <w:lang w:eastAsia="en-US" w:bidi="ar-SA"/>
              </w:rPr>
              <w:t>Thẻ TV2026000150 (có phiếu quá hạn)</w:t>
            </w:r>
          </w:p>
        </w:tc>
        <w:tc>
          <w:tcPr>
            <w:tcW w:w="2409" w:type="dxa"/>
            <w:tcBorders/>
          </w:tcPr>
          <w:p>
            <w:pPr>
              <w:pStyle w:val="Normal"/>
              <w:rPr>
                <w:sz w:val="20"/>
                <w:szCs w:val="20"/>
              </w:rPr>
            </w:pPr>
            <w:r>
              <w:rPr>
                <w:rFonts w:ascii="Times" w:hAnsi="Times"/>
                <w:kern w:val="0"/>
                <w:sz w:val="20"/>
                <w:szCs w:val="20"/>
                <w:lang w:eastAsia="en-US" w:bidi="ar-SA"/>
              </w:rPr>
              <w:t>Từ chối – lỗi 50021</w:t>
            </w:r>
          </w:p>
        </w:tc>
      </w:tr>
      <w:tr>
        <w:trPr/>
        <w:tc>
          <w:tcPr>
            <w:tcW w:w="2409" w:type="dxa"/>
            <w:tcBorders/>
          </w:tcPr>
          <w:p>
            <w:pPr>
              <w:pStyle w:val="Normal"/>
              <w:rPr>
                <w:sz w:val="20"/>
                <w:szCs w:val="20"/>
              </w:rPr>
            </w:pPr>
            <w:r>
              <w:rPr>
                <w:rFonts w:ascii="Times" w:hAnsi="Times"/>
                <w:kern w:val="0"/>
                <w:sz w:val="20"/>
                <w:szCs w:val="20"/>
                <w:lang w:eastAsia="en-US" w:bidi="ar-SA"/>
              </w:rPr>
              <w:t>TC08</w:t>
            </w:r>
          </w:p>
        </w:tc>
        <w:tc>
          <w:tcPr>
            <w:tcW w:w="2409" w:type="dxa"/>
            <w:tcBorders/>
          </w:tcPr>
          <w:p>
            <w:pPr>
              <w:pStyle w:val="Normal"/>
              <w:rPr>
                <w:sz w:val="20"/>
                <w:szCs w:val="20"/>
              </w:rPr>
            </w:pPr>
            <w:r>
              <w:rPr>
                <w:rFonts w:ascii="Times" w:hAnsi="Times"/>
                <w:kern w:val="0"/>
                <w:sz w:val="20"/>
                <w:szCs w:val="20"/>
                <w:lang w:eastAsia="en-US" w:bidi="ar-SA"/>
              </w:rPr>
              <w:t>Đăng ký mượn</w:t>
            </w:r>
          </w:p>
        </w:tc>
        <w:tc>
          <w:tcPr>
            <w:tcW w:w="2409" w:type="dxa"/>
            <w:tcBorders/>
          </w:tcPr>
          <w:p>
            <w:pPr>
              <w:pStyle w:val="Normal"/>
              <w:rPr>
                <w:sz w:val="20"/>
                <w:szCs w:val="20"/>
              </w:rPr>
            </w:pPr>
            <w:r>
              <w:rPr>
                <w:rFonts w:ascii="Times" w:hAnsi="Times"/>
                <w:kern w:val="0"/>
                <w:sz w:val="20"/>
                <w:szCs w:val="20"/>
                <w:lang w:eastAsia="en-US" w:bidi="ar-SA"/>
              </w:rPr>
              <w:t>Thẻ TV2026000123, TL0001</w:t>
            </w:r>
          </w:p>
        </w:tc>
        <w:tc>
          <w:tcPr>
            <w:tcW w:w="2409" w:type="dxa"/>
            <w:tcBorders/>
          </w:tcPr>
          <w:p>
            <w:pPr>
              <w:pStyle w:val="Normal"/>
              <w:rPr>
                <w:sz w:val="20"/>
                <w:szCs w:val="20"/>
              </w:rPr>
            </w:pPr>
            <w:r>
              <w:rPr>
                <w:rFonts w:ascii="Times" w:hAnsi="Times"/>
                <w:kern w:val="0"/>
                <w:sz w:val="20"/>
                <w:szCs w:val="20"/>
                <w:lang w:eastAsia="en-US" w:bidi="ar-SA"/>
              </w:rPr>
              <w:t>Tạo DK, 1 bản sao → DangGiu, HanNhan = +2</w:t>
            </w:r>
          </w:p>
        </w:tc>
      </w:tr>
      <w:tr>
        <w:trPr/>
        <w:tc>
          <w:tcPr>
            <w:tcW w:w="2409" w:type="dxa"/>
            <w:tcBorders/>
          </w:tcPr>
          <w:p>
            <w:pPr>
              <w:pStyle w:val="Normal"/>
              <w:rPr>
                <w:sz w:val="20"/>
                <w:szCs w:val="20"/>
              </w:rPr>
            </w:pPr>
            <w:r>
              <w:rPr>
                <w:rFonts w:ascii="Times" w:hAnsi="Times"/>
                <w:kern w:val="0"/>
                <w:sz w:val="20"/>
                <w:szCs w:val="20"/>
                <w:lang w:eastAsia="en-US" w:bidi="ar-SA"/>
              </w:rPr>
              <w:t>TC09</w:t>
            </w:r>
          </w:p>
        </w:tc>
        <w:tc>
          <w:tcPr>
            <w:tcW w:w="2409" w:type="dxa"/>
            <w:tcBorders/>
          </w:tcPr>
          <w:p>
            <w:pPr>
              <w:pStyle w:val="Normal"/>
              <w:rPr>
                <w:sz w:val="20"/>
                <w:szCs w:val="20"/>
              </w:rPr>
            </w:pPr>
            <w:r>
              <w:rPr>
                <w:rFonts w:ascii="Times" w:hAnsi="Times"/>
                <w:kern w:val="0"/>
                <w:sz w:val="20"/>
                <w:szCs w:val="20"/>
                <w:lang w:eastAsia="en-US" w:bidi="ar-SA"/>
              </w:rPr>
              <w:t>Đăng ký mượn</w:t>
            </w:r>
          </w:p>
        </w:tc>
        <w:tc>
          <w:tcPr>
            <w:tcW w:w="2409" w:type="dxa"/>
            <w:tcBorders/>
          </w:tcPr>
          <w:p>
            <w:pPr>
              <w:pStyle w:val="Normal"/>
              <w:rPr>
                <w:sz w:val="20"/>
                <w:szCs w:val="20"/>
              </w:rPr>
            </w:pPr>
            <w:r>
              <w:rPr>
                <w:rFonts w:ascii="Times" w:hAnsi="Times"/>
                <w:kern w:val="0"/>
                <w:sz w:val="20"/>
                <w:szCs w:val="20"/>
                <w:lang w:eastAsia="en-US" w:bidi="ar-SA"/>
              </w:rPr>
              <w:t>Đăng ký lại TL0001 khi đang chờ nhận</w:t>
            </w:r>
          </w:p>
        </w:tc>
        <w:tc>
          <w:tcPr>
            <w:tcW w:w="2409" w:type="dxa"/>
            <w:tcBorders/>
          </w:tcPr>
          <w:p>
            <w:pPr>
              <w:pStyle w:val="Normal"/>
              <w:rPr>
                <w:sz w:val="20"/>
                <w:szCs w:val="20"/>
              </w:rPr>
            </w:pPr>
            <w:r>
              <w:rPr>
                <w:rFonts w:ascii="Times" w:hAnsi="Times"/>
                <w:kern w:val="0"/>
                <w:sz w:val="20"/>
                <w:szCs w:val="20"/>
                <w:lang w:eastAsia="en-US" w:bidi="ar-SA"/>
              </w:rPr>
              <w:t>Từ chối – lỗi 50023</w:t>
            </w:r>
          </w:p>
        </w:tc>
      </w:tr>
      <w:tr>
        <w:trPr/>
        <w:tc>
          <w:tcPr>
            <w:tcW w:w="2409" w:type="dxa"/>
            <w:tcBorders/>
          </w:tcPr>
          <w:p>
            <w:pPr>
              <w:pStyle w:val="Normal"/>
              <w:rPr>
                <w:sz w:val="20"/>
                <w:szCs w:val="20"/>
              </w:rPr>
            </w:pPr>
            <w:r>
              <w:rPr>
                <w:rFonts w:ascii="Times" w:hAnsi="Times"/>
                <w:kern w:val="0"/>
                <w:sz w:val="20"/>
                <w:szCs w:val="20"/>
                <w:lang w:eastAsia="en-US" w:bidi="ar-SA"/>
              </w:rPr>
              <w:t>TC10</w:t>
            </w:r>
          </w:p>
        </w:tc>
        <w:tc>
          <w:tcPr>
            <w:tcW w:w="2409" w:type="dxa"/>
            <w:tcBorders/>
          </w:tcPr>
          <w:p>
            <w:pPr>
              <w:pStyle w:val="Normal"/>
              <w:rPr>
                <w:sz w:val="20"/>
                <w:szCs w:val="20"/>
              </w:rPr>
            </w:pPr>
            <w:r>
              <w:rPr>
                <w:rFonts w:ascii="Times" w:hAnsi="Times"/>
                <w:kern w:val="0"/>
                <w:sz w:val="20"/>
                <w:szCs w:val="20"/>
                <w:lang w:eastAsia="en-US" w:bidi="ar-SA"/>
              </w:rPr>
              <w:t>Đăng ký mượn</w:t>
            </w:r>
          </w:p>
        </w:tc>
        <w:tc>
          <w:tcPr>
            <w:tcW w:w="2409" w:type="dxa"/>
            <w:tcBorders/>
          </w:tcPr>
          <w:p>
            <w:pPr>
              <w:pStyle w:val="Normal"/>
              <w:rPr>
                <w:sz w:val="20"/>
                <w:szCs w:val="20"/>
              </w:rPr>
            </w:pPr>
            <w:r>
              <w:rPr>
                <w:rFonts w:ascii="Times" w:hAnsi="Times"/>
                <w:kern w:val="0"/>
                <w:sz w:val="20"/>
                <w:szCs w:val="20"/>
                <w:lang w:eastAsia="en-US" w:bidi="ar-SA"/>
              </w:rPr>
              <w:t>Tài liệu chỉ có bản điện tử (TL0003)</w:t>
            </w:r>
          </w:p>
        </w:tc>
        <w:tc>
          <w:tcPr>
            <w:tcW w:w="2409" w:type="dxa"/>
            <w:tcBorders/>
          </w:tcPr>
          <w:p>
            <w:pPr>
              <w:pStyle w:val="Normal"/>
              <w:rPr>
                <w:sz w:val="20"/>
                <w:szCs w:val="20"/>
              </w:rPr>
            </w:pPr>
            <w:r>
              <w:rPr>
                <w:rFonts w:ascii="Times" w:hAnsi="Times"/>
                <w:kern w:val="0"/>
                <w:sz w:val="20"/>
                <w:szCs w:val="20"/>
                <w:lang w:eastAsia="en-US" w:bidi="ar-SA"/>
              </w:rPr>
              <w:t>Từ chối – lỗi 50020</w:t>
            </w:r>
          </w:p>
        </w:tc>
      </w:tr>
      <w:tr>
        <w:trPr/>
        <w:tc>
          <w:tcPr>
            <w:tcW w:w="2409" w:type="dxa"/>
            <w:tcBorders/>
          </w:tcPr>
          <w:p>
            <w:pPr>
              <w:pStyle w:val="Normal"/>
              <w:rPr>
                <w:sz w:val="20"/>
                <w:szCs w:val="20"/>
              </w:rPr>
            </w:pPr>
            <w:r>
              <w:rPr>
                <w:rFonts w:ascii="Times" w:hAnsi="Times"/>
                <w:kern w:val="0"/>
                <w:sz w:val="20"/>
                <w:szCs w:val="20"/>
                <w:lang w:eastAsia="en-US" w:bidi="ar-SA"/>
              </w:rPr>
              <w:t>TC11</w:t>
            </w:r>
          </w:p>
        </w:tc>
        <w:tc>
          <w:tcPr>
            <w:tcW w:w="2409" w:type="dxa"/>
            <w:tcBorders/>
          </w:tcPr>
          <w:p>
            <w:pPr>
              <w:pStyle w:val="Normal"/>
              <w:rPr>
                <w:sz w:val="20"/>
                <w:szCs w:val="20"/>
              </w:rPr>
            </w:pPr>
            <w:r>
              <w:rPr>
                <w:rFonts w:ascii="Times" w:hAnsi="Times"/>
                <w:kern w:val="0"/>
                <w:sz w:val="20"/>
                <w:szCs w:val="20"/>
                <w:lang w:eastAsia="en-US" w:bidi="ar-SA"/>
              </w:rPr>
              <w:t>Đăng ký mượn</w:t>
            </w:r>
          </w:p>
        </w:tc>
        <w:tc>
          <w:tcPr>
            <w:tcW w:w="2409" w:type="dxa"/>
            <w:tcBorders/>
          </w:tcPr>
          <w:p>
            <w:pPr>
              <w:pStyle w:val="Normal"/>
              <w:rPr>
                <w:sz w:val="20"/>
                <w:szCs w:val="20"/>
              </w:rPr>
            </w:pPr>
            <w:r>
              <w:rPr>
                <w:rFonts w:ascii="Times" w:hAnsi="Times"/>
                <w:kern w:val="0"/>
                <w:sz w:val="20"/>
                <w:szCs w:val="20"/>
                <w:lang w:eastAsia="en-US" w:bidi="ar-SA"/>
              </w:rPr>
              <w:t>Đang mượn 3 + giữ 2</w:t>
            </w:r>
          </w:p>
        </w:tc>
        <w:tc>
          <w:tcPr>
            <w:tcW w:w="2409" w:type="dxa"/>
            <w:tcBorders/>
          </w:tcPr>
          <w:p>
            <w:pPr>
              <w:pStyle w:val="Normal"/>
              <w:rPr>
                <w:sz w:val="20"/>
                <w:szCs w:val="20"/>
              </w:rPr>
            </w:pPr>
            <w:r>
              <w:rPr>
                <w:rFonts w:ascii="Times" w:hAnsi="Times"/>
                <w:kern w:val="0"/>
                <w:sz w:val="20"/>
                <w:szCs w:val="20"/>
                <w:lang w:eastAsia="en-US" w:bidi="ar-SA"/>
              </w:rPr>
              <w:t>Từ chối – lỗi 50022</w:t>
            </w:r>
          </w:p>
        </w:tc>
      </w:tr>
      <w:tr>
        <w:trPr/>
        <w:tc>
          <w:tcPr>
            <w:tcW w:w="2409" w:type="dxa"/>
            <w:tcBorders/>
          </w:tcPr>
          <w:p>
            <w:pPr>
              <w:pStyle w:val="Normal"/>
              <w:rPr>
                <w:sz w:val="20"/>
                <w:szCs w:val="20"/>
              </w:rPr>
            </w:pPr>
            <w:r>
              <w:rPr>
                <w:rFonts w:ascii="Times" w:hAnsi="Times"/>
                <w:kern w:val="0"/>
                <w:sz w:val="20"/>
                <w:szCs w:val="20"/>
                <w:lang w:eastAsia="en-US" w:bidi="ar-SA"/>
              </w:rPr>
              <w:t>TC12</w:t>
            </w:r>
          </w:p>
        </w:tc>
        <w:tc>
          <w:tcPr>
            <w:tcW w:w="2409" w:type="dxa"/>
            <w:tcBorders/>
          </w:tcPr>
          <w:p>
            <w:pPr>
              <w:pStyle w:val="Normal"/>
              <w:rPr>
                <w:sz w:val="20"/>
                <w:szCs w:val="20"/>
              </w:rPr>
            </w:pPr>
            <w:r>
              <w:rPr>
                <w:rFonts w:ascii="Times" w:hAnsi="Times"/>
                <w:kern w:val="0"/>
                <w:sz w:val="20"/>
                <w:szCs w:val="20"/>
                <w:lang w:eastAsia="en-US" w:bidi="ar-SA"/>
              </w:rPr>
              <w:t>Đăng ký mượn</w:t>
            </w:r>
          </w:p>
        </w:tc>
        <w:tc>
          <w:tcPr>
            <w:tcW w:w="2409" w:type="dxa"/>
            <w:tcBorders/>
          </w:tcPr>
          <w:p>
            <w:pPr>
              <w:pStyle w:val="Normal"/>
              <w:rPr>
                <w:sz w:val="20"/>
                <w:szCs w:val="20"/>
              </w:rPr>
            </w:pPr>
            <w:r>
              <w:rPr>
                <w:rFonts w:ascii="Times" w:hAnsi="Times"/>
                <w:kern w:val="0"/>
                <w:sz w:val="20"/>
                <w:szCs w:val="20"/>
                <w:lang w:eastAsia="en-US" w:bidi="ar-SA"/>
              </w:rPr>
              <w:t>Bản sao sẵn sàng = 0</w:t>
            </w:r>
          </w:p>
        </w:tc>
        <w:tc>
          <w:tcPr>
            <w:tcW w:w="2409" w:type="dxa"/>
            <w:tcBorders/>
          </w:tcPr>
          <w:p>
            <w:pPr>
              <w:pStyle w:val="Normal"/>
              <w:rPr>
                <w:sz w:val="20"/>
                <w:szCs w:val="20"/>
              </w:rPr>
            </w:pPr>
            <w:r>
              <w:rPr>
                <w:rFonts w:ascii="Times" w:hAnsi="Times"/>
                <w:kern w:val="0"/>
                <w:sz w:val="20"/>
                <w:szCs w:val="20"/>
                <w:lang w:eastAsia="en-US" w:bidi="ar-SA"/>
              </w:rPr>
              <w:t>Từ chối – lỗi 50024, không đổi dữ liệu</w:t>
            </w:r>
          </w:p>
        </w:tc>
      </w:tr>
      <w:tr>
        <w:trPr/>
        <w:tc>
          <w:tcPr>
            <w:tcW w:w="2409" w:type="dxa"/>
            <w:tcBorders/>
          </w:tcPr>
          <w:p>
            <w:pPr>
              <w:pStyle w:val="Normal"/>
              <w:rPr>
                <w:sz w:val="20"/>
                <w:szCs w:val="20"/>
              </w:rPr>
            </w:pPr>
            <w:r>
              <w:rPr>
                <w:rFonts w:ascii="Times" w:hAnsi="Times"/>
                <w:kern w:val="0"/>
                <w:sz w:val="20"/>
                <w:szCs w:val="20"/>
                <w:lang w:eastAsia="en-US" w:bidi="ar-SA"/>
              </w:rPr>
              <w:t>TC13</w:t>
            </w:r>
          </w:p>
        </w:tc>
        <w:tc>
          <w:tcPr>
            <w:tcW w:w="2409" w:type="dxa"/>
            <w:tcBorders/>
          </w:tcPr>
          <w:p>
            <w:pPr>
              <w:pStyle w:val="Normal"/>
              <w:rPr>
                <w:sz w:val="20"/>
                <w:szCs w:val="20"/>
              </w:rPr>
            </w:pPr>
            <w:r>
              <w:rPr>
                <w:rFonts w:ascii="Times" w:hAnsi="Times"/>
                <w:kern w:val="0"/>
                <w:sz w:val="20"/>
                <w:szCs w:val="20"/>
                <w:lang w:eastAsia="en-US" w:bidi="ar-SA"/>
              </w:rPr>
              <w:t>Lập phiếu</w:t>
            </w:r>
          </w:p>
        </w:tc>
        <w:tc>
          <w:tcPr>
            <w:tcW w:w="2409" w:type="dxa"/>
            <w:tcBorders/>
          </w:tcPr>
          <w:p>
            <w:pPr>
              <w:pStyle w:val="Normal"/>
              <w:rPr>
                <w:sz w:val="20"/>
                <w:szCs w:val="20"/>
              </w:rPr>
            </w:pPr>
            <w:r>
              <w:rPr>
                <w:rFonts w:ascii="Times" w:hAnsi="Times"/>
                <w:kern w:val="0"/>
                <w:sz w:val="20"/>
                <w:szCs w:val="20"/>
                <w:lang w:eastAsia="en-US" w:bidi="ar-SA"/>
              </w:rPr>
              <w:t>Từ đăng ký TC08, đúng bản sao</w:t>
            </w:r>
          </w:p>
        </w:tc>
        <w:tc>
          <w:tcPr>
            <w:tcW w:w="2409" w:type="dxa"/>
            <w:tcBorders/>
          </w:tcPr>
          <w:p>
            <w:pPr>
              <w:pStyle w:val="Normal"/>
              <w:rPr>
                <w:sz w:val="20"/>
                <w:szCs w:val="20"/>
              </w:rPr>
            </w:pPr>
            <w:r>
              <w:rPr>
                <w:rFonts w:ascii="Times" w:hAnsi="Times"/>
                <w:kern w:val="0"/>
                <w:sz w:val="20"/>
                <w:szCs w:val="20"/>
                <w:lang w:eastAsia="en-US" w:bidi="ar-SA"/>
              </w:rPr>
              <w:t>Phiếu mới, DK → DaNhan, bản sao → DangMuon, HanTra = +14</w:t>
            </w:r>
          </w:p>
        </w:tc>
      </w:tr>
      <w:tr>
        <w:trPr/>
        <w:tc>
          <w:tcPr>
            <w:tcW w:w="2409" w:type="dxa"/>
            <w:tcBorders/>
          </w:tcPr>
          <w:p>
            <w:pPr>
              <w:pStyle w:val="Normal"/>
              <w:rPr>
                <w:sz w:val="20"/>
                <w:szCs w:val="20"/>
              </w:rPr>
            </w:pPr>
            <w:r>
              <w:rPr>
                <w:rFonts w:ascii="Times" w:hAnsi="Times"/>
                <w:kern w:val="0"/>
                <w:sz w:val="20"/>
                <w:szCs w:val="20"/>
                <w:lang w:eastAsia="en-US" w:bidi="ar-SA"/>
              </w:rPr>
              <w:t>TC14</w:t>
            </w:r>
          </w:p>
        </w:tc>
        <w:tc>
          <w:tcPr>
            <w:tcW w:w="2409" w:type="dxa"/>
            <w:tcBorders/>
          </w:tcPr>
          <w:p>
            <w:pPr>
              <w:pStyle w:val="Normal"/>
              <w:rPr>
                <w:sz w:val="20"/>
                <w:szCs w:val="20"/>
              </w:rPr>
            </w:pPr>
            <w:r>
              <w:rPr>
                <w:rFonts w:ascii="Times" w:hAnsi="Times"/>
                <w:kern w:val="0"/>
                <w:sz w:val="20"/>
                <w:szCs w:val="20"/>
                <w:lang w:eastAsia="en-US" w:bidi="ar-SA"/>
              </w:rPr>
              <w:t>Lập phiếu</w:t>
            </w:r>
          </w:p>
        </w:tc>
        <w:tc>
          <w:tcPr>
            <w:tcW w:w="2409" w:type="dxa"/>
            <w:tcBorders/>
          </w:tcPr>
          <w:p>
            <w:pPr>
              <w:pStyle w:val="Normal"/>
              <w:rPr>
                <w:sz w:val="20"/>
                <w:szCs w:val="20"/>
              </w:rPr>
            </w:pPr>
            <w:r>
              <w:rPr>
                <w:rFonts w:ascii="Times" w:hAnsi="Times"/>
                <w:kern w:val="0"/>
                <w:sz w:val="20"/>
                <w:szCs w:val="20"/>
                <w:lang w:eastAsia="en-US" w:bidi="ar-SA"/>
              </w:rPr>
              <w:t>Quét bản sao khác với bản đang giữ</w:t>
            </w:r>
          </w:p>
        </w:tc>
        <w:tc>
          <w:tcPr>
            <w:tcW w:w="2409" w:type="dxa"/>
            <w:tcBorders/>
          </w:tcPr>
          <w:p>
            <w:pPr>
              <w:pStyle w:val="Normal"/>
              <w:rPr>
                <w:sz w:val="20"/>
                <w:szCs w:val="20"/>
              </w:rPr>
            </w:pPr>
            <w:r>
              <w:rPr>
                <w:rFonts w:ascii="Times" w:hAnsi="Times"/>
                <w:kern w:val="0"/>
                <w:sz w:val="20"/>
                <w:szCs w:val="20"/>
                <w:lang w:eastAsia="en-US" w:bidi="ar-SA"/>
              </w:rPr>
              <w:t>Từ chối – lỗi 50031</w:t>
            </w:r>
          </w:p>
        </w:tc>
      </w:tr>
      <w:tr>
        <w:trPr/>
        <w:tc>
          <w:tcPr>
            <w:tcW w:w="2409" w:type="dxa"/>
            <w:tcBorders/>
          </w:tcPr>
          <w:p>
            <w:pPr>
              <w:pStyle w:val="Normal"/>
              <w:rPr>
                <w:sz w:val="20"/>
                <w:szCs w:val="20"/>
              </w:rPr>
            </w:pPr>
            <w:r>
              <w:rPr>
                <w:rFonts w:ascii="Times" w:hAnsi="Times"/>
                <w:kern w:val="0"/>
                <w:sz w:val="20"/>
                <w:szCs w:val="20"/>
                <w:lang w:eastAsia="en-US" w:bidi="ar-SA"/>
              </w:rPr>
              <w:t>TC15</w:t>
            </w:r>
          </w:p>
        </w:tc>
        <w:tc>
          <w:tcPr>
            <w:tcW w:w="2409" w:type="dxa"/>
            <w:tcBorders/>
          </w:tcPr>
          <w:p>
            <w:pPr>
              <w:pStyle w:val="Normal"/>
              <w:rPr>
                <w:sz w:val="20"/>
                <w:szCs w:val="20"/>
              </w:rPr>
            </w:pPr>
            <w:r>
              <w:rPr>
                <w:rFonts w:ascii="Times" w:hAnsi="Times"/>
                <w:kern w:val="0"/>
                <w:sz w:val="20"/>
                <w:szCs w:val="20"/>
                <w:lang w:eastAsia="en-US" w:bidi="ar-SA"/>
              </w:rPr>
              <w:t>Hủy giữ chỗ</w:t>
            </w:r>
          </w:p>
        </w:tc>
        <w:tc>
          <w:tcPr>
            <w:tcW w:w="2409" w:type="dxa"/>
            <w:tcBorders/>
          </w:tcPr>
          <w:p>
            <w:pPr>
              <w:pStyle w:val="Normal"/>
              <w:rPr>
                <w:sz w:val="20"/>
                <w:szCs w:val="20"/>
              </w:rPr>
            </w:pPr>
            <w:r>
              <w:rPr>
                <w:rFonts w:ascii="Times" w:hAnsi="Times"/>
                <w:kern w:val="0"/>
                <w:sz w:val="20"/>
                <w:szCs w:val="20"/>
                <w:lang w:eastAsia="en-US" w:bidi="ar-SA"/>
              </w:rPr>
              <w:t>Đăng ký quá HanNhan, chạy sp_HuyDangKyHetHan</w:t>
            </w:r>
          </w:p>
        </w:tc>
        <w:tc>
          <w:tcPr>
            <w:tcW w:w="2409" w:type="dxa"/>
            <w:tcBorders/>
          </w:tcPr>
          <w:p>
            <w:pPr>
              <w:pStyle w:val="Normal"/>
              <w:rPr>
                <w:sz w:val="20"/>
                <w:szCs w:val="20"/>
              </w:rPr>
            </w:pPr>
            <w:r>
              <w:rPr>
                <w:rFonts w:ascii="Times" w:hAnsi="Times"/>
                <w:kern w:val="0"/>
                <w:sz w:val="20"/>
                <w:szCs w:val="20"/>
                <w:lang w:eastAsia="en-US" w:bidi="ar-SA"/>
              </w:rPr>
              <w:t>DK → HetHan, bản sao → SanSang</w:t>
            </w:r>
          </w:p>
        </w:tc>
      </w:tr>
      <w:tr>
        <w:trPr/>
        <w:tc>
          <w:tcPr>
            <w:tcW w:w="2409" w:type="dxa"/>
            <w:tcBorders/>
          </w:tcPr>
          <w:p>
            <w:pPr>
              <w:pStyle w:val="Normal"/>
              <w:rPr>
                <w:sz w:val="20"/>
                <w:szCs w:val="20"/>
              </w:rPr>
            </w:pPr>
            <w:r>
              <w:rPr>
                <w:rFonts w:ascii="Times" w:hAnsi="Times"/>
                <w:kern w:val="0"/>
                <w:sz w:val="20"/>
                <w:szCs w:val="20"/>
                <w:lang w:eastAsia="en-US" w:bidi="ar-SA"/>
              </w:rPr>
              <w:t>TC16</w:t>
            </w:r>
          </w:p>
        </w:tc>
        <w:tc>
          <w:tcPr>
            <w:tcW w:w="2409" w:type="dxa"/>
            <w:tcBorders/>
          </w:tcPr>
          <w:p>
            <w:pPr>
              <w:pStyle w:val="Normal"/>
              <w:rPr>
                <w:sz w:val="20"/>
                <w:szCs w:val="20"/>
              </w:rPr>
            </w:pPr>
            <w:r>
              <w:rPr>
                <w:rFonts w:ascii="Times" w:hAnsi="Times"/>
                <w:kern w:val="0"/>
                <w:sz w:val="20"/>
                <w:szCs w:val="20"/>
                <w:lang w:eastAsia="en-US" w:bidi="ar-SA"/>
              </w:rPr>
              <w:t>Trả sách</w:t>
            </w:r>
          </w:p>
        </w:tc>
        <w:tc>
          <w:tcPr>
            <w:tcW w:w="2409" w:type="dxa"/>
            <w:tcBorders/>
          </w:tcPr>
          <w:p>
            <w:pPr>
              <w:pStyle w:val="Normal"/>
              <w:rPr>
                <w:sz w:val="20"/>
                <w:szCs w:val="20"/>
              </w:rPr>
            </w:pPr>
            <w:r>
              <w:rPr>
                <w:rFonts w:ascii="Times" w:hAnsi="Times"/>
                <w:kern w:val="0"/>
                <w:sz w:val="20"/>
                <w:szCs w:val="20"/>
                <w:lang w:eastAsia="en-US" w:bidi="ar-SA"/>
              </w:rPr>
              <w:t>Đúng hạn, Nguyên vẹn</w:t>
            </w:r>
          </w:p>
        </w:tc>
        <w:tc>
          <w:tcPr>
            <w:tcW w:w="2409" w:type="dxa"/>
            <w:tcBorders/>
          </w:tcPr>
          <w:p>
            <w:pPr>
              <w:pStyle w:val="Normal"/>
              <w:rPr>
                <w:sz w:val="20"/>
                <w:szCs w:val="20"/>
              </w:rPr>
            </w:pPr>
            <w:r>
              <w:rPr>
                <w:rFonts w:ascii="Times" w:hAnsi="Times"/>
                <w:kern w:val="0"/>
                <w:sz w:val="20"/>
                <w:szCs w:val="20"/>
                <w:lang w:eastAsia="en-US" w:bidi="ar-SA"/>
              </w:rPr>
              <w:t>Phiếu → DaTra, SoNgayTre = 0, tồn +1</w:t>
            </w:r>
          </w:p>
        </w:tc>
      </w:tr>
      <w:tr>
        <w:trPr/>
        <w:tc>
          <w:tcPr>
            <w:tcW w:w="2409" w:type="dxa"/>
            <w:tcBorders/>
          </w:tcPr>
          <w:p>
            <w:pPr>
              <w:pStyle w:val="Normal"/>
              <w:rPr>
                <w:sz w:val="20"/>
                <w:szCs w:val="20"/>
              </w:rPr>
            </w:pPr>
            <w:r>
              <w:rPr>
                <w:rFonts w:ascii="Times" w:hAnsi="Times"/>
                <w:kern w:val="0"/>
                <w:sz w:val="20"/>
                <w:szCs w:val="20"/>
                <w:lang w:eastAsia="en-US" w:bidi="ar-SA"/>
              </w:rPr>
              <w:t>TC17</w:t>
            </w:r>
          </w:p>
        </w:tc>
        <w:tc>
          <w:tcPr>
            <w:tcW w:w="2409" w:type="dxa"/>
            <w:tcBorders/>
          </w:tcPr>
          <w:p>
            <w:pPr>
              <w:pStyle w:val="Normal"/>
              <w:rPr>
                <w:sz w:val="20"/>
                <w:szCs w:val="20"/>
              </w:rPr>
            </w:pPr>
            <w:r>
              <w:rPr>
                <w:rFonts w:ascii="Times" w:hAnsi="Times"/>
                <w:kern w:val="0"/>
                <w:sz w:val="20"/>
                <w:szCs w:val="20"/>
                <w:lang w:eastAsia="en-US" w:bidi="ar-SA"/>
              </w:rPr>
              <w:t>Trả sách</w:t>
            </w:r>
          </w:p>
        </w:tc>
        <w:tc>
          <w:tcPr>
            <w:tcW w:w="2409" w:type="dxa"/>
            <w:tcBorders/>
          </w:tcPr>
          <w:p>
            <w:pPr>
              <w:pStyle w:val="Normal"/>
              <w:rPr>
                <w:sz w:val="20"/>
                <w:szCs w:val="20"/>
              </w:rPr>
            </w:pPr>
            <w:r>
              <w:rPr>
                <w:rFonts w:ascii="Times" w:hAnsi="Times"/>
                <w:kern w:val="0"/>
                <w:sz w:val="20"/>
                <w:szCs w:val="20"/>
                <w:lang w:eastAsia="en-US" w:bidi="ar-SA"/>
              </w:rPr>
              <w:t>BS000022 trễ 3 ngày, Nguyên vẹn</w:t>
            </w:r>
          </w:p>
        </w:tc>
        <w:tc>
          <w:tcPr>
            <w:tcW w:w="2409" w:type="dxa"/>
            <w:tcBorders/>
          </w:tcPr>
          <w:p>
            <w:pPr>
              <w:pStyle w:val="Normal"/>
              <w:rPr>
                <w:sz w:val="20"/>
                <w:szCs w:val="20"/>
              </w:rPr>
            </w:pPr>
            <w:r>
              <w:rPr>
                <w:rFonts w:ascii="Times" w:hAnsi="Times"/>
                <w:kern w:val="0"/>
                <w:sz w:val="20"/>
                <w:szCs w:val="20"/>
                <w:lang w:eastAsia="en-US" w:bidi="ar-SA"/>
              </w:rPr>
              <w:t>Phiếu → DaTra, SoNgayTre = 3</w:t>
            </w:r>
          </w:p>
        </w:tc>
      </w:tr>
      <w:tr>
        <w:trPr/>
        <w:tc>
          <w:tcPr>
            <w:tcW w:w="2409" w:type="dxa"/>
            <w:tcBorders/>
          </w:tcPr>
          <w:p>
            <w:pPr>
              <w:pStyle w:val="Normal"/>
              <w:rPr>
                <w:sz w:val="20"/>
                <w:szCs w:val="20"/>
              </w:rPr>
            </w:pPr>
            <w:r>
              <w:rPr>
                <w:rFonts w:ascii="Times" w:hAnsi="Times"/>
                <w:kern w:val="0"/>
                <w:sz w:val="20"/>
                <w:szCs w:val="20"/>
                <w:lang w:eastAsia="en-US" w:bidi="ar-SA"/>
              </w:rPr>
              <w:t>TC18</w:t>
            </w:r>
          </w:p>
        </w:tc>
        <w:tc>
          <w:tcPr>
            <w:tcW w:w="2409" w:type="dxa"/>
            <w:tcBorders/>
          </w:tcPr>
          <w:p>
            <w:pPr>
              <w:pStyle w:val="Normal"/>
              <w:rPr>
                <w:sz w:val="20"/>
                <w:szCs w:val="20"/>
              </w:rPr>
            </w:pPr>
            <w:r>
              <w:rPr>
                <w:rFonts w:ascii="Times" w:hAnsi="Times"/>
                <w:kern w:val="0"/>
                <w:sz w:val="20"/>
                <w:szCs w:val="20"/>
                <w:lang w:eastAsia="en-US" w:bidi="ar-SA"/>
              </w:rPr>
              <w:t>Trả sách</w:t>
            </w:r>
          </w:p>
        </w:tc>
        <w:tc>
          <w:tcPr>
            <w:tcW w:w="2409" w:type="dxa"/>
            <w:tcBorders/>
          </w:tcPr>
          <w:p>
            <w:pPr>
              <w:pStyle w:val="Normal"/>
              <w:rPr>
                <w:sz w:val="20"/>
                <w:szCs w:val="20"/>
              </w:rPr>
            </w:pPr>
            <w:r>
              <w:rPr>
                <w:rFonts w:ascii="Times" w:hAnsi="Times"/>
                <w:kern w:val="0"/>
                <w:sz w:val="20"/>
                <w:szCs w:val="20"/>
                <w:lang w:eastAsia="en-US" w:bidi="ar-SA"/>
              </w:rPr>
              <w:t>Hư hỏng, ghi chú trống</w:t>
            </w:r>
          </w:p>
        </w:tc>
        <w:tc>
          <w:tcPr>
            <w:tcW w:w="2409" w:type="dxa"/>
            <w:tcBorders/>
          </w:tcPr>
          <w:p>
            <w:pPr>
              <w:pStyle w:val="Normal"/>
              <w:rPr>
                <w:sz w:val="20"/>
                <w:szCs w:val="20"/>
              </w:rPr>
            </w:pPr>
            <w:r>
              <w:rPr>
                <w:rFonts w:ascii="Times" w:hAnsi="Times"/>
                <w:kern w:val="0"/>
                <w:sz w:val="20"/>
                <w:szCs w:val="20"/>
                <w:lang w:eastAsia="en-US" w:bidi="ar-SA"/>
              </w:rPr>
              <w:t>Từ chối – lỗi 50041</w:t>
            </w:r>
          </w:p>
        </w:tc>
      </w:tr>
      <w:tr>
        <w:trPr/>
        <w:tc>
          <w:tcPr>
            <w:tcW w:w="2409" w:type="dxa"/>
            <w:tcBorders/>
          </w:tcPr>
          <w:p>
            <w:pPr>
              <w:pStyle w:val="Normal"/>
              <w:rPr>
                <w:sz w:val="20"/>
                <w:szCs w:val="20"/>
              </w:rPr>
            </w:pPr>
            <w:r>
              <w:rPr>
                <w:rFonts w:ascii="Times" w:hAnsi="Times"/>
                <w:kern w:val="0"/>
                <w:sz w:val="20"/>
                <w:szCs w:val="20"/>
                <w:lang w:eastAsia="en-US" w:bidi="ar-SA"/>
              </w:rPr>
              <w:t>TC19</w:t>
            </w:r>
          </w:p>
        </w:tc>
        <w:tc>
          <w:tcPr>
            <w:tcW w:w="2409" w:type="dxa"/>
            <w:tcBorders/>
          </w:tcPr>
          <w:p>
            <w:pPr>
              <w:pStyle w:val="Normal"/>
              <w:rPr>
                <w:sz w:val="20"/>
                <w:szCs w:val="20"/>
              </w:rPr>
            </w:pPr>
            <w:r>
              <w:rPr>
                <w:rFonts w:ascii="Times" w:hAnsi="Times"/>
                <w:kern w:val="0"/>
                <w:sz w:val="20"/>
                <w:szCs w:val="20"/>
                <w:lang w:eastAsia="en-US" w:bidi="ar-SA"/>
              </w:rPr>
              <w:t>Trả sách</w:t>
            </w:r>
          </w:p>
        </w:tc>
        <w:tc>
          <w:tcPr>
            <w:tcW w:w="2409" w:type="dxa"/>
            <w:tcBorders/>
          </w:tcPr>
          <w:p>
            <w:pPr>
              <w:pStyle w:val="Normal"/>
              <w:rPr>
                <w:sz w:val="20"/>
                <w:szCs w:val="20"/>
              </w:rPr>
            </w:pPr>
            <w:r>
              <w:rPr>
                <w:rFonts w:ascii="Times" w:hAnsi="Times"/>
                <w:kern w:val="0"/>
                <w:sz w:val="20"/>
                <w:szCs w:val="20"/>
                <w:lang w:eastAsia="en-US" w:bidi="ar-SA"/>
              </w:rPr>
              <w:t>Hư hỏng, có ghi chú</w:t>
            </w:r>
          </w:p>
        </w:tc>
        <w:tc>
          <w:tcPr>
            <w:tcW w:w="2409" w:type="dxa"/>
            <w:tcBorders/>
          </w:tcPr>
          <w:p>
            <w:pPr>
              <w:pStyle w:val="Normal"/>
              <w:rPr>
                <w:sz w:val="20"/>
                <w:szCs w:val="20"/>
              </w:rPr>
            </w:pPr>
            <w:r>
              <w:rPr>
                <w:rFonts w:ascii="Times" w:hAnsi="Times"/>
                <w:kern w:val="0"/>
                <w:sz w:val="20"/>
                <w:szCs w:val="20"/>
                <w:lang w:eastAsia="en-US" w:bidi="ar-SA"/>
              </w:rPr>
              <w:t>Phiếu → TraHuHong, bản sao → CanKiemTra, tồn không đổi</w:t>
            </w:r>
          </w:p>
        </w:tc>
      </w:tr>
      <w:tr>
        <w:trPr/>
        <w:tc>
          <w:tcPr>
            <w:tcW w:w="2409" w:type="dxa"/>
            <w:tcBorders/>
          </w:tcPr>
          <w:p>
            <w:pPr>
              <w:pStyle w:val="Normal"/>
              <w:rPr>
                <w:sz w:val="20"/>
                <w:szCs w:val="20"/>
              </w:rPr>
            </w:pPr>
            <w:r>
              <w:rPr>
                <w:rFonts w:ascii="Times" w:hAnsi="Times"/>
                <w:kern w:val="0"/>
                <w:sz w:val="20"/>
                <w:szCs w:val="20"/>
                <w:lang w:eastAsia="en-US" w:bidi="ar-SA"/>
              </w:rPr>
              <w:t>TC20</w:t>
            </w:r>
          </w:p>
        </w:tc>
        <w:tc>
          <w:tcPr>
            <w:tcW w:w="2409" w:type="dxa"/>
            <w:tcBorders/>
          </w:tcPr>
          <w:p>
            <w:pPr>
              <w:pStyle w:val="Normal"/>
              <w:rPr>
                <w:sz w:val="20"/>
                <w:szCs w:val="20"/>
              </w:rPr>
            </w:pPr>
            <w:r>
              <w:rPr>
                <w:rFonts w:ascii="Times" w:hAnsi="Times"/>
                <w:kern w:val="0"/>
                <w:sz w:val="20"/>
                <w:szCs w:val="20"/>
                <w:lang w:eastAsia="en-US" w:bidi="ar-SA"/>
              </w:rPr>
              <w:t>Trả sách</w:t>
            </w:r>
          </w:p>
        </w:tc>
        <w:tc>
          <w:tcPr>
            <w:tcW w:w="2409" w:type="dxa"/>
            <w:tcBorders/>
          </w:tcPr>
          <w:p>
            <w:pPr>
              <w:pStyle w:val="Normal"/>
              <w:rPr>
                <w:sz w:val="20"/>
                <w:szCs w:val="20"/>
              </w:rPr>
            </w:pPr>
            <w:r>
              <w:rPr>
                <w:rFonts w:ascii="Times" w:hAnsi="Times"/>
                <w:kern w:val="0"/>
                <w:sz w:val="20"/>
                <w:szCs w:val="20"/>
                <w:lang w:eastAsia="en-US" w:bidi="ar-SA"/>
              </w:rPr>
              <w:t>Mã bản sao không có phiếu mở</w:t>
            </w:r>
          </w:p>
        </w:tc>
        <w:tc>
          <w:tcPr>
            <w:tcW w:w="2409" w:type="dxa"/>
            <w:tcBorders/>
          </w:tcPr>
          <w:p>
            <w:pPr>
              <w:pStyle w:val="Normal"/>
              <w:rPr>
                <w:sz w:val="20"/>
                <w:szCs w:val="20"/>
              </w:rPr>
            </w:pPr>
            <w:r>
              <w:rPr>
                <w:rFonts w:ascii="Times" w:hAnsi="Times"/>
                <w:kern w:val="0"/>
                <w:sz w:val="20"/>
                <w:szCs w:val="20"/>
                <w:lang w:eastAsia="en-US" w:bidi="ar-SA"/>
              </w:rPr>
              <w:t>Từ chối – lỗi 50042</w:t>
            </w:r>
          </w:p>
        </w:tc>
      </w:tr>
      <w:tr>
        <w:trPr/>
        <w:tc>
          <w:tcPr>
            <w:tcW w:w="2409" w:type="dxa"/>
            <w:tcBorders/>
          </w:tcPr>
          <w:p>
            <w:pPr>
              <w:pStyle w:val="Normal"/>
              <w:rPr>
                <w:sz w:val="20"/>
                <w:szCs w:val="20"/>
              </w:rPr>
            </w:pPr>
            <w:r>
              <w:rPr>
                <w:rFonts w:ascii="Times" w:hAnsi="Times"/>
                <w:kern w:val="0"/>
                <w:sz w:val="20"/>
                <w:szCs w:val="20"/>
                <w:lang w:eastAsia="en-US" w:bidi="ar-SA"/>
              </w:rPr>
              <w:t>TC21</w:t>
            </w:r>
          </w:p>
        </w:tc>
        <w:tc>
          <w:tcPr>
            <w:tcW w:w="2409" w:type="dxa"/>
            <w:tcBorders/>
          </w:tcPr>
          <w:p>
            <w:pPr>
              <w:pStyle w:val="Normal"/>
              <w:rPr>
                <w:sz w:val="20"/>
                <w:szCs w:val="20"/>
              </w:rPr>
            </w:pPr>
            <w:r>
              <w:rPr>
                <w:rFonts w:ascii="Times" w:hAnsi="Times"/>
                <w:kern w:val="0"/>
                <w:sz w:val="20"/>
                <w:szCs w:val="20"/>
                <w:lang w:eastAsia="en-US" w:bidi="ar-SA"/>
              </w:rPr>
              <w:t>Đăng ký tài khoản</w:t>
            </w:r>
          </w:p>
        </w:tc>
        <w:tc>
          <w:tcPr>
            <w:tcW w:w="2409" w:type="dxa"/>
            <w:tcBorders/>
          </w:tcPr>
          <w:p>
            <w:pPr>
              <w:pStyle w:val="Normal"/>
              <w:rPr>
                <w:sz w:val="20"/>
                <w:szCs w:val="20"/>
              </w:rPr>
            </w:pPr>
            <w:r>
              <w:rPr>
                <w:rFonts w:ascii="Times" w:hAnsi="Times"/>
                <w:kern w:val="0"/>
                <w:sz w:val="20"/>
                <w:szCs w:val="20"/>
                <w:lang w:eastAsia="en-US" w:bidi="ar-SA"/>
              </w:rPr>
              <w:t>Mã thẻ đã có tài khoản</w:t>
            </w:r>
          </w:p>
        </w:tc>
        <w:tc>
          <w:tcPr>
            <w:tcW w:w="2409" w:type="dxa"/>
            <w:tcBorders/>
          </w:tcPr>
          <w:p>
            <w:pPr>
              <w:pStyle w:val="Normal"/>
              <w:rPr>
                <w:sz w:val="20"/>
                <w:szCs w:val="20"/>
              </w:rPr>
            </w:pPr>
            <w:r>
              <w:rPr>
                <w:rFonts w:ascii="Times" w:hAnsi="Times"/>
                <w:kern w:val="0"/>
                <w:sz w:val="20"/>
                <w:szCs w:val="20"/>
                <w:lang w:eastAsia="en-US" w:bidi="ar-SA"/>
              </w:rPr>
              <w:t>Từ chối</w:t>
            </w:r>
          </w:p>
        </w:tc>
      </w:tr>
      <w:tr>
        <w:trPr/>
        <w:tc>
          <w:tcPr>
            <w:tcW w:w="2409" w:type="dxa"/>
            <w:tcBorders/>
          </w:tcPr>
          <w:p>
            <w:pPr>
              <w:pStyle w:val="Normal"/>
              <w:rPr>
                <w:sz w:val="20"/>
                <w:szCs w:val="20"/>
              </w:rPr>
            </w:pPr>
            <w:r>
              <w:rPr>
                <w:rFonts w:ascii="Times" w:hAnsi="Times"/>
                <w:kern w:val="0"/>
                <w:sz w:val="20"/>
                <w:szCs w:val="20"/>
                <w:lang w:eastAsia="en-US" w:bidi="ar-SA"/>
              </w:rPr>
              <w:t>TC22</w:t>
            </w:r>
          </w:p>
        </w:tc>
        <w:tc>
          <w:tcPr>
            <w:tcW w:w="2409" w:type="dxa"/>
            <w:tcBorders/>
          </w:tcPr>
          <w:p>
            <w:pPr>
              <w:pStyle w:val="Normal"/>
              <w:rPr>
                <w:sz w:val="20"/>
                <w:szCs w:val="20"/>
              </w:rPr>
            </w:pPr>
            <w:r>
              <w:rPr>
                <w:rFonts w:ascii="Times" w:hAnsi="Times"/>
                <w:kern w:val="0"/>
                <w:sz w:val="20"/>
                <w:szCs w:val="20"/>
                <w:lang w:eastAsia="en-US" w:bidi="ar-SA"/>
              </w:rPr>
              <w:t>Đăng nhập</w:t>
            </w:r>
          </w:p>
        </w:tc>
        <w:tc>
          <w:tcPr>
            <w:tcW w:w="2409" w:type="dxa"/>
            <w:tcBorders/>
          </w:tcPr>
          <w:p>
            <w:pPr>
              <w:pStyle w:val="Normal"/>
              <w:rPr>
                <w:sz w:val="20"/>
                <w:szCs w:val="20"/>
              </w:rPr>
            </w:pPr>
            <w:r>
              <w:rPr>
                <w:rFonts w:ascii="Times" w:hAnsi="Times"/>
                <w:kern w:val="0"/>
                <w:sz w:val="20"/>
                <w:szCs w:val="20"/>
                <w:lang w:eastAsia="en-US" w:bidi="ar-SA"/>
              </w:rPr>
              <w:t>Sai mật khẩu 5 lần</w:t>
            </w:r>
          </w:p>
        </w:tc>
        <w:tc>
          <w:tcPr>
            <w:tcW w:w="2409" w:type="dxa"/>
            <w:tcBorders/>
          </w:tcPr>
          <w:p>
            <w:pPr>
              <w:pStyle w:val="Normal"/>
              <w:rPr>
                <w:sz w:val="20"/>
                <w:szCs w:val="20"/>
              </w:rPr>
            </w:pPr>
            <w:r>
              <w:rPr>
                <w:rFonts w:ascii="Times" w:hAnsi="Times"/>
                <w:kern w:val="0"/>
                <w:sz w:val="20"/>
                <w:szCs w:val="20"/>
                <w:lang w:eastAsia="en-US" w:bidi="ar-SA"/>
              </w:rPr>
              <w:t>TaiKhoan.TrangThai = TamKhoa</w:t>
            </w:r>
          </w:p>
        </w:tc>
      </w:tr>
      <w:tr>
        <w:trPr/>
        <w:tc>
          <w:tcPr>
            <w:tcW w:w="2409" w:type="dxa"/>
            <w:tcBorders/>
          </w:tcPr>
          <w:p>
            <w:pPr>
              <w:pStyle w:val="Normal"/>
              <w:rPr>
                <w:sz w:val="20"/>
                <w:szCs w:val="20"/>
              </w:rPr>
            </w:pPr>
            <w:r>
              <w:rPr>
                <w:rFonts w:ascii="Times" w:hAnsi="Times"/>
                <w:kern w:val="0"/>
                <w:sz w:val="20"/>
                <w:szCs w:val="20"/>
                <w:lang w:eastAsia="en-US" w:bidi="ar-SA"/>
              </w:rPr>
              <w:t>TC23</w:t>
            </w:r>
          </w:p>
        </w:tc>
        <w:tc>
          <w:tcPr>
            <w:tcW w:w="2409" w:type="dxa"/>
            <w:tcBorders/>
          </w:tcPr>
          <w:p>
            <w:pPr>
              <w:pStyle w:val="Normal"/>
              <w:rPr>
                <w:sz w:val="20"/>
                <w:szCs w:val="20"/>
              </w:rPr>
            </w:pPr>
            <w:r>
              <w:rPr>
                <w:rFonts w:ascii="Times" w:hAnsi="Times"/>
                <w:kern w:val="0"/>
                <w:sz w:val="20"/>
                <w:szCs w:val="20"/>
                <w:lang w:eastAsia="en-US" w:bidi="ar-SA"/>
              </w:rPr>
              <w:t>Đặt mua</w:t>
            </w:r>
          </w:p>
        </w:tc>
        <w:tc>
          <w:tcPr>
            <w:tcW w:w="2409" w:type="dxa"/>
            <w:tcBorders/>
          </w:tcPr>
          <w:p>
            <w:pPr>
              <w:pStyle w:val="Normal"/>
              <w:rPr>
                <w:sz w:val="20"/>
                <w:szCs w:val="20"/>
              </w:rPr>
            </w:pPr>
            <w:r>
              <w:rPr>
                <w:rFonts w:ascii="Times" w:hAnsi="Times"/>
                <w:kern w:val="0"/>
                <w:sz w:val="20"/>
                <w:szCs w:val="20"/>
                <w:lang w:eastAsia="en-US" w:bidi="ar-SA"/>
              </w:rPr>
              <w:t>Chưa đăng nhập</w:t>
            </w:r>
          </w:p>
        </w:tc>
        <w:tc>
          <w:tcPr>
            <w:tcW w:w="2409" w:type="dxa"/>
            <w:tcBorders/>
          </w:tcPr>
          <w:p>
            <w:pPr>
              <w:pStyle w:val="Normal"/>
              <w:rPr>
                <w:sz w:val="20"/>
                <w:szCs w:val="20"/>
              </w:rPr>
            </w:pPr>
            <w:r>
              <w:rPr>
                <w:rFonts w:ascii="Times" w:hAnsi="Times"/>
                <w:kern w:val="0"/>
                <w:sz w:val="20"/>
                <w:szCs w:val="20"/>
                <w:lang w:eastAsia="en-US" w:bidi="ar-SA"/>
              </w:rPr>
              <w:t>Không mở được FrmDatMua / lỗi 50050</w:t>
            </w:r>
          </w:p>
        </w:tc>
      </w:tr>
      <w:tr>
        <w:trPr/>
        <w:tc>
          <w:tcPr>
            <w:tcW w:w="2409" w:type="dxa"/>
            <w:tcBorders/>
          </w:tcPr>
          <w:p>
            <w:pPr>
              <w:pStyle w:val="Normal"/>
              <w:rPr>
                <w:sz w:val="20"/>
                <w:szCs w:val="20"/>
              </w:rPr>
            </w:pPr>
            <w:r>
              <w:rPr>
                <w:rFonts w:ascii="Times" w:hAnsi="Times"/>
                <w:kern w:val="0"/>
                <w:sz w:val="20"/>
                <w:szCs w:val="20"/>
                <w:lang w:eastAsia="en-US" w:bidi="ar-SA"/>
              </w:rPr>
              <w:t>TC24</w:t>
            </w:r>
          </w:p>
        </w:tc>
        <w:tc>
          <w:tcPr>
            <w:tcW w:w="2409" w:type="dxa"/>
            <w:tcBorders/>
          </w:tcPr>
          <w:p>
            <w:pPr>
              <w:pStyle w:val="Normal"/>
              <w:rPr>
                <w:sz w:val="20"/>
                <w:szCs w:val="20"/>
              </w:rPr>
            </w:pPr>
            <w:r>
              <w:rPr>
                <w:rFonts w:ascii="Times" w:hAnsi="Times"/>
                <w:kern w:val="0"/>
                <w:sz w:val="20"/>
                <w:szCs w:val="20"/>
                <w:lang w:eastAsia="en-US" w:bidi="ar-SA"/>
              </w:rPr>
              <w:t>Đặt mua</w:t>
            </w:r>
          </w:p>
        </w:tc>
        <w:tc>
          <w:tcPr>
            <w:tcW w:w="2409" w:type="dxa"/>
            <w:tcBorders/>
          </w:tcPr>
          <w:p>
            <w:pPr>
              <w:pStyle w:val="Normal"/>
              <w:rPr>
                <w:sz w:val="20"/>
                <w:szCs w:val="20"/>
              </w:rPr>
            </w:pPr>
            <w:r>
              <w:rPr>
                <w:rFonts w:ascii="Times" w:hAnsi="Times"/>
                <w:kern w:val="0"/>
                <w:sz w:val="20"/>
                <w:szCs w:val="20"/>
                <w:lang w:eastAsia="en-US" w:bidi="ar-SA"/>
              </w:rPr>
              <w:t>Thiếu năm xuất bản</w:t>
            </w:r>
          </w:p>
        </w:tc>
        <w:tc>
          <w:tcPr>
            <w:tcW w:w="2409" w:type="dxa"/>
            <w:tcBorders/>
          </w:tcPr>
          <w:p>
            <w:pPr>
              <w:pStyle w:val="Normal"/>
              <w:rPr>
                <w:sz w:val="20"/>
                <w:szCs w:val="20"/>
              </w:rPr>
            </w:pPr>
            <w:r>
              <w:rPr>
                <w:rFonts w:ascii="Times" w:hAnsi="Times"/>
                <w:kern w:val="0"/>
                <w:sz w:val="20"/>
                <w:szCs w:val="20"/>
                <w:lang w:eastAsia="en-US" w:bidi="ar-SA"/>
              </w:rPr>
              <w:t>Từ chối – lỗi 50051</w:t>
            </w:r>
          </w:p>
        </w:tc>
      </w:tr>
      <w:tr>
        <w:trPr/>
        <w:tc>
          <w:tcPr>
            <w:tcW w:w="2409" w:type="dxa"/>
            <w:tcBorders/>
          </w:tcPr>
          <w:p>
            <w:pPr>
              <w:pStyle w:val="Normal"/>
              <w:rPr>
                <w:sz w:val="20"/>
                <w:szCs w:val="20"/>
              </w:rPr>
            </w:pPr>
            <w:r>
              <w:rPr>
                <w:rFonts w:ascii="Times" w:hAnsi="Times"/>
                <w:kern w:val="0"/>
                <w:sz w:val="20"/>
                <w:szCs w:val="20"/>
                <w:lang w:eastAsia="en-US" w:bidi="ar-SA"/>
              </w:rPr>
              <w:t>TC25</w:t>
            </w:r>
          </w:p>
        </w:tc>
        <w:tc>
          <w:tcPr>
            <w:tcW w:w="2409" w:type="dxa"/>
            <w:tcBorders/>
          </w:tcPr>
          <w:p>
            <w:pPr>
              <w:pStyle w:val="Normal"/>
              <w:rPr>
                <w:sz w:val="20"/>
                <w:szCs w:val="20"/>
              </w:rPr>
            </w:pPr>
            <w:r>
              <w:rPr>
                <w:rFonts w:ascii="Times" w:hAnsi="Times"/>
                <w:kern w:val="0"/>
                <w:sz w:val="20"/>
                <w:szCs w:val="20"/>
                <w:lang w:eastAsia="en-US" w:bidi="ar-SA"/>
              </w:rPr>
              <w:t>Duyệt</w:t>
            </w:r>
          </w:p>
        </w:tc>
        <w:tc>
          <w:tcPr>
            <w:tcW w:w="2409" w:type="dxa"/>
            <w:tcBorders/>
          </w:tcPr>
          <w:p>
            <w:pPr>
              <w:pStyle w:val="Normal"/>
              <w:rPr>
                <w:sz w:val="20"/>
                <w:szCs w:val="20"/>
              </w:rPr>
            </w:pPr>
            <w:r>
              <w:rPr>
                <w:rFonts w:ascii="Times" w:hAnsi="Times"/>
                <w:kern w:val="0"/>
                <w:sz w:val="20"/>
                <w:szCs w:val="20"/>
                <w:lang w:eastAsia="en-US" w:bidi="ar-SA"/>
              </w:rPr>
              <w:t>Từ chối, lý do trống</w:t>
            </w:r>
          </w:p>
        </w:tc>
        <w:tc>
          <w:tcPr>
            <w:tcW w:w="2409" w:type="dxa"/>
            <w:tcBorders/>
          </w:tcPr>
          <w:p>
            <w:pPr>
              <w:pStyle w:val="Normal"/>
              <w:rPr>
                <w:sz w:val="20"/>
                <w:szCs w:val="20"/>
              </w:rPr>
            </w:pPr>
            <w:r>
              <w:rPr>
                <w:rFonts w:ascii="Times" w:hAnsi="Times"/>
                <w:kern w:val="0"/>
                <w:sz w:val="20"/>
                <w:szCs w:val="20"/>
                <w:lang w:eastAsia="en-US" w:bidi="ar-SA"/>
              </w:rPr>
              <w:t>Từ chối – lỗi 50061</w:t>
            </w:r>
          </w:p>
        </w:tc>
      </w:tr>
      <w:tr>
        <w:trPr/>
        <w:tc>
          <w:tcPr>
            <w:tcW w:w="2409" w:type="dxa"/>
            <w:tcBorders/>
          </w:tcPr>
          <w:p>
            <w:pPr>
              <w:pStyle w:val="Normal"/>
              <w:rPr>
                <w:sz w:val="20"/>
                <w:szCs w:val="20"/>
              </w:rPr>
            </w:pPr>
            <w:r>
              <w:rPr>
                <w:rFonts w:ascii="Times" w:hAnsi="Times"/>
                <w:kern w:val="0"/>
                <w:sz w:val="20"/>
                <w:szCs w:val="20"/>
                <w:lang w:eastAsia="en-US" w:bidi="ar-SA"/>
              </w:rPr>
              <w:t>TC26</w:t>
            </w:r>
          </w:p>
        </w:tc>
        <w:tc>
          <w:tcPr>
            <w:tcW w:w="2409" w:type="dxa"/>
            <w:tcBorders/>
          </w:tcPr>
          <w:p>
            <w:pPr>
              <w:pStyle w:val="Normal"/>
              <w:rPr>
                <w:sz w:val="20"/>
                <w:szCs w:val="20"/>
              </w:rPr>
            </w:pPr>
            <w:r>
              <w:rPr>
                <w:rFonts w:ascii="Times" w:hAnsi="Times"/>
                <w:kern w:val="0"/>
                <w:sz w:val="20"/>
                <w:szCs w:val="20"/>
                <w:lang w:eastAsia="en-US" w:bidi="ar-SA"/>
              </w:rPr>
              <w:t>Duyệt</w:t>
            </w:r>
          </w:p>
        </w:tc>
        <w:tc>
          <w:tcPr>
            <w:tcW w:w="2409" w:type="dxa"/>
            <w:tcBorders/>
          </w:tcPr>
          <w:p>
            <w:pPr>
              <w:pStyle w:val="Normal"/>
              <w:rPr>
                <w:sz w:val="20"/>
                <w:szCs w:val="20"/>
              </w:rPr>
            </w:pPr>
            <w:r>
              <w:rPr>
                <w:rFonts w:ascii="Times" w:hAnsi="Times"/>
                <w:kern w:val="0"/>
                <w:sz w:val="20"/>
                <w:szCs w:val="20"/>
                <w:lang w:eastAsia="en-US" w:bidi="ar-SA"/>
              </w:rPr>
              <w:t>Hai thủ thư duyệt cùng yêu cầu</w:t>
            </w:r>
          </w:p>
        </w:tc>
        <w:tc>
          <w:tcPr>
            <w:tcW w:w="2409" w:type="dxa"/>
            <w:tcBorders/>
          </w:tcPr>
          <w:p>
            <w:pPr>
              <w:pStyle w:val="Normal"/>
              <w:rPr>
                <w:sz w:val="20"/>
                <w:szCs w:val="20"/>
              </w:rPr>
            </w:pPr>
            <w:r>
              <w:rPr>
                <w:rFonts w:ascii="Times" w:hAnsi="Times"/>
                <w:kern w:val="0"/>
                <w:sz w:val="20"/>
                <w:szCs w:val="20"/>
                <w:lang w:eastAsia="en-US" w:bidi="ar-SA"/>
              </w:rPr>
              <w:t>Người thứ hai nhận lỗi 50062</w:t>
            </w:r>
          </w:p>
        </w:tc>
      </w:tr>
      <w:tr>
        <w:trPr/>
        <w:tc>
          <w:tcPr>
            <w:tcW w:w="2409" w:type="dxa"/>
            <w:tcBorders/>
          </w:tcPr>
          <w:p>
            <w:pPr>
              <w:pStyle w:val="Normal"/>
              <w:rPr>
                <w:sz w:val="20"/>
                <w:szCs w:val="20"/>
              </w:rPr>
            </w:pPr>
            <w:r>
              <w:rPr>
                <w:rFonts w:ascii="Times" w:hAnsi="Times"/>
                <w:kern w:val="0"/>
                <w:sz w:val="20"/>
                <w:szCs w:val="20"/>
                <w:lang w:eastAsia="en-US" w:bidi="ar-SA"/>
              </w:rPr>
              <w:t>TC27</w:t>
            </w:r>
          </w:p>
        </w:tc>
        <w:tc>
          <w:tcPr>
            <w:tcW w:w="2409" w:type="dxa"/>
            <w:tcBorders/>
          </w:tcPr>
          <w:p>
            <w:pPr>
              <w:pStyle w:val="Normal"/>
              <w:rPr>
                <w:sz w:val="20"/>
                <w:szCs w:val="20"/>
              </w:rPr>
            </w:pPr>
            <w:r>
              <w:rPr>
                <w:rFonts w:ascii="Times" w:hAnsi="Times"/>
                <w:kern w:val="0"/>
                <w:sz w:val="20"/>
                <w:szCs w:val="20"/>
                <w:lang w:eastAsia="en-US" w:bidi="ar-SA"/>
              </w:rPr>
              <w:t>Nhắc hạn</w:t>
            </w:r>
          </w:p>
        </w:tc>
        <w:tc>
          <w:tcPr>
            <w:tcW w:w="2409" w:type="dxa"/>
            <w:tcBorders/>
          </w:tcPr>
          <w:p>
            <w:pPr>
              <w:pStyle w:val="Normal"/>
              <w:rPr>
                <w:sz w:val="20"/>
                <w:szCs w:val="20"/>
              </w:rPr>
            </w:pPr>
            <w:r>
              <w:rPr>
                <w:rFonts w:ascii="Times" w:hAnsi="Times"/>
                <w:kern w:val="0"/>
                <w:sz w:val="20"/>
                <w:szCs w:val="20"/>
                <w:lang w:eastAsia="en-US" w:bidi="ar-SA"/>
              </w:rPr>
              <w:t>Phiếu có HanTra = hôm nay + 3</w:t>
            </w:r>
          </w:p>
        </w:tc>
        <w:tc>
          <w:tcPr>
            <w:tcW w:w="2409" w:type="dxa"/>
            <w:tcBorders/>
          </w:tcPr>
          <w:p>
            <w:pPr>
              <w:pStyle w:val="Normal"/>
              <w:rPr>
                <w:sz w:val="20"/>
                <w:szCs w:val="20"/>
              </w:rPr>
            </w:pPr>
            <w:r>
              <w:rPr>
                <w:rFonts w:ascii="Times" w:hAnsi="Times"/>
                <w:kern w:val="0"/>
                <w:sz w:val="20"/>
                <w:szCs w:val="20"/>
                <w:lang w:eastAsia="en-US" w:bidi="ar-SA"/>
              </w:rPr>
              <w:t>Tạo đúng 1 EmailNhacHan</w:t>
            </w:r>
          </w:p>
        </w:tc>
      </w:tr>
      <w:tr>
        <w:trPr/>
        <w:tc>
          <w:tcPr>
            <w:tcW w:w="2409" w:type="dxa"/>
            <w:tcBorders/>
          </w:tcPr>
          <w:p>
            <w:pPr>
              <w:pStyle w:val="Normal"/>
              <w:rPr>
                <w:sz w:val="20"/>
                <w:szCs w:val="20"/>
              </w:rPr>
            </w:pPr>
            <w:r>
              <w:rPr>
                <w:rFonts w:ascii="Times" w:hAnsi="Times"/>
                <w:kern w:val="0"/>
                <w:sz w:val="20"/>
                <w:szCs w:val="20"/>
                <w:lang w:eastAsia="en-US" w:bidi="ar-SA"/>
              </w:rPr>
              <w:t>TC28</w:t>
            </w:r>
          </w:p>
        </w:tc>
        <w:tc>
          <w:tcPr>
            <w:tcW w:w="2409" w:type="dxa"/>
            <w:tcBorders/>
          </w:tcPr>
          <w:p>
            <w:pPr>
              <w:pStyle w:val="Normal"/>
              <w:rPr>
                <w:sz w:val="20"/>
                <w:szCs w:val="20"/>
              </w:rPr>
            </w:pPr>
            <w:r>
              <w:rPr>
                <w:rFonts w:ascii="Times" w:hAnsi="Times"/>
                <w:kern w:val="0"/>
                <w:sz w:val="20"/>
                <w:szCs w:val="20"/>
                <w:lang w:eastAsia="en-US" w:bidi="ar-SA"/>
              </w:rPr>
              <w:t>Nhắc hạn</w:t>
            </w:r>
          </w:p>
        </w:tc>
        <w:tc>
          <w:tcPr>
            <w:tcW w:w="2409" w:type="dxa"/>
            <w:tcBorders/>
          </w:tcPr>
          <w:p>
            <w:pPr>
              <w:pStyle w:val="Normal"/>
              <w:rPr>
                <w:sz w:val="20"/>
                <w:szCs w:val="20"/>
              </w:rPr>
            </w:pPr>
            <w:r>
              <w:rPr>
                <w:rFonts w:ascii="Times" w:hAnsi="Times"/>
                <w:kern w:val="0"/>
                <w:sz w:val="20"/>
                <w:szCs w:val="20"/>
                <w:lang w:eastAsia="en-US" w:bidi="ar-SA"/>
              </w:rPr>
              <w:t>Chạy lại lần 2 trong ngày</w:t>
            </w:r>
          </w:p>
        </w:tc>
        <w:tc>
          <w:tcPr>
            <w:tcW w:w="2409" w:type="dxa"/>
            <w:tcBorders/>
          </w:tcPr>
          <w:p>
            <w:pPr>
              <w:pStyle w:val="Normal"/>
              <w:rPr>
                <w:sz w:val="20"/>
                <w:szCs w:val="20"/>
              </w:rPr>
            </w:pPr>
            <w:r>
              <w:rPr>
                <w:rFonts w:ascii="Times" w:hAnsi="Times"/>
                <w:kern w:val="0"/>
                <w:sz w:val="20"/>
                <w:szCs w:val="20"/>
                <w:lang w:eastAsia="en-US" w:bidi="ar-SA"/>
              </w:rPr>
              <w:t>Không tạo email trùng (UQ_Email_Phieu)</w:t>
            </w:r>
          </w:p>
        </w:tc>
      </w:tr>
      <w:tr>
        <w:trPr/>
        <w:tc>
          <w:tcPr>
            <w:tcW w:w="2409" w:type="dxa"/>
            <w:tcBorders/>
          </w:tcPr>
          <w:p>
            <w:pPr>
              <w:pStyle w:val="Normal"/>
              <w:rPr>
                <w:sz w:val="20"/>
                <w:szCs w:val="20"/>
              </w:rPr>
            </w:pPr>
            <w:r>
              <w:rPr>
                <w:rFonts w:ascii="Times" w:hAnsi="Times"/>
                <w:kern w:val="0"/>
                <w:sz w:val="20"/>
                <w:szCs w:val="20"/>
                <w:lang w:eastAsia="en-US" w:bidi="ar-SA"/>
              </w:rPr>
              <w:t>TC29</w:t>
            </w:r>
          </w:p>
        </w:tc>
        <w:tc>
          <w:tcPr>
            <w:tcW w:w="2409" w:type="dxa"/>
            <w:tcBorders/>
          </w:tcPr>
          <w:p>
            <w:pPr>
              <w:pStyle w:val="Normal"/>
              <w:rPr>
                <w:sz w:val="20"/>
                <w:szCs w:val="20"/>
              </w:rPr>
            </w:pPr>
            <w:r>
              <w:rPr>
                <w:rFonts w:ascii="Times" w:hAnsi="Times"/>
                <w:kern w:val="0"/>
                <w:sz w:val="20"/>
                <w:szCs w:val="20"/>
                <w:lang w:eastAsia="en-US" w:bidi="ar-SA"/>
              </w:rPr>
              <w:t>Nhắc hạn</w:t>
            </w:r>
          </w:p>
        </w:tc>
        <w:tc>
          <w:tcPr>
            <w:tcW w:w="2409" w:type="dxa"/>
            <w:tcBorders/>
          </w:tcPr>
          <w:p>
            <w:pPr>
              <w:pStyle w:val="Normal"/>
              <w:rPr>
                <w:sz w:val="20"/>
                <w:szCs w:val="20"/>
              </w:rPr>
            </w:pPr>
            <w:r>
              <w:rPr>
                <w:rFonts w:ascii="Times" w:hAnsi="Times"/>
                <w:kern w:val="0"/>
                <w:sz w:val="20"/>
                <w:szCs w:val="20"/>
                <w:lang w:eastAsia="en-US" w:bidi="ar-SA"/>
              </w:rPr>
              <w:t>SMTP lỗi 3 lần</w:t>
            </w:r>
          </w:p>
        </w:tc>
        <w:tc>
          <w:tcPr>
            <w:tcW w:w="2409" w:type="dxa"/>
            <w:tcBorders/>
          </w:tcPr>
          <w:p>
            <w:pPr>
              <w:pStyle w:val="Normal"/>
              <w:rPr>
                <w:sz w:val="20"/>
                <w:szCs w:val="20"/>
              </w:rPr>
            </w:pPr>
            <w:r>
              <w:rPr>
                <w:rFonts w:ascii="Times" w:hAnsi="Times"/>
                <w:kern w:val="0"/>
                <w:sz w:val="20"/>
                <w:szCs w:val="20"/>
                <w:lang w:eastAsia="en-US" w:bidi="ar-SA"/>
              </w:rPr>
              <w:t>TrangThai = Loi, SoLanThu = 3, không thử thêm</w:t>
            </w:r>
          </w:p>
        </w:tc>
      </w:tr>
      <w:tr>
        <w:trPr/>
        <w:tc>
          <w:tcPr>
            <w:tcW w:w="2409" w:type="dxa"/>
            <w:tcBorders/>
          </w:tcPr>
          <w:p>
            <w:pPr>
              <w:pStyle w:val="Normal"/>
              <w:rPr>
                <w:sz w:val="20"/>
                <w:szCs w:val="20"/>
              </w:rPr>
            </w:pPr>
            <w:r>
              <w:rPr>
                <w:rFonts w:ascii="Times" w:hAnsi="Times"/>
                <w:kern w:val="0"/>
                <w:sz w:val="20"/>
                <w:szCs w:val="20"/>
                <w:lang w:eastAsia="en-US" w:bidi="ar-SA"/>
              </w:rPr>
              <w:t>TC30</w:t>
            </w:r>
          </w:p>
        </w:tc>
        <w:tc>
          <w:tcPr>
            <w:tcW w:w="2409" w:type="dxa"/>
            <w:tcBorders/>
          </w:tcPr>
          <w:p>
            <w:pPr>
              <w:pStyle w:val="Normal"/>
              <w:rPr>
                <w:sz w:val="20"/>
                <w:szCs w:val="20"/>
              </w:rPr>
            </w:pPr>
            <w:r>
              <w:rPr>
                <w:rFonts w:ascii="Times" w:hAnsi="Times"/>
                <w:kern w:val="0"/>
                <w:sz w:val="20"/>
                <w:szCs w:val="20"/>
                <w:lang w:eastAsia="en-US" w:bidi="ar-SA"/>
              </w:rPr>
              <w:t>Cấp thẻ</w:t>
            </w:r>
          </w:p>
        </w:tc>
        <w:tc>
          <w:tcPr>
            <w:tcW w:w="2409" w:type="dxa"/>
            <w:tcBorders/>
          </w:tcPr>
          <w:p>
            <w:pPr>
              <w:pStyle w:val="Normal"/>
              <w:rPr>
                <w:sz w:val="20"/>
                <w:szCs w:val="20"/>
              </w:rPr>
            </w:pPr>
            <w:r>
              <w:rPr>
                <w:rFonts w:ascii="Times" w:hAnsi="Times"/>
                <w:kern w:val="0"/>
                <w:sz w:val="20"/>
                <w:szCs w:val="20"/>
                <w:lang w:eastAsia="en-US" w:bidi="ar-SA"/>
              </w:rPr>
              <w:t>Độc giả đang có thẻ Hoạt động</w:t>
            </w:r>
          </w:p>
        </w:tc>
        <w:tc>
          <w:tcPr>
            <w:tcW w:w="2409" w:type="dxa"/>
            <w:tcBorders/>
          </w:tcPr>
          <w:p>
            <w:pPr>
              <w:pStyle w:val="Normal"/>
              <w:rPr>
                <w:sz w:val="20"/>
                <w:szCs w:val="20"/>
              </w:rPr>
            </w:pPr>
            <w:r>
              <w:rPr>
                <w:rFonts w:ascii="Times" w:hAnsi="Times"/>
                <w:kern w:val="0"/>
                <w:sz w:val="20"/>
                <w:szCs w:val="20"/>
                <w:lang w:eastAsia="en-US" w:bidi="ar-SA"/>
              </w:rPr>
              <w:t>Từ chối (UX_The_MotTheHoatDong)</w:t>
            </w:r>
          </w:p>
        </w:tc>
      </w:tr>
      <w:tr>
        <w:trPr/>
        <w:tc>
          <w:tcPr>
            <w:tcW w:w="2409" w:type="dxa"/>
            <w:tcBorders/>
          </w:tcPr>
          <w:p>
            <w:pPr>
              <w:pStyle w:val="Normal"/>
              <w:rPr>
                <w:sz w:val="20"/>
                <w:szCs w:val="20"/>
              </w:rPr>
            </w:pPr>
            <w:r>
              <w:rPr>
                <w:rFonts w:ascii="Times" w:hAnsi="Times"/>
                <w:kern w:val="0"/>
                <w:sz w:val="20"/>
                <w:szCs w:val="20"/>
                <w:lang w:eastAsia="en-US" w:bidi="ar-SA"/>
              </w:rPr>
              <w:t>TC31</w:t>
            </w:r>
          </w:p>
        </w:tc>
        <w:tc>
          <w:tcPr>
            <w:tcW w:w="2409" w:type="dxa"/>
            <w:tcBorders/>
          </w:tcPr>
          <w:p>
            <w:pPr>
              <w:pStyle w:val="Normal"/>
              <w:rPr>
                <w:sz w:val="20"/>
                <w:szCs w:val="20"/>
              </w:rPr>
            </w:pPr>
            <w:r>
              <w:rPr>
                <w:rFonts w:ascii="Times" w:hAnsi="Times"/>
                <w:kern w:val="0"/>
                <w:sz w:val="20"/>
                <w:szCs w:val="20"/>
                <w:lang w:eastAsia="en-US" w:bidi="ar-SA"/>
              </w:rPr>
              <w:t>Xóa tài liệu</w:t>
            </w:r>
          </w:p>
        </w:tc>
        <w:tc>
          <w:tcPr>
            <w:tcW w:w="2409" w:type="dxa"/>
            <w:tcBorders/>
          </w:tcPr>
          <w:p>
            <w:pPr>
              <w:pStyle w:val="Normal"/>
              <w:rPr>
                <w:sz w:val="20"/>
                <w:szCs w:val="20"/>
              </w:rPr>
            </w:pPr>
            <w:r>
              <w:rPr>
                <w:rFonts w:ascii="Times" w:hAnsi="Times"/>
                <w:kern w:val="0"/>
                <w:sz w:val="20"/>
                <w:szCs w:val="20"/>
                <w:lang w:eastAsia="en-US" w:bidi="ar-SA"/>
              </w:rPr>
              <w:t>Còn bản sao DangMuon</w:t>
            </w:r>
          </w:p>
        </w:tc>
        <w:tc>
          <w:tcPr>
            <w:tcW w:w="2409" w:type="dxa"/>
            <w:tcBorders/>
          </w:tcPr>
          <w:p>
            <w:pPr>
              <w:pStyle w:val="Normal"/>
              <w:rPr>
                <w:sz w:val="20"/>
                <w:szCs w:val="20"/>
              </w:rPr>
            </w:pPr>
            <w:r>
              <w:rPr>
                <w:rFonts w:ascii="Times" w:hAnsi="Times"/>
                <w:kern w:val="0"/>
                <w:sz w:val="20"/>
                <w:szCs w:val="20"/>
                <w:lang w:eastAsia="en-US" w:bidi="ar-SA"/>
              </w:rPr>
              <w:t>Từ chối, báo đang được sử dụng</w:t>
            </w:r>
          </w:p>
        </w:tc>
      </w:tr>
      <w:tr>
        <w:trPr/>
        <w:tc>
          <w:tcPr>
            <w:tcW w:w="2409" w:type="dxa"/>
            <w:tcBorders/>
          </w:tcPr>
          <w:p>
            <w:pPr>
              <w:pStyle w:val="Normal"/>
              <w:rPr>
                <w:sz w:val="20"/>
                <w:szCs w:val="20"/>
              </w:rPr>
            </w:pPr>
            <w:r>
              <w:rPr>
                <w:rFonts w:ascii="Times" w:hAnsi="Times"/>
                <w:kern w:val="0"/>
                <w:sz w:val="20"/>
                <w:szCs w:val="20"/>
                <w:lang w:eastAsia="en-US" w:bidi="ar-SA"/>
              </w:rPr>
              <w:t>TC32</w:t>
            </w:r>
          </w:p>
        </w:tc>
        <w:tc>
          <w:tcPr>
            <w:tcW w:w="2409" w:type="dxa"/>
            <w:tcBorders/>
          </w:tcPr>
          <w:p>
            <w:pPr>
              <w:pStyle w:val="Normal"/>
              <w:rPr>
                <w:sz w:val="20"/>
                <w:szCs w:val="20"/>
              </w:rPr>
            </w:pPr>
            <w:r>
              <w:rPr>
                <w:rFonts w:ascii="Times" w:hAnsi="Times"/>
                <w:kern w:val="0"/>
                <w:sz w:val="20"/>
                <w:szCs w:val="20"/>
                <w:lang w:eastAsia="en-US" w:bidi="ar-SA"/>
              </w:rPr>
              <w:t>Thống kê</w:t>
            </w:r>
          </w:p>
        </w:tc>
        <w:tc>
          <w:tcPr>
            <w:tcW w:w="2409" w:type="dxa"/>
            <w:tcBorders/>
          </w:tcPr>
          <w:p>
            <w:pPr>
              <w:pStyle w:val="Normal"/>
              <w:rPr>
                <w:sz w:val="20"/>
                <w:szCs w:val="20"/>
              </w:rPr>
            </w:pPr>
            <w:r>
              <w:rPr>
                <w:rFonts w:ascii="Times" w:hAnsi="Times"/>
                <w:kern w:val="0"/>
                <w:sz w:val="20"/>
                <w:szCs w:val="20"/>
                <w:lang w:eastAsia="en-US" w:bidi="ar-SA"/>
              </w:rPr>
              <w:t>Từ 30/09 đến 01/09</w:t>
            </w:r>
          </w:p>
        </w:tc>
        <w:tc>
          <w:tcPr>
            <w:tcW w:w="2409" w:type="dxa"/>
            <w:tcBorders/>
          </w:tcPr>
          <w:p>
            <w:pPr>
              <w:pStyle w:val="Normal"/>
              <w:rPr>
                <w:sz w:val="20"/>
                <w:szCs w:val="20"/>
              </w:rPr>
            </w:pPr>
            <w:r>
              <w:rPr>
                <w:rFonts w:ascii="Times" w:hAnsi="Times"/>
                <w:kern w:val="0"/>
                <w:sz w:val="20"/>
                <w:szCs w:val="20"/>
                <w:lang w:eastAsia="en-US" w:bidi="ar-SA"/>
              </w:rPr>
              <w:t>Tự đổi khoảng, số liệu đúng</w:t>
            </w:r>
          </w:p>
        </w:tc>
      </w:tr>
    </w:tbl>
    <w:p>
      <w:pPr>
        <w:pStyle w:val="Normal"/>
        <w:spacing w:before="0" w:after="40"/>
        <w:rPr/>
      </w:pPr>
      <w:r>
        <w:rPr/>
      </w:r>
      <w:r>
        <w:br w:type="page"/>
      </w:r>
    </w:p>
    <w:p>
      <w:pPr>
        <w:pStyle w:val="Heading1"/>
        <w:numPr>
          <w:ilvl w:val="0"/>
          <w:numId w:val="2"/>
        </w:numPr>
        <w:spacing w:before="0" w:after="80"/>
        <w:rPr/>
      </w:pPr>
      <w:bookmarkStart w:id="150" w:name="__RefHeading___Toc31538_1768038261"/>
      <w:bookmarkStart w:id="151" w:name="_Toc243679006"/>
      <w:bookmarkEnd w:id="150"/>
      <w:r>
        <w:rPr/>
        <w:t>9. CÀI ĐẶT CƠ SỞ DỮ LIỆU – SCRIPT ĐẦY ĐỦ</w:t>
      </w:r>
      <w:bookmarkEnd w:id="151"/>
    </w:p>
    <w:p>
      <w:pPr>
        <w:pStyle w:val="Normal"/>
        <w:rPr>
          <w:b/>
          <w:bCs/>
          <w:sz w:val="24"/>
        </w:rPr>
      </w:pPr>
      <w:r>
        <w:rPr>
          <w:rFonts w:ascii="Times" w:hAnsi="Times"/>
          <w:b/>
          <w:bCs/>
          <w:sz w:val="24"/>
        </w:rPr>
        <w:t>Chuỗi kết nối trong App.config:</w:t>
      </w:r>
    </w:p>
    <w:tbl>
      <w:tblPr>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rPr>
                <w:rFonts w:ascii="Consolas" w:hAnsi="Consolas" w:eastAsia="Consolas"/>
                <w:sz w:val="18"/>
                <w:szCs w:val="18"/>
              </w:rPr>
            </w:pPr>
            <w:r>
              <w:rPr>
                <w:rFonts w:eastAsia="Consolas" w:ascii="Times" w:hAnsi="Times"/>
                <w:kern w:val="0"/>
                <w:sz w:val="18"/>
                <w:szCs w:val="18"/>
                <w:lang w:eastAsia="en-US" w:bidi="ar-SA"/>
              </w:rPr>
              <w:t>&lt;connectionStrings&gt;</w:t>
            </w:r>
            <w:r>
              <w:rPr>
                <w:rFonts w:ascii="Times" w:hAnsi="Times"/>
                <w:kern w:val="0"/>
                <w:szCs w:val="22"/>
                <w:lang w:eastAsia="en-US" w:bidi="ar-SA"/>
              </w:rPr>
              <w:br/>
            </w:r>
            <w:r>
              <w:rPr>
                <w:rFonts w:eastAsia="Consolas" w:ascii="Times" w:hAnsi="Times"/>
                <w:kern w:val="0"/>
                <w:sz w:val="18"/>
                <w:szCs w:val="18"/>
                <w:lang w:eastAsia="en-US" w:bidi="ar-SA"/>
              </w:rPr>
              <w:t xml:space="preserve">  &lt;add name="QuanLyThuVienSoDb"</w:t>
            </w:r>
            <w:r>
              <w:rPr>
                <w:rFonts w:ascii="Times" w:hAnsi="Times"/>
                <w:kern w:val="0"/>
                <w:szCs w:val="22"/>
                <w:lang w:eastAsia="en-US" w:bidi="ar-SA"/>
              </w:rPr>
              <w:br/>
            </w:r>
            <w:r>
              <w:rPr>
                <w:rFonts w:eastAsia="Consolas" w:ascii="Times" w:hAnsi="Times"/>
                <w:kern w:val="0"/>
                <w:sz w:val="18"/>
                <w:szCs w:val="18"/>
                <w:lang w:eastAsia="en-US" w:bidi="ar-SA"/>
              </w:rPr>
              <w:t xml:space="preserve">       connectionString="Data Source=(LocalDB)\MSSQLLocalDB;Initial Catalog=QuanLyThuVienSoDB;Integrated Security=True;TrustServerCertificate=True;MultipleActiveResultSets=True"</w:t>
            </w:r>
            <w:r>
              <w:rPr>
                <w:rFonts w:ascii="Times" w:hAnsi="Times"/>
                <w:kern w:val="0"/>
                <w:szCs w:val="22"/>
                <w:lang w:eastAsia="en-US" w:bidi="ar-SA"/>
              </w:rPr>
              <w:br/>
            </w:r>
            <w:r>
              <w:rPr>
                <w:rFonts w:eastAsia="Consolas" w:ascii="Times" w:hAnsi="Times"/>
                <w:kern w:val="0"/>
                <w:sz w:val="18"/>
                <w:szCs w:val="18"/>
                <w:lang w:eastAsia="en-US" w:bidi="ar-SA"/>
              </w:rPr>
              <w:t xml:space="preserve">       providerName="System.Data.SqlClient" /&gt;</w:t>
            </w:r>
            <w:r>
              <w:rPr>
                <w:rFonts w:ascii="Times" w:hAnsi="Times"/>
                <w:kern w:val="0"/>
                <w:szCs w:val="22"/>
                <w:lang w:eastAsia="en-US" w:bidi="ar-SA"/>
              </w:rPr>
              <w:br/>
            </w:r>
            <w:r>
              <w:rPr>
                <w:rFonts w:eastAsia="Consolas" w:ascii="Times" w:hAnsi="Times"/>
                <w:kern w:val="0"/>
                <w:sz w:val="18"/>
                <w:szCs w:val="18"/>
                <w:lang w:eastAsia="en-US" w:bidi="ar-SA"/>
              </w:rPr>
              <w:t>&lt;/connectionStrings&gt;</w:t>
            </w:r>
          </w:p>
        </w:tc>
      </w:tr>
    </w:tbl>
    <w:p>
      <w:pPr>
        <w:pStyle w:val="Normal"/>
        <w:spacing w:before="0" w:after="40"/>
        <w:rPr/>
      </w:pPr>
      <w:r>
        <w:rPr/>
      </w:r>
    </w:p>
    <w:p>
      <w:pPr>
        <w:pStyle w:val="Normal"/>
        <w:rPr>
          <w:b/>
          <w:bCs/>
          <w:sz w:val="24"/>
        </w:rPr>
      </w:pPr>
      <w:r>
        <w:rPr>
          <w:rFonts w:ascii="Times" w:hAnsi="Times"/>
          <w:b/>
          <w:bCs/>
          <w:sz w:val="24"/>
        </w:rPr>
        <w:t>Toàn văn script (file LAB_02/QuanLyThuVienSo.sql):</w:t>
      </w:r>
    </w:p>
    <w:tbl>
      <w:tblPr>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rPr>
                <w:rFonts w:ascii="Consolas" w:hAnsi="Consolas" w:eastAsia="Consolas"/>
                <w:sz w:val="15"/>
                <w:szCs w:val="15"/>
              </w:rPr>
            </w:pPr>
            <w:r>
              <w:rPr>
                <w:rFonts w:eastAsia="Consolas" w:ascii="Times" w:hAnsi="Times"/>
                <w:kern w:val="0"/>
                <w:sz w:val="15"/>
                <w:szCs w:val="15"/>
                <w:lang w:eastAsia="en-US" w:bidi="ar-SA"/>
              </w:rPr>
              <w:t>IF DB_ID(N'QuanLyThuVienSoDB') IS NULL</w:t>
            </w:r>
            <w:r>
              <w:rPr>
                <w:rFonts w:ascii="Times" w:hAnsi="Times"/>
                <w:kern w:val="0"/>
                <w:szCs w:val="22"/>
                <w:lang w:eastAsia="en-US" w:bidi="ar-SA"/>
              </w:rPr>
              <w:br/>
            </w:r>
            <w:r>
              <w:rPr>
                <w:rFonts w:eastAsia="Consolas" w:ascii="Times" w:hAnsi="Times"/>
                <w:kern w:val="0"/>
                <w:sz w:val="15"/>
                <w:szCs w:val="15"/>
                <w:lang w:eastAsia="en-US" w:bidi="ar-SA"/>
              </w:rPr>
              <w:t xml:space="preserve">    CREATE DATABASE QuanLyThuVienSoDB;</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r>
            <w:r>
              <w:rPr>
                <w:rFonts w:eastAsia="Consolas" w:ascii="Times" w:hAnsi="Times"/>
                <w:kern w:val="0"/>
                <w:sz w:val="15"/>
                <w:szCs w:val="15"/>
                <w:lang w:eastAsia="en-US" w:bidi="ar-SA"/>
              </w:rPr>
              <w:t>USE QuanLyThuVienSoDB;</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r>
            <w:r>
              <w:rPr>
                <w:rFonts w:eastAsia="Consolas" w:ascii="Times" w:hAnsi="Times"/>
                <w:kern w:val="0"/>
                <w:sz w:val="15"/>
                <w:szCs w:val="15"/>
                <w:lang w:eastAsia="en-US" w:bidi="ar-SA"/>
              </w:rPr>
              <w:t>SET ANSI_NULLS ON;</w:t>
            </w:r>
            <w:r>
              <w:rPr>
                <w:rFonts w:ascii="Times" w:hAnsi="Times"/>
                <w:kern w:val="0"/>
                <w:szCs w:val="22"/>
                <w:lang w:eastAsia="en-US" w:bidi="ar-SA"/>
              </w:rPr>
              <w:br/>
            </w:r>
            <w:r>
              <w:rPr>
                <w:rFonts w:eastAsia="Consolas" w:ascii="Times" w:hAnsi="Times"/>
                <w:kern w:val="0"/>
                <w:sz w:val="15"/>
                <w:szCs w:val="15"/>
                <w:lang w:eastAsia="en-US" w:bidi="ar-SA"/>
              </w:rPr>
              <w:t>SET QUOTED_IDENTIFIER ON;</w:t>
            </w:r>
            <w:r>
              <w:rPr>
                <w:rFonts w:ascii="Times" w:hAnsi="Times"/>
                <w:kern w:val="0"/>
                <w:szCs w:val="22"/>
                <w:lang w:eastAsia="en-US" w:bidi="ar-SA"/>
              </w:rPr>
              <w:br/>
            </w:r>
            <w:r>
              <w:rPr>
                <w:rFonts w:eastAsia="Consolas" w:ascii="Times" w:hAnsi="Times"/>
                <w:kern w:val="0"/>
                <w:sz w:val="15"/>
                <w:szCs w:val="15"/>
                <w:lang w:eastAsia="en-US" w:bidi="ar-SA"/>
              </w:rPr>
              <w:t>SET NOCOUNT ON;</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r>
            <w:r>
              <w:rPr>
                <w:rFonts w:eastAsia="Consolas" w:ascii="Times" w:hAnsi="Times"/>
                <w:kern w:val="0"/>
                <w:sz w:val="15"/>
                <w:szCs w:val="15"/>
                <w:lang w:eastAsia="en-US" w:bidi="ar-SA"/>
              </w:rPr>
              <w:t>IF OBJECT_ID('dbo.sp_ThongKeTongHop','P')     IS NOT NULL DROP PROCEDURE dbo.sp_ThongKeTongHop;</w:t>
            </w:r>
            <w:r>
              <w:rPr>
                <w:rFonts w:ascii="Times" w:hAnsi="Times"/>
                <w:kern w:val="0"/>
                <w:szCs w:val="22"/>
                <w:lang w:eastAsia="en-US" w:bidi="ar-SA"/>
              </w:rPr>
              <w:br/>
            </w:r>
            <w:r>
              <w:rPr>
                <w:rFonts w:eastAsia="Consolas" w:ascii="Times" w:hAnsi="Times"/>
                <w:kern w:val="0"/>
                <w:sz w:val="15"/>
                <w:szCs w:val="15"/>
                <w:lang w:eastAsia="en-US" w:bidi="ar-SA"/>
              </w:rPr>
              <w:t>IF OBJECT_ID('dbo.sp_QuetNhacHanTra','P')     IS NOT NULL DROP PROCEDURE dbo.sp_QuetNhacHanTra;</w:t>
            </w:r>
            <w:r>
              <w:rPr>
                <w:rFonts w:ascii="Times" w:hAnsi="Times"/>
                <w:kern w:val="0"/>
                <w:szCs w:val="22"/>
                <w:lang w:eastAsia="en-US" w:bidi="ar-SA"/>
              </w:rPr>
              <w:br/>
            </w:r>
            <w:r>
              <w:rPr>
                <w:rFonts w:eastAsia="Consolas" w:ascii="Times" w:hAnsi="Times"/>
                <w:kern w:val="0"/>
                <w:sz w:val="15"/>
                <w:szCs w:val="15"/>
                <w:lang w:eastAsia="en-US" w:bidi="ar-SA"/>
              </w:rPr>
              <w:t>IF OBJECT_ID('dbo.sp_CapNhatKetQuaEmail','P') IS NOT NULL DROP PROCEDURE dbo.sp_CapNhatKetQuaEmail;</w:t>
            </w:r>
            <w:r>
              <w:rPr>
                <w:rFonts w:ascii="Times" w:hAnsi="Times"/>
                <w:kern w:val="0"/>
                <w:szCs w:val="22"/>
                <w:lang w:eastAsia="en-US" w:bidi="ar-SA"/>
              </w:rPr>
              <w:br/>
            </w:r>
            <w:r>
              <w:rPr>
                <w:rFonts w:eastAsia="Consolas" w:ascii="Times" w:hAnsi="Times"/>
                <w:kern w:val="0"/>
                <w:sz w:val="15"/>
                <w:szCs w:val="15"/>
                <w:lang w:eastAsia="en-US" w:bidi="ar-SA"/>
              </w:rPr>
              <w:t>IF OBJECT_ID('dbo.sp_HuyDangKyHetHan','P')    IS NOT NULL DROP PROCEDURE dbo.sp_HuyDangKyHetHan;</w:t>
            </w:r>
            <w:r>
              <w:rPr>
                <w:rFonts w:ascii="Times" w:hAnsi="Times"/>
                <w:kern w:val="0"/>
                <w:szCs w:val="22"/>
                <w:lang w:eastAsia="en-US" w:bidi="ar-SA"/>
              </w:rPr>
              <w:br/>
            </w:r>
            <w:r>
              <w:rPr>
                <w:rFonts w:eastAsia="Consolas" w:ascii="Times" w:hAnsi="Times"/>
                <w:kern w:val="0"/>
                <w:sz w:val="15"/>
                <w:szCs w:val="15"/>
                <w:lang w:eastAsia="en-US" w:bidi="ar-SA"/>
              </w:rPr>
              <w:t>IF OBJECT_ID('dbo.sp_DuyetYeuCauDatMua','P')  IS NOT NULL DROP PROCEDURE dbo.sp_DuyetYeuCauDatMua;</w:t>
            </w:r>
            <w:r>
              <w:rPr>
                <w:rFonts w:ascii="Times" w:hAnsi="Times"/>
                <w:kern w:val="0"/>
                <w:szCs w:val="22"/>
                <w:lang w:eastAsia="en-US" w:bidi="ar-SA"/>
              </w:rPr>
              <w:br/>
            </w:r>
            <w:r>
              <w:rPr>
                <w:rFonts w:eastAsia="Consolas" w:ascii="Times" w:hAnsi="Times"/>
                <w:kern w:val="0"/>
                <w:sz w:val="15"/>
                <w:szCs w:val="15"/>
                <w:lang w:eastAsia="en-US" w:bidi="ar-SA"/>
              </w:rPr>
              <w:t>IF OBJECT_ID('dbo.sp_GuiYeuCauDatMua','P')    IS NOT NULL DROP PROCEDURE dbo.sp_GuiYeuCauDatMua;</w:t>
            </w:r>
            <w:r>
              <w:rPr>
                <w:rFonts w:ascii="Times" w:hAnsi="Times"/>
                <w:kern w:val="0"/>
                <w:szCs w:val="22"/>
                <w:lang w:eastAsia="en-US" w:bidi="ar-SA"/>
              </w:rPr>
              <w:br/>
            </w:r>
            <w:r>
              <w:rPr>
                <w:rFonts w:eastAsia="Consolas" w:ascii="Times" w:hAnsi="Times"/>
                <w:kern w:val="0"/>
                <w:sz w:val="15"/>
                <w:szCs w:val="15"/>
                <w:lang w:eastAsia="en-US" w:bidi="ar-SA"/>
              </w:rPr>
              <w:t>IF OBJECT_ID('dbo.sp_GhiNhanTraSach','P')     IS NOT NULL DROP PROCEDURE dbo.sp_GhiNhanTraSach;</w:t>
            </w:r>
            <w:r>
              <w:rPr>
                <w:rFonts w:ascii="Times" w:hAnsi="Times"/>
                <w:kern w:val="0"/>
                <w:szCs w:val="22"/>
                <w:lang w:eastAsia="en-US" w:bidi="ar-SA"/>
              </w:rPr>
              <w:br/>
            </w:r>
            <w:r>
              <w:rPr>
                <w:rFonts w:eastAsia="Consolas" w:ascii="Times" w:hAnsi="Times"/>
                <w:kern w:val="0"/>
                <w:sz w:val="15"/>
                <w:szCs w:val="15"/>
                <w:lang w:eastAsia="en-US" w:bidi="ar-SA"/>
              </w:rPr>
              <w:t>IF OBJECT_ID('dbo.sp_LapPhieuMuon','P')       IS NOT NULL DROP PROCEDURE dbo.sp_LapPhieuMuon;</w:t>
            </w:r>
            <w:r>
              <w:rPr>
                <w:rFonts w:ascii="Times" w:hAnsi="Times"/>
                <w:kern w:val="0"/>
                <w:szCs w:val="22"/>
                <w:lang w:eastAsia="en-US" w:bidi="ar-SA"/>
              </w:rPr>
              <w:br/>
            </w:r>
            <w:r>
              <w:rPr>
                <w:rFonts w:eastAsia="Consolas" w:ascii="Times" w:hAnsi="Times"/>
                <w:kern w:val="0"/>
                <w:sz w:val="15"/>
                <w:szCs w:val="15"/>
                <w:lang w:eastAsia="en-US" w:bidi="ar-SA"/>
              </w:rPr>
              <w:t>IF OBJECT_ID('dbo.sp_DangKyMuon','P')         IS NOT NULL DROP PROCEDURE dbo.sp_DangKyMuon;</w:t>
            </w:r>
            <w:r>
              <w:rPr>
                <w:rFonts w:ascii="Times" w:hAnsi="Times"/>
                <w:kern w:val="0"/>
                <w:szCs w:val="22"/>
                <w:lang w:eastAsia="en-US" w:bidi="ar-SA"/>
              </w:rPr>
              <w:br/>
            </w:r>
            <w:r>
              <w:rPr>
                <w:rFonts w:eastAsia="Consolas" w:ascii="Times" w:hAnsi="Times"/>
                <w:kern w:val="0"/>
                <w:sz w:val="15"/>
                <w:szCs w:val="15"/>
                <w:lang w:eastAsia="en-US" w:bidi="ar-SA"/>
              </w:rPr>
              <w:t>IF OBJECT_ID('dbo.sp_GhiLuotTai','P')         IS NOT NULL DROP PROCEDURE dbo.sp_GhiLuotTai;</w:t>
            </w:r>
            <w:r>
              <w:rPr>
                <w:rFonts w:ascii="Times" w:hAnsi="Times"/>
                <w:kern w:val="0"/>
                <w:szCs w:val="22"/>
                <w:lang w:eastAsia="en-US" w:bidi="ar-SA"/>
              </w:rPr>
              <w:br/>
            </w:r>
            <w:r>
              <w:rPr>
                <w:rFonts w:eastAsia="Consolas" w:ascii="Times" w:hAnsi="Times"/>
                <w:kern w:val="0"/>
                <w:sz w:val="15"/>
                <w:szCs w:val="15"/>
                <w:lang w:eastAsia="en-US" w:bidi="ar-SA"/>
              </w:rPr>
              <w:t>IF OBJECT_ID('dbo.sp_XacThucMaThe','P')       IS NOT NULL DROP PROCEDURE dbo.sp_XacThucMaThe;</w:t>
            </w:r>
            <w:r>
              <w:rPr>
                <w:rFonts w:ascii="Times" w:hAnsi="Times"/>
                <w:kern w:val="0"/>
                <w:szCs w:val="22"/>
                <w:lang w:eastAsia="en-US" w:bidi="ar-SA"/>
              </w:rPr>
              <w:br/>
            </w:r>
            <w:r>
              <w:rPr>
                <w:rFonts w:eastAsia="Consolas" w:ascii="Times" w:hAnsi="Times"/>
                <w:kern w:val="0"/>
                <w:sz w:val="15"/>
                <w:szCs w:val="15"/>
                <w:lang w:eastAsia="en-US" w:bidi="ar-SA"/>
              </w:rPr>
              <w:t>IF OBJECT_ID('dbo.vw_TinhTrangMuon','V')      IS NOT NULL DROP VIEW dbo.vw_TinhTrangMuon;</w:t>
            </w:r>
            <w:r>
              <w:rPr>
                <w:rFonts w:ascii="Times" w:hAnsi="Times"/>
                <w:kern w:val="0"/>
                <w:szCs w:val="22"/>
                <w:lang w:eastAsia="en-US" w:bidi="ar-SA"/>
              </w:rPr>
              <w:br/>
            </w:r>
            <w:r>
              <w:rPr>
                <w:rFonts w:eastAsia="Consolas" w:ascii="Times" w:hAnsi="Times"/>
                <w:kern w:val="0"/>
                <w:sz w:val="15"/>
                <w:szCs w:val="15"/>
                <w:lang w:eastAsia="en-US" w:bidi="ar-SA"/>
              </w:rPr>
              <w:t>IF OBJECT_ID('dbo.vw_PhieuQuaHan','V')        IS NOT NULL DROP VIEW dbo.vw_PhieuQuaHan;</w:t>
            </w:r>
            <w:r>
              <w:rPr>
                <w:rFonts w:ascii="Times" w:hAnsi="Times"/>
                <w:kern w:val="0"/>
                <w:szCs w:val="22"/>
                <w:lang w:eastAsia="en-US" w:bidi="ar-SA"/>
              </w:rPr>
              <w:br/>
            </w:r>
            <w:r>
              <w:rPr>
                <w:rFonts w:eastAsia="Consolas" w:ascii="Times" w:hAnsi="Times"/>
                <w:kern w:val="0"/>
                <w:sz w:val="15"/>
                <w:szCs w:val="15"/>
                <w:lang w:eastAsia="en-US" w:bidi="ar-SA"/>
              </w:rPr>
              <w:t>IF OBJECT_ID('dbo.vw_TonKho','V')             IS NOT NULL DROP VIEW dbo.vw_TonKho;</w:t>
            </w:r>
            <w:r>
              <w:rPr>
                <w:rFonts w:ascii="Times" w:hAnsi="Times"/>
                <w:kern w:val="0"/>
                <w:szCs w:val="22"/>
                <w:lang w:eastAsia="en-US" w:bidi="ar-SA"/>
              </w:rPr>
              <w:br/>
            </w:r>
            <w:r>
              <w:rPr>
                <w:rFonts w:eastAsia="Consolas" w:ascii="Times" w:hAnsi="Times"/>
                <w:kern w:val="0"/>
                <w:sz w:val="15"/>
                <w:szCs w:val="15"/>
                <w:lang w:eastAsia="en-US" w:bidi="ar-SA"/>
              </w:rPr>
              <w:t>IF OBJECT_ID('dbo.NhatKyLapLich','U')   IS NOT NULL DROP TABLE dbo.NhatKyLapLich;</w:t>
            </w:r>
            <w:r>
              <w:rPr>
                <w:rFonts w:ascii="Times" w:hAnsi="Times"/>
                <w:kern w:val="0"/>
                <w:szCs w:val="22"/>
                <w:lang w:eastAsia="en-US" w:bidi="ar-SA"/>
              </w:rPr>
              <w:br/>
            </w:r>
            <w:r>
              <w:rPr>
                <w:rFonts w:eastAsia="Consolas" w:ascii="Times" w:hAnsi="Times"/>
                <w:kern w:val="0"/>
                <w:sz w:val="15"/>
                <w:szCs w:val="15"/>
                <w:lang w:eastAsia="en-US" w:bidi="ar-SA"/>
              </w:rPr>
              <w:t>IF OBJECT_ID('dbo.EmailNhacHan','U')    IS NOT NULL DROP TABLE dbo.EmailNhacHan;</w:t>
            </w:r>
            <w:r>
              <w:rPr>
                <w:rFonts w:ascii="Times" w:hAnsi="Times"/>
                <w:kern w:val="0"/>
                <w:szCs w:val="22"/>
                <w:lang w:eastAsia="en-US" w:bidi="ar-SA"/>
              </w:rPr>
              <w:br/>
            </w:r>
            <w:r>
              <w:rPr>
                <w:rFonts w:eastAsia="Consolas" w:ascii="Times" w:hAnsi="Times"/>
                <w:kern w:val="0"/>
                <w:sz w:val="15"/>
                <w:szCs w:val="15"/>
                <w:lang w:eastAsia="en-US" w:bidi="ar-SA"/>
              </w:rPr>
              <w:t>IF OBJECT_ID('dbo.YeuCauDatMua','U')    IS NOT NULL DROP TABLE dbo.YeuCauDatMua;</w:t>
            </w:r>
            <w:r>
              <w:rPr>
                <w:rFonts w:ascii="Times" w:hAnsi="Times"/>
                <w:kern w:val="0"/>
                <w:szCs w:val="22"/>
                <w:lang w:eastAsia="en-US" w:bidi="ar-SA"/>
              </w:rPr>
              <w:br/>
            </w:r>
            <w:r>
              <w:rPr>
                <w:rFonts w:eastAsia="Consolas" w:ascii="Times" w:hAnsi="Times"/>
                <w:kern w:val="0"/>
                <w:sz w:val="15"/>
                <w:szCs w:val="15"/>
                <w:lang w:eastAsia="en-US" w:bidi="ar-SA"/>
              </w:rPr>
              <w:t>IF OBJECT_ID('dbo.LuotTai','U')         IS NOT NULL DROP TABLE dbo.LuotTai;</w:t>
            </w:r>
            <w:r>
              <w:rPr>
                <w:rFonts w:ascii="Times" w:hAnsi="Times"/>
                <w:kern w:val="0"/>
                <w:szCs w:val="22"/>
                <w:lang w:eastAsia="en-US" w:bidi="ar-SA"/>
              </w:rPr>
              <w:br/>
            </w:r>
            <w:r>
              <w:rPr>
                <w:rFonts w:eastAsia="Consolas" w:ascii="Times" w:hAnsi="Times"/>
                <w:kern w:val="0"/>
                <w:sz w:val="15"/>
                <w:szCs w:val="15"/>
                <w:lang w:eastAsia="en-US" w:bidi="ar-SA"/>
              </w:rPr>
              <w:t>IF OBJECT_ID('dbo.PhieuMuon','U')       IS NOT NULL DROP TABLE dbo.PhieuMuon;</w:t>
            </w:r>
            <w:r>
              <w:rPr>
                <w:rFonts w:ascii="Times" w:hAnsi="Times"/>
                <w:kern w:val="0"/>
                <w:szCs w:val="22"/>
                <w:lang w:eastAsia="en-US" w:bidi="ar-SA"/>
              </w:rPr>
              <w:br/>
            </w:r>
            <w:r>
              <w:rPr>
                <w:rFonts w:eastAsia="Consolas" w:ascii="Times" w:hAnsi="Times"/>
                <w:kern w:val="0"/>
                <w:sz w:val="15"/>
                <w:szCs w:val="15"/>
                <w:lang w:eastAsia="en-US" w:bidi="ar-SA"/>
              </w:rPr>
              <w:t>IF OBJECT_ID('dbo.DangKyMuon','U')      IS NOT NULL DROP TABLE dbo.DangKyMuon;</w:t>
            </w:r>
            <w:r>
              <w:rPr>
                <w:rFonts w:ascii="Times" w:hAnsi="Times"/>
                <w:kern w:val="0"/>
                <w:szCs w:val="22"/>
                <w:lang w:eastAsia="en-US" w:bidi="ar-SA"/>
              </w:rPr>
              <w:br/>
            </w:r>
            <w:r>
              <w:rPr>
                <w:rFonts w:eastAsia="Consolas" w:ascii="Times" w:hAnsi="Times"/>
                <w:kern w:val="0"/>
                <w:sz w:val="15"/>
                <w:szCs w:val="15"/>
                <w:lang w:eastAsia="en-US" w:bidi="ar-SA"/>
              </w:rPr>
              <w:t>IF OBJECT_ID('dbo.BanSao','U')          IS NOT NULL DROP TABLE dbo.BanSao;</w:t>
            </w:r>
            <w:r>
              <w:rPr>
                <w:rFonts w:ascii="Times" w:hAnsi="Times"/>
                <w:kern w:val="0"/>
                <w:szCs w:val="22"/>
                <w:lang w:eastAsia="en-US" w:bidi="ar-SA"/>
              </w:rPr>
              <w:br/>
            </w:r>
            <w:r>
              <w:rPr>
                <w:rFonts w:eastAsia="Consolas" w:ascii="Times" w:hAnsi="Times"/>
                <w:kern w:val="0"/>
                <w:sz w:val="15"/>
                <w:szCs w:val="15"/>
                <w:lang w:eastAsia="en-US" w:bidi="ar-SA"/>
              </w:rPr>
              <w:t>IF OBJECT_ID('dbo.TepDienTu','U')       IS NOT NULL DROP TABLE dbo.TepDienTu;</w:t>
            </w:r>
            <w:r>
              <w:rPr>
                <w:rFonts w:ascii="Times" w:hAnsi="Times"/>
                <w:kern w:val="0"/>
                <w:szCs w:val="22"/>
                <w:lang w:eastAsia="en-US" w:bidi="ar-SA"/>
              </w:rPr>
              <w:br/>
            </w:r>
            <w:r>
              <w:rPr>
                <w:rFonts w:eastAsia="Consolas" w:ascii="Times" w:hAnsi="Times"/>
                <w:kern w:val="0"/>
                <w:sz w:val="15"/>
                <w:szCs w:val="15"/>
                <w:lang w:eastAsia="en-US" w:bidi="ar-SA"/>
              </w:rPr>
              <w:t>IF OBJECT_ID('dbo.TaiLieu_TacGia','U')  IS NOT NULL DROP TABLE dbo.TaiLieu_TacGia;</w:t>
            </w:r>
            <w:r>
              <w:rPr>
                <w:rFonts w:ascii="Times" w:hAnsi="Times"/>
                <w:kern w:val="0"/>
                <w:szCs w:val="22"/>
                <w:lang w:eastAsia="en-US" w:bidi="ar-SA"/>
              </w:rPr>
              <w:br/>
            </w:r>
            <w:r>
              <w:rPr>
                <w:rFonts w:eastAsia="Consolas" w:ascii="Times" w:hAnsi="Times"/>
                <w:kern w:val="0"/>
                <w:sz w:val="15"/>
                <w:szCs w:val="15"/>
                <w:lang w:eastAsia="en-US" w:bidi="ar-SA"/>
              </w:rPr>
              <w:t>IF OBJECT_ID('dbo.TaiLieu','U')         IS NOT NULL DROP TABLE dbo.TaiLieu;</w:t>
            </w:r>
            <w:r>
              <w:rPr>
                <w:rFonts w:ascii="Times" w:hAnsi="Times"/>
                <w:kern w:val="0"/>
                <w:szCs w:val="22"/>
                <w:lang w:eastAsia="en-US" w:bidi="ar-SA"/>
              </w:rPr>
              <w:br/>
            </w:r>
            <w:r>
              <w:rPr>
                <w:rFonts w:eastAsia="Consolas" w:ascii="Times" w:hAnsi="Times"/>
                <w:kern w:val="0"/>
                <w:sz w:val="15"/>
                <w:szCs w:val="15"/>
                <w:lang w:eastAsia="en-US" w:bidi="ar-SA"/>
              </w:rPr>
              <w:t>IF OBJECT_ID('dbo.NhaXuatBan','U')      IS NOT NULL DROP TABLE dbo.NhaXuatBan;</w:t>
            </w:r>
            <w:r>
              <w:rPr>
                <w:rFonts w:ascii="Times" w:hAnsi="Times"/>
                <w:kern w:val="0"/>
                <w:szCs w:val="22"/>
                <w:lang w:eastAsia="en-US" w:bidi="ar-SA"/>
              </w:rPr>
              <w:br/>
            </w:r>
            <w:r>
              <w:rPr>
                <w:rFonts w:eastAsia="Consolas" w:ascii="Times" w:hAnsi="Times"/>
                <w:kern w:val="0"/>
                <w:sz w:val="15"/>
                <w:szCs w:val="15"/>
                <w:lang w:eastAsia="en-US" w:bidi="ar-SA"/>
              </w:rPr>
              <w:t>IF OBJECT_ID('dbo.TacGia','U')          IS NOT NULL DROP TABLE dbo.TacGia;</w:t>
            </w:r>
            <w:r>
              <w:rPr>
                <w:rFonts w:ascii="Times" w:hAnsi="Times"/>
                <w:kern w:val="0"/>
                <w:szCs w:val="22"/>
                <w:lang w:eastAsia="en-US" w:bidi="ar-SA"/>
              </w:rPr>
              <w:br/>
            </w:r>
            <w:r>
              <w:rPr>
                <w:rFonts w:eastAsia="Consolas" w:ascii="Times" w:hAnsi="Times"/>
                <w:kern w:val="0"/>
                <w:sz w:val="15"/>
                <w:szCs w:val="15"/>
                <w:lang w:eastAsia="en-US" w:bidi="ar-SA"/>
              </w:rPr>
              <w:t>IF OBJECT_ID('dbo.ChuDe','U')           IS NOT NULL DROP TABLE dbo.ChuDe;</w:t>
            </w:r>
            <w:r>
              <w:rPr>
                <w:rFonts w:ascii="Times" w:hAnsi="Times"/>
                <w:kern w:val="0"/>
                <w:szCs w:val="22"/>
                <w:lang w:eastAsia="en-US" w:bidi="ar-SA"/>
              </w:rPr>
              <w:br/>
            </w:r>
            <w:r>
              <w:rPr>
                <w:rFonts w:eastAsia="Consolas" w:ascii="Times" w:hAnsi="Times"/>
                <w:kern w:val="0"/>
                <w:sz w:val="15"/>
                <w:szCs w:val="15"/>
                <w:lang w:eastAsia="en-US" w:bidi="ar-SA"/>
              </w:rPr>
              <w:t>IF OBJECT_ID('dbo.TaiKhoan','U')        IS NOT NULL DROP TABLE dbo.TaiKhoan;</w:t>
            </w:r>
            <w:r>
              <w:rPr>
                <w:rFonts w:ascii="Times" w:hAnsi="Times"/>
                <w:kern w:val="0"/>
                <w:szCs w:val="22"/>
                <w:lang w:eastAsia="en-US" w:bidi="ar-SA"/>
              </w:rPr>
              <w:br/>
            </w:r>
            <w:r>
              <w:rPr>
                <w:rFonts w:eastAsia="Consolas" w:ascii="Times" w:hAnsi="Times"/>
                <w:kern w:val="0"/>
                <w:sz w:val="15"/>
                <w:szCs w:val="15"/>
                <w:lang w:eastAsia="en-US" w:bidi="ar-SA"/>
              </w:rPr>
              <w:t>IF OBJECT_ID('dbo.TheThuVien','U')      IS NOT NULL DROP TABLE dbo.TheThuVien;</w:t>
            </w:r>
            <w:r>
              <w:rPr>
                <w:rFonts w:ascii="Times" w:hAnsi="Times"/>
                <w:kern w:val="0"/>
                <w:szCs w:val="22"/>
                <w:lang w:eastAsia="en-US" w:bidi="ar-SA"/>
              </w:rPr>
              <w:br/>
            </w:r>
            <w:r>
              <w:rPr>
                <w:rFonts w:eastAsia="Consolas" w:ascii="Times" w:hAnsi="Times"/>
                <w:kern w:val="0"/>
                <w:sz w:val="15"/>
                <w:szCs w:val="15"/>
                <w:lang w:eastAsia="en-US" w:bidi="ar-SA"/>
              </w:rPr>
              <w:t>IF OBJECT_ID('dbo.DocGia','U')          IS NOT NULL DROP TABLE dbo.DocGia;</w:t>
            </w:r>
            <w:r>
              <w:rPr>
                <w:rFonts w:ascii="Times" w:hAnsi="Times"/>
                <w:kern w:val="0"/>
                <w:szCs w:val="22"/>
                <w:lang w:eastAsia="en-US" w:bidi="ar-SA"/>
              </w:rPr>
              <w:br/>
            </w:r>
            <w:r>
              <w:rPr>
                <w:rFonts w:eastAsia="Consolas" w:ascii="Times" w:hAnsi="Times"/>
                <w:kern w:val="0"/>
                <w:sz w:val="15"/>
                <w:szCs w:val="15"/>
                <w:lang w:eastAsia="en-US" w:bidi="ar-SA"/>
              </w:rPr>
              <w:t>IF OBJECT_ID('dbo.ThuThu','U')          IS NOT NULL DROP TABLE dbo.ThuThu;</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br/>
            </w:r>
            <w:r>
              <w:rPr>
                <w:rFonts w:eastAsia="Consolas" w:ascii="Times" w:hAnsi="Times"/>
                <w:kern w:val="0"/>
                <w:sz w:val="15"/>
                <w:szCs w:val="15"/>
                <w:lang w:eastAsia="en-US" w:bidi="ar-SA"/>
              </w:rPr>
              <w:t>CREATE TABLE dbo.ThuThu (</w:t>
            </w:r>
            <w:r>
              <w:rPr>
                <w:rFonts w:ascii="Times" w:hAnsi="Times"/>
                <w:kern w:val="0"/>
                <w:szCs w:val="22"/>
                <w:lang w:eastAsia="en-US" w:bidi="ar-SA"/>
              </w:rPr>
              <w:br/>
            </w:r>
            <w:r>
              <w:rPr>
                <w:rFonts w:eastAsia="Consolas" w:ascii="Times" w:hAnsi="Times"/>
                <w:kern w:val="0"/>
                <w:sz w:val="15"/>
                <w:szCs w:val="15"/>
                <w:lang w:eastAsia="en-US" w:bidi="ar-SA"/>
              </w:rPr>
              <w:t xml:space="preserve">    MaThuThu     VARCHAR(10)    NOT NULL CONSTRAINT PK_ThuThu PRIMARY KEY,</w:t>
            </w:r>
            <w:r>
              <w:rPr>
                <w:rFonts w:ascii="Times" w:hAnsi="Times"/>
                <w:kern w:val="0"/>
                <w:szCs w:val="22"/>
                <w:lang w:eastAsia="en-US" w:bidi="ar-SA"/>
              </w:rPr>
              <w:br/>
            </w:r>
            <w:r>
              <w:rPr>
                <w:rFonts w:eastAsia="Consolas" w:ascii="Times" w:hAnsi="Times"/>
                <w:kern w:val="0"/>
                <w:sz w:val="15"/>
                <w:szCs w:val="15"/>
                <w:lang w:eastAsia="en-US" w:bidi="ar-SA"/>
              </w:rPr>
              <w:t xml:space="preserve">    HoTen        NVARCHAR(100)  NOT NULL,</w:t>
            </w:r>
            <w:r>
              <w:rPr>
                <w:rFonts w:ascii="Times" w:hAnsi="Times"/>
                <w:kern w:val="0"/>
                <w:szCs w:val="22"/>
                <w:lang w:eastAsia="en-US" w:bidi="ar-SA"/>
              </w:rPr>
              <w:br/>
            </w:r>
            <w:r>
              <w:rPr>
                <w:rFonts w:eastAsia="Consolas" w:ascii="Times" w:hAnsi="Times"/>
                <w:kern w:val="0"/>
                <w:sz w:val="15"/>
                <w:szCs w:val="15"/>
                <w:lang w:eastAsia="en-US" w:bidi="ar-SA"/>
              </w:rPr>
              <w:t xml:space="preserve">    Email        VARCHAR(100)   NOT NULL CONSTRAINT UQ_ThuThu_Email UNIQUE,</w:t>
            </w:r>
            <w:r>
              <w:rPr>
                <w:rFonts w:ascii="Times" w:hAnsi="Times"/>
                <w:kern w:val="0"/>
                <w:szCs w:val="22"/>
                <w:lang w:eastAsia="en-US" w:bidi="ar-SA"/>
              </w:rPr>
              <w:br/>
            </w:r>
            <w:r>
              <w:rPr>
                <w:rFonts w:eastAsia="Consolas" w:ascii="Times" w:hAnsi="Times"/>
                <w:kern w:val="0"/>
                <w:sz w:val="15"/>
                <w:szCs w:val="15"/>
                <w:lang w:eastAsia="en-US" w:bidi="ar-SA"/>
              </w:rPr>
              <w:t xml:space="preserve">    SoDienThoai  VARCHAR(15)    NULL,</w:t>
            </w:r>
            <w:r>
              <w:rPr>
                <w:rFonts w:ascii="Times" w:hAnsi="Times"/>
                <w:kern w:val="0"/>
                <w:szCs w:val="22"/>
                <w:lang w:eastAsia="en-US" w:bidi="ar-SA"/>
              </w:rPr>
              <w:br/>
            </w:r>
            <w:r>
              <w:rPr>
                <w:rFonts w:eastAsia="Consolas" w:ascii="Times" w:hAnsi="Times"/>
                <w:kern w:val="0"/>
                <w:sz w:val="15"/>
                <w:szCs w:val="15"/>
                <w:lang w:eastAsia="en-US" w:bidi="ar-SA"/>
              </w:rPr>
              <w:t xml:space="preserve">    ChucVu       NVARCHAR(50)   NOT NULL CONSTRAINT DF_ThuThu_ChucVu DEFAULT N'Thủ thư',</w:t>
            </w:r>
            <w:r>
              <w:rPr>
                <w:rFonts w:ascii="Times" w:hAnsi="Times"/>
                <w:kern w:val="0"/>
                <w:szCs w:val="22"/>
                <w:lang w:eastAsia="en-US" w:bidi="ar-SA"/>
              </w:rPr>
              <w:br/>
            </w:r>
            <w:r>
              <w:rPr>
                <w:rFonts w:eastAsia="Consolas" w:ascii="Times" w:hAnsi="Times"/>
                <w:kern w:val="0"/>
                <w:sz w:val="15"/>
                <w:szCs w:val="15"/>
                <w:lang w:eastAsia="en-US" w:bidi="ar-SA"/>
              </w:rPr>
              <w:t xml:space="preserve">    DangLamViec  BIT            NOT NULL CONSTRAINT DF_ThuThu_DangLamViec DEFAULT 1</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br/>
            </w:r>
            <w:r>
              <w:rPr>
                <w:rFonts w:eastAsia="Consolas" w:ascii="Times" w:hAnsi="Times"/>
                <w:kern w:val="0"/>
                <w:sz w:val="15"/>
                <w:szCs w:val="15"/>
                <w:lang w:eastAsia="en-US" w:bidi="ar-SA"/>
              </w:rPr>
              <w:t>CREATE TABLE dbo.DocGia (</w:t>
            </w:r>
            <w:r>
              <w:rPr>
                <w:rFonts w:ascii="Times" w:hAnsi="Times"/>
                <w:kern w:val="0"/>
                <w:szCs w:val="22"/>
                <w:lang w:eastAsia="en-US" w:bidi="ar-SA"/>
              </w:rPr>
              <w:br/>
            </w:r>
            <w:r>
              <w:rPr>
                <w:rFonts w:eastAsia="Consolas" w:ascii="Times" w:hAnsi="Times"/>
                <w:kern w:val="0"/>
                <w:sz w:val="15"/>
                <w:szCs w:val="15"/>
                <w:lang w:eastAsia="en-US" w:bidi="ar-SA"/>
              </w:rPr>
              <w:t xml:space="preserve">    MaDocGia     VARCHAR(10)    NOT NULL CONSTRAINT PK_DocGia PRIMARY KEY,</w:t>
            </w:r>
            <w:r>
              <w:rPr>
                <w:rFonts w:ascii="Times" w:hAnsi="Times"/>
                <w:kern w:val="0"/>
                <w:szCs w:val="22"/>
                <w:lang w:eastAsia="en-US" w:bidi="ar-SA"/>
              </w:rPr>
              <w:br/>
            </w:r>
            <w:r>
              <w:rPr>
                <w:rFonts w:eastAsia="Consolas" w:ascii="Times" w:hAnsi="Times"/>
                <w:kern w:val="0"/>
                <w:sz w:val="15"/>
                <w:szCs w:val="15"/>
                <w:lang w:eastAsia="en-US" w:bidi="ar-SA"/>
              </w:rPr>
              <w:t xml:space="preserve">    HoTen        NVARCHAR(100)  NOT NULL,</w:t>
            </w:r>
            <w:r>
              <w:rPr>
                <w:rFonts w:ascii="Times" w:hAnsi="Times"/>
                <w:kern w:val="0"/>
                <w:szCs w:val="22"/>
                <w:lang w:eastAsia="en-US" w:bidi="ar-SA"/>
              </w:rPr>
              <w:br/>
            </w:r>
            <w:r>
              <w:rPr>
                <w:rFonts w:eastAsia="Consolas" w:ascii="Times" w:hAnsi="Times"/>
                <w:kern w:val="0"/>
                <w:sz w:val="15"/>
                <w:szCs w:val="15"/>
                <w:lang w:eastAsia="en-US" w:bidi="ar-SA"/>
              </w:rPr>
              <w:t xml:space="preserve">    LoaiDocGia   VARCHAR(10)    NOT NULL</w:t>
            </w:r>
            <w:r>
              <w:rPr>
                <w:rFonts w:ascii="Times" w:hAnsi="Times"/>
                <w:kern w:val="0"/>
                <w:szCs w:val="22"/>
                <w:lang w:eastAsia="en-US" w:bidi="ar-SA"/>
              </w:rPr>
              <w:br/>
            </w:r>
            <w:r>
              <w:rPr>
                <w:rFonts w:eastAsia="Consolas" w:ascii="Times" w:hAnsi="Times"/>
                <w:kern w:val="0"/>
                <w:sz w:val="15"/>
                <w:szCs w:val="15"/>
                <w:lang w:eastAsia="en-US" w:bidi="ar-SA"/>
              </w:rPr>
              <w:t xml:space="preserve">                 CONSTRAINT CK_DocGia_Loai CHECK (LoaiDocGia IN ('GiangVien','NhanVien','SinhVien')),</w:t>
            </w:r>
            <w:r>
              <w:rPr>
                <w:rFonts w:ascii="Times" w:hAnsi="Times"/>
                <w:kern w:val="0"/>
                <w:szCs w:val="22"/>
                <w:lang w:eastAsia="en-US" w:bidi="ar-SA"/>
              </w:rPr>
              <w:br/>
            </w:r>
            <w:r>
              <w:rPr>
                <w:rFonts w:eastAsia="Consolas" w:ascii="Times" w:hAnsi="Times"/>
                <w:kern w:val="0"/>
                <w:sz w:val="15"/>
                <w:szCs w:val="15"/>
                <w:lang w:eastAsia="en-US" w:bidi="ar-SA"/>
              </w:rPr>
              <w:t xml:space="preserve">    DonVi        NVARCHAR(100)  NULL,          -- Khoa / phòng / lớp</w:t>
            </w:r>
            <w:r>
              <w:rPr>
                <w:rFonts w:ascii="Times" w:hAnsi="Times"/>
                <w:kern w:val="0"/>
                <w:szCs w:val="22"/>
                <w:lang w:eastAsia="en-US" w:bidi="ar-SA"/>
              </w:rPr>
              <w:br/>
            </w:r>
            <w:r>
              <w:rPr>
                <w:rFonts w:eastAsia="Consolas" w:ascii="Times" w:hAnsi="Times"/>
                <w:kern w:val="0"/>
                <w:sz w:val="15"/>
                <w:szCs w:val="15"/>
                <w:lang w:eastAsia="en-US" w:bidi="ar-SA"/>
              </w:rPr>
              <w:t xml:space="preserve">    NgaySinh     DATE           NULL,</w:t>
            </w:r>
            <w:r>
              <w:rPr>
                <w:rFonts w:ascii="Times" w:hAnsi="Times"/>
                <w:kern w:val="0"/>
                <w:szCs w:val="22"/>
                <w:lang w:eastAsia="en-US" w:bidi="ar-SA"/>
              </w:rPr>
              <w:br/>
            </w:r>
            <w:r>
              <w:rPr>
                <w:rFonts w:eastAsia="Consolas" w:ascii="Times" w:hAnsi="Times"/>
                <w:kern w:val="0"/>
                <w:sz w:val="15"/>
                <w:szCs w:val="15"/>
                <w:lang w:eastAsia="en-US" w:bidi="ar-SA"/>
              </w:rPr>
              <w:t xml:space="preserve">    Email        VARCHAR(100)   NOT NULL CONSTRAINT UQ_DocGia_Email UNIQUE,</w:t>
            </w:r>
            <w:r>
              <w:rPr>
                <w:rFonts w:ascii="Times" w:hAnsi="Times"/>
                <w:kern w:val="0"/>
                <w:szCs w:val="22"/>
                <w:lang w:eastAsia="en-US" w:bidi="ar-SA"/>
              </w:rPr>
              <w:br/>
            </w:r>
            <w:r>
              <w:rPr>
                <w:rFonts w:eastAsia="Consolas" w:ascii="Times" w:hAnsi="Times"/>
                <w:kern w:val="0"/>
                <w:sz w:val="15"/>
                <w:szCs w:val="15"/>
                <w:lang w:eastAsia="en-US" w:bidi="ar-SA"/>
              </w:rPr>
              <w:t xml:space="preserve">    SoDienThoai  VARCHAR(15)    NULL,</w:t>
            </w:r>
            <w:r>
              <w:rPr>
                <w:rFonts w:ascii="Times" w:hAnsi="Times"/>
                <w:kern w:val="0"/>
                <w:szCs w:val="22"/>
                <w:lang w:eastAsia="en-US" w:bidi="ar-SA"/>
              </w:rPr>
              <w:br/>
            </w:r>
            <w:r>
              <w:rPr>
                <w:rFonts w:eastAsia="Consolas" w:ascii="Times" w:hAnsi="Times"/>
                <w:kern w:val="0"/>
                <w:sz w:val="15"/>
                <w:szCs w:val="15"/>
                <w:lang w:eastAsia="en-US" w:bidi="ar-SA"/>
              </w:rPr>
              <w:t xml:space="preserve">    NgayTao      DATETIME2(0)   NOT NULL CONSTRAINT DF_DocGia_NgayTao DEFAULT SYSDATETIME(),</w:t>
            </w:r>
            <w:r>
              <w:rPr>
                <w:rFonts w:ascii="Times" w:hAnsi="Times"/>
                <w:kern w:val="0"/>
                <w:szCs w:val="22"/>
                <w:lang w:eastAsia="en-US" w:bidi="ar-SA"/>
              </w:rPr>
              <w:br/>
            </w:r>
            <w:r>
              <w:rPr>
                <w:rFonts w:eastAsia="Consolas" w:ascii="Times" w:hAnsi="Times"/>
                <w:kern w:val="0"/>
                <w:sz w:val="15"/>
                <w:szCs w:val="15"/>
                <w:lang w:eastAsia="en-US" w:bidi="ar-SA"/>
              </w:rPr>
              <w:t xml:space="preserve">    CONSTRAINT CK_DocGia_Email CHECK (Email LIKE '%_@_%._%')</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br/>
            </w:r>
            <w:r>
              <w:rPr>
                <w:rFonts w:eastAsia="Consolas" w:ascii="Times" w:hAnsi="Times"/>
                <w:kern w:val="0"/>
                <w:sz w:val="15"/>
                <w:szCs w:val="15"/>
                <w:lang w:eastAsia="en-US" w:bidi="ar-SA"/>
              </w:rPr>
              <w:t>CREATE TABLE dbo.TheThuVien (</w:t>
            </w:r>
            <w:r>
              <w:rPr>
                <w:rFonts w:ascii="Times" w:hAnsi="Times"/>
                <w:kern w:val="0"/>
                <w:szCs w:val="22"/>
                <w:lang w:eastAsia="en-US" w:bidi="ar-SA"/>
              </w:rPr>
              <w:br/>
            </w:r>
            <w:r>
              <w:rPr>
                <w:rFonts w:eastAsia="Consolas" w:ascii="Times" w:hAnsi="Times"/>
                <w:kern w:val="0"/>
                <w:sz w:val="15"/>
                <w:szCs w:val="15"/>
                <w:lang w:eastAsia="en-US" w:bidi="ar-SA"/>
              </w:rPr>
              <w:t xml:space="preserve">    MaThe        VARCHAR(12)    NOT NULL CONSTRAINT PK_TheThuVien PRIMARY KEY,</w:t>
            </w:r>
            <w:r>
              <w:rPr>
                <w:rFonts w:ascii="Times" w:hAnsi="Times"/>
                <w:kern w:val="0"/>
                <w:szCs w:val="22"/>
                <w:lang w:eastAsia="en-US" w:bidi="ar-SA"/>
              </w:rPr>
              <w:br/>
            </w:r>
            <w:r>
              <w:rPr>
                <w:rFonts w:eastAsia="Consolas" w:ascii="Times" w:hAnsi="Times"/>
                <w:kern w:val="0"/>
                <w:sz w:val="15"/>
                <w:szCs w:val="15"/>
                <w:lang w:eastAsia="en-US" w:bidi="ar-SA"/>
              </w:rPr>
              <w:t xml:space="preserve">    MaDocGia     VARCHAR(10)    NOT NULL CONSTRAINT FK_The_DocGia REFERENCES dbo.DocGia(MaDocGia),</w:t>
            </w:r>
            <w:r>
              <w:rPr>
                <w:rFonts w:ascii="Times" w:hAnsi="Times"/>
                <w:kern w:val="0"/>
                <w:szCs w:val="22"/>
                <w:lang w:eastAsia="en-US" w:bidi="ar-SA"/>
              </w:rPr>
              <w:br/>
            </w:r>
            <w:r>
              <w:rPr>
                <w:rFonts w:eastAsia="Consolas" w:ascii="Times" w:hAnsi="Times"/>
                <w:kern w:val="0"/>
                <w:sz w:val="15"/>
                <w:szCs w:val="15"/>
                <w:lang w:eastAsia="en-US" w:bidi="ar-SA"/>
              </w:rPr>
              <w:t xml:space="preserve">    NgayCap      DATE           NOT NULL,</w:t>
            </w:r>
            <w:r>
              <w:rPr>
                <w:rFonts w:ascii="Times" w:hAnsi="Times"/>
                <w:kern w:val="0"/>
                <w:szCs w:val="22"/>
                <w:lang w:eastAsia="en-US" w:bidi="ar-SA"/>
              </w:rPr>
              <w:br/>
            </w:r>
            <w:r>
              <w:rPr>
                <w:rFonts w:eastAsia="Consolas" w:ascii="Times" w:hAnsi="Times"/>
                <w:kern w:val="0"/>
                <w:sz w:val="15"/>
                <w:szCs w:val="15"/>
                <w:lang w:eastAsia="en-US" w:bidi="ar-SA"/>
              </w:rPr>
              <w:t xml:space="preserve">    HanSuDung    DATE           NOT NULL,</w:t>
            </w:r>
            <w:r>
              <w:rPr>
                <w:rFonts w:ascii="Times" w:hAnsi="Times"/>
                <w:kern w:val="0"/>
                <w:szCs w:val="22"/>
                <w:lang w:eastAsia="en-US" w:bidi="ar-SA"/>
              </w:rPr>
              <w:br/>
            </w:r>
            <w:r>
              <w:rPr>
                <w:rFonts w:eastAsia="Consolas" w:ascii="Times" w:hAnsi="Times"/>
                <w:kern w:val="0"/>
                <w:sz w:val="15"/>
                <w:szCs w:val="15"/>
                <w:lang w:eastAsia="en-US" w:bidi="ar-SA"/>
              </w:rPr>
              <w:t xml:space="preserve">    TrangThai    VARCHAR(10)    NOT NULL CONSTRAINT DF_The_TrangThai DEFAULT 'HoatDong'</w:t>
            </w:r>
            <w:r>
              <w:rPr>
                <w:rFonts w:ascii="Times" w:hAnsi="Times"/>
                <w:kern w:val="0"/>
                <w:szCs w:val="22"/>
                <w:lang w:eastAsia="en-US" w:bidi="ar-SA"/>
              </w:rPr>
              <w:br/>
            </w:r>
            <w:r>
              <w:rPr>
                <w:rFonts w:eastAsia="Consolas" w:ascii="Times" w:hAnsi="Times"/>
                <w:kern w:val="0"/>
                <w:sz w:val="15"/>
                <w:szCs w:val="15"/>
                <w:lang w:eastAsia="en-US" w:bidi="ar-SA"/>
              </w:rPr>
              <w:t xml:space="preserve">                 CONSTRAINT CK_The_TrangThai CHECK (TrangThai IN ('HoatDong','HetHan','Khoa','Mat')),</w:t>
            </w:r>
            <w:r>
              <w:rPr>
                <w:rFonts w:ascii="Times" w:hAnsi="Times"/>
                <w:kern w:val="0"/>
                <w:szCs w:val="22"/>
                <w:lang w:eastAsia="en-US" w:bidi="ar-SA"/>
              </w:rPr>
              <w:br/>
            </w:r>
            <w:r>
              <w:rPr>
                <w:rFonts w:eastAsia="Consolas" w:ascii="Times" w:hAnsi="Times"/>
                <w:kern w:val="0"/>
                <w:sz w:val="15"/>
                <w:szCs w:val="15"/>
                <w:lang w:eastAsia="en-US" w:bidi="ar-SA"/>
              </w:rPr>
              <w:t xml:space="preserve">    CONSTRAINT CK_The_Han CHECK (HanSuDung &gt; NgayCap)</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br/>
            </w:r>
            <w:r>
              <w:rPr>
                <w:rFonts w:eastAsia="Consolas" w:ascii="Times" w:hAnsi="Times"/>
                <w:kern w:val="0"/>
                <w:sz w:val="15"/>
                <w:szCs w:val="15"/>
                <w:lang w:eastAsia="en-US" w:bidi="ar-SA"/>
              </w:rPr>
              <w:t>CREATE UNIQUE INDEX UX_The_MotTheHoatDong ON dbo.TheThuVien(MaDocGia) WHERE TrangThai = 'HoatDong';</w:t>
            </w:r>
            <w:r>
              <w:rPr>
                <w:rFonts w:ascii="Times" w:hAnsi="Times"/>
                <w:kern w:val="0"/>
                <w:szCs w:val="22"/>
                <w:lang w:eastAsia="en-US" w:bidi="ar-SA"/>
              </w:rPr>
              <w:br/>
              <w:br/>
            </w:r>
            <w:r>
              <w:rPr>
                <w:rFonts w:eastAsia="Consolas" w:ascii="Times" w:hAnsi="Times"/>
                <w:kern w:val="0"/>
                <w:sz w:val="15"/>
                <w:szCs w:val="15"/>
                <w:lang w:eastAsia="en-US" w:bidi="ar-SA"/>
              </w:rPr>
              <w:t>CREATE TABLE dbo.TaiKhoan (</w:t>
            </w:r>
            <w:r>
              <w:rPr>
                <w:rFonts w:ascii="Times" w:hAnsi="Times"/>
                <w:kern w:val="0"/>
                <w:szCs w:val="22"/>
                <w:lang w:eastAsia="en-US" w:bidi="ar-SA"/>
              </w:rPr>
              <w:br/>
            </w:r>
            <w:r>
              <w:rPr>
                <w:rFonts w:eastAsia="Consolas" w:ascii="Times" w:hAnsi="Times"/>
                <w:kern w:val="0"/>
                <w:sz w:val="15"/>
                <w:szCs w:val="15"/>
                <w:lang w:eastAsia="en-US" w:bidi="ar-SA"/>
              </w:rPr>
              <w:t xml:space="preserve">    MaTaiKhoan      INT IDENTITY(1,1) NOT NULL CONSTRAINT PK_TaiKhoan PRIMARY KEY,</w:t>
            </w:r>
            <w:r>
              <w:rPr>
                <w:rFonts w:ascii="Times" w:hAnsi="Times"/>
                <w:kern w:val="0"/>
                <w:szCs w:val="22"/>
                <w:lang w:eastAsia="en-US" w:bidi="ar-SA"/>
              </w:rPr>
              <w:br/>
            </w:r>
            <w:r>
              <w:rPr>
                <w:rFonts w:eastAsia="Consolas" w:ascii="Times" w:hAnsi="Times"/>
                <w:kern w:val="0"/>
                <w:sz w:val="15"/>
                <w:szCs w:val="15"/>
                <w:lang w:eastAsia="en-US" w:bidi="ar-SA"/>
              </w:rPr>
              <w:t xml:space="preserve">    TenDangNhap     VARCHAR(50)    NOT NULL CONSTRAINT UQ_TaiKhoan_Ten UNIQUE,</w:t>
            </w:r>
            <w:r>
              <w:rPr>
                <w:rFonts w:ascii="Times" w:hAnsi="Times"/>
                <w:kern w:val="0"/>
                <w:szCs w:val="22"/>
                <w:lang w:eastAsia="en-US" w:bidi="ar-SA"/>
              </w:rPr>
              <w:br/>
            </w:r>
            <w:r>
              <w:rPr>
                <w:rFonts w:eastAsia="Consolas" w:ascii="Times" w:hAnsi="Times"/>
                <w:kern w:val="0"/>
                <w:sz w:val="15"/>
                <w:szCs w:val="15"/>
                <w:lang w:eastAsia="en-US" w:bidi="ar-SA"/>
              </w:rPr>
              <w:t xml:space="preserve">    MatKhauHash     VARBINARY(32)  NOT NULL,   -- SHA2_256(salt + mật khẩu)</w:t>
            </w:r>
            <w:r>
              <w:rPr>
                <w:rFonts w:ascii="Times" w:hAnsi="Times"/>
                <w:kern w:val="0"/>
                <w:szCs w:val="22"/>
                <w:lang w:eastAsia="en-US" w:bidi="ar-SA"/>
              </w:rPr>
              <w:br/>
            </w:r>
            <w:r>
              <w:rPr>
                <w:rFonts w:eastAsia="Consolas" w:ascii="Times" w:hAnsi="Times"/>
                <w:kern w:val="0"/>
                <w:sz w:val="15"/>
                <w:szCs w:val="15"/>
                <w:lang w:eastAsia="en-US" w:bidi="ar-SA"/>
              </w:rPr>
              <w:t xml:space="preserve">    MatKhauSalt     VARBINARY(16)  NOT NULL,</w:t>
            </w:r>
            <w:r>
              <w:rPr>
                <w:rFonts w:ascii="Times" w:hAnsi="Times"/>
                <w:kern w:val="0"/>
                <w:szCs w:val="22"/>
                <w:lang w:eastAsia="en-US" w:bidi="ar-SA"/>
              </w:rPr>
              <w:br/>
            </w:r>
            <w:r>
              <w:rPr>
                <w:rFonts w:eastAsia="Consolas" w:ascii="Times" w:hAnsi="Times"/>
                <w:kern w:val="0"/>
                <w:sz w:val="15"/>
                <w:szCs w:val="15"/>
                <w:lang w:eastAsia="en-US" w:bidi="ar-SA"/>
              </w:rPr>
              <w:t xml:space="preserve">    VaiTro          VARCHAR(10)    NOT NULL CONSTRAINT CK_TaiKhoan_VaiTro CHECK (VaiTro IN ('DocGia','ThuThu')),</w:t>
            </w:r>
            <w:r>
              <w:rPr>
                <w:rFonts w:ascii="Times" w:hAnsi="Times"/>
                <w:kern w:val="0"/>
                <w:szCs w:val="22"/>
                <w:lang w:eastAsia="en-US" w:bidi="ar-SA"/>
              </w:rPr>
              <w:br/>
            </w:r>
            <w:r>
              <w:rPr>
                <w:rFonts w:eastAsia="Consolas" w:ascii="Times" w:hAnsi="Times"/>
                <w:kern w:val="0"/>
                <w:sz w:val="15"/>
                <w:szCs w:val="15"/>
                <w:lang w:eastAsia="en-US" w:bidi="ar-SA"/>
              </w:rPr>
              <w:t xml:space="preserve">    MaDocGia        VARCHAR(10)    NULL CONSTRAINT FK_TaiKhoan_DocGia REFERENCES dbo.DocGia(MaDocGia),</w:t>
            </w:r>
            <w:r>
              <w:rPr>
                <w:rFonts w:ascii="Times" w:hAnsi="Times"/>
                <w:kern w:val="0"/>
                <w:szCs w:val="22"/>
                <w:lang w:eastAsia="en-US" w:bidi="ar-SA"/>
              </w:rPr>
              <w:br/>
            </w:r>
            <w:r>
              <w:rPr>
                <w:rFonts w:eastAsia="Consolas" w:ascii="Times" w:hAnsi="Times"/>
                <w:kern w:val="0"/>
                <w:sz w:val="15"/>
                <w:szCs w:val="15"/>
                <w:lang w:eastAsia="en-US" w:bidi="ar-SA"/>
              </w:rPr>
              <w:t xml:space="preserve">    MaThuThu        VARCHAR(10)    NULL CONSTRAINT FK_TaiKhoan_ThuThu REFERENCES dbo.ThuThu(MaThuThu),</w:t>
            </w:r>
            <w:r>
              <w:rPr>
                <w:rFonts w:ascii="Times" w:hAnsi="Times"/>
                <w:kern w:val="0"/>
                <w:szCs w:val="22"/>
                <w:lang w:eastAsia="en-US" w:bidi="ar-SA"/>
              </w:rPr>
              <w:br/>
            </w:r>
            <w:r>
              <w:rPr>
                <w:rFonts w:eastAsia="Consolas" w:ascii="Times" w:hAnsi="Times"/>
                <w:kern w:val="0"/>
                <w:sz w:val="15"/>
                <w:szCs w:val="15"/>
                <w:lang w:eastAsia="en-US" w:bidi="ar-SA"/>
              </w:rPr>
              <w:t xml:space="preserve">    TrangThai       VARCHAR(10)    NOT NULL CONSTRAINT DF_TaiKhoan_TrangThai DEFAULT 'HoatDong'</w:t>
            </w:r>
            <w:r>
              <w:rPr>
                <w:rFonts w:ascii="Times" w:hAnsi="Times"/>
                <w:kern w:val="0"/>
                <w:szCs w:val="22"/>
                <w:lang w:eastAsia="en-US" w:bidi="ar-SA"/>
              </w:rPr>
              <w:br/>
            </w:r>
            <w:r>
              <w:rPr>
                <w:rFonts w:eastAsia="Consolas" w:ascii="Times" w:hAnsi="Times"/>
                <w:kern w:val="0"/>
                <w:sz w:val="15"/>
                <w:szCs w:val="15"/>
                <w:lang w:eastAsia="en-US" w:bidi="ar-SA"/>
              </w:rPr>
              <w:t xml:space="preserve">                    CONSTRAINT CK_TaiKhoan_TrangThai CHECK (TrangThai IN ('HoatDong','TamKhoa')),</w:t>
            </w:r>
            <w:r>
              <w:rPr>
                <w:rFonts w:ascii="Times" w:hAnsi="Times"/>
                <w:kern w:val="0"/>
                <w:szCs w:val="22"/>
                <w:lang w:eastAsia="en-US" w:bidi="ar-SA"/>
              </w:rPr>
              <w:br/>
            </w:r>
            <w:r>
              <w:rPr>
                <w:rFonts w:eastAsia="Consolas" w:ascii="Times" w:hAnsi="Times"/>
                <w:kern w:val="0"/>
                <w:sz w:val="15"/>
                <w:szCs w:val="15"/>
                <w:lang w:eastAsia="en-US" w:bidi="ar-SA"/>
              </w:rPr>
              <w:t xml:space="preserve">    SoLanSaiLienTiep TINYINT       NOT NULL CONSTRAINT DF_TaiKhoan_SoLanSai DEFAULT 0,</w:t>
            </w:r>
            <w:r>
              <w:rPr>
                <w:rFonts w:ascii="Times" w:hAnsi="Times"/>
                <w:kern w:val="0"/>
                <w:szCs w:val="22"/>
                <w:lang w:eastAsia="en-US" w:bidi="ar-SA"/>
              </w:rPr>
              <w:br/>
            </w:r>
            <w:r>
              <w:rPr>
                <w:rFonts w:eastAsia="Consolas" w:ascii="Times" w:hAnsi="Times"/>
                <w:kern w:val="0"/>
                <w:sz w:val="15"/>
                <w:szCs w:val="15"/>
                <w:lang w:eastAsia="en-US" w:bidi="ar-SA"/>
              </w:rPr>
              <w:t xml:space="preserve">    NgayTao         DATETIME2(0)   NOT NULL CONSTRAINT DF_TaiKhoan_NgayTao DEFAULT SYSDATETIME(),</w:t>
            </w:r>
            <w:r>
              <w:rPr>
                <w:rFonts w:ascii="Times" w:hAnsi="Times"/>
                <w:kern w:val="0"/>
                <w:szCs w:val="22"/>
                <w:lang w:eastAsia="en-US" w:bidi="ar-SA"/>
              </w:rPr>
              <w:br/>
            </w:r>
            <w:r>
              <w:rPr>
                <w:rFonts w:eastAsia="Consolas" w:ascii="Times" w:hAnsi="Times"/>
                <w:kern w:val="0"/>
                <w:sz w:val="15"/>
                <w:szCs w:val="15"/>
                <w:lang w:eastAsia="en-US" w:bidi="ar-SA"/>
              </w:rPr>
              <w:t xml:space="preserve">    LanDangNhapCuoi DATETIME2(0)   NULL,</w:t>
            </w:r>
            <w:r>
              <w:rPr>
                <w:rFonts w:ascii="Times" w:hAnsi="Times"/>
                <w:kern w:val="0"/>
                <w:szCs w:val="22"/>
                <w:lang w:eastAsia="en-US" w:bidi="ar-SA"/>
              </w:rPr>
              <w:br/>
              <w:br/>
            </w:r>
            <w:r>
              <w:rPr>
                <w:rFonts w:eastAsia="Consolas" w:ascii="Times" w:hAnsi="Times"/>
                <w:kern w:val="0"/>
                <w:sz w:val="15"/>
                <w:szCs w:val="15"/>
                <w:lang w:eastAsia="en-US" w:bidi="ar-SA"/>
              </w:rPr>
              <w:t xml:space="preserve">    CONSTRAINT CK_TaiKhoan_ChuSoHuu CHECK (</w:t>
            </w:r>
            <w:r>
              <w:rPr>
                <w:rFonts w:ascii="Times" w:hAnsi="Times"/>
                <w:kern w:val="0"/>
                <w:szCs w:val="22"/>
                <w:lang w:eastAsia="en-US" w:bidi="ar-SA"/>
              </w:rPr>
              <w:br/>
            </w:r>
            <w:r>
              <w:rPr>
                <w:rFonts w:eastAsia="Consolas" w:ascii="Times" w:hAnsi="Times"/>
                <w:kern w:val="0"/>
                <w:sz w:val="15"/>
                <w:szCs w:val="15"/>
                <w:lang w:eastAsia="en-US" w:bidi="ar-SA"/>
              </w:rPr>
              <w:t xml:space="preserve">        (VaiTro = 'DocGia' AND MaDocGia IS NOT NULL AND MaThuThu IS NULL) OR</w:t>
            </w:r>
            <w:r>
              <w:rPr>
                <w:rFonts w:ascii="Times" w:hAnsi="Times"/>
                <w:kern w:val="0"/>
                <w:szCs w:val="22"/>
                <w:lang w:eastAsia="en-US" w:bidi="ar-SA"/>
              </w:rPr>
              <w:br/>
            </w:r>
            <w:r>
              <w:rPr>
                <w:rFonts w:eastAsia="Consolas" w:ascii="Times" w:hAnsi="Times"/>
                <w:kern w:val="0"/>
                <w:sz w:val="15"/>
                <w:szCs w:val="15"/>
                <w:lang w:eastAsia="en-US" w:bidi="ar-SA"/>
              </w:rPr>
              <w:t xml:space="preserve">        (VaiTro = 'ThuThu' AND MaThuThu IS NOT NULL AND MaDocGia IS NULL))</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r>
            <w:r>
              <w:rPr>
                <w:rFonts w:eastAsia="Consolas" w:ascii="Times" w:hAnsi="Times"/>
                <w:kern w:val="0"/>
                <w:sz w:val="15"/>
                <w:szCs w:val="15"/>
                <w:lang w:eastAsia="en-US" w:bidi="ar-SA"/>
              </w:rPr>
              <w:t>CREATE UNIQUE INDEX UX_TaiKhoan_DocGia ON dbo.TaiKhoan(MaDocGia) WHERE MaDocGia IS NOT NULL;</w:t>
            </w:r>
            <w:r>
              <w:rPr>
                <w:rFonts w:ascii="Times" w:hAnsi="Times"/>
                <w:kern w:val="0"/>
                <w:szCs w:val="22"/>
                <w:lang w:eastAsia="en-US" w:bidi="ar-SA"/>
              </w:rPr>
              <w:br/>
            </w:r>
            <w:r>
              <w:rPr>
                <w:rFonts w:eastAsia="Consolas" w:ascii="Times" w:hAnsi="Times"/>
                <w:kern w:val="0"/>
                <w:sz w:val="15"/>
                <w:szCs w:val="15"/>
                <w:lang w:eastAsia="en-US" w:bidi="ar-SA"/>
              </w:rPr>
              <w:t>CREATE UNIQUE INDEX UX_TaiKhoan_ThuThu ON dbo.TaiKhoan(MaThuThu) WHERE MaThuThu IS NOT NULL;</w:t>
            </w:r>
            <w:r>
              <w:rPr>
                <w:rFonts w:ascii="Times" w:hAnsi="Times"/>
                <w:kern w:val="0"/>
                <w:szCs w:val="22"/>
                <w:lang w:eastAsia="en-US" w:bidi="ar-SA"/>
              </w:rPr>
              <w:br/>
            </w:r>
            <w:r>
              <w:rPr>
                <w:rFonts w:eastAsia="Consolas" w:ascii="Times" w:hAnsi="Times"/>
                <w:kern w:val="0"/>
                <w:sz w:val="15"/>
                <w:szCs w:val="15"/>
                <w:lang w:eastAsia="en-US" w:bidi="ar-SA"/>
              </w:rPr>
              <w:t>GO</w:t>
            </w:r>
          </w:p>
        </w:tc>
      </w:tr>
    </w:tbl>
    <w:p>
      <w:pPr>
        <w:pStyle w:val="Normal"/>
        <w:spacing w:before="0" w:after="40"/>
        <w:rPr/>
      </w:pPr>
      <w:r>
        <w:rPr/>
      </w:r>
    </w:p>
    <w:tbl>
      <w:tblPr>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rPr>
                <w:rFonts w:ascii="Consolas" w:hAnsi="Consolas" w:eastAsia="Consolas"/>
                <w:sz w:val="15"/>
                <w:szCs w:val="15"/>
              </w:rPr>
            </w:pPr>
            <w:r>
              <w:rPr>
                <w:rFonts w:eastAsia="Consolas" w:ascii="Times" w:hAnsi="Times"/>
                <w:kern w:val="0"/>
                <w:sz w:val="15"/>
                <w:szCs w:val="15"/>
                <w:lang w:eastAsia="en-US" w:bidi="ar-SA"/>
              </w:rPr>
              <w:t>CREATE TABLE dbo.ChuDe (</w:t>
            </w:r>
            <w:r>
              <w:rPr>
                <w:rFonts w:ascii="Times" w:hAnsi="Times"/>
                <w:kern w:val="0"/>
                <w:szCs w:val="22"/>
                <w:lang w:eastAsia="en-US" w:bidi="ar-SA"/>
              </w:rPr>
              <w:br/>
            </w:r>
            <w:r>
              <w:rPr>
                <w:rFonts w:eastAsia="Consolas" w:ascii="Times" w:hAnsi="Times"/>
                <w:kern w:val="0"/>
                <w:sz w:val="15"/>
                <w:szCs w:val="15"/>
                <w:lang w:eastAsia="en-US" w:bidi="ar-SA"/>
              </w:rPr>
              <w:t xml:space="preserve">    MaChuDe   VARCHAR(10)   NOT NULL CONSTRAINT PK_ChuDe PRIMARY KEY,</w:t>
            </w:r>
            <w:r>
              <w:rPr>
                <w:rFonts w:ascii="Times" w:hAnsi="Times"/>
                <w:kern w:val="0"/>
                <w:szCs w:val="22"/>
                <w:lang w:eastAsia="en-US" w:bidi="ar-SA"/>
              </w:rPr>
              <w:br/>
            </w:r>
            <w:r>
              <w:rPr>
                <w:rFonts w:eastAsia="Consolas" w:ascii="Times" w:hAnsi="Times"/>
                <w:kern w:val="0"/>
                <w:sz w:val="15"/>
                <w:szCs w:val="15"/>
                <w:lang w:eastAsia="en-US" w:bidi="ar-SA"/>
              </w:rPr>
              <w:t xml:space="preserve">    TenChuDe  NVARCHAR(100) NOT NULL CONSTRAINT UQ_ChuDe_Ten UNIQUE,</w:t>
            </w:r>
            <w:r>
              <w:rPr>
                <w:rFonts w:ascii="Times" w:hAnsi="Times"/>
                <w:kern w:val="0"/>
                <w:szCs w:val="22"/>
                <w:lang w:eastAsia="en-US" w:bidi="ar-SA"/>
              </w:rPr>
              <w:br/>
            </w:r>
            <w:r>
              <w:rPr>
                <w:rFonts w:eastAsia="Consolas" w:ascii="Times" w:hAnsi="Times"/>
                <w:kern w:val="0"/>
                <w:sz w:val="15"/>
                <w:szCs w:val="15"/>
                <w:lang w:eastAsia="en-US" w:bidi="ar-SA"/>
              </w:rPr>
              <w:t xml:space="preserve">    MoTa      NVARCHAR(255) NULL</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br/>
            </w:r>
            <w:r>
              <w:rPr>
                <w:rFonts w:eastAsia="Consolas" w:ascii="Times" w:hAnsi="Times"/>
                <w:kern w:val="0"/>
                <w:sz w:val="15"/>
                <w:szCs w:val="15"/>
                <w:lang w:eastAsia="en-US" w:bidi="ar-SA"/>
              </w:rPr>
              <w:t>CREATE TABLE dbo.TacGia (</w:t>
            </w:r>
            <w:r>
              <w:rPr>
                <w:rFonts w:ascii="Times" w:hAnsi="Times"/>
                <w:kern w:val="0"/>
                <w:szCs w:val="22"/>
                <w:lang w:eastAsia="en-US" w:bidi="ar-SA"/>
              </w:rPr>
              <w:br/>
            </w:r>
            <w:r>
              <w:rPr>
                <w:rFonts w:eastAsia="Consolas" w:ascii="Times" w:hAnsi="Times"/>
                <w:kern w:val="0"/>
                <w:sz w:val="15"/>
                <w:szCs w:val="15"/>
                <w:lang w:eastAsia="en-US" w:bidi="ar-SA"/>
              </w:rPr>
              <w:t xml:space="preserve">    MaTacGia  VARCHAR(10)   NOT NULL CONSTRAINT PK_TacGia PRIMARY KEY,</w:t>
            </w:r>
            <w:r>
              <w:rPr>
                <w:rFonts w:ascii="Times" w:hAnsi="Times"/>
                <w:kern w:val="0"/>
                <w:szCs w:val="22"/>
                <w:lang w:eastAsia="en-US" w:bidi="ar-SA"/>
              </w:rPr>
              <w:br/>
            </w:r>
            <w:r>
              <w:rPr>
                <w:rFonts w:eastAsia="Consolas" w:ascii="Times" w:hAnsi="Times"/>
                <w:kern w:val="0"/>
                <w:sz w:val="15"/>
                <w:szCs w:val="15"/>
                <w:lang w:eastAsia="en-US" w:bidi="ar-SA"/>
              </w:rPr>
              <w:t xml:space="preserve">    TenTacGia NVARCHAR(100) NOT NULL,</w:t>
            </w:r>
            <w:r>
              <w:rPr>
                <w:rFonts w:ascii="Times" w:hAnsi="Times"/>
                <w:kern w:val="0"/>
                <w:szCs w:val="22"/>
                <w:lang w:eastAsia="en-US" w:bidi="ar-SA"/>
              </w:rPr>
              <w:br/>
            </w:r>
            <w:r>
              <w:rPr>
                <w:rFonts w:eastAsia="Consolas" w:ascii="Times" w:hAnsi="Times"/>
                <w:kern w:val="0"/>
                <w:sz w:val="15"/>
                <w:szCs w:val="15"/>
                <w:lang w:eastAsia="en-US" w:bidi="ar-SA"/>
              </w:rPr>
              <w:t xml:space="preserve">    GhiChu    NVARCHAR(255) NULL</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br/>
            </w:r>
            <w:r>
              <w:rPr>
                <w:rFonts w:eastAsia="Consolas" w:ascii="Times" w:hAnsi="Times"/>
                <w:kern w:val="0"/>
                <w:sz w:val="15"/>
                <w:szCs w:val="15"/>
                <w:lang w:eastAsia="en-US" w:bidi="ar-SA"/>
              </w:rPr>
              <w:t>CREATE TABLE dbo.NhaXuatBan (</w:t>
            </w:r>
            <w:r>
              <w:rPr>
                <w:rFonts w:ascii="Times" w:hAnsi="Times"/>
                <w:kern w:val="0"/>
                <w:szCs w:val="22"/>
                <w:lang w:eastAsia="en-US" w:bidi="ar-SA"/>
              </w:rPr>
              <w:br/>
            </w:r>
            <w:r>
              <w:rPr>
                <w:rFonts w:eastAsia="Consolas" w:ascii="Times" w:hAnsi="Times"/>
                <w:kern w:val="0"/>
                <w:sz w:val="15"/>
                <w:szCs w:val="15"/>
                <w:lang w:eastAsia="en-US" w:bidi="ar-SA"/>
              </w:rPr>
              <w:t xml:space="preserve">    MaNXB        VARCHAR(10)   NOT NULL CONSTRAINT PK_NhaXuatBan PRIMARY KEY,</w:t>
            </w:r>
            <w:r>
              <w:rPr>
                <w:rFonts w:ascii="Times" w:hAnsi="Times"/>
                <w:kern w:val="0"/>
                <w:szCs w:val="22"/>
                <w:lang w:eastAsia="en-US" w:bidi="ar-SA"/>
              </w:rPr>
              <w:br/>
            </w:r>
            <w:r>
              <w:rPr>
                <w:rFonts w:eastAsia="Consolas" w:ascii="Times" w:hAnsi="Times"/>
                <w:kern w:val="0"/>
                <w:sz w:val="15"/>
                <w:szCs w:val="15"/>
                <w:lang w:eastAsia="en-US" w:bidi="ar-SA"/>
              </w:rPr>
              <w:t xml:space="preserve">    TenNXB       NVARCHAR(150) NOT NULL CONSTRAINT UQ_NXB_Ten UNIQUE,</w:t>
            </w:r>
            <w:r>
              <w:rPr>
                <w:rFonts w:ascii="Times" w:hAnsi="Times"/>
                <w:kern w:val="0"/>
                <w:szCs w:val="22"/>
                <w:lang w:eastAsia="en-US" w:bidi="ar-SA"/>
              </w:rPr>
              <w:br/>
            </w:r>
            <w:r>
              <w:rPr>
                <w:rFonts w:eastAsia="Consolas" w:ascii="Times" w:hAnsi="Times"/>
                <w:kern w:val="0"/>
                <w:sz w:val="15"/>
                <w:szCs w:val="15"/>
                <w:lang w:eastAsia="en-US" w:bidi="ar-SA"/>
              </w:rPr>
              <w:t xml:space="preserve">    DiaChi       NVARCHAR(255) NULL,</w:t>
            </w:r>
            <w:r>
              <w:rPr>
                <w:rFonts w:ascii="Times" w:hAnsi="Times"/>
                <w:kern w:val="0"/>
                <w:szCs w:val="22"/>
                <w:lang w:eastAsia="en-US" w:bidi="ar-SA"/>
              </w:rPr>
              <w:br/>
            </w:r>
            <w:r>
              <w:rPr>
                <w:rFonts w:eastAsia="Consolas" w:ascii="Times" w:hAnsi="Times"/>
                <w:kern w:val="0"/>
                <w:sz w:val="15"/>
                <w:szCs w:val="15"/>
                <w:lang w:eastAsia="en-US" w:bidi="ar-SA"/>
              </w:rPr>
              <w:t xml:space="preserve">    SoDienThoai  VARCHAR(15)   NULL</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br/>
            </w:r>
            <w:r>
              <w:rPr>
                <w:rFonts w:eastAsia="Consolas" w:ascii="Times" w:hAnsi="Times"/>
                <w:kern w:val="0"/>
                <w:sz w:val="15"/>
                <w:szCs w:val="15"/>
                <w:lang w:eastAsia="en-US" w:bidi="ar-SA"/>
              </w:rPr>
              <w:t>CREATE TABLE dbo.TaiLieu (</w:t>
            </w:r>
            <w:r>
              <w:rPr>
                <w:rFonts w:ascii="Times" w:hAnsi="Times"/>
                <w:kern w:val="0"/>
                <w:szCs w:val="22"/>
                <w:lang w:eastAsia="en-US" w:bidi="ar-SA"/>
              </w:rPr>
              <w:br/>
            </w:r>
            <w:r>
              <w:rPr>
                <w:rFonts w:eastAsia="Consolas" w:ascii="Times" w:hAnsi="Times"/>
                <w:kern w:val="0"/>
                <w:sz w:val="15"/>
                <w:szCs w:val="15"/>
                <w:lang w:eastAsia="en-US" w:bidi="ar-SA"/>
              </w:rPr>
              <w:t xml:space="preserve">    MaTaiLieu    VARCHAR(10)    NOT NULL CONSTRAINT PK_TaiLieu PRIMARY KEY,</w:t>
            </w:r>
            <w:r>
              <w:rPr>
                <w:rFonts w:ascii="Times" w:hAnsi="Times"/>
                <w:kern w:val="0"/>
                <w:szCs w:val="22"/>
                <w:lang w:eastAsia="en-US" w:bidi="ar-SA"/>
              </w:rPr>
              <w:br/>
            </w:r>
            <w:r>
              <w:rPr>
                <w:rFonts w:eastAsia="Consolas" w:ascii="Times" w:hAnsi="Times"/>
                <w:kern w:val="0"/>
                <w:sz w:val="15"/>
                <w:szCs w:val="15"/>
                <w:lang w:eastAsia="en-US" w:bidi="ar-SA"/>
              </w:rPr>
              <w:t xml:space="preserve">    TenTaiLieu   NVARCHAR(255)  NOT NULL,</w:t>
            </w:r>
            <w:r>
              <w:rPr>
                <w:rFonts w:ascii="Times" w:hAnsi="Times"/>
                <w:kern w:val="0"/>
                <w:szCs w:val="22"/>
                <w:lang w:eastAsia="en-US" w:bidi="ar-SA"/>
              </w:rPr>
              <w:br/>
            </w:r>
            <w:r>
              <w:rPr>
                <w:rFonts w:eastAsia="Consolas" w:ascii="Times" w:hAnsi="Times"/>
                <w:kern w:val="0"/>
                <w:sz w:val="15"/>
                <w:szCs w:val="15"/>
                <w:lang w:eastAsia="en-US" w:bidi="ar-SA"/>
              </w:rPr>
              <w:t xml:space="preserve">    LoaiTaiLieu  VARCHAR(10)    NOT NULL</w:t>
            </w:r>
            <w:r>
              <w:rPr>
                <w:rFonts w:ascii="Times" w:hAnsi="Times"/>
                <w:kern w:val="0"/>
                <w:szCs w:val="22"/>
                <w:lang w:eastAsia="en-US" w:bidi="ar-SA"/>
              </w:rPr>
              <w:br/>
            </w:r>
            <w:r>
              <w:rPr>
                <w:rFonts w:eastAsia="Consolas" w:ascii="Times" w:hAnsi="Times"/>
                <w:kern w:val="0"/>
                <w:sz w:val="15"/>
                <w:szCs w:val="15"/>
                <w:lang w:eastAsia="en-US" w:bidi="ar-SA"/>
              </w:rPr>
              <w:t xml:space="preserve">                 CONSTRAINT CK_TaiLieu_Loai CHECK (LoaiTaiLieu IN ('Sach','Bao','TapChi','NgheNhin')),</w:t>
            </w:r>
            <w:r>
              <w:rPr>
                <w:rFonts w:ascii="Times" w:hAnsi="Times"/>
                <w:kern w:val="0"/>
                <w:szCs w:val="22"/>
                <w:lang w:eastAsia="en-US" w:bidi="ar-SA"/>
              </w:rPr>
              <w:br/>
            </w:r>
            <w:r>
              <w:rPr>
                <w:rFonts w:eastAsia="Consolas" w:ascii="Times" w:hAnsi="Times"/>
                <w:kern w:val="0"/>
                <w:sz w:val="15"/>
                <w:szCs w:val="15"/>
                <w:lang w:eastAsia="en-US" w:bidi="ar-SA"/>
              </w:rPr>
              <w:t xml:space="preserve">    HinhThuc     VARCHAR(6)     NOT NULL</w:t>
            </w:r>
            <w:r>
              <w:rPr>
                <w:rFonts w:ascii="Times" w:hAnsi="Times"/>
                <w:kern w:val="0"/>
                <w:szCs w:val="22"/>
                <w:lang w:eastAsia="en-US" w:bidi="ar-SA"/>
              </w:rPr>
              <w:br/>
            </w:r>
            <w:r>
              <w:rPr>
                <w:rFonts w:eastAsia="Consolas" w:ascii="Times" w:hAnsi="Times"/>
                <w:kern w:val="0"/>
                <w:sz w:val="15"/>
                <w:szCs w:val="15"/>
                <w:lang w:eastAsia="en-US" w:bidi="ar-SA"/>
              </w:rPr>
              <w:t xml:space="preserve">                 CONSTRAINT CK_TaiLieu_HinhThuc CHECK (HinhThuc IN ('BanIn','DienTu','CaHai')),</w:t>
            </w:r>
            <w:r>
              <w:rPr>
                <w:rFonts w:ascii="Times" w:hAnsi="Times"/>
                <w:kern w:val="0"/>
                <w:szCs w:val="22"/>
                <w:lang w:eastAsia="en-US" w:bidi="ar-SA"/>
              </w:rPr>
              <w:br/>
            </w:r>
            <w:r>
              <w:rPr>
                <w:rFonts w:eastAsia="Consolas" w:ascii="Times" w:hAnsi="Times"/>
                <w:kern w:val="0"/>
                <w:sz w:val="15"/>
                <w:szCs w:val="15"/>
                <w:lang w:eastAsia="en-US" w:bidi="ar-SA"/>
              </w:rPr>
              <w:t xml:space="preserve">    MaChuDe      VARCHAR(10)    NOT NULL CONSTRAINT FK_TaiLieu_ChuDe REFERENCES dbo.ChuDe(MaChuDe),</w:t>
            </w:r>
            <w:r>
              <w:rPr>
                <w:rFonts w:ascii="Times" w:hAnsi="Times"/>
                <w:kern w:val="0"/>
                <w:szCs w:val="22"/>
                <w:lang w:eastAsia="en-US" w:bidi="ar-SA"/>
              </w:rPr>
              <w:br/>
            </w:r>
            <w:r>
              <w:rPr>
                <w:rFonts w:eastAsia="Consolas" w:ascii="Times" w:hAnsi="Times"/>
                <w:kern w:val="0"/>
                <w:sz w:val="15"/>
                <w:szCs w:val="15"/>
                <w:lang w:eastAsia="en-US" w:bidi="ar-SA"/>
              </w:rPr>
              <w:t xml:space="preserve">    MaNXB        VARCHAR(10)    NULL     CONSTRAINT FK_TaiLieu_NXB REFERENCES dbo.NhaXuatBan(MaNXB),</w:t>
            </w:r>
            <w:r>
              <w:rPr>
                <w:rFonts w:ascii="Times" w:hAnsi="Times"/>
                <w:kern w:val="0"/>
                <w:szCs w:val="22"/>
                <w:lang w:eastAsia="en-US" w:bidi="ar-SA"/>
              </w:rPr>
              <w:br/>
            </w:r>
            <w:r>
              <w:rPr>
                <w:rFonts w:eastAsia="Consolas" w:ascii="Times" w:hAnsi="Times"/>
                <w:kern w:val="0"/>
                <w:sz w:val="15"/>
                <w:szCs w:val="15"/>
                <w:lang w:eastAsia="en-US" w:bidi="ar-SA"/>
              </w:rPr>
              <w:t xml:space="preserve">    NamXuatBan   SMALLINT       NOT NULL CONSTRAINT CK_TaiLieu_Nam CHECK (NamXuatBan BETWEEN 1800 AND 2100),</w:t>
            </w:r>
            <w:r>
              <w:rPr>
                <w:rFonts w:ascii="Times" w:hAnsi="Times"/>
                <w:kern w:val="0"/>
                <w:szCs w:val="22"/>
                <w:lang w:eastAsia="en-US" w:bidi="ar-SA"/>
              </w:rPr>
              <w:br/>
            </w:r>
            <w:r>
              <w:rPr>
                <w:rFonts w:eastAsia="Consolas" w:ascii="Times" w:hAnsi="Times"/>
                <w:kern w:val="0"/>
                <w:sz w:val="15"/>
                <w:szCs w:val="15"/>
                <w:lang w:eastAsia="en-US" w:bidi="ar-SA"/>
              </w:rPr>
              <w:t xml:space="preserve">    MoTa         NVARCHAR(1000) NULL,</w:t>
            </w:r>
            <w:r>
              <w:rPr>
                <w:rFonts w:ascii="Times" w:hAnsi="Times"/>
                <w:kern w:val="0"/>
                <w:szCs w:val="22"/>
                <w:lang w:eastAsia="en-US" w:bidi="ar-SA"/>
              </w:rPr>
              <w:br/>
            </w:r>
            <w:r>
              <w:rPr>
                <w:rFonts w:eastAsia="Consolas" w:ascii="Times" w:hAnsi="Times"/>
                <w:kern w:val="0"/>
                <w:sz w:val="15"/>
                <w:szCs w:val="15"/>
                <w:lang w:eastAsia="en-US" w:bidi="ar-SA"/>
              </w:rPr>
              <w:t xml:space="preserve">    NgayTao      DATETIME2(0)   NOT NULL CONSTRAINT DF_TaiLieu_NgayTao DEFAULT SYSDATETIME(),</w:t>
            </w:r>
            <w:r>
              <w:rPr>
                <w:rFonts w:ascii="Times" w:hAnsi="Times"/>
                <w:kern w:val="0"/>
                <w:szCs w:val="22"/>
                <w:lang w:eastAsia="en-US" w:bidi="ar-SA"/>
              </w:rPr>
              <w:br/>
            </w:r>
            <w:r>
              <w:rPr>
                <w:rFonts w:eastAsia="Consolas" w:ascii="Times" w:hAnsi="Times"/>
                <w:kern w:val="0"/>
                <w:sz w:val="15"/>
                <w:szCs w:val="15"/>
                <w:lang w:eastAsia="en-US" w:bidi="ar-SA"/>
              </w:rPr>
              <w:t xml:space="preserve">    NgayCapNhat  DATETIME2(0)   NULL</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br/>
              <w:br/>
            </w:r>
            <w:r>
              <w:rPr>
                <w:rFonts w:eastAsia="Consolas" w:ascii="Times" w:hAnsi="Times"/>
                <w:kern w:val="0"/>
                <w:sz w:val="15"/>
                <w:szCs w:val="15"/>
                <w:lang w:eastAsia="en-US" w:bidi="ar-SA"/>
              </w:rPr>
              <w:t>CREATE TABLE dbo.TaiLieu_TacGia (</w:t>
            </w:r>
            <w:r>
              <w:rPr>
                <w:rFonts w:ascii="Times" w:hAnsi="Times"/>
                <w:kern w:val="0"/>
                <w:szCs w:val="22"/>
                <w:lang w:eastAsia="en-US" w:bidi="ar-SA"/>
              </w:rPr>
              <w:br/>
            </w:r>
            <w:r>
              <w:rPr>
                <w:rFonts w:eastAsia="Consolas" w:ascii="Times" w:hAnsi="Times"/>
                <w:kern w:val="0"/>
                <w:sz w:val="15"/>
                <w:szCs w:val="15"/>
                <w:lang w:eastAsia="en-US" w:bidi="ar-SA"/>
              </w:rPr>
              <w:t xml:space="preserve">    MaTaiLieu VARCHAR(10) NOT NULL CONSTRAINT FK_TLTG_TaiLieu REFERENCES dbo.TaiLieu(MaTaiLieu) ON DELETE CASCADE,</w:t>
            </w:r>
            <w:r>
              <w:rPr>
                <w:rFonts w:ascii="Times" w:hAnsi="Times"/>
                <w:kern w:val="0"/>
                <w:szCs w:val="22"/>
                <w:lang w:eastAsia="en-US" w:bidi="ar-SA"/>
              </w:rPr>
              <w:br/>
            </w:r>
            <w:r>
              <w:rPr>
                <w:rFonts w:eastAsia="Consolas" w:ascii="Times" w:hAnsi="Times"/>
                <w:kern w:val="0"/>
                <w:sz w:val="15"/>
                <w:szCs w:val="15"/>
                <w:lang w:eastAsia="en-US" w:bidi="ar-SA"/>
              </w:rPr>
              <w:t xml:space="preserve">    MaTacGia  VARCHAR(10) NOT NULL CONSTRAINT FK_TLTG_TacGia REFERENCES dbo.TacGia(MaTacGia),</w:t>
            </w:r>
            <w:r>
              <w:rPr>
                <w:rFonts w:ascii="Times" w:hAnsi="Times"/>
                <w:kern w:val="0"/>
                <w:szCs w:val="22"/>
                <w:lang w:eastAsia="en-US" w:bidi="ar-SA"/>
              </w:rPr>
              <w:br/>
            </w:r>
            <w:r>
              <w:rPr>
                <w:rFonts w:eastAsia="Consolas" w:ascii="Times" w:hAnsi="Times"/>
                <w:kern w:val="0"/>
                <w:sz w:val="15"/>
                <w:szCs w:val="15"/>
                <w:lang w:eastAsia="en-US" w:bidi="ar-SA"/>
              </w:rPr>
              <w:t xml:space="preserve">    ThuTu     TINYINT     NOT NULL CONSTRAINT DF_TLTG_ThuTu DEFAULT 1,</w:t>
            </w:r>
            <w:r>
              <w:rPr>
                <w:rFonts w:ascii="Times" w:hAnsi="Times"/>
                <w:kern w:val="0"/>
                <w:szCs w:val="22"/>
                <w:lang w:eastAsia="en-US" w:bidi="ar-SA"/>
              </w:rPr>
              <w:br/>
            </w:r>
            <w:r>
              <w:rPr>
                <w:rFonts w:eastAsia="Consolas" w:ascii="Times" w:hAnsi="Times"/>
                <w:kern w:val="0"/>
                <w:sz w:val="15"/>
                <w:szCs w:val="15"/>
                <w:lang w:eastAsia="en-US" w:bidi="ar-SA"/>
              </w:rPr>
              <w:t xml:space="preserve">    CONSTRAINT PK_TaiLieu_TacGia PRIMARY KEY (MaTaiLieu, MaTacGia)</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br/>
            </w:r>
            <w:r>
              <w:rPr>
                <w:rFonts w:eastAsia="Consolas" w:ascii="Times" w:hAnsi="Times"/>
                <w:kern w:val="0"/>
                <w:sz w:val="15"/>
                <w:szCs w:val="15"/>
                <w:lang w:eastAsia="en-US" w:bidi="ar-SA"/>
              </w:rPr>
              <w:t>CREATE TABLE dbo.TepDienTu (</w:t>
            </w:r>
            <w:r>
              <w:rPr>
                <w:rFonts w:ascii="Times" w:hAnsi="Times"/>
                <w:kern w:val="0"/>
                <w:szCs w:val="22"/>
                <w:lang w:eastAsia="en-US" w:bidi="ar-SA"/>
              </w:rPr>
              <w:br/>
            </w:r>
            <w:r>
              <w:rPr>
                <w:rFonts w:eastAsia="Consolas" w:ascii="Times" w:hAnsi="Times"/>
                <w:kern w:val="0"/>
                <w:sz w:val="15"/>
                <w:szCs w:val="15"/>
                <w:lang w:eastAsia="en-US" w:bidi="ar-SA"/>
              </w:rPr>
              <w:t xml:space="preserve">    MaTaiLieu    VARCHAR(10)   NOT NULL CONSTRAINT PK_TepDienTu PRIMARY KEY</w:t>
            </w:r>
            <w:r>
              <w:rPr>
                <w:rFonts w:ascii="Times" w:hAnsi="Times"/>
                <w:kern w:val="0"/>
                <w:szCs w:val="22"/>
                <w:lang w:eastAsia="en-US" w:bidi="ar-SA"/>
              </w:rPr>
              <w:br/>
            </w:r>
            <w:r>
              <w:rPr>
                <w:rFonts w:eastAsia="Consolas" w:ascii="Times" w:hAnsi="Times"/>
                <w:kern w:val="0"/>
                <w:sz w:val="15"/>
                <w:szCs w:val="15"/>
                <w:lang w:eastAsia="en-US" w:bidi="ar-SA"/>
              </w:rPr>
              <w:t xml:space="preserve">                 CONSTRAINT FK_Tep_TaiLieu REFERENCES dbo.TaiLieu(MaTaiLieu) ON DELETE CASCADE,</w:t>
            </w:r>
            <w:r>
              <w:rPr>
                <w:rFonts w:ascii="Times" w:hAnsi="Times"/>
                <w:kern w:val="0"/>
                <w:szCs w:val="22"/>
                <w:lang w:eastAsia="en-US" w:bidi="ar-SA"/>
              </w:rPr>
              <w:br/>
            </w:r>
            <w:r>
              <w:rPr>
                <w:rFonts w:eastAsia="Consolas" w:ascii="Times" w:hAnsi="Times"/>
                <w:kern w:val="0"/>
                <w:sz w:val="15"/>
                <w:szCs w:val="15"/>
                <w:lang w:eastAsia="en-US" w:bidi="ar-SA"/>
              </w:rPr>
              <w:t xml:space="preserve">    DuongDanTep  NVARCHAR(400) NOT NULL,</w:t>
            </w:r>
            <w:r>
              <w:rPr>
                <w:rFonts w:ascii="Times" w:hAnsi="Times"/>
                <w:kern w:val="0"/>
                <w:szCs w:val="22"/>
                <w:lang w:eastAsia="en-US" w:bidi="ar-SA"/>
              </w:rPr>
              <w:br/>
            </w:r>
            <w:r>
              <w:rPr>
                <w:rFonts w:eastAsia="Consolas" w:ascii="Times" w:hAnsi="Times"/>
                <w:kern w:val="0"/>
                <w:sz w:val="15"/>
                <w:szCs w:val="15"/>
                <w:lang w:eastAsia="en-US" w:bidi="ar-SA"/>
              </w:rPr>
              <w:t xml:space="preserve">    DinhDang     VARCHAR(5)    NOT NULL CONSTRAINT CK_Tep_DinhDang CHECK (DinhDang IN ('PDF','EPUB','MP3','MP4')),</w:t>
            </w:r>
            <w:r>
              <w:rPr>
                <w:rFonts w:ascii="Times" w:hAnsi="Times"/>
                <w:kern w:val="0"/>
                <w:szCs w:val="22"/>
                <w:lang w:eastAsia="en-US" w:bidi="ar-SA"/>
              </w:rPr>
              <w:br/>
            </w:r>
            <w:r>
              <w:rPr>
                <w:rFonts w:eastAsia="Consolas" w:ascii="Times" w:hAnsi="Times"/>
                <w:kern w:val="0"/>
                <w:sz w:val="15"/>
                <w:szCs w:val="15"/>
                <w:lang w:eastAsia="en-US" w:bidi="ar-SA"/>
              </w:rPr>
              <w:t xml:space="preserve">    DungLuongMB  DECIMAL(8,2)  NOT NULL CONSTRAINT CK_Tep_DungLuong CHECK (DungLuongMB &gt; 0),</w:t>
            </w:r>
            <w:r>
              <w:rPr>
                <w:rFonts w:ascii="Times" w:hAnsi="Times"/>
                <w:kern w:val="0"/>
                <w:szCs w:val="22"/>
                <w:lang w:eastAsia="en-US" w:bidi="ar-SA"/>
              </w:rPr>
              <w:br/>
            </w:r>
            <w:r>
              <w:rPr>
                <w:rFonts w:eastAsia="Consolas" w:ascii="Times" w:hAnsi="Times"/>
                <w:kern w:val="0"/>
                <w:sz w:val="15"/>
                <w:szCs w:val="15"/>
                <w:lang w:eastAsia="en-US" w:bidi="ar-SA"/>
              </w:rPr>
              <w:t xml:space="preserve">    ChoPhepTai   BIT           NOT NULL CONSTRAINT DF_Tep_ChoPhepTai DEFAULT 1</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br/>
              <w:br/>
            </w:r>
            <w:r>
              <w:rPr>
                <w:rFonts w:eastAsia="Consolas" w:ascii="Times" w:hAnsi="Times"/>
                <w:kern w:val="0"/>
                <w:sz w:val="15"/>
                <w:szCs w:val="15"/>
                <w:lang w:eastAsia="en-US" w:bidi="ar-SA"/>
              </w:rPr>
              <w:t>CREATE TABLE dbo.BanSao (</w:t>
            </w:r>
            <w:r>
              <w:rPr>
                <w:rFonts w:ascii="Times" w:hAnsi="Times"/>
                <w:kern w:val="0"/>
                <w:szCs w:val="22"/>
                <w:lang w:eastAsia="en-US" w:bidi="ar-SA"/>
              </w:rPr>
              <w:br/>
            </w:r>
            <w:r>
              <w:rPr>
                <w:rFonts w:eastAsia="Consolas" w:ascii="Times" w:hAnsi="Times"/>
                <w:kern w:val="0"/>
                <w:sz w:val="15"/>
                <w:szCs w:val="15"/>
                <w:lang w:eastAsia="en-US" w:bidi="ar-SA"/>
              </w:rPr>
              <w:t xml:space="preserve">    MaBanSao   VARCHAR(10)   NOT NULL CONSTRAINT PK_BanSao PRIMARY KEY,</w:t>
            </w:r>
            <w:r>
              <w:rPr>
                <w:rFonts w:ascii="Times" w:hAnsi="Times"/>
                <w:kern w:val="0"/>
                <w:szCs w:val="22"/>
                <w:lang w:eastAsia="en-US" w:bidi="ar-SA"/>
              </w:rPr>
              <w:br/>
            </w:r>
            <w:r>
              <w:rPr>
                <w:rFonts w:eastAsia="Consolas" w:ascii="Times" w:hAnsi="Times"/>
                <w:kern w:val="0"/>
                <w:sz w:val="15"/>
                <w:szCs w:val="15"/>
                <w:lang w:eastAsia="en-US" w:bidi="ar-SA"/>
              </w:rPr>
              <w:t xml:space="preserve">    MaTaiLieu  VARCHAR(10)   NOT NULL CONSTRAINT FK_BanSao_TaiLieu REFERENCES dbo.TaiLieu(MaTaiLieu),</w:t>
            </w:r>
            <w:r>
              <w:rPr>
                <w:rFonts w:ascii="Times" w:hAnsi="Times"/>
                <w:kern w:val="0"/>
                <w:szCs w:val="22"/>
                <w:lang w:eastAsia="en-US" w:bidi="ar-SA"/>
              </w:rPr>
              <w:br/>
            </w:r>
            <w:r>
              <w:rPr>
                <w:rFonts w:eastAsia="Consolas" w:ascii="Times" w:hAnsi="Times"/>
                <w:kern w:val="0"/>
                <w:sz w:val="15"/>
                <w:szCs w:val="15"/>
                <w:lang w:eastAsia="en-US" w:bidi="ar-SA"/>
              </w:rPr>
              <w:t xml:space="preserve">    ViTriKe    VARCHAR(10)   NULL,</w:t>
            </w:r>
            <w:r>
              <w:rPr>
                <w:rFonts w:ascii="Times" w:hAnsi="Times"/>
                <w:kern w:val="0"/>
                <w:szCs w:val="22"/>
                <w:lang w:eastAsia="en-US" w:bidi="ar-SA"/>
              </w:rPr>
              <w:br/>
            </w:r>
            <w:r>
              <w:rPr>
                <w:rFonts w:eastAsia="Consolas" w:ascii="Times" w:hAnsi="Times"/>
                <w:kern w:val="0"/>
                <w:sz w:val="15"/>
                <w:szCs w:val="15"/>
                <w:lang w:eastAsia="en-US" w:bidi="ar-SA"/>
              </w:rPr>
              <w:t xml:space="preserve">    NgayNhap   DATE          NOT NULL CONSTRAINT DF_BanSao_NgayNhap DEFAULT CAST(GETDATE() AS DATE),</w:t>
            </w:r>
            <w:r>
              <w:rPr>
                <w:rFonts w:ascii="Times" w:hAnsi="Times"/>
                <w:kern w:val="0"/>
                <w:szCs w:val="22"/>
                <w:lang w:eastAsia="en-US" w:bidi="ar-SA"/>
              </w:rPr>
              <w:br/>
            </w:r>
            <w:r>
              <w:rPr>
                <w:rFonts w:eastAsia="Consolas" w:ascii="Times" w:hAnsi="Times"/>
                <w:kern w:val="0"/>
                <w:sz w:val="15"/>
                <w:szCs w:val="15"/>
                <w:lang w:eastAsia="en-US" w:bidi="ar-SA"/>
              </w:rPr>
              <w:t xml:space="preserve">    TinhTrang  VARCHAR(10)   NOT NULL CONSTRAINT DF_BanSao_TinhTrang DEFAULT 'SanSang'</w:t>
            </w:r>
            <w:r>
              <w:rPr>
                <w:rFonts w:ascii="Times" w:hAnsi="Times"/>
                <w:kern w:val="0"/>
                <w:szCs w:val="22"/>
                <w:lang w:eastAsia="en-US" w:bidi="ar-SA"/>
              </w:rPr>
              <w:br/>
            </w:r>
            <w:r>
              <w:rPr>
                <w:rFonts w:eastAsia="Consolas" w:ascii="Times" w:hAnsi="Times"/>
                <w:kern w:val="0"/>
                <w:sz w:val="15"/>
                <w:szCs w:val="15"/>
                <w:lang w:eastAsia="en-US" w:bidi="ar-SA"/>
              </w:rPr>
              <w:t xml:space="preserve">               CONSTRAINT CK_BanSao_TinhTrang CHECK (TinhTrang IN ('SanSang','DangGiu','DangMuon','CanKiemTra','Mat','ThanhLy')),</w:t>
            </w:r>
            <w:r>
              <w:rPr>
                <w:rFonts w:ascii="Times" w:hAnsi="Times"/>
                <w:kern w:val="0"/>
                <w:szCs w:val="22"/>
                <w:lang w:eastAsia="en-US" w:bidi="ar-SA"/>
              </w:rPr>
              <w:br/>
            </w:r>
            <w:r>
              <w:rPr>
                <w:rFonts w:eastAsia="Consolas" w:ascii="Times" w:hAnsi="Times"/>
                <w:kern w:val="0"/>
                <w:sz w:val="15"/>
                <w:szCs w:val="15"/>
                <w:lang w:eastAsia="en-US" w:bidi="ar-SA"/>
              </w:rPr>
              <w:t xml:space="preserve">    GhiChu     NVARCHAR(255) NULL</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r>
            <w:r>
              <w:rPr>
                <w:rFonts w:eastAsia="Consolas" w:ascii="Times" w:hAnsi="Times"/>
                <w:kern w:val="0"/>
                <w:sz w:val="15"/>
                <w:szCs w:val="15"/>
                <w:lang w:eastAsia="en-US" w:bidi="ar-SA"/>
              </w:rPr>
              <w:t>GO</w:t>
            </w:r>
          </w:p>
        </w:tc>
      </w:tr>
    </w:tbl>
    <w:p>
      <w:pPr>
        <w:pStyle w:val="Normal"/>
        <w:spacing w:before="0" w:after="40"/>
        <w:rPr/>
      </w:pPr>
      <w:r>
        <w:rPr/>
      </w:r>
    </w:p>
    <w:tbl>
      <w:tblPr>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rPr>
                <w:rFonts w:ascii="Consolas" w:hAnsi="Consolas" w:eastAsia="Consolas"/>
                <w:sz w:val="15"/>
                <w:szCs w:val="15"/>
              </w:rPr>
            </w:pPr>
            <w:r>
              <w:rPr>
                <w:rFonts w:ascii="Times" w:hAnsi="Times"/>
                <w:kern w:val="0"/>
                <w:szCs w:val="22"/>
                <w:lang w:eastAsia="en-US" w:bidi="ar-SA"/>
              </w:rPr>
              <w:br/>
            </w:r>
            <w:r>
              <w:rPr>
                <w:rFonts w:eastAsia="Consolas" w:ascii="Times" w:hAnsi="Times"/>
                <w:kern w:val="0"/>
                <w:sz w:val="15"/>
                <w:szCs w:val="15"/>
                <w:lang w:eastAsia="en-US" w:bidi="ar-SA"/>
              </w:rPr>
              <w:t>CREATE TABLE dbo.DangKyMuon (</w:t>
            </w:r>
            <w:r>
              <w:rPr>
                <w:rFonts w:ascii="Times" w:hAnsi="Times"/>
                <w:kern w:val="0"/>
                <w:szCs w:val="22"/>
                <w:lang w:eastAsia="en-US" w:bidi="ar-SA"/>
              </w:rPr>
              <w:br/>
            </w:r>
            <w:r>
              <w:rPr>
                <w:rFonts w:eastAsia="Consolas" w:ascii="Times" w:hAnsi="Times"/>
                <w:kern w:val="0"/>
                <w:sz w:val="15"/>
                <w:szCs w:val="15"/>
                <w:lang w:eastAsia="en-US" w:bidi="ar-SA"/>
              </w:rPr>
              <w:t xml:space="preserve">    Id           INT IDENTITY(1,1) NOT NULL CONSTRAINT PK_DangKyMuon PRIMARY KEY,</w:t>
            </w:r>
            <w:r>
              <w:rPr>
                <w:rFonts w:ascii="Times" w:hAnsi="Times"/>
                <w:kern w:val="0"/>
                <w:szCs w:val="22"/>
                <w:lang w:eastAsia="en-US" w:bidi="ar-SA"/>
              </w:rPr>
              <w:br/>
            </w:r>
            <w:r>
              <w:rPr>
                <w:rFonts w:eastAsia="Consolas" w:ascii="Times" w:hAnsi="Times"/>
                <w:kern w:val="0"/>
                <w:sz w:val="15"/>
                <w:szCs w:val="15"/>
                <w:lang w:eastAsia="en-US" w:bidi="ar-SA"/>
              </w:rPr>
              <w:t xml:space="preserve">    MaDangKy     AS ('DK' + RIGHT('000000' + CAST(Id AS VARCHAR(10)), 6)) PERSISTED,</w:t>
            </w:r>
            <w:r>
              <w:rPr>
                <w:rFonts w:ascii="Times" w:hAnsi="Times"/>
                <w:kern w:val="0"/>
                <w:szCs w:val="22"/>
                <w:lang w:eastAsia="en-US" w:bidi="ar-SA"/>
              </w:rPr>
              <w:br/>
            </w:r>
            <w:r>
              <w:rPr>
                <w:rFonts w:eastAsia="Consolas" w:ascii="Times" w:hAnsi="Times"/>
                <w:kern w:val="0"/>
                <w:sz w:val="15"/>
                <w:szCs w:val="15"/>
                <w:lang w:eastAsia="en-US" w:bidi="ar-SA"/>
              </w:rPr>
              <w:t xml:space="preserve">    MaThe        VARCHAR(12)   NOT NULL CONSTRAINT FK_DK_The REFERENCES dbo.TheThuVien(MaThe),</w:t>
            </w:r>
            <w:r>
              <w:rPr>
                <w:rFonts w:ascii="Times" w:hAnsi="Times"/>
                <w:kern w:val="0"/>
                <w:szCs w:val="22"/>
                <w:lang w:eastAsia="en-US" w:bidi="ar-SA"/>
              </w:rPr>
              <w:br/>
            </w:r>
            <w:r>
              <w:rPr>
                <w:rFonts w:eastAsia="Consolas" w:ascii="Times" w:hAnsi="Times"/>
                <w:kern w:val="0"/>
                <w:sz w:val="15"/>
                <w:szCs w:val="15"/>
                <w:lang w:eastAsia="en-US" w:bidi="ar-SA"/>
              </w:rPr>
              <w:t xml:space="preserve">    MaTaiLieu    VARCHAR(10)   NOT NULL CONSTRAINT FK_DK_TaiLieu REFERENCES dbo.TaiLieu(MaTaiLieu),</w:t>
            </w:r>
            <w:r>
              <w:rPr>
                <w:rFonts w:ascii="Times" w:hAnsi="Times"/>
                <w:kern w:val="0"/>
                <w:szCs w:val="22"/>
                <w:lang w:eastAsia="en-US" w:bidi="ar-SA"/>
              </w:rPr>
              <w:br/>
            </w:r>
            <w:r>
              <w:rPr>
                <w:rFonts w:eastAsia="Consolas" w:ascii="Times" w:hAnsi="Times"/>
                <w:kern w:val="0"/>
                <w:sz w:val="15"/>
                <w:szCs w:val="15"/>
                <w:lang w:eastAsia="en-US" w:bidi="ar-SA"/>
              </w:rPr>
              <w:t xml:space="preserve">    MaBanSaoGiu  VARCHAR(10)   NOT NULL CONSTRAINT FK_DK_BanSao REFERENCES dbo.BanSao(MaBanSao),</w:t>
            </w:r>
            <w:r>
              <w:rPr>
                <w:rFonts w:ascii="Times" w:hAnsi="Times"/>
                <w:kern w:val="0"/>
                <w:szCs w:val="22"/>
                <w:lang w:eastAsia="en-US" w:bidi="ar-SA"/>
              </w:rPr>
              <w:br/>
            </w:r>
            <w:r>
              <w:rPr>
                <w:rFonts w:eastAsia="Consolas" w:ascii="Times" w:hAnsi="Times"/>
                <w:kern w:val="0"/>
                <w:sz w:val="15"/>
                <w:szCs w:val="15"/>
                <w:lang w:eastAsia="en-US" w:bidi="ar-SA"/>
              </w:rPr>
              <w:t xml:space="preserve">    NgayDangKy   DATETIME2(0)  NOT NULL CONSTRAINT DF_DK_NgayDangKy DEFAULT SYSDATETIME(),</w:t>
            </w:r>
            <w:r>
              <w:rPr>
                <w:rFonts w:ascii="Times" w:hAnsi="Times"/>
                <w:kern w:val="0"/>
                <w:szCs w:val="22"/>
                <w:lang w:eastAsia="en-US" w:bidi="ar-SA"/>
              </w:rPr>
              <w:br/>
            </w:r>
            <w:r>
              <w:rPr>
                <w:rFonts w:eastAsia="Consolas" w:ascii="Times" w:hAnsi="Times"/>
                <w:kern w:val="0"/>
                <w:sz w:val="15"/>
                <w:szCs w:val="15"/>
                <w:lang w:eastAsia="en-US" w:bidi="ar-SA"/>
              </w:rPr>
              <w:t xml:space="preserve">    HanNhan      DATE          NOT NULL,</w:t>
            </w:r>
            <w:r>
              <w:rPr>
                <w:rFonts w:ascii="Times" w:hAnsi="Times"/>
                <w:kern w:val="0"/>
                <w:szCs w:val="22"/>
                <w:lang w:eastAsia="en-US" w:bidi="ar-SA"/>
              </w:rPr>
              <w:br/>
            </w:r>
            <w:r>
              <w:rPr>
                <w:rFonts w:eastAsia="Consolas" w:ascii="Times" w:hAnsi="Times"/>
                <w:kern w:val="0"/>
                <w:sz w:val="15"/>
                <w:szCs w:val="15"/>
                <w:lang w:eastAsia="en-US" w:bidi="ar-SA"/>
              </w:rPr>
              <w:t xml:space="preserve">    TrangThai    VARCHAR(8)    NOT NULL CONSTRAINT DF_DK_TrangThai DEFAULT 'ChoNhan'</w:t>
            </w:r>
            <w:r>
              <w:rPr>
                <w:rFonts w:ascii="Times" w:hAnsi="Times"/>
                <w:kern w:val="0"/>
                <w:szCs w:val="22"/>
                <w:lang w:eastAsia="en-US" w:bidi="ar-SA"/>
              </w:rPr>
              <w:br/>
            </w:r>
            <w:r>
              <w:rPr>
                <w:rFonts w:eastAsia="Consolas" w:ascii="Times" w:hAnsi="Times"/>
                <w:kern w:val="0"/>
                <w:sz w:val="15"/>
                <w:szCs w:val="15"/>
                <w:lang w:eastAsia="en-US" w:bidi="ar-SA"/>
              </w:rPr>
              <w:t xml:space="preserve">                 CONSTRAINT CK_DK_TrangThai CHECK (TrangThai IN ('ChoNhan','DaNhan','DaHuy','HetHan')),</w:t>
            </w:r>
            <w:r>
              <w:rPr>
                <w:rFonts w:ascii="Times" w:hAnsi="Times"/>
                <w:kern w:val="0"/>
                <w:szCs w:val="22"/>
                <w:lang w:eastAsia="en-US" w:bidi="ar-SA"/>
              </w:rPr>
              <w:br/>
            </w:r>
            <w:r>
              <w:rPr>
                <w:rFonts w:eastAsia="Consolas" w:ascii="Times" w:hAnsi="Times"/>
                <w:kern w:val="0"/>
                <w:sz w:val="15"/>
                <w:szCs w:val="15"/>
                <w:lang w:eastAsia="en-US" w:bidi="ar-SA"/>
              </w:rPr>
              <w:t xml:space="preserve">    CONSTRAINT UQ_DK_Ma UNIQUE (MaDangKy),</w:t>
            </w:r>
            <w:r>
              <w:rPr>
                <w:rFonts w:ascii="Times" w:hAnsi="Times"/>
                <w:kern w:val="0"/>
                <w:szCs w:val="22"/>
                <w:lang w:eastAsia="en-US" w:bidi="ar-SA"/>
              </w:rPr>
              <w:br/>
            </w:r>
            <w:r>
              <w:rPr>
                <w:rFonts w:eastAsia="Consolas" w:ascii="Times" w:hAnsi="Times"/>
                <w:kern w:val="0"/>
                <w:sz w:val="15"/>
                <w:szCs w:val="15"/>
                <w:lang w:eastAsia="en-US" w:bidi="ar-SA"/>
              </w:rPr>
              <w:t xml:space="preserve">    CONSTRAINT CK_DK_HanNhan CHECK (HanNhan &gt;= CAST(NgayDangKy AS DATE))</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r>
            <w:r>
              <w:rPr>
                <w:rFonts w:eastAsia="Consolas" w:ascii="Times" w:hAnsi="Times"/>
                <w:kern w:val="0"/>
                <w:sz w:val="15"/>
                <w:szCs w:val="15"/>
                <w:lang w:eastAsia="en-US" w:bidi="ar-SA"/>
              </w:rPr>
              <w:t>-- một bản sao chỉ được giữ cho một đăng ký đang chờ</w:t>
            </w:r>
            <w:r>
              <w:rPr>
                <w:rFonts w:ascii="Times" w:hAnsi="Times"/>
                <w:kern w:val="0"/>
                <w:szCs w:val="22"/>
                <w:lang w:eastAsia="en-US" w:bidi="ar-SA"/>
              </w:rPr>
              <w:br/>
            </w:r>
            <w:r>
              <w:rPr>
                <w:rFonts w:eastAsia="Consolas" w:ascii="Times" w:hAnsi="Times"/>
                <w:kern w:val="0"/>
                <w:sz w:val="15"/>
                <w:szCs w:val="15"/>
                <w:lang w:eastAsia="en-US" w:bidi="ar-SA"/>
              </w:rPr>
              <w:t>CREATE UNIQUE INDEX UX_DK_BanSaoDangGiu ON dbo.DangKyMuon(MaBanSaoGiu) WHERE TrangThai = 'ChoNhan';</w:t>
            </w:r>
            <w:r>
              <w:rPr>
                <w:rFonts w:ascii="Times" w:hAnsi="Times"/>
                <w:kern w:val="0"/>
                <w:szCs w:val="22"/>
                <w:lang w:eastAsia="en-US" w:bidi="ar-SA"/>
              </w:rPr>
              <w:br/>
            </w:r>
            <w:r>
              <w:rPr>
                <w:rFonts w:eastAsia="Consolas" w:ascii="Times" w:hAnsi="Times"/>
                <w:kern w:val="0"/>
                <w:sz w:val="15"/>
                <w:szCs w:val="15"/>
                <w:lang w:eastAsia="en-US" w:bidi="ar-SA"/>
              </w:rPr>
              <w:t>-- một thẻ không giữ chỗ hai lần cho cùng một tài liệu</w:t>
            </w:r>
            <w:r>
              <w:rPr>
                <w:rFonts w:ascii="Times" w:hAnsi="Times"/>
                <w:kern w:val="0"/>
                <w:szCs w:val="22"/>
                <w:lang w:eastAsia="en-US" w:bidi="ar-SA"/>
              </w:rPr>
              <w:br/>
            </w:r>
            <w:r>
              <w:rPr>
                <w:rFonts w:eastAsia="Consolas" w:ascii="Times" w:hAnsi="Times"/>
                <w:kern w:val="0"/>
                <w:sz w:val="15"/>
                <w:szCs w:val="15"/>
                <w:lang w:eastAsia="en-US" w:bidi="ar-SA"/>
              </w:rPr>
              <w:t>CREATE UNIQUE INDEX UX_DK_TheTaiLieu ON dbo.DangKyMuon(MaThe, MaTaiLieu) WHERE TrangThai = 'ChoNhan';</w:t>
            </w:r>
            <w:r>
              <w:rPr>
                <w:rFonts w:ascii="Times" w:hAnsi="Times"/>
                <w:kern w:val="0"/>
                <w:szCs w:val="22"/>
                <w:lang w:eastAsia="en-US" w:bidi="ar-SA"/>
              </w:rPr>
              <w:br/>
              <w:br/>
            </w:r>
            <w:r>
              <w:rPr>
                <w:rFonts w:eastAsia="Consolas" w:ascii="Times" w:hAnsi="Times"/>
                <w:kern w:val="0"/>
                <w:sz w:val="15"/>
                <w:szCs w:val="15"/>
                <w:lang w:eastAsia="en-US" w:bidi="ar-SA"/>
              </w:rPr>
              <w:t>CREATE TABLE dbo.PhieuMuon (</w:t>
            </w:r>
            <w:r>
              <w:rPr>
                <w:rFonts w:ascii="Times" w:hAnsi="Times"/>
                <w:kern w:val="0"/>
                <w:szCs w:val="22"/>
                <w:lang w:eastAsia="en-US" w:bidi="ar-SA"/>
              </w:rPr>
              <w:br/>
            </w:r>
            <w:r>
              <w:rPr>
                <w:rFonts w:eastAsia="Consolas" w:ascii="Times" w:hAnsi="Times"/>
                <w:kern w:val="0"/>
                <w:sz w:val="15"/>
                <w:szCs w:val="15"/>
                <w:lang w:eastAsia="en-US" w:bidi="ar-SA"/>
              </w:rPr>
              <w:t xml:space="preserve">    Id            INT IDENTITY(1,1) NOT NULL CONSTRAINT PK_PhieuMuon PRIMARY KEY,</w:t>
            </w:r>
            <w:r>
              <w:rPr>
                <w:rFonts w:ascii="Times" w:hAnsi="Times"/>
                <w:kern w:val="0"/>
                <w:szCs w:val="22"/>
                <w:lang w:eastAsia="en-US" w:bidi="ar-SA"/>
              </w:rPr>
              <w:br/>
            </w:r>
            <w:r>
              <w:rPr>
                <w:rFonts w:eastAsia="Consolas" w:ascii="Times" w:hAnsi="Times"/>
                <w:kern w:val="0"/>
                <w:sz w:val="15"/>
                <w:szCs w:val="15"/>
                <w:lang w:eastAsia="en-US" w:bidi="ar-SA"/>
              </w:rPr>
              <w:t xml:space="preserve">    MaPhieuMuon   AS ('PM' + RIGHT('000000' + CAST(Id AS VARCHAR(10)), 6)) PERSISTED,</w:t>
            </w:r>
            <w:r>
              <w:rPr>
                <w:rFonts w:ascii="Times" w:hAnsi="Times"/>
                <w:kern w:val="0"/>
                <w:szCs w:val="22"/>
                <w:lang w:eastAsia="en-US" w:bidi="ar-SA"/>
              </w:rPr>
              <w:br/>
            </w:r>
            <w:r>
              <w:rPr>
                <w:rFonts w:eastAsia="Consolas" w:ascii="Times" w:hAnsi="Times"/>
                <w:kern w:val="0"/>
                <w:sz w:val="15"/>
                <w:szCs w:val="15"/>
                <w:lang w:eastAsia="en-US" w:bidi="ar-SA"/>
              </w:rPr>
              <w:t xml:space="preserve">    MaThe         VARCHAR(12)   NOT NULL CONSTRAINT FK_PM_The REFERENCES dbo.TheThuVien(MaThe),</w:t>
            </w:r>
            <w:r>
              <w:rPr>
                <w:rFonts w:ascii="Times" w:hAnsi="Times"/>
                <w:kern w:val="0"/>
                <w:szCs w:val="22"/>
                <w:lang w:eastAsia="en-US" w:bidi="ar-SA"/>
              </w:rPr>
              <w:br/>
            </w:r>
            <w:r>
              <w:rPr>
                <w:rFonts w:eastAsia="Consolas" w:ascii="Times" w:hAnsi="Times"/>
                <w:kern w:val="0"/>
                <w:sz w:val="15"/>
                <w:szCs w:val="15"/>
                <w:lang w:eastAsia="en-US" w:bidi="ar-SA"/>
              </w:rPr>
              <w:t xml:space="preserve">    MaBanSao      VARCHAR(10)   NOT NULL CONSTRAINT FK_PM_BanSao REFERENCES dbo.BanSao(MaBanSao),</w:t>
            </w:r>
            <w:r>
              <w:rPr>
                <w:rFonts w:ascii="Times" w:hAnsi="Times"/>
                <w:kern w:val="0"/>
                <w:szCs w:val="22"/>
                <w:lang w:eastAsia="en-US" w:bidi="ar-SA"/>
              </w:rPr>
              <w:br/>
            </w:r>
            <w:r>
              <w:rPr>
                <w:rFonts w:eastAsia="Consolas" w:ascii="Times" w:hAnsi="Times"/>
                <w:kern w:val="0"/>
                <w:sz w:val="15"/>
                <w:szCs w:val="15"/>
                <w:lang w:eastAsia="en-US" w:bidi="ar-SA"/>
              </w:rPr>
              <w:t xml:space="preserve">    DangKyId      INT           NULL     CONSTRAINT FK_PM_DangKy REFERENCES dbo.DangKyMuon(Id),</w:t>
            </w:r>
            <w:r>
              <w:rPr>
                <w:rFonts w:ascii="Times" w:hAnsi="Times"/>
                <w:kern w:val="0"/>
                <w:szCs w:val="22"/>
                <w:lang w:eastAsia="en-US" w:bidi="ar-SA"/>
              </w:rPr>
              <w:br/>
            </w:r>
            <w:r>
              <w:rPr>
                <w:rFonts w:eastAsia="Consolas" w:ascii="Times" w:hAnsi="Times"/>
                <w:kern w:val="0"/>
                <w:sz w:val="15"/>
                <w:szCs w:val="15"/>
                <w:lang w:eastAsia="en-US" w:bidi="ar-SA"/>
              </w:rPr>
              <w:t xml:space="preserve">    MaThuThuLap   VARCHAR(10)   NOT NULL CONSTRAINT FK_PM_ThuThuLap REFERENCES dbo.ThuThu(MaThuThu),</w:t>
            </w:r>
            <w:r>
              <w:rPr>
                <w:rFonts w:ascii="Times" w:hAnsi="Times"/>
                <w:kern w:val="0"/>
                <w:szCs w:val="22"/>
                <w:lang w:eastAsia="en-US" w:bidi="ar-SA"/>
              </w:rPr>
              <w:br/>
            </w:r>
            <w:r>
              <w:rPr>
                <w:rFonts w:eastAsia="Consolas" w:ascii="Times" w:hAnsi="Times"/>
                <w:kern w:val="0"/>
                <w:sz w:val="15"/>
                <w:szCs w:val="15"/>
                <w:lang w:eastAsia="en-US" w:bidi="ar-SA"/>
              </w:rPr>
              <w:t xml:space="preserve">    NgayMuon      DATE          NOT NULL CONSTRAINT DF_PM_NgayMuon DEFAULT CAST(GETDATE() AS DATE),</w:t>
            </w:r>
            <w:r>
              <w:rPr>
                <w:rFonts w:ascii="Times" w:hAnsi="Times"/>
                <w:kern w:val="0"/>
                <w:szCs w:val="22"/>
                <w:lang w:eastAsia="en-US" w:bidi="ar-SA"/>
              </w:rPr>
              <w:br/>
            </w:r>
            <w:r>
              <w:rPr>
                <w:rFonts w:eastAsia="Consolas" w:ascii="Times" w:hAnsi="Times"/>
                <w:kern w:val="0"/>
                <w:sz w:val="15"/>
                <w:szCs w:val="15"/>
                <w:lang w:eastAsia="en-US" w:bidi="ar-SA"/>
              </w:rPr>
              <w:t xml:space="preserve">    HanTra        DATE          NOT NULL,</w:t>
            </w:r>
            <w:r>
              <w:rPr>
                <w:rFonts w:ascii="Times" w:hAnsi="Times"/>
                <w:kern w:val="0"/>
                <w:szCs w:val="22"/>
                <w:lang w:eastAsia="en-US" w:bidi="ar-SA"/>
              </w:rPr>
              <w:br/>
            </w:r>
            <w:r>
              <w:rPr>
                <w:rFonts w:eastAsia="Consolas" w:ascii="Times" w:hAnsi="Times"/>
                <w:kern w:val="0"/>
                <w:sz w:val="15"/>
                <w:szCs w:val="15"/>
                <w:lang w:eastAsia="en-US" w:bidi="ar-SA"/>
              </w:rPr>
              <w:t xml:space="preserve">    NgayTra       DATE          NULL,</w:t>
            </w:r>
            <w:r>
              <w:rPr>
                <w:rFonts w:ascii="Times" w:hAnsi="Times"/>
                <w:kern w:val="0"/>
                <w:szCs w:val="22"/>
                <w:lang w:eastAsia="en-US" w:bidi="ar-SA"/>
              </w:rPr>
              <w:br/>
            </w:r>
            <w:r>
              <w:rPr>
                <w:rFonts w:eastAsia="Consolas" w:ascii="Times" w:hAnsi="Times"/>
                <w:kern w:val="0"/>
                <w:sz w:val="15"/>
                <w:szCs w:val="15"/>
                <w:lang w:eastAsia="en-US" w:bidi="ar-SA"/>
              </w:rPr>
              <w:t xml:space="preserve">    MaThuThuNhan  VARCHAR(10)   NULL     CONSTRAINT FK_PM_ThuThuNhan REFERENCES dbo.ThuThu(MaThuThu),</w:t>
            </w:r>
            <w:r>
              <w:rPr>
                <w:rFonts w:ascii="Times" w:hAnsi="Times"/>
                <w:kern w:val="0"/>
                <w:szCs w:val="22"/>
                <w:lang w:eastAsia="en-US" w:bidi="ar-SA"/>
              </w:rPr>
              <w:br/>
            </w:r>
            <w:r>
              <w:rPr>
                <w:rFonts w:eastAsia="Consolas" w:ascii="Times" w:hAnsi="Times"/>
                <w:kern w:val="0"/>
                <w:sz w:val="15"/>
                <w:szCs w:val="15"/>
                <w:lang w:eastAsia="en-US" w:bidi="ar-SA"/>
              </w:rPr>
              <w:t xml:space="preserve">    TrangThai     VARCHAR(10)   NOT NULL CONSTRAINT DF_PM_TrangThai DEFAULT 'DangMuon'</w:t>
            </w:r>
            <w:r>
              <w:rPr>
                <w:rFonts w:ascii="Times" w:hAnsi="Times"/>
                <w:kern w:val="0"/>
                <w:szCs w:val="22"/>
                <w:lang w:eastAsia="en-US" w:bidi="ar-SA"/>
              </w:rPr>
              <w:br/>
            </w:r>
            <w:r>
              <w:rPr>
                <w:rFonts w:eastAsia="Consolas" w:ascii="Times" w:hAnsi="Times"/>
                <w:kern w:val="0"/>
                <w:sz w:val="15"/>
                <w:szCs w:val="15"/>
                <w:lang w:eastAsia="en-US" w:bidi="ar-SA"/>
              </w:rPr>
              <w:t xml:space="preserve">                  CONSTRAINT CK_PM_TrangThai CHECK (TrangThai IN ('DangMuon','DaTra','TraHuHong','Mat')),</w:t>
            </w:r>
            <w:r>
              <w:rPr>
                <w:rFonts w:ascii="Times" w:hAnsi="Times"/>
                <w:kern w:val="0"/>
                <w:szCs w:val="22"/>
                <w:lang w:eastAsia="en-US" w:bidi="ar-SA"/>
              </w:rPr>
              <w:br/>
            </w:r>
            <w:r>
              <w:rPr>
                <w:rFonts w:eastAsia="Consolas" w:ascii="Times" w:hAnsi="Times"/>
                <w:kern w:val="0"/>
                <w:sz w:val="15"/>
                <w:szCs w:val="15"/>
                <w:lang w:eastAsia="en-US" w:bidi="ar-SA"/>
              </w:rPr>
              <w:t xml:space="preserve">    SoNgayTre     INT           NOT NULL CONSTRAINT DF_PM_SoNgayTre DEFAULT 0 CONSTRAINT CK_PM_SoNgayTre CHECK (SoNgayTre &gt;= 0),</w:t>
            </w:r>
            <w:r>
              <w:rPr>
                <w:rFonts w:ascii="Times" w:hAnsi="Times"/>
                <w:kern w:val="0"/>
                <w:szCs w:val="22"/>
                <w:lang w:eastAsia="en-US" w:bidi="ar-SA"/>
              </w:rPr>
              <w:br/>
            </w:r>
            <w:r>
              <w:rPr>
                <w:rFonts w:eastAsia="Consolas" w:ascii="Times" w:hAnsi="Times"/>
                <w:kern w:val="0"/>
                <w:sz w:val="15"/>
                <w:szCs w:val="15"/>
                <w:lang w:eastAsia="en-US" w:bidi="ar-SA"/>
              </w:rPr>
              <w:t xml:space="preserve">    GhiChu        NVARCHAR(255) NULL,</w:t>
            </w:r>
            <w:r>
              <w:rPr>
                <w:rFonts w:ascii="Times" w:hAnsi="Times"/>
                <w:kern w:val="0"/>
                <w:szCs w:val="22"/>
                <w:lang w:eastAsia="en-US" w:bidi="ar-SA"/>
              </w:rPr>
              <w:br/>
            </w:r>
            <w:r>
              <w:rPr>
                <w:rFonts w:eastAsia="Consolas" w:ascii="Times" w:hAnsi="Times"/>
                <w:kern w:val="0"/>
                <w:sz w:val="15"/>
                <w:szCs w:val="15"/>
                <w:lang w:eastAsia="en-US" w:bidi="ar-SA"/>
              </w:rPr>
              <w:t xml:space="preserve">    CONSTRAINT UQ_PM_Ma UNIQUE (MaPhieuMuon),</w:t>
            </w:r>
            <w:r>
              <w:rPr>
                <w:rFonts w:ascii="Times" w:hAnsi="Times"/>
                <w:kern w:val="0"/>
                <w:szCs w:val="22"/>
                <w:lang w:eastAsia="en-US" w:bidi="ar-SA"/>
              </w:rPr>
              <w:br/>
            </w:r>
            <w:r>
              <w:rPr>
                <w:rFonts w:eastAsia="Consolas" w:ascii="Times" w:hAnsi="Times"/>
                <w:kern w:val="0"/>
                <w:sz w:val="15"/>
                <w:szCs w:val="15"/>
                <w:lang w:eastAsia="en-US" w:bidi="ar-SA"/>
              </w:rPr>
              <w:t xml:space="preserve">    CONSTRAINT CK_PM_HanTra CHECK (HanTra &gt;= NgayMuon),</w:t>
            </w:r>
            <w:r>
              <w:rPr>
                <w:rFonts w:ascii="Times" w:hAnsi="Times"/>
                <w:kern w:val="0"/>
                <w:szCs w:val="22"/>
                <w:lang w:eastAsia="en-US" w:bidi="ar-SA"/>
              </w:rPr>
              <w:br/>
            </w:r>
            <w:r>
              <w:rPr>
                <w:rFonts w:eastAsia="Consolas" w:ascii="Times" w:hAnsi="Times"/>
                <w:kern w:val="0"/>
                <w:sz w:val="15"/>
                <w:szCs w:val="15"/>
                <w:lang w:eastAsia="en-US" w:bidi="ar-SA"/>
              </w:rPr>
              <w:t xml:space="preserve">    CONSTRAINT CK_PM_NgayTra CHECK (NgayTra IS NULL OR NgayTra &gt;= NgayMuon),</w:t>
            </w:r>
            <w:r>
              <w:rPr>
                <w:rFonts w:ascii="Times" w:hAnsi="Times"/>
                <w:kern w:val="0"/>
                <w:szCs w:val="22"/>
                <w:lang w:eastAsia="en-US" w:bidi="ar-SA"/>
              </w:rPr>
              <w:br/>
            </w:r>
            <w:r>
              <w:rPr>
                <w:rFonts w:eastAsia="Consolas" w:ascii="Times" w:hAnsi="Times"/>
                <w:kern w:val="0"/>
                <w:sz w:val="15"/>
                <w:szCs w:val="15"/>
                <w:lang w:eastAsia="en-US" w:bidi="ar-SA"/>
              </w:rPr>
              <w:t xml:space="preserve">    -- phiếu đã đóng thì phải có ngày trả và thủ thư nhận</w:t>
            </w:r>
            <w:r>
              <w:rPr>
                <w:rFonts w:ascii="Times" w:hAnsi="Times"/>
                <w:kern w:val="0"/>
                <w:szCs w:val="22"/>
                <w:lang w:eastAsia="en-US" w:bidi="ar-SA"/>
              </w:rPr>
              <w:br/>
            </w:r>
            <w:r>
              <w:rPr>
                <w:rFonts w:eastAsia="Consolas" w:ascii="Times" w:hAnsi="Times"/>
                <w:kern w:val="0"/>
                <w:sz w:val="15"/>
                <w:szCs w:val="15"/>
                <w:lang w:eastAsia="en-US" w:bidi="ar-SA"/>
              </w:rPr>
              <w:t xml:space="preserve">    CONSTRAINT CK_PM_DongPhieu CHECK (TrangThai = 'DangMuon' OR (NgayTra IS NOT NULL AND MaThuThuNhan IS NOT NULL)),</w:t>
            </w:r>
            <w:r>
              <w:rPr>
                <w:rFonts w:ascii="Times" w:hAnsi="Times"/>
                <w:kern w:val="0"/>
                <w:szCs w:val="22"/>
                <w:lang w:eastAsia="en-US" w:bidi="ar-SA"/>
              </w:rPr>
              <w:br/>
              <w:br/>
            </w:r>
            <w:r>
              <w:rPr>
                <w:rFonts w:eastAsia="Consolas" w:ascii="Times" w:hAnsi="Times"/>
                <w:kern w:val="0"/>
                <w:sz w:val="15"/>
                <w:szCs w:val="15"/>
                <w:lang w:eastAsia="en-US" w:bidi="ar-SA"/>
              </w:rPr>
              <w:t xml:space="preserve">    CONSTRAINT CK_PM_GhiChu CHECK (TrangThai NOT IN ('TraHuHong','Mat') OR LEN(GhiChu) &gt; 0)</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r>
            <w:r>
              <w:rPr>
                <w:rFonts w:eastAsia="Consolas" w:ascii="Times" w:hAnsi="Times"/>
                <w:kern w:val="0"/>
                <w:sz w:val="15"/>
                <w:szCs w:val="15"/>
                <w:lang w:eastAsia="en-US" w:bidi="ar-SA"/>
              </w:rPr>
              <w:t>CREATE UNIQUE INDEX UX_PM_BanSaoDangMuon ON dbo.PhieuMuon(MaBanSao) WHERE TrangThai = 'DangMuon';</w:t>
            </w:r>
            <w:r>
              <w:rPr>
                <w:rFonts w:ascii="Times" w:hAnsi="Times"/>
                <w:kern w:val="0"/>
                <w:szCs w:val="22"/>
                <w:lang w:eastAsia="en-US" w:bidi="ar-SA"/>
              </w:rPr>
              <w:br/>
            </w:r>
            <w:r>
              <w:rPr>
                <w:rFonts w:eastAsia="Consolas" w:ascii="Times" w:hAnsi="Times"/>
                <w:kern w:val="0"/>
                <w:sz w:val="15"/>
                <w:szCs w:val="15"/>
                <w:lang w:eastAsia="en-US" w:bidi="ar-SA"/>
              </w:rPr>
              <w:t>CREATE UNIQUE INDEX UX_PM_DangKy ON dbo.PhieuMuon(DangKyId) WHERE DangKyId IS NOT NULL;</w:t>
            </w:r>
            <w:r>
              <w:rPr>
                <w:rFonts w:ascii="Times" w:hAnsi="Times"/>
                <w:kern w:val="0"/>
                <w:szCs w:val="22"/>
                <w:lang w:eastAsia="en-US" w:bidi="ar-SA"/>
              </w:rPr>
              <w:br/>
            </w:r>
            <w:r>
              <w:rPr>
                <w:rFonts w:eastAsia="Consolas" w:ascii="Times" w:hAnsi="Times"/>
                <w:kern w:val="0"/>
                <w:sz w:val="15"/>
                <w:szCs w:val="15"/>
                <w:lang w:eastAsia="en-US" w:bidi="ar-SA"/>
              </w:rPr>
              <w:t>CREATE INDEX IX_PM_HanTra_Mo ON dbo.PhieuMuon(HanTra) INCLUDE (MaThe, MaBanSao) WHERE TrangThai = 'DangMuon';</w:t>
            </w:r>
            <w:r>
              <w:rPr>
                <w:rFonts w:ascii="Times" w:hAnsi="Times"/>
                <w:kern w:val="0"/>
                <w:szCs w:val="22"/>
                <w:lang w:eastAsia="en-US" w:bidi="ar-SA"/>
              </w:rPr>
              <w:br/>
            </w:r>
            <w:r>
              <w:rPr>
                <w:rFonts w:eastAsia="Consolas" w:ascii="Times" w:hAnsi="Times"/>
                <w:kern w:val="0"/>
                <w:sz w:val="15"/>
                <w:szCs w:val="15"/>
                <w:lang w:eastAsia="en-US" w:bidi="ar-SA"/>
              </w:rPr>
              <w:t>CREATE INDEX IX_PM_The ON dbo.PhieuMuon(MaThe, TrangThai);</w:t>
            </w:r>
            <w:r>
              <w:rPr>
                <w:rFonts w:ascii="Times" w:hAnsi="Times"/>
                <w:kern w:val="0"/>
                <w:szCs w:val="22"/>
                <w:lang w:eastAsia="en-US" w:bidi="ar-SA"/>
              </w:rPr>
              <w:br/>
              <w:br/>
            </w:r>
            <w:r>
              <w:rPr>
                <w:rFonts w:eastAsia="Consolas" w:ascii="Times" w:hAnsi="Times"/>
                <w:kern w:val="0"/>
                <w:sz w:val="15"/>
                <w:szCs w:val="15"/>
                <w:lang w:eastAsia="en-US" w:bidi="ar-SA"/>
              </w:rPr>
              <w:t>CREATE TABLE dbo.LuotTai (</w:t>
            </w:r>
            <w:r>
              <w:rPr>
                <w:rFonts w:ascii="Times" w:hAnsi="Times"/>
                <w:kern w:val="0"/>
                <w:szCs w:val="22"/>
                <w:lang w:eastAsia="en-US" w:bidi="ar-SA"/>
              </w:rPr>
              <w:br/>
            </w:r>
            <w:r>
              <w:rPr>
                <w:rFonts w:eastAsia="Consolas" w:ascii="Times" w:hAnsi="Times"/>
                <w:kern w:val="0"/>
                <w:sz w:val="15"/>
                <w:szCs w:val="15"/>
                <w:lang w:eastAsia="en-US" w:bidi="ar-SA"/>
              </w:rPr>
              <w:t xml:space="preserve">    Id         BIGINT IDENTITY(1,1) NOT NULL CONSTRAINT PK_LuotTai PRIMARY KEY,</w:t>
            </w:r>
            <w:r>
              <w:rPr>
                <w:rFonts w:ascii="Times" w:hAnsi="Times"/>
                <w:kern w:val="0"/>
                <w:szCs w:val="22"/>
                <w:lang w:eastAsia="en-US" w:bidi="ar-SA"/>
              </w:rPr>
              <w:br/>
            </w:r>
            <w:r>
              <w:rPr>
                <w:rFonts w:eastAsia="Consolas" w:ascii="Times" w:hAnsi="Times"/>
                <w:kern w:val="0"/>
                <w:sz w:val="15"/>
                <w:szCs w:val="15"/>
                <w:lang w:eastAsia="en-US" w:bidi="ar-SA"/>
              </w:rPr>
              <w:t xml:space="preserve">    MaTaiLieu  VARCHAR(10)  NOT NULL CONSTRAINT FK_LuotTai_Tep REFERENCES dbo.TepDienTu(MaTaiLieu),</w:t>
            </w:r>
            <w:r>
              <w:rPr>
                <w:rFonts w:ascii="Times" w:hAnsi="Times"/>
                <w:kern w:val="0"/>
                <w:szCs w:val="22"/>
                <w:lang w:eastAsia="en-US" w:bidi="ar-SA"/>
              </w:rPr>
              <w:br/>
            </w:r>
            <w:r>
              <w:rPr>
                <w:rFonts w:eastAsia="Consolas" w:ascii="Times" w:hAnsi="Times"/>
                <w:kern w:val="0"/>
                <w:sz w:val="15"/>
                <w:szCs w:val="15"/>
                <w:lang w:eastAsia="en-US" w:bidi="ar-SA"/>
              </w:rPr>
              <w:t xml:space="preserve">    MaThe      VARCHAR(12)  NOT NULL CONSTRAINT FK_LuotTai_The REFERENCES dbo.TheThuVien(MaThe),</w:t>
            </w:r>
            <w:r>
              <w:rPr>
                <w:rFonts w:ascii="Times" w:hAnsi="Times"/>
                <w:kern w:val="0"/>
                <w:szCs w:val="22"/>
                <w:lang w:eastAsia="en-US" w:bidi="ar-SA"/>
              </w:rPr>
              <w:br/>
            </w:r>
            <w:r>
              <w:rPr>
                <w:rFonts w:eastAsia="Consolas" w:ascii="Times" w:hAnsi="Times"/>
                <w:kern w:val="0"/>
                <w:sz w:val="15"/>
                <w:szCs w:val="15"/>
                <w:lang w:eastAsia="en-US" w:bidi="ar-SA"/>
              </w:rPr>
              <w:t xml:space="preserve">    ThoiDiem   DATETIME2(0) NOT NULL CONSTRAINT DF_LuotTai_ThoiDiem DEFAULT SYSDATETIME(),</w:t>
            </w:r>
            <w:r>
              <w:rPr>
                <w:rFonts w:ascii="Times" w:hAnsi="Times"/>
                <w:kern w:val="0"/>
                <w:szCs w:val="22"/>
                <w:lang w:eastAsia="en-US" w:bidi="ar-SA"/>
              </w:rPr>
              <w:br/>
            </w:r>
            <w:r>
              <w:rPr>
                <w:rFonts w:eastAsia="Consolas" w:ascii="Times" w:hAnsi="Times"/>
                <w:kern w:val="0"/>
                <w:sz w:val="15"/>
                <w:szCs w:val="15"/>
                <w:lang w:eastAsia="en-US" w:bidi="ar-SA"/>
              </w:rPr>
              <w:t xml:space="preserve">    DiaChiIP   VARCHAR(45)  NULL</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r>
            <w:r>
              <w:rPr>
                <w:rFonts w:eastAsia="Consolas" w:ascii="Times" w:hAnsi="Times"/>
                <w:kern w:val="0"/>
                <w:sz w:val="15"/>
                <w:szCs w:val="15"/>
                <w:lang w:eastAsia="en-US" w:bidi="ar-SA"/>
              </w:rPr>
              <w:t>CREATE INDEX IX_LuotTai_ThoiDiem ON dbo.LuotTai(ThoiDiem) INCLUDE (MaTaiLieu);</w:t>
            </w:r>
            <w:r>
              <w:rPr>
                <w:rFonts w:ascii="Times" w:hAnsi="Times"/>
                <w:kern w:val="0"/>
                <w:szCs w:val="22"/>
                <w:lang w:eastAsia="en-US" w:bidi="ar-SA"/>
              </w:rPr>
              <w:br/>
              <w:br/>
            </w:r>
            <w:r>
              <w:rPr>
                <w:rFonts w:eastAsia="Consolas" w:ascii="Times" w:hAnsi="Times"/>
                <w:kern w:val="0"/>
                <w:sz w:val="15"/>
                <w:szCs w:val="15"/>
                <w:lang w:eastAsia="en-US" w:bidi="ar-SA"/>
              </w:rPr>
              <w:t>CREATE TABLE dbo.YeuCauDatMua (</w:t>
            </w:r>
            <w:r>
              <w:rPr>
                <w:rFonts w:ascii="Times" w:hAnsi="Times"/>
                <w:kern w:val="0"/>
                <w:szCs w:val="22"/>
                <w:lang w:eastAsia="en-US" w:bidi="ar-SA"/>
              </w:rPr>
              <w:br/>
            </w:r>
            <w:r>
              <w:rPr>
                <w:rFonts w:eastAsia="Consolas" w:ascii="Times" w:hAnsi="Times"/>
                <w:kern w:val="0"/>
                <w:sz w:val="15"/>
                <w:szCs w:val="15"/>
                <w:lang w:eastAsia="en-US" w:bidi="ar-SA"/>
              </w:rPr>
              <w:t xml:space="preserve">    Id               INT IDENTITY(1,1) NOT NULL CONSTRAINT PK_YeuCauDatMua PRIMARY KEY,</w:t>
            </w:r>
            <w:r>
              <w:rPr>
                <w:rFonts w:ascii="Times" w:hAnsi="Times"/>
                <w:kern w:val="0"/>
                <w:szCs w:val="22"/>
                <w:lang w:eastAsia="en-US" w:bidi="ar-SA"/>
              </w:rPr>
              <w:br/>
            </w:r>
            <w:r>
              <w:rPr>
                <w:rFonts w:eastAsia="Consolas" w:ascii="Times" w:hAnsi="Times"/>
                <w:kern w:val="0"/>
                <w:sz w:val="15"/>
                <w:szCs w:val="15"/>
                <w:lang w:eastAsia="en-US" w:bidi="ar-SA"/>
              </w:rPr>
              <w:t xml:space="preserve">    MaYeuCau         AS ('YC' + RIGHT('000000' + CAST(Id AS VARCHAR(10)), 6)) PERSISTED,</w:t>
            </w:r>
            <w:r>
              <w:rPr>
                <w:rFonts w:ascii="Times" w:hAnsi="Times"/>
                <w:kern w:val="0"/>
                <w:szCs w:val="22"/>
                <w:lang w:eastAsia="en-US" w:bidi="ar-SA"/>
              </w:rPr>
              <w:br/>
            </w:r>
            <w:r>
              <w:rPr>
                <w:rFonts w:eastAsia="Consolas" w:ascii="Times" w:hAnsi="Times"/>
                <w:kern w:val="0"/>
                <w:sz w:val="15"/>
                <w:szCs w:val="15"/>
                <w:lang w:eastAsia="en-US" w:bidi="ar-SA"/>
              </w:rPr>
              <w:t xml:space="preserve">    MaTaiKhoan       INT            NOT NULL CONSTRAINT FK_YC_TaiKhoan REFERENCES dbo.TaiKhoan(MaTaiKhoan),</w:t>
            </w:r>
            <w:r>
              <w:rPr>
                <w:rFonts w:ascii="Times" w:hAnsi="Times"/>
                <w:kern w:val="0"/>
                <w:szCs w:val="22"/>
                <w:lang w:eastAsia="en-US" w:bidi="ar-SA"/>
              </w:rPr>
              <w:br/>
            </w:r>
            <w:r>
              <w:rPr>
                <w:rFonts w:eastAsia="Consolas" w:ascii="Times" w:hAnsi="Times"/>
                <w:kern w:val="0"/>
                <w:sz w:val="15"/>
                <w:szCs w:val="15"/>
                <w:lang w:eastAsia="en-US" w:bidi="ar-SA"/>
              </w:rPr>
              <w:t xml:space="preserve">    TenSach          NVARCHAR(255)  NOT NULL CONSTRAINT CK_YC_TenSach CHECK (LEN(TenSach) &gt; 0),</w:t>
            </w:r>
            <w:r>
              <w:rPr>
                <w:rFonts w:ascii="Times" w:hAnsi="Times"/>
                <w:kern w:val="0"/>
                <w:szCs w:val="22"/>
                <w:lang w:eastAsia="en-US" w:bidi="ar-SA"/>
              </w:rPr>
              <w:br/>
            </w:r>
            <w:r>
              <w:rPr>
                <w:rFonts w:eastAsia="Consolas" w:ascii="Times" w:hAnsi="Times"/>
                <w:kern w:val="0"/>
                <w:sz w:val="15"/>
                <w:szCs w:val="15"/>
                <w:lang w:eastAsia="en-US" w:bidi="ar-SA"/>
              </w:rPr>
              <w:t xml:space="preserve">    TacGia           NVARCHAR(150)  NOT NULL CONSTRAINT CK_YC_TacGia CHECK (LEN(TacGia) &gt; 0),</w:t>
            </w:r>
            <w:r>
              <w:rPr>
                <w:rFonts w:ascii="Times" w:hAnsi="Times"/>
                <w:kern w:val="0"/>
                <w:szCs w:val="22"/>
                <w:lang w:eastAsia="en-US" w:bidi="ar-SA"/>
              </w:rPr>
              <w:br/>
            </w:r>
            <w:r>
              <w:rPr>
                <w:rFonts w:eastAsia="Consolas" w:ascii="Times" w:hAnsi="Times"/>
                <w:kern w:val="0"/>
                <w:sz w:val="15"/>
                <w:szCs w:val="15"/>
                <w:lang w:eastAsia="en-US" w:bidi="ar-SA"/>
              </w:rPr>
              <w:t xml:space="preserve">    NamXuatBan       SMALLINT       NOT NULL CONSTRAINT CK_YC_Nam CHECK (NamXuatBan BETWEEN 1800 AND 2100),</w:t>
            </w:r>
            <w:r>
              <w:rPr>
                <w:rFonts w:ascii="Times" w:hAnsi="Times"/>
                <w:kern w:val="0"/>
                <w:szCs w:val="22"/>
                <w:lang w:eastAsia="en-US" w:bidi="ar-SA"/>
              </w:rPr>
              <w:br/>
            </w:r>
            <w:r>
              <w:rPr>
                <w:rFonts w:eastAsia="Consolas" w:ascii="Times" w:hAnsi="Times"/>
                <w:kern w:val="0"/>
                <w:sz w:val="15"/>
                <w:szCs w:val="15"/>
                <w:lang w:eastAsia="en-US" w:bidi="ar-SA"/>
              </w:rPr>
              <w:t xml:space="preserve">    NhaXuatBan       NVARCHAR(150)  NULL,</w:t>
            </w:r>
            <w:r>
              <w:rPr>
                <w:rFonts w:ascii="Times" w:hAnsi="Times"/>
                <w:kern w:val="0"/>
                <w:szCs w:val="22"/>
                <w:lang w:eastAsia="en-US" w:bidi="ar-SA"/>
              </w:rPr>
              <w:br/>
            </w:r>
            <w:r>
              <w:rPr>
                <w:rFonts w:eastAsia="Consolas" w:ascii="Times" w:hAnsi="Times"/>
                <w:kern w:val="0"/>
                <w:sz w:val="15"/>
                <w:szCs w:val="15"/>
                <w:lang w:eastAsia="en-US" w:bidi="ar-SA"/>
              </w:rPr>
              <w:t xml:space="preserve">    LyDoDeNghi       NVARCHAR(500)  NULL,</w:t>
            </w:r>
            <w:r>
              <w:rPr>
                <w:rFonts w:ascii="Times" w:hAnsi="Times"/>
                <w:kern w:val="0"/>
                <w:szCs w:val="22"/>
                <w:lang w:eastAsia="en-US" w:bidi="ar-SA"/>
              </w:rPr>
              <w:br/>
            </w:r>
            <w:r>
              <w:rPr>
                <w:rFonts w:eastAsia="Consolas" w:ascii="Times" w:hAnsi="Times"/>
                <w:kern w:val="0"/>
                <w:sz w:val="15"/>
                <w:szCs w:val="15"/>
                <w:lang w:eastAsia="en-US" w:bidi="ar-SA"/>
              </w:rPr>
              <w:t xml:space="preserve">    NgayGui          DATETIME2(0)   NOT NULL CONSTRAINT DF_YC_NgayGui DEFAULT SYSDATETIME(),</w:t>
            </w:r>
            <w:r>
              <w:rPr>
                <w:rFonts w:ascii="Times" w:hAnsi="Times"/>
                <w:kern w:val="0"/>
                <w:szCs w:val="22"/>
                <w:lang w:eastAsia="en-US" w:bidi="ar-SA"/>
              </w:rPr>
              <w:br/>
            </w:r>
            <w:r>
              <w:rPr>
                <w:rFonts w:eastAsia="Consolas" w:ascii="Times" w:hAnsi="Times"/>
                <w:kern w:val="0"/>
                <w:sz w:val="15"/>
                <w:szCs w:val="15"/>
                <w:lang w:eastAsia="en-US" w:bidi="ar-SA"/>
              </w:rPr>
              <w:t xml:space="preserve">    TrangThai        VARCHAR(8)     NOT NULL CONSTRAINT DF_YC_TrangThai DEFAULT 'ChoDuyet'</w:t>
            </w:r>
            <w:r>
              <w:rPr>
                <w:rFonts w:ascii="Times" w:hAnsi="Times"/>
                <w:kern w:val="0"/>
                <w:szCs w:val="22"/>
                <w:lang w:eastAsia="en-US" w:bidi="ar-SA"/>
              </w:rPr>
              <w:br/>
            </w:r>
            <w:r>
              <w:rPr>
                <w:rFonts w:eastAsia="Consolas" w:ascii="Times" w:hAnsi="Times"/>
                <w:kern w:val="0"/>
                <w:sz w:val="15"/>
                <w:szCs w:val="15"/>
                <w:lang w:eastAsia="en-US" w:bidi="ar-SA"/>
              </w:rPr>
              <w:t xml:space="preserve">                     CONSTRAINT CK_YC_TrangThai CHECK (TrangThai IN ('ChoDuyet','ChapNhan','TuChoi')),</w:t>
            </w:r>
            <w:r>
              <w:rPr>
                <w:rFonts w:ascii="Times" w:hAnsi="Times"/>
                <w:kern w:val="0"/>
                <w:szCs w:val="22"/>
                <w:lang w:eastAsia="en-US" w:bidi="ar-SA"/>
              </w:rPr>
              <w:br/>
            </w:r>
            <w:r>
              <w:rPr>
                <w:rFonts w:eastAsia="Consolas" w:ascii="Times" w:hAnsi="Times"/>
                <w:kern w:val="0"/>
                <w:sz w:val="15"/>
                <w:szCs w:val="15"/>
                <w:lang w:eastAsia="en-US" w:bidi="ar-SA"/>
              </w:rPr>
              <w:t xml:space="preserve">    MaThuThuDuyet    VARCHAR(10)    NULL CONSTRAINT FK_YC_ThuThu REFERENCES dbo.ThuThu(MaThuThu),</w:t>
            </w:r>
            <w:r>
              <w:rPr>
                <w:rFonts w:ascii="Times" w:hAnsi="Times"/>
                <w:kern w:val="0"/>
                <w:szCs w:val="22"/>
                <w:lang w:eastAsia="en-US" w:bidi="ar-SA"/>
              </w:rPr>
              <w:br/>
            </w:r>
            <w:r>
              <w:rPr>
                <w:rFonts w:eastAsia="Consolas" w:ascii="Times" w:hAnsi="Times"/>
                <w:kern w:val="0"/>
                <w:sz w:val="15"/>
                <w:szCs w:val="15"/>
                <w:lang w:eastAsia="en-US" w:bidi="ar-SA"/>
              </w:rPr>
              <w:t xml:space="preserve">    NgayDuyet        DATETIME2(0)   NULL,</w:t>
            </w:r>
            <w:r>
              <w:rPr>
                <w:rFonts w:ascii="Times" w:hAnsi="Times"/>
                <w:kern w:val="0"/>
                <w:szCs w:val="22"/>
                <w:lang w:eastAsia="en-US" w:bidi="ar-SA"/>
              </w:rPr>
              <w:br/>
            </w:r>
            <w:r>
              <w:rPr>
                <w:rFonts w:eastAsia="Consolas" w:ascii="Times" w:hAnsi="Times"/>
                <w:kern w:val="0"/>
                <w:sz w:val="15"/>
                <w:szCs w:val="15"/>
                <w:lang w:eastAsia="en-US" w:bidi="ar-SA"/>
              </w:rPr>
              <w:t xml:space="preserve">    KetQuaGhiChu     NVARCHAR(500)  NULL,</w:t>
            </w:r>
            <w:r>
              <w:rPr>
                <w:rFonts w:ascii="Times" w:hAnsi="Times"/>
                <w:kern w:val="0"/>
                <w:szCs w:val="22"/>
                <w:lang w:eastAsia="en-US" w:bidi="ar-SA"/>
              </w:rPr>
              <w:br/>
            </w:r>
            <w:r>
              <w:rPr>
                <w:rFonts w:eastAsia="Consolas" w:ascii="Times" w:hAnsi="Times"/>
                <w:kern w:val="0"/>
                <w:sz w:val="15"/>
                <w:szCs w:val="15"/>
                <w:lang w:eastAsia="en-US" w:bidi="ar-SA"/>
              </w:rPr>
              <w:t xml:space="preserve">    MaTaiLieuLienKet VARCHAR(10)    NULL CONSTRAINT FK_YC_TaiLieu REFERENCES dbo.TaiLieu(MaTaiLieu),</w:t>
            </w:r>
            <w:r>
              <w:rPr>
                <w:rFonts w:ascii="Times" w:hAnsi="Times"/>
                <w:kern w:val="0"/>
                <w:szCs w:val="22"/>
                <w:lang w:eastAsia="en-US" w:bidi="ar-SA"/>
              </w:rPr>
              <w:br/>
            </w:r>
            <w:r>
              <w:rPr>
                <w:rFonts w:eastAsia="Consolas" w:ascii="Times" w:hAnsi="Times"/>
                <w:kern w:val="0"/>
                <w:sz w:val="15"/>
                <w:szCs w:val="15"/>
                <w:lang w:eastAsia="en-US" w:bidi="ar-SA"/>
              </w:rPr>
              <w:t xml:space="preserve">    CONSTRAINT UQ_YC_Ma UNIQUE (MaYeuCau),</w:t>
            </w:r>
            <w:r>
              <w:rPr>
                <w:rFonts w:ascii="Times" w:hAnsi="Times"/>
                <w:kern w:val="0"/>
                <w:szCs w:val="22"/>
                <w:lang w:eastAsia="en-US" w:bidi="ar-SA"/>
              </w:rPr>
              <w:br/>
            </w:r>
            <w:r>
              <w:rPr>
                <w:rFonts w:eastAsia="Consolas" w:ascii="Times" w:hAnsi="Times"/>
                <w:kern w:val="0"/>
                <w:sz w:val="15"/>
                <w:szCs w:val="15"/>
                <w:lang w:eastAsia="en-US" w:bidi="ar-SA"/>
              </w:rPr>
              <w:t xml:space="preserve">    CONSTRAINT CK_YC_DaDuyet CHECK (TrangThai = 'ChoDuyet' OR (MaThuThuDuyet IS NOT NULL AND NgayDuyet IS NOT NULL)),</w:t>
            </w:r>
            <w:r>
              <w:rPr>
                <w:rFonts w:ascii="Times" w:hAnsi="Times"/>
                <w:kern w:val="0"/>
                <w:szCs w:val="22"/>
                <w:lang w:eastAsia="en-US" w:bidi="ar-SA"/>
              </w:rPr>
              <w:br/>
            </w:r>
            <w:r>
              <w:rPr>
                <w:rFonts w:eastAsia="Consolas" w:ascii="Times" w:hAnsi="Times"/>
                <w:kern w:val="0"/>
                <w:sz w:val="15"/>
                <w:szCs w:val="15"/>
                <w:lang w:eastAsia="en-US" w:bidi="ar-SA"/>
              </w:rPr>
              <w:t xml:space="preserve">    CONSTRAINT CK_YC_LyDoTuChoi CHECK (TrangThai &lt;&gt; 'TuChoi' OR LEN(KetQuaGhiChu) &gt; 0)   -- BR11</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r>
            <w:r>
              <w:rPr>
                <w:rFonts w:eastAsia="Consolas" w:ascii="Times" w:hAnsi="Times"/>
                <w:kern w:val="0"/>
                <w:sz w:val="15"/>
                <w:szCs w:val="15"/>
                <w:lang w:eastAsia="en-US" w:bidi="ar-SA"/>
              </w:rPr>
              <w:t>CREATE INDEX IX_YC_TrangThai ON dbo.YeuCauDatMua(TrangThai, NgayGui);</w:t>
            </w:r>
            <w:r>
              <w:rPr>
                <w:rFonts w:ascii="Times" w:hAnsi="Times"/>
                <w:kern w:val="0"/>
                <w:szCs w:val="22"/>
                <w:lang w:eastAsia="en-US" w:bidi="ar-SA"/>
              </w:rPr>
              <w:br/>
              <w:br/>
            </w:r>
            <w:r>
              <w:rPr>
                <w:rFonts w:eastAsia="Consolas" w:ascii="Times" w:hAnsi="Times"/>
                <w:kern w:val="0"/>
                <w:sz w:val="15"/>
                <w:szCs w:val="15"/>
                <w:lang w:eastAsia="en-US" w:bidi="ar-SA"/>
              </w:rPr>
              <w:t>CREATE TABLE dbo.EmailNhacHan (</w:t>
            </w:r>
            <w:r>
              <w:rPr>
                <w:rFonts w:ascii="Times" w:hAnsi="Times"/>
                <w:kern w:val="0"/>
                <w:szCs w:val="22"/>
                <w:lang w:eastAsia="en-US" w:bidi="ar-SA"/>
              </w:rPr>
              <w:br/>
            </w:r>
            <w:r>
              <w:rPr>
                <w:rFonts w:eastAsia="Consolas" w:ascii="Times" w:hAnsi="Times"/>
                <w:kern w:val="0"/>
                <w:sz w:val="15"/>
                <w:szCs w:val="15"/>
                <w:lang w:eastAsia="en-US" w:bidi="ar-SA"/>
              </w:rPr>
              <w:t xml:space="preserve">    Id            INT IDENTITY(1,1) NOT NULL CONSTRAINT PK_EmailNhacHan PRIMARY KEY,</w:t>
            </w:r>
            <w:r>
              <w:rPr>
                <w:rFonts w:ascii="Times" w:hAnsi="Times"/>
                <w:kern w:val="0"/>
                <w:szCs w:val="22"/>
                <w:lang w:eastAsia="en-US" w:bidi="ar-SA"/>
              </w:rPr>
              <w:br/>
            </w:r>
            <w:r>
              <w:rPr>
                <w:rFonts w:eastAsia="Consolas" w:ascii="Times" w:hAnsi="Times"/>
                <w:kern w:val="0"/>
                <w:sz w:val="15"/>
                <w:szCs w:val="15"/>
                <w:lang w:eastAsia="en-US" w:bidi="ar-SA"/>
              </w:rPr>
              <w:t xml:space="preserve">    MaEmail       AS ('EM' + RIGHT('000000' + CAST(Id AS VARCHAR(10)), 6)) PERSISTED,</w:t>
            </w:r>
            <w:r>
              <w:rPr>
                <w:rFonts w:ascii="Times" w:hAnsi="Times"/>
                <w:kern w:val="0"/>
                <w:szCs w:val="22"/>
                <w:lang w:eastAsia="en-US" w:bidi="ar-SA"/>
              </w:rPr>
              <w:br/>
            </w:r>
            <w:r>
              <w:rPr>
                <w:rFonts w:eastAsia="Consolas" w:ascii="Times" w:hAnsi="Times"/>
                <w:kern w:val="0"/>
                <w:sz w:val="15"/>
                <w:szCs w:val="15"/>
                <w:lang w:eastAsia="en-US" w:bidi="ar-SA"/>
              </w:rPr>
              <w:t xml:space="preserve">    PhieuMuonId   INT            NOT NULL CONSTRAINT FK_Email_PhieuMuon REFERENCES dbo.PhieuMuon(Id),</w:t>
            </w:r>
            <w:r>
              <w:rPr>
                <w:rFonts w:ascii="Times" w:hAnsi="Times"/>
                <w:kern w:val="0"/>
                <w:szCs w:val="22"/>
                <w:lang w:eastAsia="en-US" w:bidi="ar-SA"/>
              </w:rPr>
              <w:br/>
            </w:r>
            <w:r>
              <w:rPr>
                <w:rFonts w:eastAsia="Consolas" w:ascii="Times" w:hAnsi="Times"/>
                <w:kern w:val="0"/>
                <w:sz w:val="15"/>
                <w:szCs w:val="15"/>
                <w:lang w:eastAsia="en-US" w:bidi="ar-SA"/>
              </w:rPr>
              <w:t xml:space="preserve">    DiaChiNhan    VARCHAR(100)   NOT NULL,</w:t>
            </w:r>
            <w:r>
              <w:rPr>
                <w:rFonts w:ascii="Times" w:hAnsi="Times"/>
                <w:kern w:val="0"/>
                <w:szCs w:val="22"/>
                <w:lang w:eastAsia="en-US" w:bidi="ar-SA"/>
              </w:rPr>
              <w:br/>
            </w:r>
            <w:r>
              <w:rPr>
                <w:rFonts w:eastAsia="Consolas" w:ascii="Times" w:hAnsi="Times"/>
                <w:kern w:val="0"/>
                <w:sz w:val="15"/>
                <w:szCs w:val="15"/>
                <w:lang w:eastAsia="en-US" w:bidi="ar-SA"/>
              </w:rPr>
              <w:t xml:space="preserve">    TieuDe        NVARCHAR(200)  NOT NULL,</w:t>
            </w:r>
            <w:r>
              <w:rPr>
                <w:rFonts w:ascii="Times" w:hAnsi="Times"/>
                <w:kern w:val="0"/>
                <w:szCs w:val="22"/>
                <w:lang w:eastAsia="en-US" w:bidi="ar-SA"/>
              </w:rPr>
              <w:br/>
            </w:r>
            <w:r>
              <w:rPr>
                <w:rFonts w:eastAsia="Consolas" w:ascii="Times" w:hAnsi="Times"/>
                <w:kern w:val="0"/>
                <w:sz w:val="15"/>
                <w:szCs w:val="15"/>
                <w:lang w:eastAsia="en-US" w:bidi="ar-SA"/>
              </w:rPr>
              <w:t xml:space="preserve">    NoiDung       NVARCHAR(MAX)  NOT NULL,</w:t>
            </w:r>
            <w:r>
              <w:rPr>
                <w:rFonts w:ascii="Times" w:hAnsi="Times"/>
                <w:kern w:val="0"/>
                <w:szCs w:val="22"/>
                <w:lang w:eastAsia="en-US" w:bidi="ar-SA"/>
              </w:rPr>
              <w:br/>
            </w:r>
            <w:r>
              <w:rPr>
                <w:rFonts w:eastAsia="Consolas" w:ascii="Times" w:hAnsi="Times"/>
                <w:kern w:val="0"/>
                <w:sz w:val="15"/>
                <w:szCs w:val="15"/>
                <w:lang w:eastAsia="en-US" w:bidi="ar-SA"/>
              </w:rPr>
              <w:t xml:space="preserve">    ThoiDiemTao   DATETIME2(0)   NOT NULL CONSTRAINT DF_Email_ThoiDiemTao DEFAULT SYSDATETIME(),</w:t>
            </w:r>
            <w:r>
              <w:rPr>
                <w:rFonts w:ascii="Times" w:hAnsi="Times"/>
                <w:kern w:val="0"/>
                <w:szCs w:val="22"/>
                <w:lang w:eastAsia="en-US" w:bidi="ar-SA"/>
              </w:rPr>
              <w:br/>
            </w:r>
            <w:r>
              <w:rPr>
                <w:rFonts w:eastAsia="Consolas" w:ascii="Times" w:hAnsi="Times"/>
                <w:kern w:val="0"/>
                <w:sz w:val="15"/>
                <w:szCs w:val="15"/>
                <w:lang w:eastAsia="en-US" w:bidi="ar-SA"/>
              </w:rPr>
              <w:t xml:space="preserve">    ThoiDiemGui   DATETIME2(0)   NULL,</w:t>
            </w:r>
            <w:r>
              <w:rPr>
                <w:rFonts w:ascii="Times" w:hAnsi="Times"/>
                <w:kern w:val="0"/>
                <w:szCs w:val="22"/>
                <w:lang w:eastAsia="en-US" w:bidi="ar-SA"/>
              </w:rPr>
              <w:br/>
            </w:r>
            <w:r>
              <w:rPr>
                <w:rFonts w:eastAsia="Consolas" w:ascii="Times" w:hAnsi="Times"/>
                <w:kern w:val="0"/>
                <w:sz w:val="15"/>
                <w:szCs w:val="15"/>
                <w:lang w:eastAsia="en-US" w:bidi="ar-SA"/>
              </w:rPr>
              <w:t xml:space="preserve">    TrangThai     VARCHAR(6)     NOT NULL CONSTRAINT DF_Email_TrangThai DEFAULT 'ChoGui'</w:t>
            </w:r>
            <w:r>
              <w:rPr>
                <w:rFonts w:ascii="Times" w:hAnsi="Times"/>
                <w:kern w:val="0"/>
                <w:szCs w:val="22"/>
                <w:lang w:eastAsia="en-US" w:bidi="ar-SA"/>
              </w:rPr>
              <w:br/>
            </w:r>
            <w:r>
              <w:rPr>
                <w:rFonts w:eastAsia="Consolas" w:ascii="Times" w:hAnsi="Times"/>
                <w:kern w:val="0"/>
                <w:sz w:val="15"/>
                <w:szCs w:val="15"/>
                <w:lang w:eastAsia="en-US" w:bidi="ar-SA"/>
              </w:rPr>
              <w:t xml:space="preserve">                  CONSTRAINT CK_Email_TrangThai CHECK (TrangThai IN ('ChoGui','DaGui','Loi')),</w:t>
            </w:r>
            <w:r>
              <w:rPr>
                <w:rFonts w:ascii="Times" w:hAnsi="Times"/>
                <w:kern w:val="0"/>
                <w:szCs w:val="22"/>
                <w:lang w:eastAsia="en-US" w:bidi="ar-SA"/>
              </w:rPr>
              <w:br/>
            </w:r>
            <w:r>
              <w:rPr>
                <w:rFonts w:eastAsia="Consolas" w:ascii="Times" w:hAnsi="Times"/>
                <w:kern w:val="0"/>
                <w:sz w:val="15"/>
                <w:szCs w:val="15"/>
                <w:lang w:eastAsia="en-US" w:bidi="ar-SA"/>
              </w:rPr>
              <w:t xml:space="preserve">    SoLanThu      TINYINT        NOT NULL CONSTRAINT DF_Email_SoLanThu DEFAULT 0</w:t>
            </w:r>
            <w:r>
              <w:rPr>
                <w:rFonts w:ascii="Times" w:hAnsi="Times"/>
                <w:kern w:val="0"/>
                <w:szCs w:val="22"/>
                <w:lang w:eastAsia="en-US" w:bidi="ar-SA"/>
              </w:rPr>
              <w:br/>
            </w:r>
            <w:r>
              <w:rPr>
                <w:rFonts w:eastAsia="Consolas" w:ascii="Times" w:hAnsi="Times"/>
                <w:kern w:val="0"/>
                <w:sz w:val="15"/>
                <w:szCs w:val="15"/>
                <w:lang w:eastAsia="en-US" w:bidi="ar-SA"/>
              </w:rPr>
              <w:t xml:space="preserve">                  CONSTRAINT CK_Email_SoLanThu CHECK (SoLanThu BETWEEN 0 AND 3),   -- BR13</w:t>
            </w:r>
            <w:r>
              <w:rPr>
                <w:rFonts w:ascii="Times" w:hAnsi="Times"/>
                <w:kern w:val="0"/>
                <w:szCs w:val="22"/>
                <w:lang w:eastAsia="en-US" w:bidi="ar-SA"/>
              </w:rPr>
              <w:br/>
            </w:r>
            <w:r>
              <w:rPr>
                <w:rFonts w:eastAsia="Consolas" w:ascii="Times" w:hAnsi="Times"/>
                <w:kern w:val="0"/>
                <w:sz w:val="15"/>
                <w:szCs w:val="15"/>
                <w:lang w:eastAsia="en-US" w:bidi="ar-SA"/>
              </w:rPr>
              <w:t xml:space="preserve">    LoiGanNhat    NVARCHAR(500)  NULL,</w:t>
            </w:r>
            <w:r>
              <w:rPr>
                <w:rFonts w:ascii="Times" w:hAnsi="Times"/>
                <w:kern w:val="0"/>
                <w:szCs w:val="22"/>
                <w:lang w:eastAsia="en-US" w:bidi="ar-SA"/>
              </w:rPr>
              <w:br/>
            </w:r>
            <w:r>
              <w:rPr>
                <w:rFonts w:eastAsia="Consolas" w:ascii="Times" w:hAnsi="Times"/>
                <w:kern w:val="0"/>
                <w:sz w:val="15"/>
                <w:szCs w:val="15"/>
                <w:lang w:eastAsia="en-US" w:bidi="ar-SA"/>
              </w:rPr>
              <w:t xml:space="preserve">    CONSTRAINT UQ_Email_Ma UNIQUE (MaEmail),</w:t>
            </w:r>
            <w:r>
              <w:rPr>
                <w:rFonts w:ascii="Times" w:hAnsi="Times"/>
                <w:kern w:val="0"/>
                <w:szCs w:val="22"/>
                <w:lang w:eastAsia="en-US" w:bidi="ar-SA"/>
              </w:rPr>
              <w:br/>
            </w:r>
            <w:r>
              <w:rPr>
                <w:rFonts w:eastAsia="Consolas" w:ascii="Times" w:hAnsi="Times"/>
                <w:kern w:val="0"/>
                <w:sz w:val="15"/>
                <w:szCs w:val="15"/>
                <w:lang w:eastAsia="en-US" w:bidi="ar-SA"/>
              </w:rPr>
              <w:t xml:space="preserve">    CONSTRAINT UQ_Email_Phieu UNIQUE (PhieuMuonId)         );</w:t>
            </w:r>
            <w:r>
              <w:rPr>
                <w:rFonts w:ascii="Times" w:hAnsi="Times"/>
                <w:kern w:val="0"/>
                <w:szCs w:val="22"/>
                <w:lang w:eastAsia="en-US" w:bidi="ar-SA"/>
              </w:rPr>
              <w:br/>
              <w:br/>
            </w:r>
            <w:r>
              <w:rPr>
                <w:rFonts w:eastAsia="Consolas" w:ascii="Times" w:hAnsi="Times"/>
                <w:kern w:val="0"/>
                <w:sz w:val="15"/>
                <w:szCs w:val="15"/>
                <w:lang w:eastAsia="en-US" w:bidi="ar-SA"/>
              </w:rPr>
              <w:t>CREATE TABLE dbo.NhatKyLapLich (</w:t>
            </w:r>
            <w:r>
              <w:rPr>
                <w:rFonts w:ascii="Times" w:hAnsi="Times"/>
                <w:kern w:val="0"/>
                <w:szCs w:val="22"/>
                <w:lang w:eastAsia="en-US" w:bidi="ar-SA"/>
              </w:rPr>
              <w:br/>
            </w:r>
            <w:r>
              <w:rPr>
                <w:rFonts w:eastAsia="Consolas" w:ascii="Times" w:hAnsi="Times"/>
                <w:kern w:val="0"/>
                <w:sz w:val="15"/>
                <w:szCs w:val="15"/>
                <w:lang w:eastAsia="en-US" w:bidi="ar-SA"/>
              </w:rPr>
              <w:t xml:space="preserve">    Id            INT IDENTITY(1,1) NOT NULL CONSTRAINT PK_NhatKyLapLich PRIMARY KEY,</w:t>
            </w:r>
            <w:r>
              <w:rPr>
                <w:rFonts w:ascii="Times" w:hAnsi="Times"/>
                <w:kern w:val="0"/>
                <w:szCs w:val="22"/>
                <w:lang w:eastAsia="en-US" w:bidi="ar-SA"/>
              </w:rPr>
              <w:br/>
            </w:r>
            <w:r>
              <w:rPr>
                <w:rFonts w:eastAsia="Consolas" w:ascii="Times" w:hAnsi="Times"/>
                <w:kern w:val="0"/>
                <w:sz w:val="15"/>
                <w:szCs w:val="15"/>
                <w:lang w:eastAsia="en-US" w:bidi="ar-SA"/>
              </w:rPr>
              <w:t xml:space="preserve">    TenCongViec   VARCHAR(50)   NOT NULL,</w:t>
            </w:r>
            <w:r>
              <w:rPr>
                <w:rFonts w:ascii="Times" w:hAnsi="Times"/>
                <w:kern w:val="0"/>
                <w:szCs w:val="22"/>
                <w:lang w:eastAsia="en-US" w:bidi="ar-SA"/>
              </w:rPr>
              <w:br/>
            </w:r>
            <w:r>
              <w:rPr>
                <w:rFonts w:eastAsia="Consolas" w:ascii="Times" w:hAnsi="Times"/>
                <w:kern w:val="0"/>
                <w:sz w:val="15"/>
                <w:szCs w:val="15"/>
                <w:lang w:eastAsia="en-US" w:bidi="ar-SA"/>
              </w:rPr>
              <w:t xml:space="preserve">    BatDau        DATETIME2(0)  NOT NULL,</w:t>
            </w:r>
            <w:r>
              <w:rPr>
                <w:rFonts w:ascii="Times" w:hAnsi="Times"/>
                <w:kern w:val="0"/>
                <w:szCs w:val="22"/>
                <w:lang w:eastAsia="en-US" w:bidi="ar-SA"/>
              </w:rPr>
              <w:br/>
            </w:r>
            <w:r>
              <w:rPr>
                <w:rFonts w:eastAsia="Consolas" w:ascii="Times" w:hAnsi="Times"/>
                <w:kern w:val="0"/>
                <w:sz w:val="15"/>
                <w:szCs w:val="15"/>
                <w:lang w:eastAsia="en-US" w:bidi="ar-SA"/>
              </w:rPr>
              <w:t xml:space="preserve">    KetThuc       DATETIME2(0)  NULL,</w:t>
            </w:r>
            <w:r>
              <w:rPr>
                <w:rFonts w:ascii="Times" w:hAnsi="Times"/>
                <w:kern w:val="0"/>
                <w:szCs w:val="22"/>
                <w:lang w:eastAsia="en-US" w:bidi="ar-SA"/>
              </w:rPr>
              <w:br/>
            </w:r>
            <w:r>
              <w:rPr>
                <w:rFonts w:eastAsia="Consolas" w:ascii="Times" w:hAnsi="Times"/>
                <w:kern w:val="0"/>
                <w:sz w:val="15"/>
                <w:szCs w:val="15"/>
                <w:lang w:eastAsia="en-US" w:bidi="ar-SA"/>
              </w:rPr>
              <w:t xml:space="preserve">    SoBanGhiQuet  INT           NOT NULL CONSTRAINT DF_NKLL_Quet DEFAULT 0,</w:t>
            </w:r>
            <w:r>
              <w:rPr>
                <w:rFonts w:ascii="Times" w:hAnsi="Times"/>
                <w:kern w:val="0"/>
                <w:szCs w:val="22"/>
                <w:lang w:eastAsia="en-US" w:bidi="ar-SA"/>
              </w:rPr>
              <w:br/>
            </w:r>
            <w:r>
              <w:rPr>
                <w:rFonts w:eastAsia="Consolas" w:ascii="Times" w:hAnsi="Times"/>
                <w:kern w:val="0"/>
                <w:sz w:val="15"/>
                <w:szCs w:val="15"/>
                <w:lang w:eastAsia="en-US" w:bidi="ar-SA"/>
              </w:rPr>
              <w:t xml:space="preserve">    SoThanhCong   INT           NOT NULL CONSTRAINT DF_NKLL_TC DEFAULT 0,</w:t>
            </w:r>
            <w:r>
              <w:rPr>
                <w:rFonts w:ascii="Times" w:hAnsi="Times"/>
                <w:kern w:val="0"/>
                <w:szCs w:val="22"/>
                <w:lang w:eastAsia="en-US" w:bidi="ar-SA"/>
              </w:rPr>
              <w:br/>
            </w:r>
            <w:r>
              <w:rPr>
                <w:rFonts w:eastAsia="Consolas" w:ascii="Times" w:hAnsi="Times"/>
                <w:kern w:val="0"/>
                <w:sz w:val="15"/>
                <w:szCs w:val="15"/>
                <w:lang w:eastAsia="en-US" w:bidi="ar-SA"/>
              </w:rPr>
              <w:t xml:space="preserve">    SoLoi         INT           NOT NULL CONSTRAINT DF_NKLL_Loi DEFAULT 0</w:t>
            </w:r>
            <w:r>
              <w:rPr>
                <w:rFonts w:ascii="Times" w:hAnsi="Times"/>
                <w:kern w:val="0"/>
                <w:szCs w:val="22"/>
                <w:lang w:eastAsia="en-US" w:bidi="ar-SA"/>
              </w:rPr>
              <w:br/>
            </w:r>
            <w:r>
              <w:rPr>
                <w:rFonts w:eastAsia="Consolas" w:ascii="Times" w:hAnsi="Times"/>
                <w:kern w:val="0"/>
                <w:sz w:val="15"/>
                <w:szCs w:val="15"/>
                <w:lang w:eastAsia="en-US" w:bidi="ar-SA"/>
              </w:rPr>
              <w:t>);</w:t>
            </w:r>
            <w:r>
              <w:rPr>
                <w:rFonts w:ascii="Times" w:hAnsi="Times"/>
                <w:kern w:val="0"/>
                <w:szCs w:val="22"/>
                <w:lang w:eastAsia="en-US" w:bidi="ar-SA"/>
              </w:rPr>
              <w:br/>
            </w:r>
            <w:r>
              <w:rPr>
                <w:rFonts w:eastAsia="Consolas" w:ascii="Times" w:hAnsi="Times"/>
                <w:kern w:val="0"/>
                <w:sz w:val="15"/>
                <w:szCs w:val="15"/>
                <w:lang w:eastAsia="en-US" w:bidi="ar-SA"/>
              </w:rPr>
              <w:t>GO</w:t>
            </w:r>
          </w:p>
        </w:tc>
      </w:tr>
    </w:tbl>
    <w:p>
      <w:pPr>
        <w:pStyle w:val="Normal"/>
        <w:spacing w:before="0" w:after="40"/>
        <w:rPr/>
      </w:pPr>
      <w:r>
        <w:rPr/>
      </w:r>
    </w:p>
    <w:tbl>
      <w:tblPr>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rPr>
                <w:rFonts w:ascii="Consolas" w:hAnsi="Consolas" w:eastAsia="Consolas"/>
                <w:sz w:val="15"/>
                <w:szCs w:val="15"/>
              </w:rPr>
            </w:pPr>
            <w:r>
              <w:rPr>
                <w:rFonts w:eastAsia="Consolas" w:ascii="Times" w:hAnsi="Times"/>
                <w:kern w:val="0"/>
                <w:sz w:val="15"/>
                <w:szCs w:val="15"/>
                <w:lang w:eastAsia="en-US" w:bidi="ar-SA"/>
              </w:rPr>
              <w:t>CREATE VIEW dbo.vw_TonKho AS</w:t>
            </w:r>
            <w:r>
              <w:rPr>
                <w:rFonts w:ascii="Times" w:hAnsi="Times"/>
                <w:kern w:val="0"/>
                <w:szCs w:val="22"/>
                <w:lang w:eastAsia="en-US" w:bidi="ar-SA"/>
              </w:rPr>
              <w:br/>
            </w:r>
            <w:r>
              <w:rPr>
                <w:rFonts w:eastAsia="Consolas" w:ascii="Times" w:hAnsi="Times"/>
                <w:kern w:val="0"/>
                <w:sz w:val="15"/>
                <w:szCs w:val="15"/>
                <w:lang w:eastAsia="en-US" w:bidi="ar-SA"/>
              </w:rPr>
              <w:t>SELECT tl.MaTaiLieu, tl.TenTaiLieu, tl.HinhThuc,</w:t>
            </w:r>
            <w:r>
              <w:rPr>
                <w:rFonts w:ascii="Times" w:hAnsi="Times"/>
                <w:kern w:val="0"/>
                <w:szCs w:val="22"/>
                <w:lang w:eastAsia="en-US" w:bidi="ar-SA"/>
              </w:rPr>
              <w:br/>
            </w:r>
            <w:r>
              <w:rPr>
                <w:rFonts w:eastAsia="Consolas" w:ascii="Times" w:hAnsi="Times"/>
                <w:kern w:val="0"/>
                <w:sz w:val="15"/>
                <w:szCs w:val="15"/>
                <w:lang w:eastAsia="en-US" w:bidi="ar-SA"/>
              </w:rPr>
              <w:t xml:space="preserve">       SUM(CASE WHEN bs.TinhTrang = 'SanSang'  THEN 1 ELSE 0 END) AS SoLuongTon,</w:t>
            </w:r>
            <w:r>
              <w:rPr>
                <w:rFonts w:ascii="Times" w:hAnsi="Times"/>
                <w:kern w:val="0"/>
                <w:szCs w:val="22"/>
                <w:lang w:eastAsia="en-US" w:bidi="ar-SA"/>
              </w:rPr>
              <w:br/>
            </w:r>
            <w:r>
              <w:rPr>
                <w:rFonts w:eastAsia="Consolas" w:ascii="Times" w:hAnsi="Times"/>
                <w:kern w:val="0"/>
                <w:sz w:val="15"/>
                <w:szCs w:val="15"/>
                <w:lang w:eastAsia="en-US" w:bidi="ar-SA"/>
              </w:rPr>
              <w:t xml:space="preserve">       SUM(CASE WHEN bs.TinhTrang = 'DangMuon' THEN 1 ELSE 0 END) AS DangMuon,</w:t>
            </w:r>
            <w:r>
              <w:rPr>
                <w:rFonts w:ascii="Times" w:hAnsi="Times"/>
                <w:kern w:val="0"/>
                <w:szCs w:val="22"/>
                <w:lang w:eastAsia="en-US" w:bidi="ar-SA"/>
              </w:rPr>
              <w:br/>
            </w:r>
            <w:r>
              <w:rPr>
                <w:rFonts w:eastAsia="Consolas" w:ascii="Times" w:hAnsi="Times"/>
                <w:kern w:val="0"/>
                <w:sz w:val="15"/>
                <w:szCs w:val="15"/>
                <w:lang w:eastAsia="en-US" w:bidi="ar-SA"/>
              </w:rPr>
              <w:t xml:space="preserve">       SUM(CASE WHEN bs.TinhTrang = 'DangGiu'  THEN 1 ELSE 0 END) AS DangGiu,</w:t>
            </w:r>
            <w:r>
              <w:rPr>
                <w:rFonts w:ascii="Times" w:hAnsi="Times"/>
                <w:kern w:val="0"/>
                <w:szCs w:val="22"/>
                <w:lang w:eastAsia="en-US" w:bidi="ar-SA"/>
              </w:rPr>
              <w:br/>
            </w:r>
            <w:r>
              <w:rPr>
                <w:rFonts w:eastAsia="Consolas" w:ascii="Times" w:hAnsi="Times"/>
                <w:kern w:val="0"/>
                <w:sz w:val="15"/>
                <w:szCs w:val="15"/>
                <w:lang w:eastAsia="en-US" w:bidi="ar-SA"/>
              </w:rPr>
              <w:t xml:space="preserve">       COUNT(bs.MaBanSao) AS TongBanSao</w:t>
            </w:r>
            <w:r>
              <w:rPr>
                <w:rFonts w:ascii="Times" w:hAnsi="Times"/>
                <w:kern w:val="0"/>
                <w:szCs w:val="22"/>
                <w:lang w:eastAsia="en-US" w:bidi="ar-SA"/>
              </w:rPr>
              <w:br/>
            </w:r>
            <w:r>
              <w:rPr>
                <w:rFonts w:eastAsia="Consolas" w:ascii="Times" w:hAnsi="Times"/>
                <w:kern w:val="0"/>
                <w:sz w:val="15"/>
                <w:szCs w:val="15"/>
                <w:lang w:eastAsia="en-US" w:bidi="ar-SA"/>
              </w:rPr>
              <w:t>FROM dbo.TaiLieu tl</w:t>
            </w:r>
            <w:r>
              <w:rPr>
                <w:rFonts w:ascii="Times" w:hAnsi="Times"/>
                <w:kern w:val="0"/>
                <w:szCs w:val="22"/>
                <w:lang w:eastAsia="en-US" w:bidi="ar-SA"/>
              </w:rPr>
              <w:br/>
            </w:r>
            <w:r>
              <w:rPr>
                <w:rFonts w:eastAsia="Consolas" w:ascii="Times" w:hAnsi="Times"/>
                <w:kern w:val="0"/>
                <w:sz w:val="15"/>
                <w:szCs w:val="15"/>
                <w:lang w:eastAsia="en-US" w:bidi="ar-SA"/>
              </w:rPr>
              <w:t>LEFT JOIN dbo.BanSao bs ON bs.MaTaiLieu = tl.MaTaiLieu</w:t>
            </w:r>
            <w:r>
              <w:rPr>
                <w:rFonts w:ascii="Times" w:hAnsi="Times"/>
                <w:kern w:val="0"/>
                <w:szCs w:val="22"/>
                <w:lang w:eastAsia="en-US" w:bidi="ar-SA"/>
              </w:rPr>
              <w:br/>
            </w:r>
            <w:r>
              <w:rPr>
                <w:rFonts w:eastAsia="Consolas" w:ascii="Times" w:hAnsi="Times"/>
                <w:kern w:val="0"/>
                <w:sz w:val="15"/>
                <w:szCs w:val="15"/>
                <w:lang w:eastAsia="en-US" w:bidi="ar-SA"/>
              </w:rPr>
              <w:t>GROUP BY tl.MaTaiLieu, tl.TenTaiLieu, tl.HinhThuc;</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r>
            <w:r>
              <w:rPr>
                <w:rFonts w:eastAsia="Consolas" w:ascii="Times" w:hAnsi="Times"/>
                <w:kern w:val="0"/>
                <w:sz w:val="15"/>
                <w:szCs w:val="15"/>
                <w:lang w:eastAsia="en-US" w:bidi="ar-SA"/>
              </w:rPr>
              <w:t>CREATE VIEW dbo.vw_PhieuQuaHan AS</w:t>
            </w:r>
            <w:r>
              <w:rPr>
                <w:rFonts w:ascii="Times" w:hAnsi="Times"/>
                <w:kern w:val="0"/>
                <w:szCs w:val="22"/>
                <w:lang w:eastAsia="en-US" w:bidi="ar-SA"/>
              </w:rPr>
              <w:br/>
            </w:r>
            <w:r>
              <w:rPr>
                <w:rFonts w:eastAsia="Consolas" w:ascii="Times" w:hAnsi="Times"/>
                <w:kern w:val="0"/>
                <w:sz w:val="15"/>
                <w:szCs w:val="15"/>
                <w:lang w:eastAsia="en-US" w:bidi="ar-SA"/>
              </w:rPr>
              <w:t>SELECT pm.Id, pm.MaPhieuMuon, pm.MaThe, dg.MaDocGia, dg.HoTen, dg.Email,</w:t>
            </w:r>
            <w:r>
              <w:rPr>
                <w:rFonts w:ascii="Times" w:hAnsi="Times"/>
                <w:kern w:val="0"/>
                <w:szCs w:val="22"/>
                <w:lang w:eastAsia="en-US" w:bidi="ar-SA"/>
              </w:rPr>
              <w:br/>
            </w:r>
            <w:r>
              <w:rPr>
                <w:rFonts w:eastAsia="Consolas" w:ascii="Times" w:hAnsi="Times"/>
                <w:kern w:val="0"/>
                <w:sz w:val="15"/>
                <w:szCs w:val="15"/>
                <w:lang w:eastAsia="en-US" w:bidi="ar-SA"/>
              </w:rPr>
              <w:t xml:space="preserve">       bs.MaBanSao, tl.MaTaiLieu, tl.TenTaiLieu, pm.NgayMuon, pm.HanTra,</w:t>
            </w:r>
            <w:r>
              <w:rPr>
                <w:rFonts w:ascii="Times" w:hAnsi="Times"/>
                <w:kern w:val="0"/>
                <w:szCs w:val="22"/>
                <w:lang w:eastAsia="en-US" w:bidi="ar-SA"/>
              </w:rPr>
              <w:br/>
            </w:r>
            <w:r>
              <w:rPr>
                <w:rFonts w:eastAsia="Consolas" w:ascii="Times" w:hAnsi="Times"/>
                <w:kern w:val="0"/>
                <w:sz w:val="15"/>
                <w:szCs w:val="15"/>
                <w:lang w:eastAsia="en-US" w:bidi="ar-SA"/>
              </w:rPr>
              <w:t xml:space="preserve">       DATEDIFF(DAY, pm.HanTra, CAST(GETDATE() AS DATE)) AS SoNgayTre</w:t>
            </w:r>
            <w:r>
              <w:rPr>
                <w:rFonts w:ascii="Times" w:hAnsi="Times"/>
                <w:kern w:val="0"/>
                <w:szCs w:val="22"/>
                <w:lang w:eastAsia="en-US" w:bidi="ar-SA"/>
              </w:rPr>
              <w:br/>
            </w:r>
            <w:r>
              <w:rPr>
                <w:rFonts w:eastAsia="Consolas" w:ascii="Times" w:hAnsi="Times"/>
                <w:kern w:val="0"/>
                <w:sz w:val="15"/>
                <w:szCs w:val="15"/>
                <w:lang w:eastAsia="en-US" w:bidi="ar-SA"/>
              </w:rPr>
              <w:t>FROM dbo.PhieuMuon pm</w:t>
            </w:r>
            <w:r>
              <w:rPr>
                <w:rFonts w:ascii="Times" w:hAnsi="Times"/>
                <w:kern w:val="0"/>
                <w:szCs w:val="22"/>
                <w:lang w:eastAsia="en-US" w:bidi="ar-SA"/>
              </w:rPr>
              <w:br/>
            </w:r>
            <w:r>
              <w:rPr>
                <w:rFonts w:eastAsia="Consolas" w:ascii="Times" w:hAnsi="Times"/>
                <w:kern w:val="0"/>
                <w:sz w:val="15"/>
                <w:szCs w:val="15"/>
                <w:lang w:eastAsia="en-US" w:bidi="ar-SA"/>
              </w:rPr>
              <w:t>JOIN dbo.TheThuVien t ON t.MaThe = pm.MaThe</w:t>
            </w:r>
            <w:r>
              <w:rPr>
                <w:rFonts w:ascii="Times" w:hAnsi="Times"/>
                <w:kern w:val="0"/>
                <w:szCs w:val="22"/>
                <w:lang w:eastAsia="en-US" w:bidi="ar-SA"/>
              </w:rPr>
              <w:br/>
            </w:r>
            <w:r>
              <w:rPr>
                <w:rFonts w:eastAsia="Consolas" w:ascii="Times" w:hAnsi="Times"/>
                <w:kern w:val="0"/>
                <w:sz w:val="15"/>
                <w:szCs w:val="15"/>
                <w:lang w:eastAsia="en-US" w:bidi="ar-SA"/>
              </w:rPr>
              <w:t>JOIN dbo.DocGia dg    ON dg.MaDocGia = t.MaDocGia</w:t>
            </w:r>
            <w:r>
              <w:rPr>
                <w:rFonts w:ascii="Times" w:hAnsi="Times"/>
                <w:kern w:val="0"/>
                <w:szCs w:val="22"/>
                <w:lang w:eastAsia="en-US" w:bidi="ar-SA"/>
              </w:rPr>
              <w:br/>
            </w:r>
            <w:r>
              <w:rPr>
                <w:rFonts w:eastAsia="Consolas" w:ascii="Times" w:hAnsi="Times"/>
                <w:kern w:val="0"/>
                <w:sz w:val="15"/>
                <w:szCs w:val="15"/>
                <w:lang w:eastAsia="en-US" w:bidi="ar-SA"/>
              </w:rPr>
              <w:t>JOIN dbo.BanSao bs    ON bs.MaBanSao = pm.MaBanSao</w:t>
            </w:r>
            <w:r>
              <w:rPr>
                <w:rFonts w:ascii="Times" w:hAnsi="Times"/>
                <w:kern w:val="0"/>
                <w:szCs w:val="22"/>
                <w:lang w:eastAsia="en-US" w:bidi="ar-SA"/>
              </w:rPr>
              <w:br/>
            </w:r>
            <w:r>
              <w:rPr>
                <w:rFonts w:eastAsia="Consolas" w:ascii="Times" w:hAnsi="Times"/>
                <w:kern w:val="0"/>
                <w:sz w:val="15"/>
                <w:szCs w:val="15"/>
                <w:lang w:eastAsia="en-US" w:bidi="ar-SA"/>
              </w:rPr>
              <w:t>JOIN dbo.TaiLieu tl   ON tl.MaTaiLieu = bs.MaTaiLieu</w:t>
            </w:r>
            <w:r>
              <w:rPr>
                <w:rFonts w:ascii="Times" w:hAnsi="Times"/>
                <w:kern w:val="0"/>
                <w:szCs w:val="22"/>
                <w:lang w:eastAsia="en-US" w:bidi="ar-SA"/>
              </w:rPr>
              <w:br/>
            </w:r>
            <w:r>
              <w:rPr>
                <w:rFonts w:eastAsia="Consolas" w:ascii="Times" w:hAnsi="Times"/>
                <w:kern w:val="0"/>
                <w:sz w:val="15"/>
                <w:szCs w:val="15"/>
                <w:lang w:eastAsia="en-US" w:bidi="ar-SA"/>
              </w:rPr>
              <w:t>WHERE pm.TrangThai = 'DangMuon' AND pm.HanTra &lt; CAST(GETDATE() AS DATE);</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br/>
            </w:r>
            <w:r>
              <w:rPr>
                <w:rFonts w:eastAsia="Consolas" w:ascii="Times" w:hAnsi="Times"/>
                <w:kern w:val="0"/>
                <w:sz w:val="15"/>
                <w:szCs w:val="15"/>
                <w:lang w:eastAsia="en-US" w:bidi="ar-SA"/>
              </w:rPr>
              <w:t>CREATE VIEW dbo.vw_TinhTrangMuon AS</w:t>
            </w:r>
            <w:r>
              <w:rPr>
                <w:rFonts w:ascii="Times" w:hAnsi="Times"/>
                <w:kern w:val="0"/>
                <w:szCs w:val="22"/>
                <w:lang w:eastAsia="en-US" w:bidi="ar-SA"/>
              </w:rPr>
              <w:br/>
            </w:r>
            <w:r>
              <w:rPr>
                <w:rFonts w:eastAsia="Consolas" w:ascii="Times" w:hAnsi="Times"/>
                <w:kern w:val="0"/>
                <w:sz w:val="15"/>
                <w:szCs w:val="15"/>
                <w:lang w:eastAsia="en-US" w:bidi="ar-SA"/>
              </w:rPr>
              <w:t>SELECT tl.MaTaiLieu, tl.TenTaiLieu, bs.MaBanSao, pm.MaPhieuMuon, dg.HoTen AS DocGia,</w:t>
            </w:r>
            <w:r>
              <w:rPr>
                <w:rFonts w:ascii="Times" w:hAnsi="Times"/>
                <w:kern w:val="0"/>
                <w:szCs w:val="22"/>
                <w:lang w:eastAsia="en-US" w:bidi="ar-SA"/>
              </w:rPr>
              <w:br/>
            </w:r>
            <w:r>
              <w:rPr>
                <w:rFonts w:eastAsia="Consolas" w:ascii="Times" w:hAnsi="Times"/>
                <w:kern w:val="0"/>
                <w:sz w:val="15"/>
                <w:szCs w:val="15"/>
                <w:lang w:eastAsia="en-US" w:bidi="ar-SA"/>
              </w:rPr>
              <w:t xml:space="preserve">       pm.NgayMuon, pm.HanTra,</w:t>
            </w:r>
            <w:r>
              <w:rPr>
                <w:rFonts w:ascii="Times" w:hAnsi="Times"/>
                <w:kern w:val="0"/>
                <w:szCs w:val="22"/>
                <w:lang w:eastAsia="en-US" w:bidi="ar-SA"/>
              </w:rPr>
              <w:br/>
            </w:r>
            <w:r>
              <w:rPr>
                <w:rFonts w:eastAsia="Consolas" w:ascii="Times" w:hAnsi="Times"/>
                <w:kern w:val="0"/>
                <w:sz w:val="15"/>
                <w:szCs w:val="15"/>
                <w:lang w:eastAsia="en-US" w:bidi="ar-SA"/>
              </w:rPr>
              <w:t xml:space="preserve">       CASE WHEN pm.HanTra &lt; CAST(GETDATE() AS DATE) THEN 1 ELSE 0 END AS QuaHan,</w:t>
            </w:r>
            <w:r>
              <w:rPr>
                <w:rFonts w:ascii="Times" w:hAnsi="Times"/>
                <w:kern w:val="0"/>
                <w:szCs w:val="22"/>
                <w:lang w:eastAsia="en-US" w:bidi="ar-SA"/>
              </w:rPr>
              <w:br/>
            </w:r>
            <w:r>
              <w:rPr>
                <w:rFonts w:eastAsia="Consolas" w:ascii="Times" w:hAnsi="Times"/>
                <w:kern w:val="0"/>
                <w:sz w:val="15"/>
                <w:szCs w:val="15"/>
                <w:lang w:eastAsia="en-US" w:bidi="ar-SA"/>
              </w:rPr>
              <w:t xml:space="preserve">       CASE WHEN pm.HanTra &lt; CAST(GETDATE() AS DATE)</w:t>
            </w:r>
            <w:r>
              <w:rPr>
                <w:rFonts w:ascii="Times" w:hAnsi="Times"/>
                <w:kern w:val="0"/>
                <w:szCs w:val="22"/>
                <w:lang w:eastAsia="en-US" w:bidi="ar-SA"/>
              </w:rPr>
              <w:br/>
            </w:r>
            <w:r>
              <w:rPr>
                <w:rFonts w:eastAsia="Consolas" w:ascii="Times" w:hAnsi="Times"/>
                <w:kern w:val="0"/>
                <w:sz w:val="15"/>
                <w:szCs w:val="15"/>
                <w:lang w:eastAsia="en-US" w:bidi="ar-SA"/>
              </w:rPr>
              <w:t xml:space="preserve">            THEN DATEDIFF(DAY, pm.HanTra, CAST(GETDATE() AS DATE)) ELSE 0 END AS SoNgayTre</w:t>
            </w:r>
            <w:r>
              <w:rPr>
                <w:rFonts w:ascii="Times" w:hAnsi="Times"/>
                <w:kern w:val="0"/>
                <w:szCs w:val="22"/>
                <w:lang w:eastAsia="en-US" w:bidi="ar-SA"/>
              </w:rPr>
              <w:br/>
            </w:r>
            <w:r>
              <w:rPr>
                <w:rFonts w:eastAsia="Consolas" w:ascii="Times" w:hAnsi="Times"/>
                <w:kern w:val="0"/>
                <w:sz w:val="15"/>
                <w:szCs w:val="15"/>
                <w:lang w:eastAsia="en-US" w:bidi="ar-SA"/>
              </w:rPr>
              <w:t>FROM dbo.PhieuMuon pm</w:t>
            </w:r>
            <w:r>
              <w:rPr>
                <w:rFonts w:ascii="Times" w:hAnsi="Times"/>
                <w:kern w:val="0"/>
                <w:szCs w:val="22"/>
                <w:lang w:eastAsia="en-US" w:bidi="ar-SA"/>
              </w:rPr>
              <w:br/>
            </w:r>
            <w:r>
              <w:rPr>
                <w:rFonts w:eastAsia="Consolas" w:ascii="Times" w:hAnsi="Times"/>
                <w:kern w:val="0"/>
                <w:sz w:val="15"/>
                <w:szCs w:val="15"/>
                <w:lang w:eastAsia="en-US" w:bidi="ar-SA"/>
              </w:rPr>
              <w:t>JOIN dbo.BanSao bs    ON bs.MaBanSao = pm.MaBanSao</w:t>
            </w:r>
            <w:r>
              <w:rPr>
                <w:rFonts w:ascii="Times" w:hAnsi="Times"/>
                <w:kern w:val="0"/>
                <w:szCs w:val="22"/>
                <w:lang w:eastAsia="en-US" w:bidi="ar-SA"/>
              </w:rPr>
              <w:br/>
            </w:r>
            <w:r>
              <w:rPr>
                <w:rFonts w:eastAsia="Consolas" w:ascii="Times" w:hAnsi="Times"/>
                <w:kern w:val="0"/>
                <w:sz w:val="15"/>
                <w:szCs w:val="15"/>
                <w:lang w:eastAsia="en-US" w:bidi="ar-SA"/>
              </w:rPr>
              <w:t>JOIN dbo.TaiLieu tl   ON tl.MaTaiLieu = bs.MaTaiLieu</w:t>
            </w:r>
            <w:r>
              <w:rPr>
                <w:rFonts w:ascii="Times" w:hAnsi="Times"/>
                <w:kern w:val="0"/>
                <w:szCs w:val="22"/>
                <w:lang w:eastAsia="en-US" w:bidi="ar-SA"/>
              </w:rPr>
              <w:br/>
            </w:r>
            <w:r>
              <w:rPr>
                <w:rFonts w:eastAsia="Consolas" w:ascii="Times" w:hAnsi="Times"/>
                <w:kern w:val="0"/>
                <w:sz w:val="15"/>
                <w:szCs w:val="15"/>
                <w:lang w:eastAsia="en-US" w:bidi="ar-SA"/>
              </w:rPr>
              <w:t>JOIN dbo.TheThuVien t ON t.MaThe = pm.MaThe</w:t>
            </w:r>
            <w:r>
              <w:rPr>
                <w:rFonts w:ascii="Times" w:hAnsi="Times"/>
                <w:kern w:val="0"/>
                <w:szCs w:val="22"/>
                <w:lang w:eastAsia="en-US" w:bidi="ar-SA"/>
              </w:rPr>
              <w:br/>
            </w:r>
            <w:r>
              <w:rPr>
                <w:rFonts w:eastAsia="Consolas" w:ascii="Times" w:hAnsi="Times"/>
                <w:kern w:val="0"/>
                <w:sz w:val="15"/>
                <w:szCs w:val="15"/>
                <w:lang w:eastAsia="en-US" w:bidi="ar-SA"/>
              </w:rPr>
              <w:t>JOIN dbo.DocGia dg    ON dg.MaDocGia = t.MaDocGia</w:t>
            </w:r>
            <w:r>
              <w:rPr>
                <w:rFonts w:ascii="Times" w:hAnsi="Times"/>
                <w:kern w:val="0"/>
                <w:szCs w:val="22"/>
                <w:lang w:eastAsia="en-US" w:bidi="ar-SA"/>
              </w:rPr>
              <w:br/>
            </w:r>
            <w:r>
              <w:rPr>
                <w:rFonts w:eastAsia="Consolas" w:ascii="Times" w:hAnsi="Times"/>
                <w:kern w:val="0"/>
                <w:sz w:val="15"/>
                <w:szCs w:val="15"/>
                <w:lang w:eastAsia="en-US" w:bidi="ar-SA"/>
              </w:rPr>
              <w:t>WHERE pm.TrangThai = 'DangMuon';</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br/>
            </w:r>
            <w:r>
              <w:rPr>
                <w:rFonts w:eastAsia="Consolas" w:ascii="Times" w:hAnsi="Times"/>
                <w:kern w:val="0"/>
                <w:sz w:val="15"/>
                <w:szCs w:val="15"/>
                <w:lang w:eastAsia="en-US" w:bidi="ar-SA"/>
              </w:rPr>
              <w:t>CREATE PROCEDURE dbo.sp_XacThucMaThe</w:t>
            </w:r>
            <w:r>
              <w:rPr>
                <w:rFonts w:ascii="Times" w:hAnsi="Times"/>
                <w:kern w:val="0"/>
                <w:szCs w:val="22"/>
                <w:lang w:eastAsia="en-US" w:bidi="ar-SA"/>
              </w:rPr>
              <w:br/>
            </w:r>
            <w:r>
              <w:rPr>
                <w:rFonts w:eastAsia="Consolas" w:ascii="Times" w:hAnsi="Times"/>
                <w:kern w:val="0"/>
                <w:sz w:val="15"/>
                <w:szCs w:val="15"/>
                <w:lang w:eastAsia="en-US" w:bidi="ar-SA"/>
              </w:rPr>
              <w:t xml:space="preserve">    @MaThe VARCHAR(12)</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DECLARE @TrangThai VARCHAR(10), @Han DATE;</w:t>
            </w:r>
            <w:r>
              <w:rPr>
                <w:rFonts w:ascii="Times" w:hAnsi="Times"/>
                <w:kern w:val="0"/>
                <w:szCs w:val="22"/>
                <w:lang w:eastAsia="en-US" w:bidi="ar-SA"/>
              </w:rPr>
              <w:br/>
            </w:r>
            <w:r>
              <w:rPr>
                <w:rFonts w:eastAsia="Consolas" w:ascii="Times" w:hAnsi="Times"/>
                <w:kern w:val="0"/>
                <w:sz w:val="15"/>
                <w:szCs w:val="15"/>
                <w:lang w:eastAsia="en-US" w:bidi="ar-SA"/>
              </w:rPr>
              <w:t xml:space="preserve">    SELECT @TrangThai = TrangThai, @Han = HanSuDung FROM dbo.TheThuVien WHERE MaThe = @MaThe;</w:t>
            </w:r>
            <w:r>
              <w:rPr>
                <w:rFonts w:ascii="Times" w:hAnsi="Times"/>
                <w:kern w:val="0"/>
                <w:szCs w:val="22"/>
                <w:lang w:eastAsia="en-US" w:bidi="ar-SA"/>
              </w:rPr>
              <w:br/>
            </w:r>
            <w:r>
              <w:rPr>
                <w:rFonts w:eastAsia="Consolas" w:ascii="Times" w:hAnsi="Times"/>
                <w:kern w:val="0"/>
                <w:sz w:val="15"/>
                <w:szCs w:val="15"/>
                <w:lang w:eastAsia="en-US" w:bidi="ar-SA"/>
              </w:rPr>
              <w:t xml:space="preserve">    IF @TrangThai IS NULL                 THROW 50001, N'Mã thẻ không tồn tại.', 1;</w:t>
            </w:r>
            <w:r>
              <w:rPr>
                <w:rFonts w:ascii="Times" w:hAnsi="Times"/>
                <w:kern w:val="0"/>
                <w:szCs w:val="22"/>
                <w:lang w:eastAsia="en-US" w:bidi="ar-SA"/>
              </w:rPr>
              <w:br/>
            </w:r>
            <w:r>
              <w:rPr>
                <w:rFonts w:eastAsia="Consolas" w:ascii="Times" w:hAnsi="Times"/>
                <w:kern w:val="0"/>
                <w:sz w:val="15"/>
                <w:szCs w:val="15"/>
                <w:lang w:eastAsia="en-US" w:bidi="ar-SA"/>
              </w:rPr>
              <w:t xml:space="preserve">    IF @TrangThai &lt;&gt; 'HoatDong'           THROW 50002, N'Thẻ đang bị khóa, báo mất hoặc đã hết hạn.', 1;</w:t>
            </w:r>
            <w:r>
              <w:rPr>
                <w:rFonts w:ascii="Times" w:hAnsi="Times"/>
                <w:kern w:val="0"/>
                <w:szCs w:val="22"/>
                <w:lang w:eastAsia="en-US" w:bidi="ar-SA"/>
              </w:rPr>
              <w:br/>
            </w:r>
            <w:r>
              <w:rPr>
                <w:rFonts w:eastAsia="Consolas" w:ascii="Times" w:hAnsi="Times"/>
                <w:kern w:val="0"/>
                <w:sz w:val="15"/>
                <w:szCs w:val="15"/>
                <w:lang w:eastAsia="en-US" w:bidi="ar-SA"/>
              </w:rPr>
              <w:t xml:space="preserve">    IF @Han &lt; CAST(GETDATE() AS DATE)</w:t>
            </w:r>
            <w:r>
              <w:rPr>
                <w:rFonts w:ascii="Times" w:hAnsi="Times"/>
                <w:kern w:val="0"/>
                <w:szCs w:val="22"/>
                <w:lang w:eastAsia="en-US" w:bidi="ar-SA"/>
              </w:rPr>
              <w:br/>
            </w:r>
            <w:r>
              <w:rPr>
                <w:rFonts w:eastAsia="Consolas" w:ascii="Times" w:hAnsi="Times"/>
                <w:kern w:val="0"/>
                <w:sz w:val="15"/>
                <w:szCs w:val="15"/>
                <w:lang w:eastAsia="en-US" w:bidi="ar-SA"/>
              </w:rPr>
              <w:t xml:space="preserve">    BEGIN</w:t>
            </w:r>
            <w:r>
              <w:rPr>
                <w:rFonts w:ascii="Times" w:hAnsi="Times"/>
                <w:kern w:val="0"/>
                <w:szCs w:val="22"/>
                <w:lang w:eastAsia="en-US" w:bidi="ar-SA"/>
              </w:rPr>
              <w:br/>
            </w:r>
            <w:r>
              <w:rPr>
                <w:rFonts w:eastAsia="Consolas" w:ascii="Times" w:hAnsi="Times"/>
                <w:kern w:val="0"/>
                <w:sz w:val="15"/>
                <w:szCs w:val="15"/>
                <w:lang w:eastAsia="en-US" w:bidi="ar-SA"/>
              </w:rPr>
              <w:t xml:space="preserve">        UPDATE dbo.TheThuVien SET TrangThai = 'HetHan' WHERE MaThe = @MaThe;</w:t>
            </w:r>
            <w:r>
              <w:rPr>
                <w:rFonts w:ascii="Times" w:hAnsi="Times"/>
                <w:kern w:val="0"/>
                <w:szCs w:val="22"/>
                <w:lang w:eastAsia="en-US" w:bidi="ar-SA"/>
              </w:rPr>
              <w:br/>
            </w:r>
            <w:r>
              <w:rPr>
                <w:rFonts w:eastAsia="Consolas" w:ascii="Times" w:hAnsi="Times"/>
                <w:kern w:val="0"/>
                <w:sz w:val="15"/>
                <w:szCs w:val="15"/>
                <w:lang w:eastAsia="en-US" w:bidi="ar-SA"/>
              </w:rPr>
              <w:t xml:space="preserve">        THROW 50003, N'Thẻ thư viện đã hết hạn sử dụng.', 1;</w:t>
            </w:r>
            <w:r>
              <w:rPr>
                <w:rFonts w:ascii="Times" w:hAnsi="Times"/>
                <w:kern w:val="0"/>
                <w:szCs w:val="22"/>
                <w:lang w:eastAsia="en-US" w:bidi="ar-SA"/>
              </w:rPr>
              <w:br/>
            </w:r>
            <w:r>
              <w:rPr>
                <w:rFonts w:eastAsia="Consolas" w:ascii="Times" w:hAnsi="Times"/>
                <w:kern w:val="0"/>
                <w:sz w:val="15"/>
                <w:szCs w:val="15"/>
                <w:lang w:eastAsia="en-US" w:bidi="ar-SA"/>
              </w:rPr>
              <w:t xml:space="preserve">    END</w:t>
            </w:r>
            <w:r>
              <w:rPr>
                <w:rFonts w:ascii="Times" w:hAnsi="Times"/>
                <w:kern w:val="0"/>
                <w:szCs w:val="22"/>
                <w:lang w:eastAsia="en-US" w:bidi="ar-SA"/>
              </w:rPr>
              <w:br/>
            </w:r>
            <w:r>
              <w:rPr>
                <w:rFonts w:eastAsia="Consolas" w:ascii="Times" w:hAnsi="Times"/>
                <w:kern w:val="0"/>
                <w:sz w:val="15"/>
                <w:szCs w:val="15"/>
                <w:lang w:eastAsia="en-US" w:bidi="ar-SA"/>
              </w:rPr>
              <w:t xml:space="preserve">    SELECT t.MaThe, t.HanSuDung, dg.MaDocGia, dg.HoTen, dg.LoaiDocGia, dg.Email</w:t>
            </w:r>
            <w:r>
              <w:rPr>
                <w:rFonts w:ascii="Times" w:hAnsi="Times"/>
                <w:kern w:val="0"/>
                <w:szCs w:val="22"/>
                <w:lang w:eastAsia="en-US" w:bidi="ar-SA"/>
              </w:rPr>
              <w:br/>
            </w:r>
            <w:r>
              <w:rPr>
                <w:rFonts w:eastAsia="Consolas" w:ascii="Times" w:hAnsi="Times"/>
                <w:kern w:val="0"/>
                <w:sz w:val="15"/>
                <w:szCs w:val="15"/>
                <w:lang w:eastAsia="en-US" w:bidi="ar-SA"/>
              </w:rPr>
              <w:t xml:space="preserve">    FROM dbo.TheThuVien t JOIN dbo.DocGia dg ON dg.MaDocGia = t.MaDocGia</w:t>
            </w:r>
            <w:r>
              <w:rPr>
                <w:rFonts w:ascii="Times" w:hAnsi="Times"/>
                <w:kern w:val="0"/>
                <w:szCs w:val="22"/>
                <w:lang w:eastAsia="en-US" w:bidi="ar-SA"/>
              </w:rPr>
              <w:br/>
            </w:r>
            <w:r>
              <w:rPr>
                <w:rFonts w:eastAsia="Consolas" w:ascii="Times" w:hAnsi="Times"/>
                <w:kern w:val="0"/>
                <w:sz w:val="15"/>
                <w:szCs w:val="15"/>
                <w:lang w:eastAsia="en-US" w:bidi="ar-SA"/>
              </w:rPr>
              <w:t xml:space="preserve">    WHERE t.MaThe = @MaThe;</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p>
        </w:tc>
      </w:tr>
    </w:tbl>
    <w:p>
      <w:pPr>
        <w:pStyle w:val="Normal"/>
        <w:spacing w:before="0" w:after="40"/>
        <w:rPr/>
      </w:pPr>
      <w:r>
        <w:rPr/>
      </w:r>
    </w:p>
    <w:tbl>
      <w:tblPr>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rPr>
                <w:rFonts w:ascii="Consolas" w:hAnsi="Consolas" w:eastAsia="Consolas"/>
                <w:sz w:val="15"/>
                <w:szCs w:val="15"/>
              </w:rPr>
            </w:pPr>
            <w:r>
              <w:rPr>
                <w:rFonts w:eastAsia="Consolas" w:ascii="Times" w:hAnsi="Times"/>
                <w:kern w:val="0"/>
                <w:sz w:val="15"/>
                <w:szCs w:val="15"/>
                <w:lang w:eastAsia="en-US" w:bidi="ar-SA"/>
              </w:rPr>
              <w:t>CREATE PROCEDURE dbo.sp_GhiLuotTai</w:t>
            </w:r>
            <w:r>
              <w:rPr>
                <w:rFonts w:ascii="Times" w:hAnsi="Times"/>
                <w:kern w:val="0"/>
                <w:szCs w:val="22"/>
                <w:lang w:eastAsia="en-US" w:bidi="ar-SA"/>
              </w:rPr>
              <w:br/>
            </w:r>
            <w:r>
              <w:rPr>
                <w:rFonts w:eastAsia="Consolas" w:ascii="Times" w:hAnsi="Times"/>
                <w:kern w:val="0"/>
                <w:sz w:val="15"/>
                <w:szCs w:val="15"/>
                <w:lang w:eastAsia="en-US" w:bidi="ar-SA"/>
              </w:rPr>
              <w:t xml:space="preserve">    @MaThe VARCHAR(12), @MaTaiLieu VARCHAR(10), @DiaChiIP VARCHAR(45) = NULL</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EXEC dbo.sp_XacThucMaThe @MaThe;     -- ném lỗi nếu thẻ không hợp lệ</w:t>
            </w:r>
            <w:r>
              <w:rPr>
                <w:rFonts w:ascii="Times" w:hAnsi="Times"/>
                <w:kern w:val="0"/>
                <w:szCs w:val="22"/>
                <w:lang w:eastAsia="en-US" w:bidi="ar-SA"/>
              </w:rPr>
              <w:br/>
            </w:r>
            <w:r>
              <w:rPr>
                <w:rFonts w:eastAsia="Consolas" w:ascii="Times" w:hAnsi="Times"/>
                <w:kern w:val="0"/>
                <w:sz w:val="15"/>
                <w:szCs w:val="15"/>
                <w:lang w:eastAsia="en-US" w:bidi="ar-SA"/>
              </w:rPr>
              <w:t xml:space="preserve">    IF NOT EXISTS (SELECT 1 FROM dbo.TepDienTu WHERE MaTaiLieu = @MaTaiLieu AND ChoPhepTai = 1)</w:t>
            </w:r>
            <w:r>
              <w:rPr>
                <w:rFonts w:ascii="Times" w:hAnsi="Times"/>
                <w:kern w:val="0"/>
                <w:szCs w:val="22"/>
                <w:lang w:eastAsia="en-US" w:bidi="ar-SA"/>
              </w:rPr>
              <w:br/>
            </w:r>
            <w:r>
              <w:rPr>
                <w:rFonts w:eastAsia="Consolas" w:ascii="Times" w:hAnsi="Times"/>
                <w:kern w:val="0"/>
                <w:sz w:val="15"/>
                <w:szCs w:val="15"/>
                <w:lang w:eastAsia="en-US" w:bidi="ar-SA"/>
              </w:rPr>
              <w:t xml:space="preserve">        THROW 50010, N'Tài liệu không có bản điện tử hoặc không cho phép tải về.', 1;</w:t>
            </w:r>
            <w:r>
              <w:rPr>
                <w:rFonts w:ascii="Times" w:hAnsi="Times"/>
                <w:kern w:val="0"/>
                <w:szCs w:val="22"/>
                <w:lang w:eastAsia="en-US" w:bidi="ar-SA"/>
              </w:rPr>
              <w:br/>
            </w:r>
            <w:r>
              <w:rPr>
                <w:rFonts w:eastAsia="Consolas" w:ascii="Times" w:hAnsi="Times"/>
                <w:kern w:val="0"/>
                <w:sz w:val="15"/>
                <w:szCs w:val="15"/>
                <w:lang w:eastAsia="en-US" w:bidi="ar-SA"/>
              </w:rPr>
              <w:t xml:space="preserve">    INSERT dbo.LuotTai(MaTaiLieu, MaThe, DiaChiIP) VALUES (@MaTaiLieu, @MaThe, @DiaChiIP);</w:t>
            </w:r>
            <w:r>
              <w:rPr>
                <w:rFonts w:ascii="Times" w:hAnsi="Times"/>
                <w:kern w:val="0"/>
                <w:szCs w:val="22"/>
                <w:lang w:eastAsia="en-US" w:bidi="ar-SA"/>
              </w:rPr>
              <w:br/>
            </w:r>
            <w:r>
              <w:rPr>
                <w:rFonts w:eastAsia="Consolas" w:ascii="Times" w:hAnsi="Times"/>
                <w:kern w:val="0"/>
                <w:sz w:val="15"/>
                <w:szCs w:val="15"/>
                <w:lang w:eastAsia="en-US" w:bidi="ar-SA"/>
              </w:rPr>
              <w:t xml:space="preserve">    SELECT DuongDanTep, DinhDang FROM dbo.TepDienTu WHERE MaTaiLieu = @MaTaiLieu;</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r>
            <w:r>
              <w:rPr>
                <w:rFonts w:eastAsia="Consolas" w:ascii="Times" w:hAnsi="Times"/>
                <w:kern w:val="0"/>
                <w:sz w:val="15"/>
                <w:szCs w:val="15"/>
                <w:lang w:eastAsia="en-US" w:bidi="ar-SA"/>
              </w:rPr>
              <w:t>CREATE PROCEDURE dbo.sp_DangKyMuon</w:t>
            </w:r>
            <w:r>
              <w:rPr>
                <w:rFonts w:ascii="Times" w:hAnsi="Times"/>
                <w:kern w:val="0"/>
                <w:szCs w:val="22"/>
                <w:lang w:eastAsia="en-US" w:bidi="ar-SA"/>
              </w:rPr>
              <w:br/>
            </w:r>
            <w:r>
              <w:rPr>
                <w:rFonts w:eastAsia="Consolas" w:ascii="Times" w:hAnsi="Times"/>
                <w:kern w:val="0"/>
                <w:sz w:val="15"/>
                <w:szCs w:val="15"/>
                <w:lang w:eastAsia="en-US" w:bidi="ar-SA"/>
              </w:rPr>
              <w:t xml:space="preserve">    @MaThe VARCHAR(12), @MaTaiLieu VARCHAR(10)</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SET XACT_ABORT ON;</w:t>
            </w:r>
            <w:r>
              <w:rPr>
                <w:rFonts w:ascii="Times" w:hAnsi="Times"/>
                <w:kern w:val="0"/>
                <w:szCs w:val="22"/>
                <w:lang w:eastAsia="en-US" w:bidi="ar-SA"/>
              </w:rPr>
              <w:br/>
            </w:r>
            <w:r>
              <w:rPr>
                <w:rFonts w:eastAsia="Consolas" w:ascii="Times" w:hAnsi="Times"/>
                <w:kern w:val="0"/>
                <w:sz w:val="15"/>
                <w:szCs w:val="15"/>
                <w:lang w:eastAsia="en-US" w:bidi="ar-SA"/>
              </w:rPr>
              <w:t xml:space="preserve">    CREATE TABLE #kq (MaThe VARCHAR(12), HanSuDung DATE, MaDocGia VARCHAR(10), HoTen NVARCHAR(100),</w:t>
            </w:r>
            <w:r>
              <w:rPr>
                <w:rFonts w:ascii="Times" w:hAnsi="Times"/>
                <w:kern w:val="0"/>
                <w:szCs w:val="22"/>
                <w:lang w:eastAsia="en-US" w:bidi="ar-SA"/>
              </w:rPr>
              <w:br/>
            </w:r>
            <w:r>
              <w:rPr>
                <w:rFonts w:eastAsia="Consolas" w:ascii="Times" w:hAnsi="Times"/>
                <w:kern w:val="0"/>
                <w:sz w:val="15"/>
                <w:szCs w:val="15"/>
                <w:lang w:eastAsia="en-US" w:bidi="ar-SA"/>
              </w:rPr>
              <w:t xml:space="preserve">                      LoaiDocGia VARCHAR(10), Email VARCHAR(100));</w:t>
            </w:r>
            <w:r>
              <w:rPr>
                <w:rFonts w:ascii="Times" w:hAnsi="Times"/>
                <w:kern w:val="0"/>
                <w:szCs w:val="22"/>
                <w:lang w:eastAsia="en-US" w:bidi="ar-SA"/>
              </w:rPr>
              <w:br/>
            </w:r>
            <w:r>
              <w:rPr>
                <w:rFonts w:eastAsia="Consolas" w:ascii="Times" w:hAnsi="Times"/>
                <w:kern w:val="0"/>
                <w:sz w:val="15"/>
                <w:szCs w:val="15"/>
                <w:lang w:eastAsia="en-US" w:bidi="ar-SA"/>
              </w:rPr>
              <w:t xml:space="preserve">    INSERT #kq EXEC dbo.sp_XacThucMaThe @MaThe;</w:t>
            </w:r>
            <w:r>
              <w:rPr>
                <w:rFonts w:ascii="Times" w:hAnsi="Times"/>
                <w:kern w:val="0"/>
                <w:szCs w:val="22"/>
                <w:lang w:eastAsia="en-US" w:bidi="ar-SA"/>
              </w:rPr>
              <w:br/>
              <w:br/>
            </w:r>
            <w:r>
              <w:rPr>
                <w:rFonts w:eastAsia="Consolas" w:ascii="Times" w:hAnsi="Times"/>
                <w:kern w:val="0"/>
                <w:sz w:val="15"/>
                <w:szCs w:val="15"/>
                <w:lang w:eastAsia="en-US" w:bidi="ar-SA"/>
              </w:rPr>
              <w:t xml:space="preserve">    IF NOT EXISTS (SELECT 1 FROM dbo.TaiLieu WHERE MaTaiLieu = @MaTaiLieu AND HinhThuc IN ('BanIn','CaHai'))</w:t>
            </w:r>
            <w:r>
              <w:rPr>
                <w:rFonts w:ascii="Times" w:hAnsi="Times"/>
                <w:kern w:val="0"/>
                <w:szCs w:val="22"/>
                <w:lang w:eastAsia="en-US" w:bidi="ar-SA"/>
              </w:rPr>
              <w:br/>
            </w:r>
            <w:r>
              <w:rPr>
                <w:rFonts w:eastAsia="Consolas" w:ascii="Times" w:hAnsi="Times"/>
                <w:kern w:val="0"/>
                <w:sz w:val="15"/>
                <w:szCs w:val="15"/>
                <w:lang w:eastAsia="en-US" w:bidi="ar-SA"/>
              </w:rPr>
              <w:t xml:space="preserve">        THROW 50020, N'Chỉ đăng ký mượn được tài liệu có bản in.', 1;</w:t>
            </w:r>
            <w:r>
              <w:rPr>
                <w:rFonts w:ascii="Times" w:hAnsi="Times"/>
                <w:kern w:val="0"/>
                <w:szCs w:val="22"/>
                <w:lang w:eastAsia="en-US" w:bidi="ar-SA"/>
              </w:rPr>
              <w:br/>
            </w:r>
            <w:r>
              <w:rPr>
                <w:rFonts w:eastAsia="Consolas" w:ascii="Times" w:hAnsi="Times"/>
                <w:kern w:val="0"/>
                <w:sz w:val="15"/>
                <w:szCs w:val="15"/>
                <w:lang w:eastAsia="en-US" w:bidi="ar-SA"/>
              </w:rPr>
              <w:t xml:space="preserve">    IF EXISTS (SELECT 1 FROM dbo.PhieuMuon WHERE MaThe = @MaThe AND TrangThai = 'DangMuon'</w:t>
            </w:r>
            <w:r>
              <w:rPr>
                <w:rFonts w:ascii="Times" w:hAnsi="Times"/>
                <w:kern w:val="0"/>
                <w:szCs w:val="22"/>
                <w:lang w:eastAsia="en-US" w:bidi="ar-SA"/>
              </w:rPr>
              <w:br/>
            </w:r>
            <w:r>
              <w:rPr>
                <w:rFonts w:eastAsia="Consolas" w:ascii="Times" w:hAnsi="Times"/>
                <w:kern w:val="0"/>
                <w:sz w:val="15"/>
                <w:szCs w:val="15"/>
                <w:lang w:eastAsia="en-US" w:bidi="ar-SA"/>
              </w:rPr>
              <w:t xml:space="preserve">               AND HanTra &lt; CAST(GETDATE() AS DATE))</w:t>
            </w:r>
            <w:r>
              <w:rPr>
                <w:rFonts w:ascii="Times" w:hAnsi="Times"/>
                <w:kern w:val="0"/>
                <w:szCs w:val="22"/>
                <w:lang w:eastAsia="en-US" w:bidi="ar-SA"/>
              </w:rPr>
              <w:br/>
            </w:r>
            <w:r>
              <w:rPr>
                <w:rFonts w:eastAsia="Consolas" w:ascii="Times" w:hAnsi="Times"/>
                <w:kern w:val="0"/>
                <w:sz w:val="15"/>
                <w:szCs w:val="15"/>
                <w:lang w:eastAsia="en-US" w:bidi="ar-SA"/>
              </w:rPr>
              <w:t xml:space="preserve">        THROW 50021, N'Độc giả còn sách quá hạn chưa trả nên không được đăng ký thêm.', 1;</w:t>
            </w:r>
            <w:r>
              <w:rPr>
                <w:rFonts w:ascii="Times" w:hAnsi="Times"/>
                <w:kern w:val="0"/>
                <w:szCs w:val="22"/>
                <w:lang w:eastAsia="en-US" w:bidi="ar-SA"/>
              </w:rPr>
              <w:br/>
            </w:r>
            <w:r>
              <w:rPr>
                <w:rFonts w:eastAsia="Consolas" w:ascii="Times" w:hAnsi="Times"/>
                <w:kern w:val="0"/>
                <w:sz w:val="15"/>
                <w:szCs w:val="15"/>
                <w:lang w:eastAsia="en-US" w:bidi="ar-SA"/>
              </w:rPr>
              <w:t xml:space="preserve">    IF (SELECT COUNT(*) FROM dbo.PhieuMuon WHERE MaThe = @MaThe AND TrangThai = 'DangMuon')</w:t>
            </w:r>
            <w:r>
              <w:rPr>
                <w:rFonts w:ascii="Times" w:hAnsi="Times"/>
                <w:kern w:val="0"/>
                <w:szCs w:val="22"/>
                <w:lang w:eastAsia="en-US" w:bidi="ar-SA"/>
              </w:rPr>
              <w:br/>
            </w:r>
            <w:r>
              <w:rPr>
                <w:rFonts w:eastAsia="Consolas" w:ascii="Times" w:hAnsi="Times"/>
                <w:kern w:val="0"/>
                <w:sz w:val="15"/>
                <w:szCs w:val="15"/>
                <w:lang w:eastAsia="en-US" w:bidi="ar-SA"/>
              </w:rPr>
              <w:t xml:space="preserve">     + (SELECT COUNT(*) FROM dbo.DangKyMuon WHERE MaThe = @MaThe AND TrangThai = 'ChoNhan') &gt;= 5</w:t>
            </w:r>
            <w:r>
              <w:rPr>
                <w:rFonts w:ascii="Times" w:hAnsi="Times"/>
                <w:kern w:val="0"/>
                <w:szCs w:val="22"/>
                <w:lang w:eastAsia="en-US" w:bidi="ar-SA"/>
              </w:rPr>
              <w:br/>
            </w:r>
            <w:r>
              <w:rPr>
                <w:rFonts w:eastAsia="Consolas" w:ascii="Times" w:hAnsi="Times"/>
                <w:kern w:val="0"/>
                <w:sz w:val="15"/>
                <w:szCs w:val="15"/>
                <w:lang w:eastAsia="en-US" w:bidi="ar-SA"/>
              </w:rPr>
              <w:t xml:space="preserve">        THROW 50022, N'Đã đạt tối đa 5 cuốn (đang mượn + đang giữ chỗ).', 1;</w:t>
            </w:r>
            <w:r>
              <w:rPr>
                <w:rFonts w:ascii="Times" w:hAnsi="Times"/>
                <w:kern w:val="0"/>
                <w:szCs w:val="22"/>
                <w:lang w:eastAsia="en-US" w:bidi="ar-SA"/>
              </w:rPr>
              <w:br/>
            </w:r>
            <w:r>
              <w:rPr>
                <w:rFonts w:eastAsia="Consolas" w:ascii="Times" w:hAnsi="Times"/>
                <w:kern w:val="0"/>
                <w:sz w:val="15"/>
                <w:szCs w:val="15"/>
                <w:lang w:eastAsia="en-US" w:bidi="ar-SA"/>
              </w:rPr>
              <w:t xml:space="preserve">    IF EXISTS (SELECT 1 FROM dbo.DangKyMuon WHERE MaThe = @MaThe AND MaTaiLieu = @MaTaiLieu AND TrangThai = 'ChoNhan')</w:t>
            </w:r>
            <w:r>
              <w:rPr>
                <w:rFonts w:ascii="Times" w:hAnsi="Times"/>
                <w:kern w:val="0"/>
                <w:szCs w:val="22"/>
                <w:lang w:eastAsia="en-US" w:bidi="ar-SA"/>
              </w:rPr>
              <w:br/>
            </w:r>
            <w:r>
              <w:rPr>
                <w:rFonts w:eastAsia="Consolas" w:ascii="Times" w:hAnsi="Times"/>
                <w:kern w:val="0"/>
                <w:sz w:val="15"/>
                <w:szCs w:val="15"/>
                <w:lang w:eastAsia="en-US" w:bidi="ar-SA"/>
              </w:rPr>
              <w:t xml:space="preserve">        THROW 50023, N'Bạn đã đăng ký tài liệu này và đang chờ nhận.', 1;</w:t>
            </w:r>
            <w:r>
              <w:rPr>
                <w:rFonts w:ascii="Times" w:hAnsi="Times"/>
                <w:kern w:val="0"/>
                <w:szCs w:val="22"/>
                <w:lang w:eastAsia="en-US" w:bidi="ar-SA"/>
              </w:rPr>
              <w:br/>
              <w:br/>
            </w:r>
            <w:r>
              <w:rPr>
                <w:rFonts w:eastAsia="Consolas" w:ascii="Times" w:hAnsi="Times"/>
                <w:kern w:val="0"/>
                <w:sz w:val="15"/>
                <w:szCs w:val="15"/>
                <w:lang w:eastAsia="en-US" w:bidi="ar-SA"/>
              </w:rPr>
              <w:t xml:space="preserve">    BEGIN TRAN;</w:t>
            </w:r>
            <w:r>
              <w:rPr>
                <w:rFonts w:ascii="Times" w:hAnsi="Times"/>
                <w:kern w:val="0"/>
                <w:szCs w:val="22"/>
                <w:lang w:eastAsia="en-US" w:bidi="ar-SA"/>
              </w:rPr>
              <w:br/>
            </w:r>
            <w:r>
              <w:rPr>
                <w:rFonts w:eastAsia="Consolas" w:ascii="Times" w:hAnsi="Times"/>
                <w:kern w:val="0"/>
                <w:sz w:val="15"/>
                <w:szCs w:val="15"/>
                <w:lang w:eastAsia="en-US" w:bidi="ar-SA"/>
              </w:rPr>
              <w:t xml:space="preserve">        DECLARE @MaBanSao VARCHAR(10);</w:t>
            </w:r>
            <w:r>
              <w:rPr>
                <w:rFonts w:ascii="Times" w:hAnsi="Times"/>
                <w:kern w:val="0"/>
                <w:szCs w:val="22"/>
                <w:lang w:eastAsia="en-US" w:bidi="ar-SA"/>
              </w:rPr>
              <w:br/>
            </w:r>
            <w:r>
              <w:rPr>
                <w:rFonts w:eastAsia="Consolas" w:ascii="Times" w:hAnsi="Times"/>
                <w:kern w:val="0"/>
                <w:sz w:val="15"/>
                <w:szCs w:val="15"/>
                <w:lang w:eastAsia="en-US" w:bidi="ar-SA"/>
              </w:rPr>
              <w:t xml:space="preserve">        SELECT TOP (1) @MaBanSao = MaBanSao</w:t>
            </w:r>
            <w:r>
              <w:rPr>
                <w:rFonts w:ascii="Times" w:hAnsi="Times"/>
                <w:kern w:val="0"/>
                <w:szCs w:val="22"/>
                <w:lang w:eastAsia="en-US" w:bidi="ar-SA"/>
              </w:rPr>
              <w:br/>
            </w:r>
            <w:r>
              <w:rPr>
                <w:rFonts w:eastAsia="Consolas" w:ascii="Times" w:hAnsi="Times"/>
                <w:kern w:val="0"/>
                <w:sz w:val="15"/>
                <w:szCs w:val="15"/>
                <w:lang w:eastAsia="en-US" w:bidi="ar-SA"/>
              </w:rPr>
              <w:t xml:space="preserve">        FROM dbo.BanSao WITH (UPDLOCK, READPAST, ROWLOCK)</w:t>
            </w:r>
            <w:r>
              <w:rPr>
                <w:rFonts w:ascii="Times" w:hAnsi="Times"/>
                <w:kern w:val="0"/>
                <w:szCs w:val="22"/>
                <w:lang w:eastAsia="en-US" w:bidi="ar-SA"/>
              </w:rPr>
              <w:br/>
            </w:r>
            <w:r>
              <w:rPr>
                <w:rFonts w:eastAsia="Consolas" w:ascii="Times" w:hAnsi="Times"/>
                <w:kern w:val="0"/>
                <w:sz w:val="15"/>
                <w:szCs w:val="15"/>
                <w:lang w:eastAsia="en-US" w:bidi="ar-SA"/>
              </w:rPr>
              <w:t xml:space="preserve">        WHERE MaTaiLieu = @MaTaiLieu AND TinhTrang = 'SanSang'</w:t>
            </w:r>
            <w:r>
              <w:rPr>
                <w:rFonts w:ascii="Times" w:hAnsi="Times"/>
                <w:kern w:val="0"/>
                <w:szCs w:val="22"/>
                <w:lang w:eastAsia="en-US" w:bidi="ar-SA"/>
              </w:rPr>
              <w:br/>
            </w:r>
            <w:r>
              <w:rPr>
                <w:rFonts w:eastAsia="Consolas" w:ascii="Times" w:hAnsi="Times"/>
                <w:kern w:val="0"/>
                <w:sz w:val="15"/>
                <w:szCs w:val="15"/>
                <w:lang w:eastAsia="en-US" w:bidi="ar-SA"/>
              </w:rPr>
              <w:t xml:space="preserve">        ORDER BY MaBanSao;</w:t>
            </w:r>
            <w:r>
              <w:rPr>
                <w:rFonts w:ascii="Times" w:hAnsi="Times"/>
                <w:kern w:val="0"/>
                <w:szCs w:val="22"/>
                <w:lang w:eastAsia="en-US" w:bidi="ar-SA"/>
              </w:rPr>
              <w:br/>
            </w:r>
            <w:r>
              <w:rPr>
                <w:rFonts w:eastAsia="Consolas" w:ascii="Times" w:hAnsi="Times"/>
                <w:kern w:val="0"/>
                <w:sz w:val="15"/>
                <w:szCs w:val="15"/>
                <w:lang w:eastAsia="en-US" w:bidi="ar-SA"/>
              </w:rPr>
              <w:t xml:space="preserve">        IF @MaBanSao IS NULL</w:t>
            </w:r>
            <w:r>
              <w:rPr>
                <w:rFonts w:ascii="Times" w:hAnsi="Times"/>
                <w:kern w:val="0"/>
                <w:szCs w:val="22"/>
                <w:lang w:eastAsia="en-US" w:bidi="ar-SA"/>
              </w:rPr>
              <w:br/>
            </w:r>
            <w:r>
              <w:rPr>
                <w:rFonts w:eastAsia="Consolas" w:ascii="Times" w:hAnsi="Times"/>
                <w:kern w:val="0"/>
                <w:sz w:val="15"/>
                <w:szCs w:val="15"/>
                <w:lang w:eastAsia="en-US" w:bidi="ar-SA"/>
              </w:rPr>
              <w:t xml:space="preserve">        BEGIN</w:t>
            </w:r>
            <w:r>
              <w:rPr>
                <w:rFonts w:ascii="Times" w:hAnsi="Times"/>
                <w:kern w:val="0"/>
                <w:szCs w:val="22"/>
                <w:lang w:eastAsia="en-US" w:bidi="ar-SA"/>
              </w:rPr>
              <w:br/>
            </w:r>
            <w:r>
              <w:rPr>
                <w:rFonts w:eastAsia="Consolas" w:ascii="Times" w:hAnsi="Times"/>
                <w:kern w:val="0"/>
                <w:sz w:val="15"/>
                <w:szCs w:val="15"/>
                <w:lang w:eastAsia="en-US" w:bidi="ar-SA"/>
              </w:rPr>
              <w:t xml:space="preserve">            ROLLBACK;</w:t>
            </w:r>
            <w:r>
              <w:rPr>
                <w:rFonts w:ascii="Times" w:hAnsi="Times"/>
                <w:kern w:val="0"/>
                <w:szCs w:val="22"/>
                <w:lang w:eastAsia="en-US" w:bidi="ar-SA"/>
              </w:rPr>
              <w:br/>
            </w:r>
            <w:r>
              <w:rPr>
                <w:rFonts w:eastAsia="Consolas" w:ascii="Times" w:hAnsi="Times"/>
                <w:kern w:val="0"/>
                <w:sz w:val="15"/>
                <w:szCs w:val="15"/>
                <w:lang w:eastAsia="en-US" w:bidi="ar-SA"/>
              </w:rPr>
              <w:t xml:space="preserve">            THROW 50024, N'Tài liệu đã hết bản sao sẵn sàng.', 1;</w:t>
            </w:r>
            <w:r>
              <w:rPr>
                <w:rFonts w:ascii="Times" w:hAnsi="Times"/>
                <w:kern w:val="0"/>
                <w:szCs w:val="22"/>
                <w:lang w:eastAsia="en-US" w:bidi="ar-SA"/>
              </w:rPr>
              <w:br/>
            </w:r>
            <w:r>
              <w:rPr>
                <w:rFonts w:eastAsia="Consolas" w:ascii="Times" w:hAnsi="Times"/>
                <w:kern w:val="0"/>
                <w:sz w:val="15"/>
                <w:szCs w:val="15"/>
                <w:lang w:eastAsia="en-US" w:bidi="ar-SA"/>
              </w:rPr>
              <w:t xml:space="preserve">        END</w:t>
            </w:r>
            <w:r>
              <w:rPr>
                <w:rFonts w:ascii="Times" w:hAnsi="Times"/>
                <w:kern w:val="0"/>
                <w:szCs w:val="22"/>
                <w:lang w:eastAsia="en-US" w:bidi="ar-SA"/>
              </w:rPr>
              <w:br/>
            </w:r>
            <w:r>
              <w:rPr>
                <w:rFonts w:eastAsia="Consolas" w:ascii="Times" w:hAnsi="Times"/>
                <w:kern w:val="0"/>
                <w:sz w:val="15"/>
                <w:szCs w:val="15"/>
                <w:lang w:eastAsia="en-US" w:bidi="ar-SA"/>
              </w:rPr>
              <w:t xml:space="preserve">        UPDATE dbo.BanSao SET TinhTrang = 'DangGiu' WHERE MaBanSao = @MaBanSao;</w:t>
            </w:r>
            <w:r>
              <w:rPr>
                <w:rFonts w:ascii="Times" w:hAnsi="Times"/>
                <w:kern w:val="0"/>
                <w:szCs w:val="22"/>
                <w:lang w:eastAsia="en-US" w:bidi="ar-SA"/>
              </w:rPr>
              <w:br/>
            </w:r>
            <w:r>
              <w:rPr>
                <w:rFonts w:eastAsia="Consolas" w:ascii="Times" w:hAnsi="Times"/>
                <w:kern w:val="0"/>
                <w:sz w:val="15"/>
                <w:szCs w:val="15"/>
                <w:lang w:eastAsia="en-US" w:bidi="ar-SA"/>
              </w:rPr>
              <w:t xml:space="preserve">        INSERT dbo.DangKyMuon(MaThe, MaTaiLieu, MaBanSaoGiu, HanNhan)</w:t>
            </w:r>
            <w:r>
              <w:rPr>
                <w:rFonts w:ascii="Times" w:hAnsi="Times"/>
                <w:kern w:val="0"/>
                <w:szCs w:val="22"/>
                <w:lang w:eastAsia="en-US" w:bidi="ar-SA"/>
              </w:rPr>
              <w:br/>
            </w:r>
            <w:r>
              <w:rPr>
                <w:rFonts w:eastAsia="Consolas" w:ascii="Times" w:hAnsi="Times"/>
                <w:kern w:val="0"/>
                <w:sz w:val="15"/>
                <w:szCs w:val="15"/>
                <w:lang w:eastAsia="en-US" w:bidi="ar-SA"/>
              </w:rPr>
              <w:t xml:space="preserve">        VALUES (@MaThe, @MaTaiLieu, @MaBanSao, DATEADD(DAY, 2, CAST(GETDATE() AS DATE)));   -- BR05</w:t>
            </w:r>
            <w:r>
              <w:rPr>
                <w:rFonts w:ascii="Times" w:hAnsi="Times"/>
                <w:kern w:val="0"/>
                <w:szCs w:val="22"/>
                <w:lang w:eastAsia="en-US" w:bidi="ar-SA"/>
              </w:rPr>
              <w:br/>
            </w:r>
            <w:r>
              <w:rPr>
                <w:rFonts w:eastAsia="Consolas" w:ascii="Times" w:hAnsi="Times"/>
                <w:kern w:val="0"/>
                <w:sz w:val="15"/>
                <w:szCs w:val="15"/>
                <w:lang w:eastAsia="en-US" w:bidi="ar-SA"/>
              </w:rPr>
              <w:t xml:space="preserve">        SELECT MaDangKy, MaBanSaoGiu, HanNhan FROM dbo.DangKyMuon WHERE Id = SCOPE_IDENTITY();</w:t>
            </w:r>
            <w:r>
              <w:rPr>
                <w:rFonts w:ascii="Times" w:hAnsi="Times"/>
                <w:kern w:val="0"/>
                <w:szCs w:val="22"/>
                <w:lang w:eastAsia="en-US" w:bidi="ar-SA"/>
              </w:rPr>
              <w:br/>
            </w:r>
            <w:r>
              <w:rPr>
                <w:rFonts w:eastAsia="Consolas" w:ascii="Times" w:hAnsi="Times"/>
                <w:kern w:val="0"/>
                <w:sz w:val="15"/>
                <w:szCs w:val="15"/>
                <w:lang w:eastAsia="en-US" w:bidi="ar-SA"/>
              </w:rPr>
              <w:t xml:space="preserve">    COMMIT;</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br/>
            </w:r>
            <w:r>
              <w:rPr>
                <w:rFonts w:eastAsia="Consolas" w:ascii="Times" w:hAnsi="Times"/>
                <w:kern w:val="0"/>
                <w:sz w:val="15"/>
                <w:szCs w:val="15"/>
                <w:lang w:eastAsia="en-US" w:bidi="ar-SA"/>
              </w:rPr>
              <w:t>CREATE PROCEDURE dbo.sp_LapPhieuMuon</w:t>
            </w:r>
            <w:r>
              <w:rPr>
                <w:rFonts w:ascii="Times" w:hAnsi="Times"/>
                <w:kern w:val="0"/>
                <w:szCs w:val="22"/>
                <w:lang w:eastAsia="en-US" w:bidi="ar-SA"/>
              </w:rPr>
              <w:br/>
            </w:r>
            <w:r>
              <w:rPr>
                <w:rFonts w:eastAsia="Consolas" w:ascii="Times" w:hAnsi="Times"/>
                <w:kern w:val="0"/>
                <w:sz w:val="15"/>
                <w:szCs w:val="15"/>
                <w:lang w:eastAsia="en-US" w:bidi="ar-SA"/>
              </w:rPr>
              <w:t xml:space="preserve">    @MaThe VARCHAR(12), @MaBanSao VARCHAR(10), @MaThuThu VARCHAR(10), @DangKyId INT = NULL</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SET XACT_ABORT ON;</w:t>
            </w:r>
            <w:r>
              <w:rPr>
                <w:rFonts w:ascii="Times" w:hAnsi="Times"/>
                <w:kern w:val="0"/>
                <w:szCs w:val="22"/>
                <w:lang w:eastAsia="en-US" w:bidi="ar-SA"/>
              </w:rPr>
              <w:br/>
            </w:r>
            <w:r>
              <w:rPr>
                <w:rFonts w:eastAsia="Consolas" w:ascii="Times" w:hAnsi="Times"/>
                <w:kern w:val="0"/>
                <w:sz w:val="15"/>
                <w:szCs w:val="15"/>
                <w:lang w:eastAsia="en-US" w:bidi="ar-SA"/>
              </w:rPr>
              <w:t xml:space="preserve">    CREATE TABLE #kq (MaThe VARCHAR(12), HanSuDung DATE, MaDocGia VARCHAR(10), HoTen NVARCHAR(100),</w:t>
            </w:r>
            <w:r>
              <w:rPr>
                <w:rFonts w:ascii="Times" w:hAnsi="Times"/>
                <w:kern w:val="0"/>
                <w:szCs w:val="22"/>
                <w:lang w:eastAsia="en-US" w:bidi="ar-SA"/>
              </w:rPr>
              <w:br/>
            </w:r>
            <w:r>
              <w:rPr>
                <w:rFonts w:eastAsia="Consolas" w:ascii="Times" w:hAnsi="Times"/>
                <w:kern w:val="0"/>
                <w:sz w:val="15"/>
                <w:szCs w:val="15"/>
                <w:lang w:eastAsia="en-US" w:bidi="ar-SA"/>
              </w:rPr>
              <w:t xml:space="preserve">                      LoaiDocGia VARCHAR(10), Email VARCHAR(100));</w:t>
            </w:r>
            <w:r>
              <w:rPr>
                <w:rFonts w:ascii="Times" w:hAnsi="Times"/>
                <w:kern w:val="0"/>
                <w:szCs w:val="22"/>
                <w:lang w:eastAsia="en-US" w:bidi="ar-SA"/>
              </w:rPr>
              <w:br/>
            </w:r>
            <w:r>
              <w:rPr>
                <w:rFonts w:eastAsia="Consolas" w:ascii="Times" w:hAnsi="Times"/>
                <w:kern w:val="0"/>
                <w:sz w:val="15"/>
                <w:szCs w:val="15"/>
                <w:lang w:eastAsia="en-US" w:bidi="ar-SA"/>
              </w:rPr>
              <w:t xml:space="preserve">    INSERT #kq EXEC dbo.sp_XacThucMaThe @MaThe;</w:t>
            </w:r>
            <w:r>
              <w:rPr>
                <w:rFonts w:ascii="Times" w:hAnsi="Times"/>
                <w:kern w:val="0"/>
                <w:szCs w:val="22"/>
                <w:lang w:eastAsia="en-US" w:bidi="ar-SA"/>
              </w:rPr>
              <w:br/>
              <w:br/>
            </w:r>
            <w:r>
              <w:rPr>
                <w:rFonts w:eastAsia="Consolas" w:ascii="Times" w:hAnsi="Times"/>
                <w:kern w:val="0"/>
                <w:sz w:val="15"/>
                <w:szCs w:val="15"/>
                <w:lang w:eastAsia="en-US" w:bidi="ar-SA"/>
              </w:rPr>
              <w:t xml:space="preserve">    BEGIN TRAN;</w:t>
            </w:r>
            <w:r>
              <w:rPr>
                <w:rFonts w:ascii="Times" w:hAnsi="Times"/>
                <w:kern w:val="0"/>
                <w:szCs w:val="22"/>
                <w:lang w:eastAsia="en-US" w:bidi="ar-SA"/>
              </w:rPr>
              <w:br/>
            </w:r>
            <w:r>
              <w:rPr>
                <w:rFonts w:eastAsia="Consolas" w:ascii="Times" w:hAnsi="Times"/>
                <w:kern w:val="0"/>
                <w:sz w:val="15"/>
                <w:szCs w:val="15"/>
                <w:lang w:eastAsia="en-US" w:bidi="ar-SA"/>
              </w:rPr>
              <w:t xml:space="preserve">        DECLARE @TinhTrang VARCHAR(10);</w:t>
            </w:r>
            <w:r>
              <w:rPr>
                <w:rFonts w:ascii="Times" w:hAnsi="Times"/>
                <w:kern w:val="0"/>
                <w:szCs w:val="22"/>
                <w:lang w:eastAsia="en-US" w:bidi="ar-SA"/>
              </w:rPr>
              <w:br/>
            </w:r>
            <w:r>
              <w:rPr>
                <w:rFonts w:eastAsia="Consolas" w:ascii="Times" w:hAnsi="Times"/>
                <w:kern w:val="0"/>
                <w:sz w:val="15"/>
                <w:szCs w:val="15"/>
                <w:lang w:eastAsia="en-US" w:bidi="ar-SA"/>
              </w:rPr>
              <w:t xml:space="preserve">        SELECT @TinhTrang = TinhTrang FROM dbo.BanSao WITH (UPDLOCK, HOLDLOCK) WHERE MaBanSao = @MaBanSao;</w:t>
            </w:r>
            <w:r>
              <w:rPr>
                <w:rFonts w:ascii="Times" w:hAnsi="Times"/>
                <w:kern w:val="0"/>
                <w:szCs w:val="22"/>
                <w:lang w:eastAsia="en-US" w:bidi="ar-SA"/>
              </w:rPr>
              <w:br/>
            </w:r>
            <w:r>
              <w:rPr>
                <w:rFonts w:eastAsia="Consolas" w:ascii="Times" w:hAnsi="Times"/>
                <w:kern w:val="0"/>
                <w:sz w:val="15"/>
                <w:szCs w:val="15"/>
                <w:lang w:eastAsia="en-US" w:bidi="ar-SA"/>
              </w:rPr>
              <w:t xml:space="preserve">        IF @TinhTrang IS NULL BEGIN ROLLBACK; THROW 50030, N'Không tìm thấy bản sao.', 1; END</w:t>
            </w:r>
            <w:r>
              <w:rPr>
                <w:rFonts w:ascii="Times" w:hAnsi="Times"/>
                <w:kern w:val="0"/>
                <w:szCs w:val="22"/>
                <w:lang w:eastAsia="en-US" w:bidi="ar-SA"/>
              </w:rPr>
              <w:br/>
              <w:br/>
            </w:r>
            <w:r>
              <w:rPr>
                <w:rFonts w:eastAsia="Consolas" w:ascii="Times" w:hAnsi="Times"/>
                <w:kern w:val="0"/>
                <w:sz w:val="15"/>
                <w:szCs w:val="15"/>
                <w:lang w:eastAsia="en-US" w:bidi="ar-SA"/>
              </w:rPr>
              <w:t xml:space="preserve">        IF @DangKyId IS NOT NULL</w:t>
            </w:r>
            <w:r>
              <w:rPr>
                <w:rFonts w:ascii="Times" w:hAnsi="Times"/>
                <w:kern w:val="0"/>
                <w:szCs w:val="22"/>
                <w:lang w:eastAsia="en-US" w:bidi="ar-SA"/>
              </w:rPr>
              <w:br/>
            </w:r>
            <w:r>
              <w:rPr>
                <w:rFonts w:eastAsia="Consolas" w:ascii="Times" w:hAnsi="Times"/>
                <w:kern w:val="0"/>
                <w:sz w:val="15"/>
                <w:szCs w:val="15"/>
                <w:lang w:eastAsia="en-US" w:bidi="ar-SA"/>
              </w:rPr>
              <w:t xml:space="preserve">        BEGIN</w:t>
            </w:r>
            <w:r>
              <w:rPr>
                <w:rFonts w:ascii="Times" w:hAnsi="Times"/>
                <w:kern w:val="0"/>
                <w:szCs w:val="22"/>
                <w:lang w:eastAsia="en-US" w:bidi="ar-SA"/>
              </w:rPr>
              <w:br/>
            </w:r>
            <w:r>
              <w:rPr>
                <w:rFonts w:eastAsia="Consolas" w:ascii="Times" w:hAnsi="Times"/>
                <w:kern w:val="0"/>
                <w:sz w:val="15"/>
                <w:szCs w:val="15"/>
                <w:lang w:eastAsia="en-US" w:bidi="ar-SA"/>
              </w:rPr>
              <w:t xml:space="preserve">            IF NOT EXISTS (SELECT 1 FROM dbo.DangKyMuon WITH (UPDLOCK)</w:t>
            </w:r>
            <w:r>
              <w:rPr>
                <w:rFonts w:ascii="Times" w:hAnsi="Times"/>
                <w:kern w:val="0"/>
                <w:szCs w:val="22"/>
                <w:lang w:eastAsia="en-US" w:bidi="ar-SA"/>
              </w:rPr>
              <w:br/>
            </w:r>
            <w:r>
              <w:rPr>
                <w:rFonts w:eastAsia="Consolas" w:ascii="Times" w:hAnsi="Times"/>
                <w:kern w:val="0"/>
                <w:sz w:val="15"/>
                <w:szCs w:val="15"/>
                <w:lang w:eastAsia="en-US" w:bidi="ar-SA"/>
              </w:rPr>
              <w:t xml:space="preserve">                           WHERE Id = @DangKyId AND MaThe = @MaThe AND TrangThai = 'ChoNhan'</w:t>
            </w:r>
            <w:r>
              <w:rPr>
                <w:rFonts w:ascii="Times" w:hAnsi="Times"/>
                <w:kern w:val="0"/>
                <w:szCs w:val="22"/>
                <w:lang w:eastAsia="en-US" w:bidi="ar-SA"/>
              </w:rPr>
              <w:br/>
            </w:r>
            <w:r>
              <w:rPr>
                <w:rFonts w:eastAsia="Consolas" w:ascii="Times" w:hAnsi="Times"/>
                <w:kern w:val="0"/>
                <w:sz w:val="15"/>
                <w:szCs w:val="15"/>
                <w:lang w:eastAsia="en-US" w:bidi="ar-SA"/>
              </w:rPr>
              <w:t xml:space="preserve">                             AND MaBanSaoGiu = @MaBanSao)</w:t>
            </w:r>
            <w:r>
              <w:rPr>
                <w:rFonts w:ascii="Times" w:hAnsi="Times"/>
                <w:kern w:val="0"/>
                <w:szCs w:val="22"/>
                <w:lang w:eastAsia="en-US" w:bidi="ar-SA"/>
              </w:rPr>
              <w:br/>
            </w:r>
            <w:r>
              <w:rPr>
                <w:rFonts w:eastAsia="Consolas" w:ascii="Times" w:hAnsi="Times"/>
                <w:kern w:val="0"/>
                <w:sz w:val="15"/>
                <w:szCs w:val="15"/>
                <w:lang w:eastAsia="en-US" w:bidi="ar-SA"/>
              </w:rPr>
              <w:t xml:space="preserve">            BEGIN ROLLBACK; THROW 50031, N'Đăng ký không còn hiệu lực hoặc không khớp bản sao.', 1; END</w:t>
            </w:r>
            <w:r>
              <w:rPr>
                <w:rFonts w:ascii="Times" w:hAnsi="Times"/>
                <w:kern w:val="0"/>
                <w:szCs w:val="22"/>
                <w:lang w:eastAsia="en-US" w:bidi="ar-SA"/>
              </w:rPr>
              <w:br/>
            </w:r>
            <w:r>
              <w:rPr>
                <w:rFonts w:eastAsia="Consolas" w:ascii="Times" w:hAnsi="Times"/>
                <w:kern w:val="0"/>
                <w:sz w:val="15"/>
                <w:szCs w:val="15"/>
                <w:lang w:eastAsia="en-US" w:bidi="ar-SA"/>
              </w:rPr>
              <w:t xml:space="preserve">            UPDATE dbo.DangKyMuon SET TrangThai = 'DaNhan' WHERE Id = @DangKyId;</w:t>
            </w:r>
            <w:r>
              <w:rPr>
                <w:rFonts w:ascii="Times" w:hAnsi="Times"/>
                <w:kern w:val="0"/>
                <w:szCs w:val="22"/>
                <w:lang w:eastAsia="en-US" w:bidi="ar-SA"/>
              </w:rPr>
              <w:br/>
            </w:r>
            <w:r>
              <w:rPr>
                <w:rFonts w:eastAsia="Consolas" w:ascii="Times" w:hAnsi="Times"/>
                <w:kern w:val="0"/>
                <w:sz w:val="15"/>
                <w:szCs w:val="15"/>
                <w:lang w:eastAsia="en-US" w:bidi="ar-SA"/>
              </w:rPr>
              <w:t xml:space="preserve">        END</w:t>
            </w:r>
            <w:r>
              <w:rPr>
                <w:rFonts w:ascii="Times" w:hAnsi="Times"/>
                <w:kern w:val="0"/>
                <w:szCs w:val="22"/>
                <w:lang w:eastAsia="en-US" w:bidi="ar-SA"/>
              </w:rPr>
              <w:br/>
            </w:r>
            <w:r>
              <w:rPr>
                <w:rFonts w:eastAsia="Consolas" w:ascii="Times" w:hAnsi="Times"/>
                <w:kern w:val="0"/>
                <w:sz w:val="15"/>
                <w:szCs w:val="15"/>
                <w:lang w:eastAsia="en-US" w:bidi="ar-SA"/>
              </w:rPr>
              <w:t xml:space="preserve">        ELSE</w:t>
            </w:r>
            <w:r>
              <w:rPr>
                <w:rFonts w:ascii="Times" w:hAnsi="Times"/>
                <w:kern w:val="0"/>
                <w:szCs w:val="22"/>
                <w:lang w:eastAsia="en-US" w:bidi="ar-SA"/>
              </w:rPr>
              <w:br/>
            </w:r>
            <w:r>
              <w:rPr>
                <w:rFonts w:eastAsia="Consolas" w:ascii="Times" w:hAnsi="Times"/>
                <w:kern w:val="0"/>
                <w:sz w:val="15"/>
                <w:szCs w:val="15"/>
                <w:lang w:eastAsia="en-US" w:bidi="ar-SA"/>
              </w:rPr>
              <w:t xml:space="preserve">        BEGIN</w:t>
            </w:r>
            <w:r>
              <w:rPr>
                <w:rFonts w:ascii="Times" w:hAnsi="Times"/>
                <w:kern w:val="0"/>
                <w:szCs w:val="22"/>
                <w:lang w:eastAsia="en-US" w:bidi="ar-SA"/>
              </w:rPr>
              <w:br/>
            </w:r>
            <w:r>
              <w:rPr>
                <w:rFonts w:eastAsia="Consolas" w:ascii="Times" w:hAnsi="Times"/>
                <w:kern w:val="0"/>
                <w:sz w:val="15"/>
                <w:szCs w:val="15"/>
                <w:lang w:eastAsia="en-US" w:bidi="ar-SA"/>
              </w:rPr>
              <w:t xml:space="preserve">            IF @TinhTrang &lt;&gt; 'SanSang' BEGIN ROLLBACK; THROW 50032, N'Bản sao không ở trạng thái sẵn sàng.', 1; END</w:t>
            </w:r>
            <w:r>
              <w:rPr>
                <w:rFonts w:ascii="Times" w:hAnsi="Times"/>
                <w:kern w:val="0"/>
                <w:szCs w:val="22"/>
                <w:lang w:eastAsia="en-US" w:bidi="ar-SA"/>
              </w:rPr>
              <w:br/>
            </w:r>
            <w:r>
              <w:rPr>
                <w:rFonts w:eastAsia="Consolas" w:ascii="Times" w:hAnsi="Times"/>
                <w:kern w:val="0"/>
                <w:sz w:val="15"/>
                <w:szCs w:val="15"/>
                <w:lang w:eastAsia="en-US" w:bidi="ar-SA"/>
              </w:rPr>
              <w:t xml:space="preserve">            IF EXISTS (SELECT 1 FROM dbo.PhieuMuon WHERE MaThe = @MaThe AND TrangThai = 'DangMuon'</w:t>
            </w:r>
            <w:r>
              <w:rPr>
                <w:rFonts w:ascii="Times" w:hAnsi="Times"/>
                <w:kern w:val="0"/>
                <w:szCs w:val="22"/>
                <w:lang w:eastAsia="en-US" w:bidi="ar-SA"/>
              </w:rPr>
              <w:br/>
            </w:r>
            <w:r>
              <w:rPr>
                <w:rFonts w:eastAsia="Consolas" w:ascii="Times" w:hAnsi="Times"/>
                <w:kern w:val="0"/>
                <w:sz w:val="15"/>
                <w:szCs w:val="15"/>
                <w:lang w:eastAsia="en-US" w:bidi="ar-SA"/>
              </w:rPr>
              <w:t xml:space="preserve">                       AND HanTra &lt; CAST(GETDATE() AS DATE))</w:t>
            </w:r>
            <w:r>
              <w:rPr>
                <w:rFonts w:ascii="Times" w:hAnsi="Times"/>
                <w:kern w:val="0"/>
                <w:szCs w:val="22"/>
                <w:lang w:eastAsia="en-US" w:bidi="ar-SA"/>
              </w:rPr>
              <w:br/>
            </w:r>
            <w:r>
              <w:rPr>
                <w:rFonts w:eastAsia="Consolas" w:ascii="Times" w:hAnsi="Times"/>
                <w:kern w:val="0"/>
                <w:sz w:val="15"/>
                <w:szCs w:val="15"/>
                <w:lang w:eastAsia="en-US" w:bidi="ar-SA"/>
              </w:rPr>
              <w:t xml:space="preserve">            BEGIN ROLLBACK; THROW 50021, N'Độc giả còn sách quá hạn chưa trả.', 1; END</w:t>
            </w:r>
            <w:r>
              <w:rPr>
                <w:rFonts w:ascii="Times" w:hAnsi="Times"/>
                <w:kern w:val="0"/>
                <w:szCs w:val="22"/>
                <w:lang w:eastAsia="en-US" w:bidi="ar-SA"/>
              </w:rPr>
              <w:br/>
            </w:r>
            <w:r>
              <w:rPr>
                <w:rFonts w:eastAsia="Consolas" w:ascii="Times" w:hAnsi="Times"/>
                <w:kern w:val="0"/>
                <w:sz w:val="15"/>
                <w:szCs w:val="15"/>
                <w:lang w:eastAsia="en-US" w:bidi="ar-SA"/>
              </w:rPr>
              <w:t xml:space="preserve">            IF (SELECT COUNT(*) FROM dbo.PhieuMuon WHERE MaThe = @MaThe AND TrangThai = 'DangMuon')</w:t>
            </w:r>
            <w:r>
              <w:rPr>
                <w:rFonts w:ascii="Times" w:hAnsi="Times"/>
                <w:kern w:val="0"/>
                <w:szCs w:val="22"/>
                <w:lang w:eastAsia="en-US" w:bidi="ar-SA"/>
              </w:rPr>
              <w:br/>
            </w:r>
            <w:r>
              <w:rPr>
                <w:rFonts w:eastAsia="Consolas" w:ascii="Times" w:hAnsi="Times"/>
                <w:kern w:val="0"/>
                <w:sz w:val="15"/>
                <w:szCs w:val="15"/>
                <w:lang w:eastAsia="en-US" w:bidi="ar-SA"/>
              </w:rPr>
              <w:t xml:space="preserve">             + (SELECT COUNT(*) FROM dbo.DangKyMuon WHERE MaThe = @MaThe AND TrangThai = 'ChoNhan') &gt;= 5</w:t>
            </w:r>
            <w:r>
              <w:rPr>
                <w:rFonts w:ascii="Times" w:hAnsi="Times"/>
                <w:kern w:val="0"/>
                <w:szCs w:val="22"/>
                <w:lang w:eastAsia="en-US" w:bidi="ar-SA"/>
              </w:rPr>
              <w:br/>
            </w:r>
            <w:r>
              <w:rPr>
                <w:rFonts w:eastAsia="Consolas" w:ascii="Times" w:hAnsi="Times"/>
                <w:kern w:val="0"/>
                <w:sz w:val="15"/>
                <w:szCs w:val="15"/>
                <w:lang w:eastAsia="en-US" w:bidi="ar-SA"/>
              </w:rPr>
              <w:t xml:space="preserve">            BEGIN ROLLBACK; THROW 50022, N'Đã đạt tối đa 5 cuốn.', 1; END</w:t>
            </w:r>
            <w:r>
              <w:rPr>
                <w:rFonts w:ascii="Times" w:hAnsi="Times"/>
                <w:kern w:val="0"/>
                <w:szCs w:val="22"/>
                <w:lang w:eastAsia="en-US" w:bidi="ar-SA"/>
              </w:rPr>
              <w:br/>
            </w:r>
            <w:r>
              <w:rPr>
                <w:rFonts w:eastAsia="Consolas" w:ascii="Times" w:hAnsi="Times"/>
                <w:kern w:val="0"/>
                <w:sz w:val="15"/>
                <w:szCs w:val="15"/>
                <w:lang w:eastAsia="en-US" w:bidi="ar-SA"/>
              </w:rPr>
              <w:t xml:space="preserve">        END</w:t>
            </w:r>
            <w:r>
              <w:rPr>
                <w:rFonts w:ascii="Times" w:hAnsi="Times"/>
                <w:kern w:val="0"/>
                <w:szCs w:val="22"/>
                <w:lang w:eastAsia="en-US" w:bidi="ar-SA"/>
              </w:rPr>
              <w:br/>
              <w:br/>
            </w:r>
            <w:r>
              <w:rPr>
                <w:rFonts w:eastAsia="Consolas" w:ascii="Times" w:hAnsi="Times"/>
                <w:kern w:val="0"/>
                <w:sz w:val="15"/>
                <w:szCs w:val="15"/>
                <w:lang w:eastAsia="en-US" w:bidi="ar-SA"/>
              </w:rPr>
              <w:t xml:space="preserve">        UPDATE dbo.BanSao SET TinhTrang = 'DangMuon' WHERE MaBanSao = @MaBanSao;</w:t>
            </w:r>
            <w:r>
              <w:rPr>
                <w:rFonts w:ascii="Times" w:hAnsi="Times"/>
                <w:kern w:val="0"/>
                <w:szCs w:val="22"/>
                <w:lang w:eastAsia="en-US" w:bidi="ar-SA"/>
              </w:rPr>
              <w:br/>
            </w:r>
            <w:r>
              <w:rPr>
                <w:rFonts w:eastAsia="Consolas" w:ascii="Times" w:hAnsi="Times"/>
                <w:kern w:val="0"/>
                <w:sz w:val="15"/>
                <w:szCs w:val="15"/>
                <w:lang w:eastAsia="en-US" w:bidi="ar-SA"/>
              </w:rPr>
              <w:t xml:space="preserve">        INSERT dbo.PhieuMuon(MaThe, MaBanSao, DangKyId, MaThuThuLap, NgayMuon, HanTra)</w:t>
            </w:r>
            <w:r>
              <w:rPr>
                <w:rFonts w:ascii="Times" w:hAnsi="Times"/>
                <w:kern w:val="0"/>
                <w:szCs w:val="22"/>
                <w:lang w:eastAsia="en-US" w:bidi="ar-SA"/>
              </w:rPr>
              <w:br/>
            </w:r>
            <w:r>
              <w:rPr>
                <w:rFonts w:eastAsia="Consolas" w:ascii="Times" w:hAnsi="Times"/>
                <w:kern w:val="0"/>
                <w:sz w:val="15"/>
                <w:szCs w:val="15"/>
                <w:lang w:eastAsia="en-US" w:bidi="ar-SA"/>
              </w:rPr>
              <w:t xml:space="preserve">        VALUES (@MaThe, @MaBanSao, @DangKyId, @MaThuThu,</w:t>
            </w:r>
            <w:r>
              <w:rPr>
                <w:rFonts w:ascii="Times" w:hAnsi="Times"/>
                <w:kern w:val="0"/>
                <w:szCs w:val="22"/>
                <w:lang w:eastAsia="en-US" w:bidi="ar-SA"/>
              </w:rPr>
              <w:br/>
            </w:r>
            <w:r>
              <w:rPr>
                <w:rFonts w:eastAsia="Consolas" w:ascii="Times" w:hAnsi="Times"/>
                <w:kern w:val="0"/>
                <w:sz w:val="15"/>
                <w:szCs w:val="15"/>
                <w:lang w:eastAsia="en-US" w:bidi="ar-SA"/>
              </w:rPr>
              <w:t xml:space="preserve">                CAST(GETDATE() AS DATE), DATEADD(DAY, 14, CAST(GETDATE() AS DATE)));      -- BR08</w:t>
            </w:r>
            <w:r>
              <w:rPr>
                <w:rFonts w:ascii="Times" w:hAnsi="Times"/>
                <w:kern w:val="0"/>
                <w:szCs w:val="22"/>
                <w:lang w:eastAsia="en-US" w:bidi="ar-SA"/>
              </w:rPr>
              <w:br/>
            </w:r>
            <w:r>
              <w:rPr>
                <w:rFonts w:eastAsia="Consolas" w:ascii="Times" w:hAnsi="Times"/>
                <w:kern w:val="0"/>
                <w:sz w:val="15"/>
                <w:szCs w:val="15"/>
                <w:lang w:eastAsia="en-US" w:bidi="ar-SA"/>
              </w:rPr>
              <w:t xml:space="preserve">        SELECT MaPhieuMuon, NgayMuon, HanTra FROM dbo.PhieuMuon WHERE Id = SCOPE_IDENTITY();</w:t>
            </w:r>
            <w:r>
              <w:rPr>
                <w:rFonts w:ascii="Times" w:hAnsi="Times"/>
                <w:kern w:val="0"/>
                <w:szCs w:val="22"/>
                <w:lang w:eastAsia="en-US" w:bidi="ar-SA"/>
              </w:rPr>
              <w:br/>
            </w:r>
            <w:r>
              <w:rPr>
                <w:rFonts w:eastAsia="Consolas" w:ascii="Times" w:hAnsi="Times"/>
                <w:kern w:val="0"/>
                <w:sz w:val="15"/>
                <w:szCs w:val="15"/>
                <w:lang w:eastAsia="en-US" w:bidi="ar-SA"/>
              </w:rPr>
              <w:t xml:space="preserve">    COMMIT;</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p>
        </w:tc>
      </w:tr>
    </w:tbl>
    <w:p>
      <w:pPr>
        <w:pStyle w:val="Normal"/>
        <w:spacing w:before="0" w:after="40"/>
        <w:rPr/>
      </w:pPr>
      <w:r>
        <w:rPr/>
      </w:r>
    </w:p>
    <w:tbl>
      <w:tblPr>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rPr>
                <w:rFonts w:ascii="Consolas" w:hAnsi="Consolas" w:eastAsia="Consolas"/>
                <w:sz w:val="15"/>
                <w:szCs w:val="15"/>
              </w:rPr>
            </w:pPr>
            <w:r>
              <w:rPr>
                <w:rFonts w:ascii="Times" w:hAnsi="Times"/>
                <w:kern w:val="0"/>
                <w:szCs w:val="22"/>
                <w:lang w:eastAsia="en-US" w:bidi="ar-SA"/>
              </w:rPr>
              <w:br/>
            </w:r>
            <w:r>
              <w:rPr>
                <w:rFonts w:eastAsia="Consolas" w:ascii="Times" w:hAnsi="Times"/>
                <w:kern w:val="0"/>
                <w:sz w:val="15"/>
                <w:szCs w:val="15"/>
                <w:lang w:eastAsia="en-US" w:bidi="ar-SA"/>
              </w:rPr>
              <w:t>CREATE PROCEDURE dbo.sp_GhiNhanTraSach</w:t>
            </w:r>
            <w:r>
              <w:rPr>
                <w:rFonts w:ascii="Times" w:hAnsi="Times"/>
                <w:kern w:val="0"/>
                <w:szCs w:val="22"/>
                <w:lang w:eastAsia="en-US" w:bidi="ar-SA"/>
              </w:rPr>
              <w:br/>
            </w:r>
            <w:r>
              <w:rPr>
                <w:rFonts w:eastAsia="Consolas" w:ascii="Times" w:hAnsi="Times"/>
                <w:kern w:val="0"/>
                <w:sz w:val="15"/>
                <w:szCs w:val="15"/>
                <w:lang w:eastAsia="en-US" w:bidi="ar-SA"/>
              </w:rPr>
              <w:t xml:space="preserve">    @MaBanSao VARCHAR(10), @MaThuThu VARCHAR(10), @TinhTrang VARCHAR(10) = 'NguyenVen',</w:t>
            </w:r>
            <w:r>
              <w:rPr>
                <w:rFonts w:ascii="Times" w:hAnsi="Times"/>
                <w:kern w:val="0"/>
                <w:szCs w:val="22"/>
                <w:lang w:eastAsia="en-US" w:bidi="ar-SA"/>
              </w:rPr>
              <w:br/>
            </w:r>
            <w:r>
              <w:rPr>
                <w:rFonts w:eastAsia="Consolas" w:ascii="Times" w:hAnsi="Times"/>
                <w:kern w:val="0"/>
                <w:sz w:val="15"/>
                <w:szCs w:val="15"/>
                <w:lang w:eastAsia="en-US" w:bidi="ar-SA"/>
              </w:rPr>
              <w:t xml:space="preserve">    @GhiChu NVARCHAR(255) = NULL</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SET XACT_ABORT ON;</w:t>
            </w:r>
            <w:r>
              <w:rPr>
                <w:rFonts w:ascii="Times" w:hAnsi="Times"/>
                <w:kern w:val="0"/>
                <w:szCs w:val="22"/>
                <w:lang w:eastAsia="en-US" w:bidi="ar-SA"/>
              </w:rPr>
              <w:br/>
            </w:r>
            <w:r>
              <w:rPr>
                <w:rFonts w:eastAsia="Consolas" w:ascii="Times" w:hAnsi="Times"/>
                <w:kern w:val="0"/>
                <w:sz w:val="15"/>
                <w:szCs w:val="15"/>
                <w:lang w:eastAsia="en-US" w:bidi="ar-SA"/>
              </w:rPr>
              <w:t xml:space="preserve">    IF @TinhTrang NOT IN ('NguyenVen','HuHong','Mat')</w:t>
            </w:r>
            <w:r>
              <w:rPr>
                <w:rFonts w:ascii="Times" w:hAnsi="Times"/>
                <w:kern w:val="0"/>
                <w:szCs w:val="22"/>
                <w:lang w:eastAsia="en-US" w:bidi="ar-SA"/>
              </w:rPr>
              <w:br/>
            </w:r>
            <w:r>
              <w:rPr>
                <w:rFonts w:eastAsia="Consolas" w:ascii="Times" w:hAnsi="Times"/>
                <w:kern w:val="0"/>
                <w:sz w:val="15"/>
                <w:szCs w:val="15"/>
                <w:lang w:eastAsia="en-US" w:bidi="ar-SA"/>
              </w:rPr>
              <w:t xml:space="preserve">        THROW 50040, N'Tình trạng trả không hợp lệ.', 1;</w:t>
            </w:r>
            <w:r>
              <w:rPr>
                <w:rFonts w:ascii="Times" w:hAnsi="Times"/>
                <w:kern w:val="0"/>
                <w:szCs w:val="22"/>
                <w:lang w:eastAsia="en-US" w:bidi="ar-SA"/>
              </w:rPr>
              <w:br/>
            </w:r>
            <w:r>
              <w:rPr>
                <w:rFonts w:eastAsia="Consolas" w:ascii="Times" w:hAnsi="Times"/>
                <w:kern w:val="0"/>
                <w:sz w:val="15"/>
                <w:szCs w:val="15"/>
                <w:lang w:eastAsia="en-US" w:bidi="ar-SA"/>
              </w:rPr>
              <w:t xml:space="preserve">    IF @TinhTrang &lt;&gt; 'NguyenVen' AND LEN(ISNULL(@GhiChu, '')) = 0</w:t>
            </w:r>
            <w:r>
              <w:rPr>
                <w:rFonts w:ascii="Times" w:hAnsi="Times"/>
                <w:kern w:val="0"/>
                <w:szCs w:val="22"/>
                <w:lang w:eastAsia="en-US" w:bidi="ar-SA"/>
              </w:rPr>
              <w:br/>
            </w:r>
            <w:r>
              <w:rPr>
                <w:rFonts w:eastAsia="Consolas" w:ascii="Times" w:hAnsi="Times"/>
                <w:kern w:val="0"/>
                <w:sz w:val="15"/>
                <w:szCs w:val="15"/>
                <w:lang w:eastAsia="en-US" w:bidi="ar-SA"/>
              </w:rPr>
              <w:t xml:space="preserve">        THROW 50041, N'Phải nhập ghi chú khi sách hư hỏng hoặc mất.', 1;</w:t>
            </w:r>
            <w:r>
              <w:rPr>
                <w:rFonts w:ascii="Times" w:hAnsi="Times"/>
                <w:kern w:val="0"/>
                <w:szCs w:val="22"/>
                <w:lang w:eastAsia="en-US" w:bidi="ar-SA"/>
              </w:rPr>
              <w:br/>
              <w:br/>
            </w:r>
            <w:r>
              <w:rPr>
                <w:rFonts w:eastAsia="Consolas" w:ascii="Times" w:hAnsi="Times"/>
                <w:kern w:val="0"/>
                <w:sz w:val="15"/>
                <w:szCs w:val="15"/>
                <w:lang w:eastAsia="en-US" w:bidi="ar-SA"/>
              </w:rPr>
              <w:t xml:space="preserve">    BEGIN TRAN;</w:t>
            </w:r>
            <w:r>
              <w:rPr>
                <w:rFonts w:ascii="Times" w:hAnsi="Times"/>
                <w:kern w:val="0"/>
                <w:szCs w:val="22"/>
                <w:lang w:eastAsia="en-US" w:bidi="ar-SA"/>
              </w:rPr>
              <w:br/>
            </w:r>
            <w:r>
              <w:rPr>
                <w:rFonts w:eastAsia="Consolas" w:ascii="Times" w:hAnsi="Times"/>
                <w:kern w:val="0"/>
                <w:sz w:val="15"/>
                <w:szCs w:val="15"/>
                <w:lang w:eastAsia="en-US" w:bidi="ar-SA"/>
              </w:rPr>
              <w:t xml:space="preserve">        DECLARE @Id INT, @HanTra DATE, @Homnay DATE = CAST(GETDATE() AS DATE);</w:t>
            </w:r>
            <w:r>
              <w:rPr>
                <w:rFonts w:ascii="Times" w:hAnsi="Times"/>
                <w:kern w:val="0"/>
                <w:szCs w:val="22"/>
                <w:lang w:eastAsia="en-US" w:bidi="ar-SA"/>
              </w:rPr>
              <w:br/>
            </w:r>
            <w:r>
              <w:rPr>
                <w:rFonts w:eastAsia="Consolas" w:ascii="Times" w:hAnsi="Times"/>
                <w:kern w:val="0"/>
                <w:sz w:val="15"/>
                <w:szCs w:val="15"/>
                <w:lang w:eastAsia="en-US" w:bidi="ar-SA"/>
              </w:rPr>
              <w:t xml:space="preserve">        SELECT @Id = Id, @HanTra = HanTra</w:t>
            </w:r>
            <w:r>
              <w:rPr>
                <w:rFonts w:ascii="Times" w:hAnsi="Times"/>
                <w:kern w:val="0"/>
                <w:szCs w:val="22"/>
                <w:lang w:eastAsia="en-US" w:bidi="ar-SA"/>
              </w:rPr>
              <w:br/>
            </w:r>
            <w:r>
              <w:rPr>
                <w:rFonts w:eastAsia="Consolas" w:ascii="Times" w:hAnsi="Times"/>
                <w:kern w:val="0"/>
                <w:sz w:val="15"/>
                <w:szCs w:val="15"/>
                <w:lang w:eastAsia="en-US" w:bidi="ar-SA"/>
              </w:rPr>
              <w:t xml:space="preserve">        FROM dbo.PhieuMuon WITH (UPDLOCK, HOLDLOCK)</w:t>
            </w:r>
            <w:r>
              <w:rPr>
                <w:rFonts w:ascii="Times" w:hAnsi="Times"/>
                <w:kern w:val="0"/>
                <w:szCs w:val="22"/>
                <w:lang w:eastAsia="en-US" w:bidi="ar-SA"/>
              </w:rPr>
              <w:br/>
            </w:r>
            <w:r>
              <w:rPr>
                <w:rFonts w:eastAsia="Consolas" w:ascii="Times" w:hAnsi="Times"/>
                <w:kern w:val="0"/>
                <w:sz w:val="15"/>
                <w:szCs w:val="15"/>
                <w:lang w:eastAsia="en-US" w:bidi="ar-SA"/>
              </w:rPr>
              <w:t xml:space="preserve">        WHERE MaBanSao = @MaBanSao AND TrangThai = 'DangMuon';</w:t>
            </w:r>
            <w:r>
              <w:rPr>
                <w:rFonts w:ascii="Times" w:hAnsi="Times"/>
                <w:kern w:val="0"/>
                <w:szCs w:val="22"/>
                <w:lang w:eastAsia="en-US" w:bidi="ar-SA"/>
              </w:rPr>
              <w:br/>
            </w:r>
            <w:r>
              <w:rPr>
                <w:rFonts w:eastAsia="Consolas" w:ascii="Times" w:hAnsi="Times"/>
                <w:kern w:val="0"/>
                <w:sz w:val="15"/>
                <w:szCs w:val="15"/>
                <w:lang w:eastAsia="en-US" w:bidi="ar-SA"/>
              </w:rPr>
              <w:t xml:space="preserve">        IF @Id IS NULL</w:t>
            </w:r>
            <w:r>
              <w:rPr>
                <w:rFonts w:ascii="Times" w:hAnsi="Times"/>
                <w:kern w:val="0"/>
                <w:szCs w:val="22"/>
                <w:lang w:eastAsia="en-US" w:bidi="ar-SA"/>
              </w:rPr>
              <w:br/>
            </w:r>
            <w:r>
              <w:rPr>
                <w:rFonts w:eastAsia="Consolas" w:ascii="Times" w:hAnsi="Times"/>
                <w:kern w:val="0"/>
                <w:sz w:val="15"/>
                <w:szCs w:val="15"/>
                <w:lang w:eastAsia="en-US" w:bidi="ar-SA"/>
              </w:rPr>
              <w:t xml:space="preserve">        BEGIN ROLLBACK; THROW 50042, N'Bản sao không nằm trong danh sách đang cho mượn.', 1; END</w:t>
            </w:r>
            <w:r>
              <w:rPr>
                <w:rFonts w:ascii="Times" w:hAnsi="Times"/>
                <w:kern w:val="0"/>
                <w:szCs w:val="22"/>
                <w:lang w:eastAsia="en-US" w:bidi="ar-SA"/>
              </w:rPr>
              <w:br/>
              <w:br/>
            </w:r>
            <w:r>
              <w:rPr>
                <w:rFonts w:eastAsia="Consolas" w:ascii="Times" w:hAnsi="Times"/>
                <w:kern w:val="0"/>
                <w:sz w:val="15"/>
                <w:szCs w:val="15"/>
                <w:lang w:eastAsia="en-US" w:bidi="ar-SA"/>
              </w:rPr>
              <w:t xml:space="preserve">        UPDATE dbo.PhieuMuon</w:t>
            </w:r>
            <w:r>
              <w:rPr>
                <w:rFonts w:ascii="Times" w:hAnsi="Times"/>
                <w:kern w:val="0"/>
                <w:szCs w:val="22"/>
                <w:lang w:eastAsia="en-US" w:bidi="ar-SA"/>
              </w:rPr>
              <w:br/>
            </w:r>
            <w:r>
              <w:rPr>
                <w:rFonts w:eastAsia="Consolas" w:ascii="Times" w:hAnsi="Times"/>
                <w:kern w:val="0"/>
                <w:sz w:val="15"/>
                <w:szCs w:val="15"/>
                <w:lang w:eastAsia="en-US" w:bidi="ar-SA"/>
              </w:rPr>
              <w:t xml:space="preserve">        SET NgayTra = @Homnay, MaThuThuNhan = @MaThuThu, GhiChu = @GhiChu,</w:t>
            </w:r>
            <w:r>
              <w:rPr>
                <w:rFonts w:ascii="Times" w:hAnsi="Times"/>
                <w:kern w:val="0"/>
                <w:szCs w:val="22"/>
                <w:lang w:eastAsia="en-US" w:bidi="ar-SA"/>
              </w:rPr>
              <w:br/>
            </w:r>
            <w:r>
              <w:rPr>
                <w:rFonts w:eastAsia="Consolas" w:ascii="Times" w:hAnsi="Times"/>
                <w:kern w:val="0"/>
                <w:sz w:val="15"/>
                <w:szCs w:val="15"/>
                <w:lang w:eastAsia="en-US" w:bidi="ar-SA"/>
              </w:rPr>
              <w:t xml:space="preserve">            SoNgayTre = CASE WHEN @Homnay &gt; @HanTra THEN DATEDIFF(DAY, @HanTra, @Homnay) ELSE 0 END,</w:t>
            </w:r>
            <w:r>
              <w:rPr>
                <w:rFonts w:ascii="Times" w:hAnsi="Times"/>
                <w:kern w:val="0"/>
                <w:szCs w:val="22"/>
                <w:lang w:eastAsia="en-US" w:bidi="ar-SA"/>
              </w:rPr>
              <w:br/>
            </w:r>
            <w:r>
              <w:rPr>
                <w:rFonts w:eastAsia="Consolas" w:ascii="Times" w:hAnsi="Times"/>
                <w:kern w:val="0"/>
                <w:sz w:val="15"/>
                <w:szCs w:val="15"/>
                <w:lang w:eastAsia="en-US" w:bidi="ar-SA"/>
              </w:rPr>
              <w:t xml:space="preserve">            TrangThai = CASE @TinhTrang WHEN 'NguyenVen' THEN 'DaTra' WHEN 'HuHong' THEN 'TraHuHong' ELSE 'Mat' END</w:t>
            </w:r>
            <w:r>
              <w:rPr>
                <w:rFonts w:ascii="Times" w:hAnsi="Times"/>
                <w:kern w:val="0"/>
                <w:szCs w:val="22"/>
                <w:lang w:eastAsia="en-US" w:bidi="ar-SA"/>
              </w:rPr>
              <w:br/>
            </w:r>
            <w:r>
              <w:rPr>
                <w:rFonts w:eastAsia="Consolas" w:ascii="Times" w:hAnsi="Times"/>
                <w:kern w:val="0"/>
                <w:sz w:val="15"/>
                <w:szCs w:val="15"/>
                <w:lang w:eastAsia="en-US" w:bidi="ar-SA"/>
              </w:rPr>
              <w:t xml:space="preserve">        WHERE Id = @Id;</w:t>
            </w:r>
            <w:r>
              <w:rPr>
                <w:rFonts w:ascii="Times" w:hAnsi="Times"/>
                <w:kern w:val="0"/>
                <w:szCs w:val="22"/>
                <w:lang w:eastAsia="en-US" w:bidi="ar-SA"/>
              </w:rPr>
              <w:br/>
              <w:br/>
            </w:r>
            <w:r>
              <w:rPr>
                <w:rFonts w:eastAsia="Consolas" w:ascii="Times" w:hAnsi="Times"/>
                <w:kern w:val="0"/>
                <w:sz w:val="15"/>
                <w:szCs w:val="15"/>
                <w:lang w:eastAsia="en-US" w:bidi="ar-SA"/>
              </w:rPr>
              <w:t xml:space="preserve">        -- BR09: chỉ cộng lại tồn (Sẵn sàng) khi sách nguyên vẹn</w:t>
            </w:r>
            <w:r>
              <w:rPr>
                <w:rFonts w:ascii="Times" w:hAnsi="Times"/>
                <w:kern w:val="0"/>
                <w:szCs w:val="22"/>
                <w:lang w:eastAsia="en-US" w:bidi="ar-SA"/>
              </w:rPr>
              <w:br/>
            </w:r>
            <w:r>
              <w:rPr>
                <w:rFonts w:eastAsia="Consolas" w:ascii="Times" w:hAnsi="Times"/>
                <w:kern w:val="0"/>
                <w:sz w:val="15"/>
                <w:szCs w:val="15"/>
                <w:lang w:eastAsia="en-US" w:bidi="ar-SA"/>
              </w:rPr>
              <w:t xml:space="preserve">        UPDATE dbo.BanSao</w:t>
            </w:r>
            <w:r>
              <w:rPr>
                <w:rFonts w:ascii="Times" w:hAnsi="Times"/>
                <w:kern w:val="0"/>
                <w:szCs w:val="22"/>
                <w:lang w:eastAsia="en-US" w:bidi="ar-SA"/>
              </w:rPr>
              <w:br/>
            </w:r>
            <w:r>
              <w:rPr>
                <w:rFonts w:eastAsia="Consolas" w:ascii="Times" w:hAnsi="Times"/>
                <w:kern w:val="0"/>
                <w:sz w:val="15"/>
                <w:szCs w:val="15"/>
                <w:lang w:eastAsia="en-US" w:bidi="ar-SA"/>
              </w:rPr>
              <w:t xml:space="preserve">        SET TinhTrang = CASE @TinhTrang WHEN 'NguyenVen' THEN 'SanSang' WHEN 'HuHong' THEN 'CanKiemTra' ELSE 'Mat' END,</w:t>
            </w:r>
            <w:r>
              <w:rPr>
                <w:rFonts w:ascii="Times" w:hAnsi="Times"/>
                <w:kern w:val="0"/>
                <w:szCs w:val="22"/>
                <w:lang w:eastAsia="en-US" w:bidi="ar-SA"/>
              </w:rPr>
              <w:br/>
            </w:r>
            <w:r>
              <w:rPr>
                <w:rFonts w:eastAsia="Consolas" w:ascii="Times" w:hAnsi="Times"/>
                <w:kern w:val="0"/>
                <w:sz w:val="15"/>
                <w:szCs w:val="15"/>
                <w:lang w:eastAsia="en-US" w:bidi="ar-SA"/>
              </w:rPr>
              <w:t xml:space="preserve">            GhiChu = ISNULL(@GhiChu, GhiChu)</w:t>
            </w:r>
            <w:r>
              <w:rPr>
                <w:rFonts w:ascii="Times" w:hAnsi="Times"/>
                <w:kern w:val="0"/>
                <w:szCs w:val="22"/>
                <w:lang w:eastAsia="en-US" w:bidi="ar-SA"/>
              </w:rPr>
              <w:br/>
            </w:r>
            <w:r>
              <w:rPr>
                <w:rFonts w:eastAsia="Consolas" w:ascii="Times" w:hAnsi="Times"/>
                <w:kern w:val="0"/>
                <w:sz w:val="15"/>
                <w:szCs w:val="15"/>
                <w:lang w:eastAsia="en-US" w:bidi="ar-SA"/>
              </w:rPr>
              <w:t xml:space="preserve">        WHERE MaBanSao = @MaBanSao;</w:t>
            </w:r>
            <w:r>
              <w:rPr>
                <w:rFonts w:ascii="Times" w:hAnsi="Times"/>
                <w:kern w:val="0"/>
                <w:szCs w:val="22"/>
                <w:lang w:eastAsia="en-US" w:bidi="ar-SA"/>
              </w:rPr>
              <w:br/>
              <w:br/>
            </w:r>
            <w:r>
              <w:rPr>
                <w:rFonts w:eastAsia="Consolas" w:ascii="Times" w:hAnsi="Times"/>
                <w:kern w:val="0"/>
                <w:sz w:val="15"/>
                <w:szCs w:val="15"/>
                <w:lang w:eastAsia="en-US" w:bidi="ar-SA"/>
              </w:rPr>
              <w:t xml:space="preserve">        SELECT pm.MaPhieuMuon, pm.SoNgayTre, pm.TrangThai,</w:t>
            </w:r>
            <w:r>
              <w:rPr>
                <w:rFonts w:ascii="Times" w:hAnsi="Times"/>
                <w:kern w:val="0"/>
                <w:szCs w:val="22"/>
                <w:lang w:eastAsia="en-US" w:bidi="ar-SA"/>
              </w:rPr>
              <w:br/>
            </w:r>
            <w:r>
              <w:rPr>
                <w:rFonts w:eastAsia="Consolas" w:ascii="Times" w:hAnsi="Times"/>
                <w:kern w:val="0"/>
                <w:sz w:val="15"/>
                <w:szCs w:val="15"/>
                <w:lang w:eastAsia="en-US" w:bidi="ar-SA"/>
              </w:rPr>
              <w:t xml:space="preserve">               (SELECT COUNT(*) FROM dbo.PhieuMuon x WHERE x.MaThe = pm.MaThe AND x.TrangThai = 'DangMuon') AS ConDangGiu</w:t>
            </w:r>
            <w:r>
              <w:rPr>
                <w:rFonts w:ascii="Times" w:hAnsi="Times"/>
                <w:kern w:val="0"/>
                <w:szCs w:val="22"/>
                <w:lang w:eastAsia="en-US" w:bidi="ar-SA"/>
              </w:rPr>
              <w:br/>
            </w:r>
            <w:r>
              <w:rPr>
                <w:rFonts w:eastAsia="Consolas" w:ascii="Times" w:hAnsi="Times"/>
                <w:kern w:val="0"/>
                <w:sz w:val="15"/>
                <w:szCs w:val="15"/>
                <w:lang w:eastAsia="en-US" w:bidi="ar-SA"/>
              </w:rPr>
              <w:t xml:space="preserve">        FROM dbo.PhieuMuon pm WHERE pm.Id = @Id;</w:t>
            </w:r>
            <w:r>
              <w:rPr>
                <w:rFonts w:ascii="Times" w:hAnsi="Times"/>
                <w:kern w:val="0"/>
                <w:szCs w:val="22"/>
                <w:lang w:eastAsia="en-US" w:bidi="ar-SA"/>
              </w:rPr>
              <w:br/>
            </w:r>
            <w:r>
              <w:rPr>
                <w:rFonts w:eastAsia="Consolas" w:ascii="Times" w:hAnsi="Times"/>
                <w:kern w:val="0"/>
                <w:sz w:val="15"/>
                <w:szCs w:val="15"/>
                <w:lang w:eastAsia="en-US" w:bidi="ar-SA"/>
              </w:rPr>
              <w:t xml:space="preserve">    COMMIT;</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br/>
            </w:r>
            <w:r>
              <w:rPr>
                <w:rFonts w:eastAsia="Consolas" w:ascii="Times" w:hAnsi="Times"/>
                <w:kern w:val="0"/>
                <w:sz w:val="15"/>
                <w:szCs w:val="15"/>
                <w:lang w:eastAsia="en-US" w:bidi="ar-SA"/>
              </w:rPr>
              <w:t>CREATE PROCEDURE dbo.sp_GuiYeuCauDatMua</w:t>
            </w:r>
            <w:r>
              <w:rPr>
                <w:rFonts w:ascii="Times" w:hAnsi="Times"/>
                <w:kern w:val="0"/>
                <w:szCs w:val="22"/>
                <w:lang w:eastAsia="en-US" w:bidi="ar-SA"/>
              </w:rPr>
              <w:br/>
            </w:r>
            <w:r>
              <w:rPr>
                <w:rFonts w:eastAsia="Consolas" w:ascii="Times" w:hAnsi="Times"/>
                <w:kern w:val="0"/>
                <w:sz w:val="15"/>
                <w:szCs w:val="15"/>
                <w:lang w:eastAsia="en-US" w:bidi="ar-SA"/>
              </w:rPr>
              <w:t xml:space="preserve">    @MaTaiKhoan INT, @TenSach NVARCHAR(255), @TacGia NVARCHAR(150), @NamXuatBan SMALLINT,</w:t>
            </w:r>
            <w:r>
              <w:rPr>
                <w:rFonts w:ascii="Times" w:hAnsi="Times"/>
                <w:kern w:val="0"/>
                <w:szCs w:val="22"/>
                <w:lang w:eastAsia="en-US" w:bidi="ar-SA"/>
              </w:rPr>
              <w:br/>
            </w:r>
            <w:r>
              <w:rPr>
                <w:rFonts w:eastAsia="Consolas" w:ascii="Times" w:hAnsi="Times"/>
                <w:kern w:val="0"/>
                <w:sz w:val="15"/>
                <w:szCs w:val="15"/>
                <w:lang w:eastAsia="en-US" w:bidi="ar-SA"/>
              </w:rPr>
              <w:t xml:space="preserve">    @NhaXuatBan NVARCHAR(150) = NULL, @LyDo NVARCHAR(500) = NULL</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IF NOT EXISTS (SELECT 1 FROM dbo.TaiKhoan WHERE MaTaiKhoan = @MaTaiKhoan AND VaiTro = 'DocGia' AND TrangThai = 'HoatDong')</w:t>
            </w:r>
            <w:r>
              <w:rPr>
                <w:rFonts w:ascii="Times" w:hAnsi="Times"/>
                <w:kern w:val="0"/>
                <w:szCs w:val="22"/>
                <w:lang w:eastAsia="en-US" w:bidi="ar-SA"/>
              </w:rPr>
              <w:br/>
            </w:r>
            <w:r>
              <w:rPr>
                <w:rFonts w:eastAsia="Consolas" w:ascii="Times" w:hAnsi="Times"/>
                <w:kern w:val="0"/>
                <w:sz w:val="15"/>
                <w:szCs w:val="15"/>
                <w:lang w:eastAsia="en-US" w:bidi="ar-SA"/>
              </w:rPr>
              <w:t xml:space="preserve">        THROW 50050, N'Chỉ độc giả đã đăng nhập mới gửi được yêu cầu đặt mua.', 1;</w:t>
            </w:r>
            <w:r>
              <w:rPr>
                <w:rFonts w:ascii="Times" w:hAnsi="Times"/>
                <w:kern w:val="0"/>
                <w:szCs w:val="22"/>
                <w:lang w:eastAsia="en-US" w:bidi="ar-SA"/>
              </w:rPr>
              <w:br/>
            </w:r>
            <w:r>
              <w:rPr>
                <w:rFonts w:eastAsia="Consolas" w:ascii="Times" w:hAnsi="Times"/>
                <w:kern w:val="0"/>
                <w:sz w:val="15"/>
                <w:szCs w:val="15"/>
                <w:lang w:eastAsia="en-US" w:bidi="ar-SA"/>
              </w:rPr>
              <w:t xml:space="preserve">    IF LEN(LTRIM(RTRIM(ISNULL(@TenSach,'')))) = 0 OR LEN(LTRIM(RTRIM(ISNULL(@TacGia,'')))) = 0 OR @NamXuatBan IS NULL</w:t>
            </w:r>
            <w:r>
              <w:rPr>
                <w:rFonts w:ascii="Times" w:hAnsi="Times"/>
                <w:kern w:val="0"/>
                <w:szCs w:val="22"/>
                <w:lang w:eastAsia="en-US" w:bidi="ar-SA"/>
              </w:rPr>
              <w:br/>
            </w:r>
            <w:r>
              <w:rPr>
                <w:rFonts w:eastAsia="Consolas" w:ascii="Times" w:hAnsi="Times"/>
                <w:kern w:val="0"/>
                <w:sz w:val="15"/>
                <w:szCs w:val="15"/>
                <w:lang w:eastAsia="en-US" w:bidi="ar-SA"/>
              </w:rPr>
              <w:t xml:space="preserve">        THROW 50051, N'Tên sách, tác giả và năm xuất bản là bắt buộc.', 1;</w:t>
            </w:r>
            <w:r>
              <w:rPr>
                <w:rFonts w:ascii="Times" w:hAnsi="Times"/>
                <w:kern w:val="0"/>
                <w:szCs w:val="22"/>
                <w:lang w:eastAsia="en-US" w:bidi="ar-SA"/>
              </w:rPr>
              <w:br/>
            </w:r>
            <w:r>
              <w:rPr>
                <w:rFonts w:eastAsia="Consolas" w:ascii="Times" w:hAnsi="Times"/>
                <w:kern w:val="0"/>
                <w:sz w:val="15"/>
                <w:szCs w:val="15"/>
                <w:lang w:eastAsia="en-US" w:bidi="ar-SA"/>
              </w:rPr>
              <w:t xml:space="preserve">    IF EXISTS (SELECT 1 FROM dbo.YeuCauDatMua WHERE MaTaiKhoan = @MaTaiKhoan AND TrangThai = 'ChoDuyet'</w:t>
            </w:r>
            <w:r>
              <w:rPr>
                <w:rFonts w:ascii="Times" w:hAnsi="Times"/>
                <w:kern w:val="0"/>
                <w:szCs w:val="22"/>
                <w:lang w:eastAsia="en-US" w:bidi="ar-SA"/>
              </w:rPr>
              <w:br/>
            </w:r>
            <w:r>
              <w:rPr>
                <w:rFonts w:eastAsia="Consolas" w:ascii="Times" w:hAnsi="Times"/>
                <w:kern w:val="0"/>
                <w:sz w:val="15"/>
                <w:szCs w:val="15"/>
                <w:lang w:eastAsia="en-US" w:bidi="ar-SA"/>
              </w:rPr>
              <w:t xml:space="preserve">               AND TenSach = @TenSach AND TacGia = @TacGia)</w:t>
            </w:r>
            <w:r>
              <w:rPr>
                <w:rFonts w:ascii="Times" w:hAnsi="Times"/>
                <w:kern w:val="0"/>
                <w:szCs w:val="22"/>
                <w:lang w:eastAsia="en-US" w:bidi="ar-SA"/>
              </w:rPr>
              <w:br/>
            </w:r>
            <w:r>
              <w:rPr>
                <w:rFonts w:eastAsia="Consolas" w:ascii="Times" w:hAnsi="Times"/>
                <w:kern w:val="0"/>
                <w:sz w:val="15"/>
                <w:szCs w:val="15"/>
                <w:lang w:eastAsia="en-US" w:bidi="ar-SA"/>
              </w:rPr>
              <w:t xml:space="preserve">        THROW 50052, N'Bạn đã gửi yêu cầu này và đang chờ duyệt.', 1;</w:t>
            </w:r>
            <w:r>
              <w:rPr>
                <w:rFonts w:ascii="Times" w:hAnsi="Times"/>
                <w:kern w:val="0"/>
                <w:szCs w:val="22"/>
                <w:lang w:eastAsia="en-US" w:bidi="ar-SA"/>
              </w:rPr>
              <w:br/>
            </w:r>
            <w:r>
              <w:rPr>
                <w:rFonts w:eastAsia="Consolas" w:ascii="Times" w:hAnsi="Times"/>
                <w:kern w:val="0"/>
                <w:sz w:val="15"/>
                <w:szCs w:val="15"/>
                <w:lang w:eastAsia="en-US" w:bidi="ar-SA"/>
              </w:rPr>
              <w:t xml:space="preserve">    INSERT dbo.YeuCauDatMua(MaTaiKhoan, TenSach, TacGia, NamXuatBan, NhaXuatBan, LyDoDeNghi)</w:t>
            </w:r>
            <w:r>
              <w:rPr>
                <w:rFonts w:ascii="Times" w:hAnsi="Times"/>
                <w:kern w:val="0"/>
                <w:szCs w:val="22"/>
                <w:lang w:eastAsia="en-US" w:bidi="ar-SA"/>
              </w:rPr>
              <w:br/>
            </w:r>
            <w:r>
              <w:rPr>
                <w:rFonts w:eastAsia="Consolas" w:ascii="Times" w:hAnsi="Times"/>
                <w:kern w:val="0"/>
                <w:sz w:val="15"/>
                <w:szCs w:val="15"/>
                <w:lang w:eastAsia="en-US" w:bidi="ar-SA"/>
              </w:rPr>
              <w:t xml:space="preserve">    VALUES (@MaTaiKhoan, LTRIM(RTRIM(@TenSach)), LTRIM(RTRIM(@TacGia)), @NamXuatBan, @NhaXuatBan, @LyDo);</w:t>
            </w:r>
            <w:r>
              <w:rPr>
                <w:rFonts w:ascii="Times" w:hAnsi="Times"/>
                <w:kern w:val="0"/>
                <w:szCs w:val="22"/>
                <w:lang w:eastAsia="en-US" w:bidi="ar-SA"/>
              </w:rPr>
              <w:br/>
            </w:r>
            <w:r>
              <w:rPr>
                <w:rFonts w:eastAsia="Consolas" w:ascii="Times" w:hAnsi="Times"/>
                <w:kern w:val="0"/>
                <w:sz w:val="15"/>
                <w:szCs w:val="15"/>
                <w:lang w:eastAsia="en-US" w:bidi="ar-SA"/>
              </w:rPr>
              <w:t xml:space="preserve">    SELECT MaYeuCau FROM dbo.YeuCauDatMua WHERE Id = SCOPE_IDENTITY();</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br/>
            </w:r>
            <w:r>
              <w:rPr>
                <w:rFonts w:eastAsia="Consolas" w:ascii="Times" w:hAnsi="Times"/>
                <w:kern w:val="0"/>
                <w:sz w:val="15"/>
                <w:szCs w:val="15"/>
                <w:lang w:eastAsia="en-US" w:bidi="ar-SA"/>
              </w:rPr>
              <w:t>CREATE PROCEDURE dbo.sp_DuyetYeuCauDatMua</w:t>
            </w:r>
            <w:r>
              <w:rPr>
                <w:rFonts w:ascii="Times" w:hAnsi="Times"/>
                <w:kern w:val="0"/>
                <w:szCs w:val="22"/>
                <w:lang w:eastAsia="en-US" w:bidi="ar-SA"/>
              </w:rPr>
              <w:br/>
            </w:r>
            <w:r>
              <w:rPr>
                <w:rFonts w:eastAsia="Consolas" w:ascii="Times" w:hAnsi="Times"/>
                <w:kern w:val="0"/>
                <w:sz w:val="15"/>
                <w:szCs w:val="15"/>
                <w:lang w:eastAsia="en-US" w:bidi="ar-SA"/>
              </w:rPr>
              <w:t xml:space="preserve">    @YeuCauId INT, @MaThuThu VARCHAR(10), @QuyetDinh VARCHAR(8),</w:t>
            </w:r>
            <w:r>
              <w:rPr>
                <w:rFonts w:ascii="Times" w:hAnsi="Times"/>
                <w:kern w:val="0"/>
                <w:szCs w:val="22"/>
                <w:lang w:eastAsia="en-US" w:bidi="ar-SA"/>
              </w:rPr>
              <w:br/>
            </w:r>
            <w:r>
              <w:rPr>
                <w:rFonts w:eastAsia="Consolas" w:ascii="Times" w:hAnsi="Times"/>
                <w:kern w:val="0"/>
                <w:sz w:val="15"/>
                <w:szCs w:val="15"/>
                <w:lang w:eastAsia="en-US" w:bidi="ar-SA"/>
              </w:rPr>
              <w:t xml:space="preserve">    @GhiChu NVARCHAR(500) = NULL, @MaTaiLieuLienKet VARCHAR(10) = NULL</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IF @QuyetDinh NOT IN ('ChapNhan','TuChoi')</w:t>
            </w:r>
            <w:r>
              <w:rPr>
                <w:rFonts w:ascii="Times" w:hAnsi="Times"/>
                <w:kern w:val="0"/>
                <w:szCs w:val="22"/>
                <w:lang w:eastAsia="en-US" w:bidi="ar-SA"/>
              </w:rPr>
              <w:br/>
            </w:r>
            <w:r>
              <w:rPr>
                <w:rFonts w:eastAsia="Consolas" w:ascii="Times" w:hAnsi="Times"/>
                <w:kern w:val="0"/>
                <w:sz w:val="15"/>
                <w:szCs w:val="15"/>
                <w:lang w:eastAsia="en-US" w:bidi="ar-SA"/>
              </w:rPr>
              <w:t xml:space="preserve">        THROW 50060, N'Quyết định phải là Chấp nhận hoặc Từ chối.', 1;</w:t>
            </w:r>
            <w:r>
              <w:rPr>
                <w:rFonts w:ascii="Times" w:hAnsi="Times"/>
                <w:kern w:val="0"/>
                <w:szCs w:val="22"/>
                <w:lang w:eastAsia="en-US" w:bidi="ar-SA"/>
              </w:rPr>
              <w:br/>
            </w:r>
            <w:r>
              <w:rPr>
                <w:rFonts w:eastAsia="Consolas" w:ascii="Times" w:hAnsi="Times"/>
                <w:kern w:val="0"/>
                <w:sz w:val="15"/>
                <w:szCs w:val="15"/>
                <w:lang w:eastAsia="en-US" w:bidi="ar-SA"/>
              </w:rPr>
              <w:t xml:space="preserve">    IF @QuyetDinh = 'TuChoi' AND LEN(ISNULL(@GhiChu,'')) = 0</w:t>
            </w:r>
            <w:r>
              <w:rPr>
                <w:rFonts w:ascii="Times" w:hAnsi="Times"/>
                <w:kern w:val="0"/>
                <w:szCs w:val="22"/>
                <w:lang w:eastAsia="en-US" w:bidi="ar-SA"/>
              </w:rPr>
              <w:br/>
            </w:r>
            <w:r>
              <w:rPr>
                <w:rFonts w:eastAsia="Consolas" w:ascii="Times" w:hAnsi="Times"/>
                <w:kern w:val="0"/>
                <w:sz w:val="15"/>
                <w:szCs w:val="15"/>
                <w:lang w:eastAsia="en-US" w:bidi="ar-SA"/>
              </w:rPr>
              <w:t xml:space="preserve">        THROW 50061, N'Phải nhập lý do khi từ chối.', 1;</w:t>
            </w:r>
            <w:r>
              <w:rPr>
                <w:rFonts w:ascii="Times" w:hAnsi="Times"/>
                <w:kern w:val="0"/>
                <w:szCs w:val="22"/>
                <w:lang w:eastAsia="en-US" w:bidi="ar-SA"/>
              </w:rPr>
              <w:br/>
              <w:br/>
            </w:r>
            <w:r>
              <w:rPr>
                <w:rFonts w:eastAsia="Consolas" w:ascii="Times" w:hAnsi="Times"/>
                <w:kern w:val="0"/>
                <w:sz w:val="15"/>
                <w:szCs w:val="15"/>
                <w:lang w:eastAsia="en-US" w:bidi="ar-SA"/>
              </w:rPr>
              <w:t xml:space="preserve">    UPDATE dbo.YeuCauDatMua</w:t>
            </w:r>
            <w:r>
              <w:rPr>
                <w:rFonts w:ascii="Times" w:hAnsi="Times"/>
                <w:kern w:val="0"/>
                <w:szCs w:val="22"/>
                <w:lang w:eastAsia="en-US" w:bidi="ar-SA"/>
              </w:rPr>
              <w:br/>
            </w:r>
            <w:r>
              <w:rPr>
                <w:rFonts w:eastAsia="Consolas" w:ascii="Times" w:hAnsi="Times"/>
                <w:kern w:val="0"/>
                <w:sz w:val="15"/>
                <w:szCs w:val="15"/>
                <w:lang w:eastAsia="en-US" w:bidi="ar-SA"/>
              </w:rPr>
              <w:t xml:space="preserve">    SET TrangThai = @QuyetDinh, MaThuThuDuyet = @MaThuThu, NgayDuyet = SYSDATETIME(),</w:t>
            </w:r>
            <w:r>
              <w:rPr>
                <w:rFonts w:ascii="Times" w:hAnsi="Times"/>
                <w:kern w:val="0"/>
                <w:szCs w:val="22"/>
                <w:lang w:eastAsia="en-US" w:bidi="ar-SA"/>
              </w:rPr>
              <w:br/>
            </w:r>
            <w:r>
              <w:rPr>
                <w:rFonts w:eastAsia="Consolas" w:ascii="Times" w:hAnsi="Times"/>
                <w:kern w:val="0"/>
                <w:sz w:val="15"/>
                <w:szCs w:val="15"/>
                <w:lang w:eastAsia="en-US" w:bidi="ar-SA"/>
              </w:rPr>
              <w:t xml:space="preserve">        KetQuaGhiChu = @GhiChu, MaTaiLieuLienKet = @MaTaiLieuLienKet</w:t>
            </w:r>
            <w:r>
              <w:rPr>
                <w:rFonts w:ascii="Times" w:hAnsi="Times"/>
                <w:kern w:val="0"/>
                <w:szCs w:val="22"/>
                <w:lang w:eastAsia="en-US" w:bidi="ar-SA"/>
              </w:rPr>
              <w:br/>
            </w:r>
            <w:r>
              <w:rPr>
                <w:rFonts w:eastAsia="Consolas" w:ascii="Times" w:hAnsi="Times"/>
                <w:kern w:val="0"/>
                <w:sz w:val="15"/>
                <w:szCs w:val="15"/>
                <w:lang w:eastAsia="en-US" w:bidi="ar-SA"/>
              </w:rPr>
              <w:t xml:space="preserve">    WHERE Id = @YeuCauId AND TrangThai = 'ChoDuyet';</w:t>
            </w:r>
            <w:r>
              <w:rPr>
                <w:rFonts w:ascii="Times" w:hAnsi="Times"/>
                <w:kern w:val="0"/>
                <w:szCs w:val="22"/>
                <w:lang w:eastAsia="en-US" w:bidi="ar-SA"/>
              </w:rPr>
              <w:br/>
              <w:br/>
            </w:r>
            <w:r>
              <w:rPr>
                <w:rFonts w:eastAsia="Consolas" w:ascii="Times" w:hAnsi="Times"/>
                <w:kern w:val="0"/>
                <w:sz w:val="15"/>
                <w:szCs w:val="15"/>
                <w:lang w:eastAsia="en-US" w:bidi="ar-SA"/>
              </w:rPr>
              <w:t xml:space="preserve">    IF @@ROWCOUNT = 0</w:t>
            </w:r>
            <w:r>
              <w:rPr>
                <w:rFonts w:ascii="Times" w:hAnsi="Times"/>
                <w:kern w:val="0"/>
                <w:szCs w:val="22"/>
                <w:lang w:eastAsia="en-US" w:bidi="ar-SA"/>
              </w:rPr>
              <w:br/>
            </w:r>
            <w:r>
              <w:rPr>
                <w:rFonts w:eastAsia="Consolas" w:ascii="Times" w:hAnsi="Times"/>
                <w:kern w:val="0"/>
                <w:sz w:val="15"/>
                <w:szCs w:val="15"/>
                <w:lang w:eastAsia="en-US" w:bidi="ar-SA"/>
              </w:rPr>
              <w:t xml:space="preserve">        THROW 50062, N'Yêu cầu đã được một thủ thư khác xử lý hoặc không tồn tại.', 1;</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p>
        </w:tc>
      </w:tr>
    </w:tbl>
    <w:p>
      <w:pPr>
        <w:pStyle w:val="Normal"/>
        <w:spacing w:before="0" w:after="40"/>
        <w:rPr/>
      </w:pPr>
      <w:r>
        <w:rPr/>
      </w:r>
    </w:p>
    <w:tbl>
      <w:tblPr>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rPr>
                <w:rFonts w:ascii="Consolas" w:hAnsi="Consolas" w:eastAsia="Consolas"/>
                <w:sz w:val="15"/>
                <w:szCs w:val="15"/>
              </w:rPr>
            </w:pPr>
            <w:r>
              <w:rPr>
                <w:rFonts w:ascii="Times" w:hAnsi="Times"/>
                <w:kern w:val="0"/>
                <w:szCs w:val="22"/>
                <w:lang w:eastAsia="en-US" w:bidi="ar-SA"/>
              </w:rPr>
              <w:br/>
            </w:r>
            <w:r>
              <w:rPr>
                <w:rFonts w:eastAsia="Consolas" w:ascii="Times" w:hAnsi="Times"/>
                <w:kern w:val="0"/>
                <w:sz w:val="15"/>
                <w:szCs w:val="15"/>
                <w:lang w:eastAsia="en-US" w:bidi="ar-SA"/>
              </w:rPr>
              <w:t>CREATE PROCEDURE dbo.sp_HuyDangKyHetHan</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SET XACT_ABORT ON;</w:t>
            </w:r>
            <w:r>
              <w:rPr>
                <w:rFonts w:ascii="Times" w:hAnsi="Times"/>
                <w:kern w:val="0"/>
                <w:szCs w:val="22"/>
                <w:lang w:eastAsia="en-US" w:bidi="ar-SA"/>
              </w:rPr>
              <w:br/>
            </w:r>
            <w:r>
              <w:rPr>
                <w:rFonts w:eastAsia="Consolas" w:ascii="Times" w:hAnsi="Times"/>
                <w:kern w:val="0"/>
                <w:sz w:val="15"/>
                <w:szCs w:val="15"/>
                <w:lang w:eastAsia="en-US" w:bidi="ar-SA"/>
              </w:rPr>
              <w:t xml:space="preserve">    BEGIN TRAN;</w:t>
            </w:r>
            <w:r>
              <w:rPr>
                <w:rFonts w:ascii="Times" w:hAnsi="Times"/>
                <w:kern w:val="0"/>
                <w:szCs w:val="22"/>
                <w:lang w:eastAsia="en-US" w:bidi="ar-SA"/>
              </w:rPr>
              <w:br/>
            </w:r>
            <w:r>
              <w:rPr>
                <w:rFonts w:eastAsia="Consolas" w:ascii="Times" w:hAnsi="Times"/>
                <w:kern w:val="0"/>
                <w:sz w:val="15"/>
                <w:szCs w:val="15"/>
                <w:lang w:eastAsia="en-US" w:bidi="ar-SA"/>
              </w:rPr>
              <w:t xml:space="preserve">        DECLARE @ds TABLE (MaBanSao VARCHAR(10));</w:t>
            </w:r>
            <w:r>
              <w:rPr>
                <w:rFonts w:ascii="Times" w:hAnsi="Times"/>
                <w:kern w:val="0"/>
                <w:szCs w:val="22"/>
                <w:lang w:eastAsia="en-US" w:bidi="ar-SA"/>
              </w:rPr>
              <w:br/>
            </w:r>
            <w:r>
              <w:rPr>
                <w:rFonts w:eastAsia="Consolas" w:ascii="Times" w:hAnsi="Times"/>
                <w:kern w:val="0"/>
                <w:sz w:val="15"/>
                <w:szCs w:val="15"/>
                <w:lang w:eastAsia="en-US" w:bidi="ar-SA"/>
              </w:rPr>
              <w:t xml:space="preserve">        UPDATE dbo.DangKyMuon SET TrangThai = 'HetHan'</w:t>
            </w:r>
            <w:r>
              <w:rPr>
                <w:rFonts w:ascii="Times" w:hAnsi="Times"/>
                <w:kern w:val="0"/>
                <w:szCs w:val="22"/>
                <w:lang w:eastAsia="en-US" w:bidi="ar-SA"/>
              </w:rPr>
              <w:br/>
            </w:r>
            <w:r>
              <w:rPr>
                <w:rFonts w:eastAsia="Consolas" w:ascii="Times" w:hAnsi="Times"/>
                <w:kern w:val="0"/>
                <w:sz w:val="15"/>
                <w:szCs w:val="15"/>
                <w:lang w:eastAsia="en-US" w:bidi="ar-SA"/>
              </w:rPr>
              <w:t xml:space="preserve">        OUTPUT inserted.MaBanSaoGiu INTO @ds</w:t>
            </w:r>
            <w:r>
              <w:rPr>
                <w:rFonts w:ascii="Times" w:hAnsi="Times"/>
                <w:kern w:val="0"/>
                <w:szCs w:val="22"/>
                <w:lang w:eastAsia="en-US" w:bidi="ar-SA"/>
              </w:rPr>
              <w:br/>
            </w:r>
            <w:r>
              <w:rPr>
                <w:rFonts w:eastAsia="Consolas" w:ascii="Times" w:hAnsi="Times"/>
                <w:kern w:val="0"/>
                <w:sz w:val="15"/>
                <w:szCs w:val="15"/>
                <w:lang w:eastAsia="en-US" w:bidi="ar-SA"/>
              </w:rPr>
              <w:t xml:space="preserve">        WHERE TrangThai = 'ChoNhan' AND HanNhan &lt; CAST(GETDATE() AS DATE);</w:t>
            </w:r>
            <w:r>
              <w:rPr>
                <w:rFonts w:ascii="Times" w:hAnsi="Times"/>
                <w:kern w:val="0"/>
                <w:szCs w:val="22"/>
                <w:lang w:eastAsia="en-US" w:bidi="ar-SA"/>
              </w:rPr>
              <w:br/>
            </w:r>
            <w:r>
              <w:rPr>
                <w:rFonts w:eastAsia="Consolas" w:ascii="Times" w:hAnsi="Times"/>
                <w:kern w:val="0"/>
                <w:sz w:val="15"/>
                <w:szCs w:val="15"/>
                <w:lang w:eastAsia="en-US" w:bidi="ar-SA"/>
              </w:rPr>
              <w:t xml:space="preserve">        UPDATE bs SET TinhTrang = 'SanSang'</w:t>
            </w:r>
            <w:r>
              <w:rPr>
                <w:rFonts w:ascii="Times" w:hAnsi="Times"/>
                <w:kern w:val="0"/>
                <w:szCs w:val="22"/>
                <w:lang w:eastAsia="en-US" w:bidi="ar-SA"/>
              </w:rPr>
              <w:br/>
            </w:r>
            <w:r>
              <w:rPr>
                <w:rFonts w:eastAsia="Consolas" w:ascii="Times" w:hAnsi="Times"/>
                <w:kern w:val="0"/>
                <w:sz w:val="15"/>
                <w:szCs w:val="15"/>
                <w:lang w:eastAsia="en-US" w:bidi="ar-SA"/>
              </w:rPr>
              <w:t xml:space="preserve">        FROM dbo.BanSao bs JOIN @ds d ON d.MaBanSao = bs.MaBanSao</w:t>
            </w:r>
            <w:r>
              <w:rPr>
                <w:rFonts w:ascii="Times" w:hAnsi="Times"/>
                <w:kern w:val="0"/>
                <w:szCs w:val="22"/>
                <w:lang w:eastAsia="en-US" w:bidi="ar-SA"/>
              </w:rPr>
              <w:br/>
            </w:r>
            <w:r>
              <w:rPr>
                <w:rFonts w:eastAsia="Consolas" w:ascii="Times" w:hAnsi="Times"/>
                <w:kern w:val="0"/>
                <w:sz w:val="15"/>
                <w:szCs w:val="15"/>
                <w:lang w:eastAsia="en-US" w:bidi="ar-SA"/>
              </w:rPr>
              <w:t xml:space="preserve">        WHERE bs.TinhTrang = 'DangGiu';</w:t>
            </w:r>
            <w:r>
              <w:rPr>
                <w:rFonts w:ascii="Times" w:hAnsi="Times"/>
                <w:kern w:val="0"/>
                <w:szCs w:val="22"/>
                <w:lang w:eastAsia="en-US" w:bidi="ar-SA"/>
              </w:rPr>
              <w:br/>
            </w:r>
            <w:r>
              <w:rPr>
                <w:rFonts w:eastAsia="Consolas" w:ascii="Times" w:hAnsi="Times"/>
                <w:kern w:val="0"/>
                <w:sz w:val="15"/>
                <w:szCs w:val="15"/>
                <w:lang w:eastAsia="en-US" w:bidi="ar-SA"/>
              </w:rPr>
              <w:t xml:space="preserve">        SELECT COUNT(*) AS SoDangKyHuy FROM @ds;</w:t>
            </w:r>
            <w:r>
              <w:rPr>
                <w:rFonts w:ascii="Times" w:hAnsi="Times"/>
                <w:kern w:val="0"/>
                <w:szCs w:val="22"/>
                <w:lang w:eastAsia="en-US" w:bidi="ar-SA"/>
              </w:rPr>
              <w:br/>
            </w:r>
            <w:r>
              <w:rPr>
                <w:rFonts w:eastAsia="Consolas" w:ascii="Times" w:hAnsi="Times"/>
                <w:kern w:val="0"/>
                <w:sz w:val="15"/>
                <w:szCs w:val="15"/>
                <w:lang w:eastAsia="en-US" w:bidi="ar-SA"/>
              </w:rPr>
              <w:t xml:space="preserve">    COMMIT;</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r>
            <w:r>
              <w:rPr>
                <w:rFonts w:eastAsia="Consolas" w:ascii="Times" w:hAnsi="Times"/>
                <w:kern w:val="0"/>
                <w:sz w:val="15"/>
                <w:szCs w:val="15"/>
                <w:lang w:eastAsia="en-US" w:bidi="ar-SA"/>
              </w:rPr>
              <w:t>CREATE PROCEDURE dbo.sp_QuetNhacHanTra</w:t>
            </w:r>
            <w:r>
              <w:rPr>
                <w:rFonts w:ascii="Times" w:hAnsi="Times"/>
                <w:kern w:val="0"/>
                <w:szCs w:val="22"/>
                <w:lang w:eastAsia="en-US" w:bidi="ar-SA"/>
              </w:rPr>
              <w:br/>
            </w:r>
            <w:r>
              <w:rPr>
                <w:rFonts w:eastAsia="Consolas" w:ascii="Times" w:hAnsi="Times"/>
                <w:kern w:val="0"/>
                <w:sz w:val="15"/>
                <w:szCs w:val="15"/>
                <w:lang w:eastAsia="en-US" w:bidi="ar-SA"/>
              </w:rPr>
              <w:t xml:space="preserve">    @SoNgayTruoc INT = 3</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DECLARE @NgayHan DATE = DATEADD(DAY, @SoNgayTruoc, CAST(GETDATE() AS DATE));</w:t>
            </w:r>
            <w:r>
              <w:rPr>
                <w:rFonts w:ascii="Times" w:hAnsi="Times"/>
                <w:kern w:val="0"/>
                <w:szCs w:val="22"/>
                <w:lang w:eastAsia="en-US" w:bidi="ar-SA"/>
              </w:rPr>
              <w:br/>
            </w:r>
            <w:r>
              <w:rPr>
                <w:rFonts w:eastAsia="Consolas" w:ascii="Times" w:hAnsi="Times"/>
                <w:kern w:val="0"/>
                <w:sz w:val="15"/>
                <w:szCs w:val="15"/>
                <w:lang w:eastAsia="en-US" w:bidi="ar-SA"/>
              </w:rPr>
              <w:t xml:space="preserve">    DECLARE @NhatKy INT;</w:t>
            </w:r>
            <w:r>
              <w:rPr>
                <w:rFonts w:ascii="Times" w:hAnsi="Times"/>
                <w:kern w:val="0"/>
                <w:szCs w:val="22"/>
                <w:lang w:eastAsia="en-US" w:bidi="ar-SA"/>
              </w:rPr>
              <w:br/>
            </w:r>
            <w:r>
              <w:rPr>
                <w:rFonts w:eastAsia="Consolas" w:ascii="Times" w:hAnsi="Times"/>
                <w:kern w:val="0"/>
                <w:sz w:val="15"/>
                <w:szCs w:val="15"/>
                <w:lang w:eastAsia="en-US" w:bidi="ar-SA"/>
              </w:rPr>
              <w:t xml:space="preserve">    INSERT dbo.NhatKyLapLich(TenCongViec, BatDau) VALUES ('NhacHanTra', SYSDATETIME());</w:t>
            </w:r>
            <w:r>
              <w:rPr>
                <w:rFonts w:ascii="Times" w:hAnsi="Times"/>
                <w:kern w:val="0"/>
                <w:szCs w:val="22"/>
                <w:lang w:eastAsia="en-US" w:bidi="ar-SA"/>
              </w:rPr>
              <w:br/>
            </w:r>
            <w:r>
              <w:rPr>
                <w:rFonts w:eastAsia="Consolas" w:ascii="Times" w:hAnsi="Times"/>
                <w:kern w:val="0"/>
                <w:sz w:val="15"/>
                <w:szCs w:val="15"/>
                <w:lang w:eastAsia="en-US" w:bidi="ar-SA"/>
              </w:rPr>
              <w:t xml:space="preserve">    SET @NhatKy = SCOPE_IDENTITY();</w:t>
            </w:r>
            <w:r>
              <w:rPr>
                <w:rFonts w:ascii="Times" w:hAnsi="Times"/>
                <w:kern w:val="0"/>
                <w:szCs w:val="22"/>
                <w:lang w:eastAsia="en-US" w:bidi="ar-SA"/>
              </w:rPr>
              <w:br/>
              <w:br/>
            </w:r>
            <w:r>
              <w:rPr>
                <w:rFonts w:eastAsia="Consolas" w:ascii="Times" w:hAnsi="Times"/>
                <w:kern w:val="0"/>
                <w:sz w:val="15"/>
                <w:szCs w:val="15"/>
                <w:lang w:eastAsia="en-US" w:bidi="ar-SA"/>
              </w:rPr>
              <w:t xml:space="preserve">    INSERT dbo.EmailNhacHan(PhieuMuonId, DiaChiNhan, TieuDe, NoiDung)</w:t>
            </w:r>
            <w:r>
              <w:rPr>
                <w:rFonts w:ascii="Times" w:hAnsi="Times"/>
                <w:kern w:val="0"/>
                <w:szCs w:val="22"/>
                <w:lang w:eastAsia="en-US" w:bidi="ar-SA"/>
              </w:rPr>
              <w:br/>
            </w:r>
            <w:r>
              <w:rPr>
                <w:rFonts w:eastAsia="Consolas" w:ascii="Times" w:hAnsi="Times"/>
                <w:kern w:val="0"/>
                <w:sz w:val="15"/>
                <w:szCs w:val="15"/>
                <w:lang w:eastAsia="en-US" w:bidi="ar-SA"/>
              </w:rPr>
              <w:t xml:space="preserve">    SELECT pm.Id, dg.Email,</w:t>
            </w:r>
            <w:r>
              <w:rPr>
                <w:rFonts w:ascii="Times" w:hAnsi="Times"/>
                <w:kern w:val="0"/>
                <w:szCs w:val="22"/>
                <w:lang w:eastAsia="en-US" w:bidi="ar-SA"/>
              </w:rPr>
              <w:br/>
            </w:r>
            <w:r>
              <w:rPr>
                <w:rFonts w:eastAsia="Consolas" w:ascii="Times" w:hAnsi="Times"/>
                <w:kern w:val="0"/>
                <w:sz w:val="15"/>
                <w:szCs w:val="15"/>
                <w:lang w:eastAsia="en-US" w:bidi="ar-SA"/>
              </w:rPr>
              <w:t xml:space="preserve">           N'[Thư viện] Nhắc hạn trả sách ' + pm.MaPhieuMuon,</w:t>
            </w:r>
            <w:r>
              <w:rPr>
                <w:rFonts w:ascii="Times" w:hAnsi="Times"/>
                <w:kern w:val="0"/>
                <w:szCs w:val="22"/>
                <w:lang w:eastAsia="en-US" w:bidi="ar-SA"/>
              </w:rPr>
              <w:br/>
            </w:r>
            <w:r>
              <w:rPr>
                <w:rFonts w:eastAsia="Consolas" w:ascii="Times" w:hAnsi="Times"/>
                <w:kern w:val="0"/>
                <w:sz w:val="15"/>
                <w:szCs w:val="15"/>
                <w:lang w:eastAsia="en-US" w:bidi="ar-SA"/>
              </w:rPr>
              <w:t xml:space="preserve">           N'Chào ' + dg.HoTen + N', cuốn "' + tl.TenTaiLieu + N'" (bản sao ' + bs.MaBanSao</w:t>
            </w:r>
            <w:r>
              <w:rPr>
                <w:rFonts w:ascii="Times" w:hAnsi="Times"/>
                <w:kern w:val="0"/>
                <w:szCs w:val="22"/>
                <w:lang w:eastAsia="en-US" w:bidi="ar-SA"/>
              </w:rPr>
              <w:br/>
            </w:r>
            <w:r>
              <w:rPr>
                <w:rFonts w:eastAsia="Consolas" w:ascii="Times" w:hAnsi="Times"/>
                <w:kern w:val="0"/>
                <w:sz w:val="15"/>
                <w:szCs w:val="15"/>
                <w:lang w:eastAsia="en-US" w:bidi="ar-SA"/>
              </w:rPr>
              <w:t xml:space="preserve">           + N') đến hạn trả vào ngày ' + CONVERT(NVARCHAR(10), pm.HanTra, 103)</w:t>
            </w:r>
            <w:r>
              <w:rPr>
                <w:rFonts w:ascii="Times" w:hAnsi="Times"/>
                <w:kern w:val="0"/>
                <w:szCs w:val="22"/>
                <w:lang w:eastAsia="en-US" w:bidi="ar-SA"/>
              </w:rPr>
              <w:br/>
            </w:r>
            <w:r>
              <w:rPr>
                <w:rFonts w:eastAsia="Consolas" w:ascii="Times" w:hAnsi="Times"/>
                <w:kern w:val="0"/>
                <w:sz w:val="15"/>
                <w:szCs w:val="15"/>
                <w:lang w:eastAsia="en-US" w:bidi="ar-SA"/>
              </w:rPr>
              <w:t xml:space="preserve">           + N'. Vui lòng hoàn trả đúng hạn. Trân trọng!'</w:t>
            </w:r>
            <w:r>
              <w:rPr>
                <w:rFonts w:ascii="Times" w:hAnsi="Times"/>
                <w:kern w:val="0"/>
                <w:szCs w:val="22"/>
                <w:lang w:eastAsia="en-US" w:bidi="ar-SA"/>
              </w:rPr>
              <w:br/>
            </w:r>
            <w:r>
              <w:rPr>
                <w:rFonts w:eastAsia="Consolas" w:ascii="Times" w:hAnsi="Times"/>
                <w:kern w:val="0"/>
                <w:sz w:val="15"/>
                <w:szCs w:val="15"/>
                <w:lang w:eastAsia="en-US" w:bidi="ar-SA"/>
              </w:rPr>
              <w:t xml:space="preserve">    FROM dbo.PhieuMuon pm</w:t>
            </w:r>
            <w:r>
              <w:rPr>
                <w:rFonts w:ascii="Times" w:hAnsi="Times"/>
                <w:kern w:val="0"/>
                <w:szCs w:val="22"/>
                <w:lang w:eastAsia="en-US" w:bidi="ar-SA"/>
              </w:rPr>
              <w:br/>
            </w:r>
            <w:r>
              <w:rPr>
                <w:rFonts w:eastAsia="Consolas" w:ascii="Times" w:hAnsi="Times"/>
                <w:kern w:val="0"/>
                <w:sz w:val="15"/>
                <w:szCs w:val="15"/>
                <w:lang w:eastAsia="en-US" w:bidi="ar-SA"/>
              </w:rPr>
              <w:t xml:space="preserve">    JOIN dbo.TheThuVien t ON t.MaThe = pm.MaThe</w:t>
            </w:r>
            <w:r>
              <w:rPr>
                <w:rFonts w:ascii="Times" w:hAnsi="Times"/>
                <w:kern w:val="0"/>
                <w:szCs w:val="22"/>
                <w:lang w:eastAsia="en-US" w:bidi="ar-SA"/>
              </w:rPr>
              <w:br/>
            </w:r>
            <w:r>
              <w:rPr>
                <w:rFonts w:eastAsia="Consolas" w:ascii="Times" w:hAnsi="Times"/>
                <w:kern w:val="0"/>
                <w:sz w:val="15"/>
                <w:szCs w:val="15"/>
                <w:lang w:eastAsia="en-US" w:bidi="ar-SA"/>
              </w:rPr>
              <w:t xml:space="preserve">    JOIN dbo.DocGia dg    ON dg.MaDocGia = t.MaDocGia</w:t>
            </w:r>
            <w:r>
              <w:rPr>
                <w:rFonts w:ascii="Times" w:hAnsi="Times"/>
                <w:kern w:val="0"/>
                <w:szCs w:val="22"/>
                <w:lang w:eastAsia="en-US" w:bidi="ar-SA"/>
              </w:rPr>
              <w:br/>
            </w:r>
            <w:r>
              <w:rPr>
                <w:rFonts w:eastAsia="Consolas" w:ascii="Times" w:hAnsi="Times"/>
                <w:kern w:val="0"/>
                <w:sz w:val="15"/>
                <w:szCs w:val="15"/>
                <w:lang w:eastAsia="en-US" w:bidi="ar-SA"/>
              </w:rPr>
              <w:t xml:space="preserve">    JOIN dbo.BanSao bs    ON bs.MaBanSao = pm.MaBanSao</w:t>
            </w:r>
            <w:r>
              <w:rPr>
                <w:rFonts w:ascii="Times" w:hAnsi="Times"/>
                <w:kern w:val="0"/>
                <w:szCs w:val="22"/>
                <w:lang w:eastAsia="en-US" w:bidi="ar-SA"/>
              </w:rPr>
              <w:br/>
            </w:r>
            <w:r>
              <w:rPr>
                <w:rFonts w:eastAsia="Consolas" w:ascii="Times" w:hAnsi="Times"/>
                <w:kern w:val="0"/>
                <w:sz w:val="15"/>
                <w:szCs w:val="15"/>
                <w:lang w:eastAsia="en-US" w:bidi="ar-SA"/>
              </w:rPr>
              <w:t xml:space="preserve">    JOIN dbo.TaiLieu tl   ON tl.MaTaiLieu = bs.MaTaiLieu</w:t>
            </w:r>
            <w:r>
              <w:rPr>
                <w:rFonts w:ascii="Times" w:hAnsi="Times"/>
                <w:kern w:val="0"/>
                <w:szCs w:val="22"/>
                <w:lang w:eastAsia="en-US" w:bidi="ar-SA"/>
              </w:rPr>
              <w:br/>
            </w:r>
            <w:r>
              <w:rPr>
                <w:rFonts w:eastAsia="Consolas" w:ascii="Times" w:hAnsi="Times"/>
                <w:kern w:val="0"/>
                <w:sz w:val="15"/>
                <w:szCs w:val="15"/>
                <w:lang w:eastAsia="en-US" w:bidi="ar-SA"/>
              </w:rPr>
              <w:t xml:space="preserve">    WHERE pm.TrangThai = 'DangMuon' AND pm.HanTra = @NgayHan</w:t>
            </w:r>
            <w:r>
              <w:rPr>
                <w:rFonts w:ascii="Times" w:hAnsi="Times"/>
                <w:kern w:val="0"/>
                <w:szCs w:val="22"/>
                <w:lang w:eastAsia="en-US" w:bidi="ar-SA"/>
              </w:rPr>
              <w:br/>
            </w:r>
            <w:r>
              <w:rPr>
                <w:rFonts w:eastAsia="Consolas" w:ascii="Times" w:hAnsi="Times"/>
                <w:kern w:val="0"/>
                <w:sz w:val="15"/>
                <w:szCs w:val="15"/>
                <w:lang w:eastAsia="en-US" w:bidi="ar-SA"/>
              </w:rPr>
              <w:t xml:space="preserve">      AND NOT EXISTS (SELECT 1 FROM dbo.EmailNhacHan e WHERE e.PhieuMuonId = pm.Id);   -- BR12</w:t>
            </w:r>
            <w:r>
              <w:rPr>
                <w:rFonts w:ascii="Times" w:hAnsi="Times"/>
                <w:kern w:val="0"/>
                <w:szCs w:val="22"/>
                <w:lang w:eastAsia="en-US" w:bidi="ar-SA"/>
              </w:rPr>
              <w:br/>
              <w:br/>
            </w:r>
            <w:r>
              <w:rPr>
                <w:rFonts w:eastAsia="Consolas" w:ascii="Times" w:hAnsi="Times"/>
                <w:kern w:val="0"/>
                <w:sz w:val="15"/>
                <w:szCs w:val="15"/>
                <w:lang w:eastAsia="en-US" w:bidi="ar-SA"/>
              </w:rPr>
              <w:t xml:space="preserve">    UPDATE dbo.NhatKyLapLich SET SoBanGhiQuet = @@ROWCOUNT WHERE Id = @NhatKy;</w:t>
            </w:r>
            <w:r>
              <w:rPr>
                <w:rFonts w:ascii="Times" w:hAnsi="Times"/>
                <w:kern w:val="0"/>
                <w:szCs w:val="22"/>
                <w:lang w:eastAsia="en-US" w:bidi="ar-SA"/>
              </w:rPr>
              <w:br/>
              <w:br/>
            </w:r>
            <w:r>
              <w:rPr>
                <w:rFonts w:eastAsia="Consolas" w:ascii="Times" w:hAnsi="Times"/>
                <w:kern w:val="0"/>
                <w:sz w:val="15"/>
                <w:szCs w:val="15"/>
                <w:lang w:eastAsia="en-US" w:bidi="ar-SA"/>
              </w:rPr>
              <w:t xml:space="preserve">    SELECT e.Id, e.MaEmail, e.DiaChiNhan, e.TieuDe, e.NoiDung, e.SoLanThu, @NhatKy AS NhatKyId</w:t>
            </w:r>
            <w:r>
              <w:rPr>
                <w:rFonts w:ascii="Times" w:hAnsi="Times"/>
                <w:kern w:val="0"/>
                <w:szCs w:val="22"/>
                <w:lang w:eastAsia="en-US" w:bidi="ar-SA"/>
              </w:rPr>
              <w:br/>
            </w:r>
            <w:r>
              <w:rPr>
                <w:rFonts w:eastAsia="Consolas" w:ascii="Times" w:hAnsi="Times"/>
                <w:kern w:val="0"/>
                <w:sz w:val="15"/>
                <w:szCs w:val="15"/>
                <w:lang w:eastAsia="en-US" w:bidi="ar-SA"/>
              </w:rPr>
              <w:t xml:space="preserve">    FROM dbo.EmailNhacHan e</w:t>
            </w:r>
            <w:r>
              <w:rPr>
                <w:rFonts w:ascii="Times" w:hAnsi="Times"/>
                <w:kern w:val="0"/>
                <w:szCs w:val="22"/>
                <w:lang w:eastAsia="en-US" w:bidi="ar-SA"/>
              </w:rPr>
              <w:br/>
            </w:r>
            <w:r>
              <w:rPr>
                <w:rFonts w:eastAsia="Consolas" w:ascii="Times" w:hAnsi="Times"/>
                <w:kern w:val="0"/>
                <w:sz w:val="15"/>
                <w:szCs w:val="15"/>
                <w:lang w:eastAsia="en-US" w:bidi="ar-SA"/>
              </w:rPr>
              <w:t xml:space="preserve">    WHERE e.TrangThai = 'ChoGui' OR (e.TrangThai = 'Loi' AND e.SoLanThu &lt; 3);</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r>
            <w:r>
              <w:rPr>
                <w:rFonts w:eastAsia="Consolas" w:ascii="Times" w:hAnsi="Times"/>
                <w:kern w:val="0"/>
                <w:sz w:val="15"/>
                <w:szCs w:val="15"/>
                <w:lang w:eastAsia="en-US" w:bidi="ar-SA"/>
              </w:rPr>
              <w:t>CREATE PROCEDURE dbo.sp_CapNhatKetQuaEmail</w:t>
            </w:r>
            <w:r>
              <w:rPr>
                <w:rFonts w:ascii="Times" w:hAnsi="Times"/>
                <w:kern w:val="0"/>
                <w:szCs w:val="22"/>
                <w:lang w:eastAsia="en-US" w:bidi="ar-SA"/>
              </w:rPr>
              <w:br/>
            </w:r>
            <w:r>
              <w:rPr>
                <w:rFonts w:eastAsia="Consolas" w:ascii="Times" w:hAnsi="Times"/>
                <w:kern w:val="0"/>
                <w:sz w:val="15"/>
                <w:szCs w:val="15"/>
                <w:lang w:eastAsia="en-US" w:bidi="ar-SA"/>
              </w:rPr>
              <w:t xml:space="preserve">    @EmailId INT, @ThanhCong BIT, @Loi NVARCHAR(500) = NULL, @NhatKyId INT = NULL</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UPDATE dbo.EmailNhacHan</w:t>
            </w:r>
            <w:r>
              <w:rPr>
                <w:rFonts w:ascii="Times" w:hAnsi="Times"/>
                <w:kern w:val="0"/>
                <w:szCs w:val="22"/>
                <w:lang w:eastAsia="en-US" w:bidi="ar-SA"/>
              </w:rPr>
              <w:br/>
            </w:r>
            <w:r>
              <w:rPr>
                <w:rFonts w:eastAsia="Consolas" w:ascii="Times" w:hAnsi="Times"/>
                <w:kern w:val="0"/>
                <w:sz w:val="15"/>
                <w:szCs w:val="15"/>
                <w:lang w:eastAsia="en-US" w:bidi="ar-SA"/>
              </w:rPr>
              <w:t xml:space="preserve">    SET SoLanThu = SoLanThu + 1,</w:t>
            </w:r>
            <w:r>
              <w:rPr>
                <w:rFonts w:ascii="Times" w:hAnsi="Times"/>
                <w:kern w:val="0"/>
                <w:szCs w:val="22"/>
                <w:lang w:eastAsia="en-US" w:bidi="ar-SA"/>
              </w:rPr>
              <w:br/>
            </w:r>
            <w:r>
              <w:rPr>
                <w:rFonts w:eastAsia="Consolas" w:ascii="Times" w:hAnsi="Times"/>
                <w:kern w:val="0"/>
                <w:sz w:val="15"/>
                <w:szCs w:val="15"/>
                <w:lang w:eastAsia="en-US" w:bidi="ar-SA"/>
              </w:rPr>
              <w:t xml:space="preserve">        TrangThai = CASE WHEN @ThanhCong = 1 THEN 'DaGui' ELSE 'Loi' END,</w:t>
            </w:r>
            <w:r>
              <w:rPr>
                <w:rFonts w:ascii="Times" w:hAnsi="Times"/>
                <w:kern w:val="0"/>
                <w:szCs w:val="22"/>
                <w:lang w:eastAsia="en-US" w:bidi="ar-SA"/>
              </w:rPr>
              <w:br/>
            </w:r>
            <w:r>
              <w:rPr>
                <w:rFonts w:eastAsia="Consolas" w:ascii="Times" w:hAnsi="Times"/>
                <w:kern w:val="0"/>
                <w:sz w:val="15"/>
                <w:szCs w:val="15"/>
                <w:lang w:eastAsia="en-US" w:bidi="ar-SA"/>
              </w:rPr>
              <w:t xml:space="preserve">        ThoiDiemGui = CASE WHEN @ThanhCong = 1 THEN SYSDATETIME() ELSE ThoiDiemGui END,</w:t>
            </w:r>
            <w:r>
              <w:rPr>
                <w:rFonts w:ascii="Times" w:hAnsi="Times"/>
                <w:kern w:val="0"/>
                <w:szCs w:val="22"/>
                <w:lang w:eastAsia="en-US" w:bidi="ar-SA"/>
              </w:rPr>
              <w:br/>
            </w:r>
            <w:r>
              <w:rPr>
                <w:rFonts w:eastAsia="Consolas" w:ascii="Times" w:hAnsi="Times"/>
                <w:kern w:val="0"/>
                <w:sz w:val="15"/>
                <w:szCs w:val="15"/>
                <w:lang w:eastAsia="en-US" w:bidi="ar-SA"/>
              </w:rPr>
              <w:t xml:space="preserve">        LoiGanNhat = @Loi</w:t>
            </w:r>
            <w:r>
              <w:rPr>
                <w:rFonts w:ascii="Times" w:hAnsi="Times"/>
                <w:kern w:val="0"/>
                <w:szCs w:val="22"/>
                <w:lang w:eastAsia="en-US" w:bidi="ar-SA"/>
              </w:rPr>
              <w:br/>
            </w:r>
            <w:r>
              <w:rPr>
                <w:rFonts w:eastAsia="Consolas" w:ascii="Times" w:hAnsi="Times"/>
                <w:kern w:val="0"/>
                <w:sz w:val="15"/>
                <w:szCs w:val="15"/>
                <w:lang w:eastAsia="en-US" w:bidi="ar-SA"/>
              </w:rPr>
              <w:t xml:space="preserve">    WHERE Id = @EmailId AND SoLanThu &lt; 3;</w:t>
            </w:r>
            <w:r>
              <w:rPr>
                <w:rFonts w:ascii="Times" w:hAnsi="Times"/>
                <w:kern w:val="0"/>
                <w:szCs w:val="22"/>
                <w:lang w:eastAsia="en-US" w:bidi="ar-SA"/>
              </w:rPr>
              <w:br/>
              <w:br/>
            </w:r>
            <w:r>
              <w:rPr>
                <w:rFonts w:eastAsia="Consolas" w:ascii="Times" w:hAnsi="Times"/>
                <w:kern w:val="0"/>
                <w:sz w:val="15"/>
                <w:szCs w:val="15"/>
                <w:lang w:eastAsia="en-US" w:bidi="ar-SA"/>
              </w:rPr>
              <w:t xml:space="preserve">    IF @NhatKyId IS NOT NULL</w:t>
            </w:r>
            <w:r>
              <w:rPr>
                <w:rFonts w:ascii="Times" w:hAnsi="Times"/>
                <w:kern w:val="0"/>
                <w:szCs w:val="22"/>
                <w:lang w:eastAsia="en-US" w:bidi="ar-SA"/>
              </w:rPr>
              <w:br/>
            </w:r>
            <w:r>
              <w:rPr>
                <w:rFonts w:eastAsia="Consolas" w:ascii="Times" w:hAnsi="Times"/>
                <w:kern w:val="0"/>
                <w:sz w:val="15"/>
                <w:szCs w:val="15"/>
                <w:lang w:eastAsia="en-US" w:bidi="ar-SA"/>
              </w:rPr>
              <w:t xml:space="preserve">        UPDATE dbo.NhatKyLapLich</w:t>
            </w:r>
            <w:r>
              <w:rPr>
                <w:rFonts w:ascii="Times" w:hAnsi="Times"/>
                <w:kern w:val="0"/>
                <w:szCs w:val="22"/>
                <w:lang w:eastAsia="en-US" w:bidi="ar-SA"/>
              </w:rPr>
              <w:br/>
            </w:r>
            <w:r>
              <w:rPr>
                <w:rFonts w:eastAsia="Consolas" w:ascii="Times" w:hAnsi="Times"/>
                <w:kern w:val="0"/>
                <w:sz w:val="15"/>
                <w:szCs w:val="15"/>
                <w:lang w:eastAsia="en-US" w:bidi="ar-SA"/>
              </w:rPr>
              <w:t xml:space="preserve">        SET SoThanhCong = SoThanhCong + CASE WHEN @ThanhCong = 1 THEN 1 ELSE 0 END,</w:t>
            </w:r>
            <w:r>
              <w:rPr>
                <w:rFonts w:ascii="Times" w:hAnsi="Times"/>
                <w:kern w:val="0"/>
                <w:szCs w:val="22"/>
                <w:lang w:eastAsia="en-US" w:bidi="ar-SA"/>
              </w:rPr>
              <w:br/>
            </w:r>
            <w:r>
              <w:rPr>
                <w:rFonts w:eastAsia="Consolas" w:ascii="Times" w:hAnsi="Times"/>
                <w:kern w:val="0"/>
                <w:sz w:val="15"/>
                <w:szCs w:val="15"/>
                <w:lang w:eastAsia="en-US" w:bidi="ar-SA"/>
              </w:rPr>
              <w:t xml:space="preserve">            SoLoi       = SoLoi       + CASE WHEN @ThanhCong = 1 THEN 0 ELSE 1 END,</w:t>
            </w:r>
            <w:r>
              <w:rPr>
                <w:rFonts w:ascii="Times" w:hAnsi="Times"/>
                <w:kern w:val="0"/>
                <w:szCs w:val="22"/>
                <w:lang w:eastAsia="en-US" w:bidi="ar-SA"/>
              </w:rPr>
              <w:br/>
            </w:r>
            <w:r>
              <w:rPr>
                <w:rFonts w:eastAsia="Consolas" w:ascii="Times" w:hAnsi="Times"/>
                <w:kern w:val="0"/>
                <w:sz w:val="15"/>
                <w:szCs w:val="15"/>
                <w:lang w:eastAsia="en-US" w:bidi="ar-SA"/>
              </w:rPr>
              <w:t xml:space="preserve">            KetThuc     = SYSDATETIME()</w:t>
            </w:r>
            <w:r>
              <w:rPr>
                <w:rFonts w:ascii="Times" w:hAnsi="Times"/>
                <w:kern w:val="0"/>
                <w:szCs w:val="22"/>
                <w:lang w:eastAsia="en-US" w:bidi="ar-SA"/>
              </w:rPr>
              <w:br/>
            </w:r>
            <w:r>
              <w:rPr>
                <w:rFonts w:eastAsia="Consolas" w:ascii="Times" w:hAnsi="Times"/>
                <w:kern w:val="0"/>
                <w:sz w:val="15"/>
                <w:szCs w:val="15"/>
                <w:lang w:eastAsia="en-US" w:bidi="ar-SA"/>
              </w:rPr>
              <w:t xml:space="preserve">        WHERE Id = @NhatKyId;</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p>
        </w:tc>
      </w:tr>
    </w:tbl>
    <w:p>
      <w:pPr>
        <w:pStyle w:val="Normal"/>
        <w:spacing w:before="0" w:after="40"/>
        <w:rPr/>
      </w:pPr>
      <w:r>
        <w:rPr/>
      </w:r>
    </w:p>
    <w:tbl>
      <w:tblPr>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rPr>
                <w:rFonts w:ascii="Consolas" w:hAnsi="Consolas" w:eastAsia="Consolas"/>
                <w:sz w:val="15"/>
                <w:szCs w:val="15"/>
              </w:rPr>
            </w:pPr>
            <w:r>
              <w:rPr>
                <w:rFonts w:ascii="Times" w:hAnsi="Times"/>
                <w:kern w:val="0"/>
                <w:szCs w:val="22"/>
                <w:lang w:eastAsia="en-US" w:bidi="ar-SA"/>
              </w:rPr>
              <w:br/>
            </w:r>
            <w:r>
              <w:rPr>
                <w:rFonts w:eastAsia="Consolas" w:ascii="Times" w:hAnsi="Times"/>
                <w:kern w:val="0"/>
                <w:sz w:val="15"/>
                <w:szCs w:val="15"/>
                <w:lang w:eastAsia="en-US" w:bidi="ar-SA"/>
              </w:rPr>
              <w:t>CREATE PROCEDURE dbo.sp_ThongKeTongHop</w:t>
            </w:r>
            <w:r>
              <w:rPr>
                <w:rFonts w:ascii="Times" w:hAnsi="Times"/>
                <w:kern w:val="0"/>
                <w:szCs w:val="22"/>
                <w:lang w:eastAsia="en-US" w:bidi="ar-SA"/>
              </w:rPr>
              <w:br/>
            </w:r>
            <w:r>
              <w:rPr>
                <w:rFonts w:eastAsia="Consolas" w:ascii="Times" w:hAnsi="Times"/>
                <w:kern w:val="0"/>
                <w:sz w:val="15"/>
                <w:szCs w:val="15"/>
                <w:lang w:eastAsia="en-US" w:bidi="ar-SA"/>
              </w:rPr>
              <w:t xml:space="preserve">    @TuNgay DATE, @DenNgay DATE</w:t>
            </w:r>
            <w:r>
              <w:rPr>
                <w:rFonts w:ascii="Times" w:hAnsi="Times"/>
                <w:kern w:val="0"/>
                <w:szCs w:val="22"/>
                <w:lang w:eastAsia="en-US" w:bidi="ar-SA"/>
              </w:rPr>
              <w:br/>
            </w:r>
            <w:r>
              <w:rPr>
                <w:rFonts w:eastAsia="Consolas" w:ascii="Times" w:hAnsi="Times"/>
                <w:kern w:val="0"/>
                <w:sz w:val="15"/>
                <w:szCs w:val="15"/>
                <w:lang w:eastAsia="en-US" w:bidi="ar-SA"/>
              </w:rPr>
              <w:t>AS</w:t>
            </w:r>
            <w:r>
              <w:rPr>
                <w:rFonts w:ascii="Times" w:hAnsi="Times"/>
                <w:kern w:val="0"/>
                <w:szCs w:val="22"/>
                <w:lang w:eastAsia="en-US" w:bidi="ar-SA"/>
              </w:rPr>
              <w:br/>
            </w:r>
            <w:r>
              <w:rPr>
                <w:rFonts w:eastAsia="Consolas" w:ascii="Times" w:hAnsi="Times"/>
                <w:kern w:val="0"/>
                <w:sz w:val="15"/>
                <w:szCs w:val="15"/>
                <w:lang w:eastAsia="en-US" w:bidi="ar-SA"/>
              </w:rPr>
              <w:t>BEGIN</w:t>
            </w:r>
            <w:r>
              <w:rPr>
                <w:rFonts w:ascii="Times" w:hAnsi="Times"/>
                <w:kern w:val="0"/>
                <w:szCs w:val="22"/>
                <w:lang w:eastAsia="en-US" w:bidi="ar-SA"/>
              </w:rPr>
              <w:br/>
            </w:r>
            <w:r>
              <w:rPr>
                <w:rFonts w:eastAsia="Consolas" w:ascii="Times" w:hAnsi="Times"/>
                <w:kern w:val="0"/>
                <w:sz w:val="15"/>
                <w:szCs w:val="15"/>
                <w:lang w:eastAsia="en-US" w:bidi="ar-SA"/>
              </w:rPr>
              <w:t xml:space="preserve">    SET NOCOUNT ON;</w:t>
            </w:r>
            <w:r>
              <w:rPr>
                <w:rFonts w:ascii="Times" w:hAnsi="Times"/>
                <w:kern w:val="0"/>
                <w:szCs w:val="22"/>
                <w:lang w:eastAsia="en-US" w:bidi="ar-SA"/>
              </w:rPr>
              <w:br/>
            </w:r>
            <w:r>
              <w:rPr>
                <w:rFonts w:eastAsia="Consolas" w:ascii="Times" w:hAnsi="Times"/>
                <w:kern w:val="0"/>
                <w:sz w:val="15"/>
                <w:szCs w:val="15"/>
                <w:lang w:eastAsia="en-US" w:bidi="ar-SA"/>
              </w:rPr>
              <w:t xml:space="preserve">    IF @TuNgay &gt; @DenNgay</w:t>
            </w:r>
            <w:r>
              <w:rPr>
                <w:rFonts w:ascii="Times" w:hAnsi="Times"/>
                <w:kern w:val="0"/>
                <w:szCs w:val="22"/>
                <w:lang w:eastAsia="en-US" w:bidi="ar-SA"/>
              </w:rPr>
              <w:br/>
            </w:r>
            <w:r>
              <w:rPr>
                <w:rFonts w:eastAsia="Consolas" w:ascii="Times" w:hAnsi="Times"/>
                <w:kern w:val="0"/>
                <w:sz w:val="15"/>
                <w:szCs w:val="15"/>
                <w:lang w:eastAsia="en-US" w:bidi="ar-SA"/>
              </w:rPr>
              <w:t xml:space="preserve">    BEGIN</w:t>
            </w:r>
            <w:r>
              <w:rPr>
                <w:rFonts w:ascii="Times" w:hAnsi="Times"/>
                <w:kern w:val="0"/>
                <w:szCs w:val="22"/>
                <w:lang w:eastAsia="en-US" w:bidi="ar-SA"/>
              </w:rPr>
              <w:br/>
            </w:r>
            <w:r>
              <w:rPr>
                <w:rFonts w:eastAsia="Consolas" w:ascii="Times" w:hAnsi="Times"/>
                <w:kern w:val="0"/>
                <w:sz w:val="15"/>
                <w:szCs w:val="15"/>
                <w:lang w:eastAsia="en-US" w:bidi="ar-SA"/>
              </w:rPr>
              <w:t xml:space="preserve">        DECLARE @tmp DATE = @TuNgay; SET @TuNgay = @DenNgay; SET @DenNgay = @tmp;</w:t>
            </w:r>
            <w:r>
              <w:rPr>
                <w:rFonts w:ascii="Times" w:hAnsi="Times"/>
                <w:kern w:val="0"/>
                <w:szCs w:val="22"/>
                <w:lang w:eastAsia="en-US" w:bidi="ar-SA"/>
              </w:rPr>
              <w:br/>
            </w:r>
            <w:r>
              <w:rPr>
                <w:rFonts w:eastAsia="Consolas" w:ascii="Times" w:hAnsi="Times"/>
                <w:kern w:val="0"/>
                <w:sz w:val="15"/>
                <w:szCs w:val="15"/>
                <w:lang w:eastAsia="en-US" w:bidi="ar-SA"/>
              </w:rPr>
              <w:t xml:space="preserve">    END</w:t>
            </w:r>
            <w:r>
              <w:rPr>
                <w:rFonts w:ascii="Times" w:hAnsi="Times"/>
                <w:kern w:val="0"/>
                <w:szCs w:val="22"/>
                <w:lang w:eastAsia="en-US" w:bidi="ar-SA"/>
              </w:rPr>
              <w:br/>
            </w:r>
            <w:r>
              <w:rPr>
                <w:rFonts w:eastAsia="Consolas" w:ascii="Times" w:hAnsi="Times"/>
                <w:kern w:val="0"/>
                <w:sz w:val="15"/>
                <w:szCs w:val="15"/>
                <w:lang w:eastAsia="en-US" w:bidi="ar-SA"/>
              </w:rPr>
              <w:t xml:space="preserve">    -- 1. KPI</w:t>
            </w:r>
            <w:r>
              <w:rPr>
                <w:rFonts w:ascii="Times" w:hAnsi="Times"/>
                <w:kern w:val="0"/>
                <w:szCs w:val="22"/>
                <w:lang w:eastAsia="en-US" w:bidi="ar-SA"/>
              </w:rPr>
              <w:br/>
            </w:r>
            <w:r>
              <w:rPr>
                <w:rFonts w:eastAsia="Consolas" w:ascii="Times" w:hAnsi="Times"/>
                <w:kern w:val="0"/>
                <w:sz w:val="15"/>
                <w:szCs w:val="15"/>
                <w:lang w:eastAsia="en-US" w:bidi="ar-SA"/>
              </w:rPr>
              <w:t xml:space="preserve">    SELECT</w:t>
            </w:r>
            <w:r>
              <w:rPr>
                <w:rFonts w:ascii="Times" w:hAnsi="Times"/>
                <w:kern w:val="0"/>
                <w:szCs w:val="22"/>
                <w:lang w:eastAsia="en-US" w:bidi="ar-SA"/>
              </w:rPr>
              <w:br/>
            </w:r>
            <w:r>
              <w:rPr>
                <w:rFonts w:eastAsia="Consolas" w:ascii="Times" w:hAnsi="Times"/>
                <w:kern w:val="0"/>
                <w:sz w:val="15"/>
                <w:szCs w:val="15"/>
                <w:lang w:eastAsia="en-US" w:bidi="ar-SA"/>
              </w:rPr>
              <w:t xml:space="preserve">        (SELECT COUNT(*) FROM dbo.PhieuMuon WHERE NgayMuon BETWEEN @TuNgay AND @DenNgay)            AS LuotMuon,</w:t>
            </w:r>
            <w:r>
              <w:rPr>
                <w:rFonts w:ascii="Times" w:hAnsi="Times"/>
                <w:kern w:val="0"/>
                <w:szCs w:val="22"/>
                <w:lang w:eastAsia="en-US" w:bidi="ar-SA"/>
              </w:rPr>
              <w:br/>
            </w:r>
            <w:r>
              <w:rPr>
                <w:rFonts w:eastAsia="Consolas" w:ascii="Times" w:hAnsi="Times"/>
                <w:kern w:val="0"/>
                <w:sz w:val="15"/>
                <w:szCs w:val="15"/>
                <w:lang w:eastAsia="en-US" w:bidi="ar-SA"/>
              </w:rPr>
              <w:t xml:space="preserve">        (SELECT COUNT(*) FROM dbo.vw_PhieuQuaHan)                                                     AS DangQuaHan,</w:t>
            </w:r>
            <w:r>
              <w:rPr>
                <w:rFonts w:ascii="Times" w:hAnsi="Times"/>
                <w:kern w:val="0"/>
                <w:szCs w:val="22"/>
                <w:lang w:eastAsia="en-US" w:bidi="ar-SA"/>
              </w:rPr>
              <w:br/>
            </w:r>
            <w:r>
              <w:rPr>
                <w:rFonts w:eastAsia="Consolas" w:ascii="Times" w:hAnsi="Times"/>
                <w:kern w:val="0"/>
                <w:sz w:val="15"/>
                <w:szCs w:val="15"/>
                <w:lang w:eastAsia="en-US" w:bidi="ar-SA"/>
              </w:rPr>
              <w:t xml:space="preserve">        (SELECT COUNT(*) FROM dbo.LuotTai WHERE CAST(ThoiDiem AS DATE) BETWEEN @TuNgay AND @DenNgay) AS LuotTai,</w:t>
            </w:r>
            <w:r>
              <w:rPr>
                <w:rFonts w:ascii="Times" w:hAnsi="Times"/>
                <w:kern w:val="0"/>
                <w:szCs w:val="22"/>
                <w:lang w:eastAsia="en-US" w:bidi="ar-SA"/>
              </w:rPr>
              <w:br/>
            </w:r>
            <w:r>
              <w:rPr>
                <w:rFonts w:eastAsia="Consolas" w:ascii="Times" w:hAnsi="Times"/>
                <w:kern w:val="0"/>
                <w:sz w:val="15"/>
                <w:szCs w:val="15"/>
                <w:lang w:eastAsia="en-US" w:bidi="ar-SA"/>
              </w:rPr>
              <w:t xml:space="preserve">        (SELECT COUNT(*) FROM dbo.YeuCauDatMua WHERE CAST(NgayGui AS DATE) BETWEEN @TuNgay AND @DenNgay) AS YeuCauDatMua,</w:t>
            </w:r>
            <w:r>
              <w:rPr>
                <w:rFonts w:ascii="Times" w:hAnsi="Times"/>
                <w:kern w:val="0"/>
                <w:szCs w:val="22"/>
                <w:lang w:eastAsia="en-US" w:bidi="ar-SA"/>
              </w:rPr>
              <w:br/>
            </w:r>
            <w:r>
              <w:rPr>
                <w:rFonts w:eastAsia="Consolas" w:ascii="Times" w:hAnsi="Times"/>
                <w:kern w:val="0"/>
                <w:sz w:val="15"/>
                <w:szCs w:val="15"/>
                <w:lang w:eastAsia="en-US" w:bidi="ar-SA"/>
              </w:rPr>
              <w:t xml:space="preserve">        (SELECT COUNT(*) FROM dbo.EmailNhacHan WHERE TrangThai = 'DaGui'</w:t>
            </w:r>
            <w:r>
              <w:rPr>
                <w:rFonts w:ascii="Times" w:hAnsi="Times"/>
                <w:kern w:val="0"/>
                <w:szCs w:val="22"/>
                <w:lang w:eastAsia="en-US" w:bidi="ar-SA"/>
              </w:rPr>
              <w:br/>
            </w:r>
            <w:r>
              <w:rPr>
                <w:rFonts w:eastAsia="Consolas" w:ascii="Times" w:hAnsi="Times"/>
                <w:kern w:val="0"/>
                <w:sz w:val="15"/>
                <w:szCs w:val="15"/>
                <w:lang w:eastAsia="en-US" w:bidi="ar-SA"/>
              </w:rPr>
              <w:t xml:space="preserve">                AND CAST(ThoiDiemGui AS DATE) BETWEEN @TuNgay AND @DenNgay)                          AS EmailDaGui;</w:t>
            </w:r>
            <w:r>
              <w:rPr>
                <w:rFonts w:ascii="Times" w:hAnsi="Times"/>
                <w:kern w:val="0"/>
                <w:szCs w:val="22"/>
                <w:lang w:eastAsia="en-US" w:bidi="ar-SA"/>
              </w:rPr>
              <w:br/>
              <w:br/>
            </w:r>
            <w:r>
              <w:rPr>
                <w:rFonts w:eastAsia="Consolas" w:ascii="Times" w:hAnsi="Times"/>
                <w:kern w:val="0"/>
                <w:sz w:val="15"/>
                <w:szCs w:val="15"/>
                <w:lang w:eastAsia="en-US" w:bidi="ar-SA"/>
              </w:rPr>
              <w:t xml:space="preserve">    SELECT cd.TenChuDe, COUNT(pm.Id) AS LuotMuon</w:t>
            </w:r>
            <w:r>
              <w:rPr>
                <w:rFonts w:ascii="Times" w:hAnsi="Times"/>
                <w:kern w:val="0"/>
                <w:szCs w:val="22"/>
                <w:lang w:eastAsia="en-US" w:bidi="ar-SA"/>
              </w:rPr>
              <w:br/>
            </w:r>
            <w:r>
              <w:rPr>
                <w:rFonts w:eastAsia="Consolas" w:ascii="Times" w:hAnsi="Times"/>
                <w:kern w:val="0"/>
                <w:sz w:val="15"/>
                <w:szCs w:val="15"/>
                <w:lang w:eastAsia="en-US" w:bidi="ar-SA"/>
              </w:rPr>
              <w:t xml:space="preserve">    FROM dbo.ChuDe cd</w:t>
            </w:r>
            <w:r>
              <w:rPr>
                <w:rFonts w:ascii="Times" w:hAnsi="Times"/>
                <w:kern w:val="0"/>
                <w:szCs w:val="22"/>
                <w:lang w:eastAsia="en-US" w:bidi="ar-SA"/>
              </w:rPr>
              <w:br/>
            </w:r>
            <w:r>
              <w:rPr>
                <w:rFonts w:eastAsia="Consolas" w:ascii="Times" w:hAnsi="Times"/>
                <w:kern w:val="0"/>
                <w:sz w:val="15"/>
                <w:szCs w:val="15"/>
                <w:lang w:eastAsia="en-US" w:bidi="ar-SA"/>
              </w:rPr>
              <w:t xml:space="preserve">    LEFT JOIN dbo.TaiLieu tl ON tl.MaChuDe = cd.MaChuDe</w:t>
            </w:r>
            <w:r>
              <w:rPr>
                <w:rFonts w:ascii="Times" w:hAnsi="Times"/>
                <w:kern w:val="0"/>
                <w:szCs w:val="22"/>
                <w:lang w:eastAsia="en-US" w:bidi="ar-SA"/>
              </w:rPr>
              <w:br/>
            </w:r>
            <w:r>
              <w:rPr>
                <w:rFonts w:eastAsia="Consolas" w:ascii="Times" w:hAnsi="Times"/>
                <w:kern w:val="0"/>
                <w:sz w:val="15"/>
                <w:szCs w:val="15"/>
                <w:lang w:eastAsia="en-US" w:bidi="ar-SA"/>
              </w:rPr>
              <w:t xml:space="preserve">    LEFT JOIN dbo.BanSao bs  ON bs.MaTaiLieu = tl.MaTaiLieu</w:t>
            </w:r>
            <w:r>
              <w:rPr>
                <w:rFonts w:ascii="Times" w:hAnsi="Times"/>
                <w:kern w:val="0"/>
                <w:szCs w:val="22"/>
                <w:lang w:eastAsia="en-US" w:bidi="ar-SA"/>
              </w:rPr>
              <w:br/>
            </w:r>
            <w:r>
              <w:rPr>
                <w:rFonts w:eastAsia="Consolas" w:ascii="Times" w:hAnsi="Times"/>
                <w:kern w:val="0"/>
                <w:sz w:val="15"/>
                <w:szCs w:val="15"/>
                <w:lang w:eastAsia="en-US" w:bidi="ar-SA"/>
              </w:rPr>
              <w:t xml:space="preserve">    LEFT JOIN dbo.PhieuMuon pm ON pm.MaBanSao = bs.MaBanSao AND pm.NgayMuon BETWEEN @TuNgay AND @DenNgay</w:t>
            </w:r>
            <w:r>
              <w:rPr>
                <w:rFonts w:ascii="Times" w:hAnsi="Times"/>
                <w:kern w:val="0"/>
                <w:szCs w:val="22"/>
                <w:lang w:eastAsia="en-US" w:bidi="ar-SA"/>
              </w:rPr>
              <w:br/>
            </w:r>
            <w:r>
              <w:rPr>
                <w:rFonts w:eastAsia="Consolas" w:ascii="Times" w:hAnsi="Times"/>
                <w:kern w:val="0"/>
                <w:sz w:val="15"/>
                <w:szCs w:val="15"/>
                <w:lang w:eastAsia="en-US" w:bidi="ar-SA"/>
              </w:rPr>
              <w:t xml:space="preserve">    GROUP BY cd.TenChuDe ORDER BY LuotMuon DESC;</w:t>
            </w:r>
            <w:r>
              <w:rPr>
                <w:rFonts w:ascii="Times" w:hAnsi="Times"/>
                <w:kern w:val="0"/>
                <w:szCs w:val="22"/>
                <w:lang w:eastAsia="en-US" w:bidi="ar-SA"/>
              </w:rPr>
              <w:br/>
              <w:br/>
            </w:r>
            <w:r>
              <w:rPr>
                <w:rFonts w:eastAsia="Consolas" w:ascii="Times" w:hAnsi="Times"/>
                <w:kern w:val="0"/>
                <w:sz w:val="15"/>
                <w:szCs w:val="15"/>
                <w:lang w:eastAsia="en-US" w:bidi="ar-SA"/>
              </w:rPr>
              <w:t xml:space="preserve">    SELECT q.*, CASE WHEN e.TrangThai = 'DaGui' THEN N'Có' ELSE N'Không' END AS DaNhac</w:t>
            </w:r>
            <w:r>
              <w:rPr>
                <w:rFonts w:ascii="Times" w:hAnsi="Times"/>
                <w:kern w:val="0"/>
                <w:szCs w:val="22"/>
                <w:lang w:eastAsia="en-US" w:bidi="ar-SA"/>
              </w:rPr>
              <w:br/>
            </w:r>
            <w:r>
              <w:rPr>
                <w:rFonts w:eastAsia="Consolas" w:ascii="Times" w:hAnsi="Times"/>
                <w:kern w:val="0"/>
                <w:sz w:val="15"/>
                <w:szCs w:val="15"/>
                <w:lang w:eastAsia="en-US" w:bidi="ar-SA"/>
              </w:rPr>
              <w:t xml:space="preserve">    FROM dbo.vw_PhieuQuaHan q LEFT JOIN dbo.EmailNhacHan e ON e.PhieuMuonId = q.Id</w:t>
            </w:r>
            <w:r>
              <w:rPr>
                <w:rFonts w:ascii="Times" w:hAnsi="Times"/>
                <w:kern w:val="0"/>
                <w:szCs w:val="22"/>
                <w:lang w:eastAsia="en-US" w:bidi="ar-SA"/>
              </w:rPr>
              <w:br/>
            </w:r>
            <w:r>
              <w:rPr>
                <w:rFonts w:eastAsia="Consolas" w:ascii="Times" w:hAnsi="Times"/>
                <w:kern w:val="0"/>
                <w:sz w:val="15"/>
                <w:szCs w:val="15"/>
                <w:lang w:eastAsia="en-US" w:bidi="ar-SA"/>
              </w:rPr>
              <w:t xml:space="preserve">    ORDER BY q.SoNgayTre DESC;</w:t>
            </w:r>
            <w:r>
              <w:rPr>
                <w:rFonts w:ascii="Times" w:hAnsi="Times"/>
                <w:kern w:val="0"/>
                <w:szCs w:val="22"/>
                <w:lang w:eastAsia="en-US" w:bidi="ar-SA"/>
              </w:rPr>
              <w:br/>
            </w:r>
            <w:r>
              <w:rPr>
                <w:rFonts w:eastAsia="Consolas" w:ascii="Times" w:hAnsi="Times"/>
                <w:kern w:val="0"/>
                <w:sz w:val="15"/>
                <w:szCs w:val="15"/>
                <w:lang w:eastAsia="en-US" w:bidi="ar-SA"/>
              </w:rPr>
              <w:t xml:space="preserve">    SELECT TOP (10) tl.MaTaiLieu, tl.TenTaiLieu, COUNT(*) AS LuotTai</w:t>
            </w:r>
            <w:r>
              <w:rPr>
                <w:rFonts w:ascii="Times" w:hAnsi="Times"/>
                <w:kern w:val="0"/>
                <w:szCs w:val="22"/>
                <w:lang w:eastAsia="en-US" w:bidi="ar-SA"/>
              </w:rPr>
              <w:br/>
            </w:r>
            <w:r>
              <w:rPr>
                <w:rFonts w:eastAsia="Consolas" w:ascii="Times" w:hAnsi="Times"/>
                <w:kern w:val="0"/>
                <w:sz w:val="15"/>
                <w:szCs w:val="15"/>
                <w:lang w:eastAsia="en-US" w:bidi="ar-SA"/>
              </w:rPr>
              <w:t xml:space="preserve">    FROM dbo.LuotTai lt JOIN dbo.TaiLieu tl ON tl.MaTaiLieu = lt.MaTaiLieu</w:t>
            </w:r>
            <w:r>
              <w:rPr>
                <w:rFonts w:ascii="Times" w:hAnsi="Times"/>
                <w:kern w:val="0"/>
                <w:szCs w:val="22"/>
                <w:lang w:eastAsia="en-US" w:bidi="ar-SA"/>
              </w:rPr>
              <w:br/>
            </w:r>
            <w:r>
              <w:rPr>
                <w:rFonts w:eastAsia="Consolas" w:ascii="Times" w:hAnsi="Times"/>
                <w:kern w:val="0"/>
                <w:sz w:val="15"/>
                <w:szCs w:val="15"/>
                <w:lang w:eastAsia="en-US" w:bidi="ar-SA"/>
              </w:rPr>
              <w:t xml:space="preserve">    WHERE CAST(lt.ThoiDiem AS DATE) BETWEEN @TuNgay AND @DenNgay</w:t>
            </w:r>
            <w:r>
              <w:rPr>
                <w:rFonts w:ascii="Times" w:hAnsi="Times"/>
                <w:kern w:val="0"/>
                <w:szCs w:val="22"/>
                <w:lang w:eastAsia="en-US" w:bidi="ar-SA"/>
              </w:rPr>
              <w:br/>
            </w:r>
            <w:r>
              <w:rPr>
                <w:rFonts w:eastAsia="Consolas" w:ascii="Times" w:hAnsi="Times"/>
                <w:kern w:val="0"/>
                <w:sz w:val="15"/>
                <w:szCs w:val="15"/>
                <w:lang w:eastAsia="en-US" w:bidi="ar-SA"/>
              </w:rPr>
              <w:t xml:space="preserve">    GROUP BY tl.MaTaiLieu, tl.TenTaiLieu ORDER BY LuotTai DESC;</w:t>
            </w:r>
            <w:r>
              <w:rPr>
                <w:rFonts w:ascii="Times" w:hAnsi="Times"/>
                <w:kern w:val="0"/>
                <w:szCs w:val="22"/>
                <w:lang w:eastAsia="en-US" w:bidi="ar-SA"/>
              </w:rPr>
              <w:br/>
            </w:r>
            <w:r>
              <w:rPr>
                <w:rFonts w:eastAsia="Consolas" w:ascii="Times" w:hAnsi="Times"/>
                <w:kern w:val="0"/>
                <w:sz w:val="15"/>
                <w:szCs w:val="15"/>
                <w:lang w:eastAsia="en-US" w:bidi="ar-SA"/>
              </w:rPr>
              <w:t xml:space="preserve">    SELECT TrangThai, COUNT(*) AS SoYeuCau</w:t>
            </w:r>
            <w:r>
              <w:rPr>
                <w:rFonts w:ascii="Times" w:hAnsi="Times"/>
                <w:kern w:val="0"/>
                <w:szCs w:val="22"/>
                <w:lang w:eastAsia="en-US" w:bidi="ar-SA"/>
              </w:rPr>
              <w:br/>
            </w:r>
            <w:r>
              <w:rPr>
                <w:rFonts w:eastAsia="Consolas" w:ascii="Times" w:hAnsi="Times"/>
                <w:kern w:val="0"/>
                <w:sz w:val="15"/>
                <w:szCs w:val="15"/>
                <w:lang w:eastAsia="en-US" w:bidi="ar-SA"/>
              </w:rPr>
              <w:t xml:space="preserve">    FROM dbo.YeuCauDatMua WHERE CAST(NgayGui AS DATE) BETWEEN @TuNgay AND @DenNgay</w:t>
            </w:r>
            <w:r>
              <w:rPr>
                <w:rFonts w:ascii="Times" w:hAnsi="Times"/>
                <w:kern w:val="0"/>
                <w:szCs w:val="22"/>
                <w:lang w:eastAsia="en-US" w:bidi="ar-SA"/>
              </w:rPr>
              <w:br/>
            </w:r>
            <w:r>
              <w:rPr>
                <w:rFonts w:eastAsia="Consolas" w:ascii="Times" w:hAnsi="Times"/>
                <w:kern w:val="0"/>
                <w:sz w:val="15"/>
                <w:szCs w:val="15"/>
                <w:lang w:eastAsia="en-US" w:bidi="ar-SA"/>
              </w:rPr>
              <w:t xml:space="preserve">    GROUP BY TrangThai;</w:t>
            </w:r>
            <w:r>
              <w:rPr>
                <w:rFonts w:ascii="Times" w:hAnsi="Times"/>
                <w:kern w:val="0"/>
                <w:szCs w:val="22"/>
                <w:lang w:eastAsia="en-US" w:bidi="ar-SA"/>
              </w:rPr>
              <w:br/>
            </w:r>
            <w:r>
              <w:rPr>
                <w:rFonts w:eastAsia="Consolas" w:ascii="Times" w:hAnsi="Times"/>
                <w:kern w:val="0"/>
                <w:sz w:val="15"/>
                <w:szCs w:val="15"/>
                <w:lang w:eastAsia="en-US" w:bidi="ar-SA"/>
              </w:rPr>
              <w:t>END</w:t>
            </w:r>
            <w:r>
              <w:rPr>
                <w:rFonts w:ascii="Times" w:hAnsi="Times"/>
                <w:kern w:val="0"/>
                <w:szCs w:val="22"/>
                <w:lang w:eastAsia="en-US" w:bidi="ar-SA"/>
              </w:rPr>
              <w:br/>
            </w:r>
            <w:r>
              <w:rPr>
                <w:rFonts w:eastAsia="Consolas" w:ascii="Times" w:hAnsi="Times"/>
                <w:kern w:val="0"/>
                <w:sz w:val="15"/>
                <w:szCs w:val="15"/>
                <w:lang w:eastAsia="en-US" w:bidi="ar-SA"/>
              </w:rPr>
              <w:t>GO</w:t>
            </w:r>
            <w:r>
              <w:rPr>
                <w:rFonts w:ascii="Times" w:hAnsi="Times"/>
                <w:kern w:val="0"/>
                <w:szCs w:val="22"/>
                <w:lang w:eastAsia="en-US" w:bidi="ar-SA"/>
              </w:rPr>
              <w:br/>
              <w:br/>
            </w:r>
            <w:r>
              <w:rPr>
                <w:rFonts w:eastAsia="Consolas" w:ascii="Times" w:hAnsi="Times"/>
                <w:kern w:val="0"/>
                <w:sz w:val="15"/>
                <w:szCs w:val="15"/>
                <w:lang w:eastAsia="en-US" w:bidi="ar-SA"/>
              </w:rPr>
              <w:t>INSERT dbo.ThuThu(MaThuThu, HoTen, Email, SoDienThoai, ChucVu) VALUES</w:t>
            </w:r>
            <w:r>
              <w:rPr>
                <w:rFonts w:ascii="Times" w:hAnsi="Times"/>
                <w:kern w:val="0"/>
                <w:szCs w:val="22"/>
                <w:lang w:eastAsia="en-US" w:bidi="ar-SA"/>
              </w:rPr>
              <w:br/>
            </w:r>
            <w:r>
              <w:rPr>
                <w:rFonts w:eastAsia="Consolas" w:ascii="Times" w:hAnsi="Times"/>
                <w:kern w:val="0"/>
                <w:sz w:val="15"/>
                <w:szCs w:val="15"/>
                <w:lang w:eastAsia="en-US" w:bidi="ar-SA"/>
              </w:rPr>
              <w:t>('TT01', N'Lê Thị Hoa',   'hoa.lt@hutech.edu.vn',  '0901000001', N'Trưởng thư viện'),</w:t>
            </w:r>
            <w:r>
              <w:rPr>
                <w:rFonts w:ascii="Times" w:hAnsi="Times"/>
                <w:kern w:val="0"/>
                <w:szCs w:val="22"/>
                <w:lang w:eastAsia="en-US" w:bidi="ar-SA"/>
              </w:rPr>
              <w:br/>
            </w:r>
            <w:r>
              <w:rPr>
                <w:rFonts w:eastAsia="Consolas" w:ascii="Times" w:hAnsi="Times"/>
                <w:kern w:val="0"/>
                <w:sz w:val="15"/>
                <w:szCs w:val="15"/>
                <w:lang w:eastAsia="en-US" w:bidi="ar-SA"/>
              </w:rPr>
              <w:t>('TT02', N'Võ Minh Khoa', 'khoa.vm@hutech.edu.vn', '0901000002', N'Thủ thư');</w:t>
            </w:r>
            <w:r>
              <w:rPr>
                <w:rFonts w:ascii="Times" w:hAnsi="Times"/>
                <w:kern w:val="0"/>
                <w:szCs w:val="22"/>
                <w:lang w:eastAsia="en-US" w:bidi="ar-SA"/>
              </w:rPr>
              <w:br/>
              <w:br/>
            </w:r>
            <w:r>
              <w:rPr>
                <w:rFonts w:eastAsia="Consolas" w:ascii="Times" w:hAnsi="Times"/>
                <w:kern w:val="0"/>
                <w:sz w:val="15"/>
                <w:szCs w:val="15"/>
                <w:lang w:eastAsia="en-US" w:bidi="ar-SA"/>
              </w:rPr>
              <w:t>INSERT dbo.DocGia(MaDocGia, HoTen, LoaiDocGia, DonVi, NgaySinh, Email, SoDienThoai) VALUES</w:t>
            </w:r>
            <w:r>
              <w:rPr>
                <w:rFonts w:ascii="Times" w:hAnsi="Times"/>
                <w:kern w:val="0"/>
                <w:szCs w:val="22"/>
                <w:lang w:eastAsia="en-US" w:bidi="ar-SA"/>
              </w:rPr>
              <w:br/>
            </w:r>
            <w:r>
              <w:rPr>
                <w:rFonts w:eastAsia="Consolas" w:ascii="Times" w:hAnsi="Times"/>
                <w:kern w:val="0"/>
                <w:sz w:val="15"/>
                <w:szCs w:val="15"/>
                <w:lang w:eastAsia="en-US" w:bidi="ar-SA"/>
              </w:rPr>
              <w:t>('DG0001', N'Nguyễn Văn An',   'SinhVien',  N'12_CNPM2',  '2006-03-12', 'an.nv@hutech.edu.vn',   '0912000001'),</w:t>
            </w:r>
            <w:r>
              <w:rPr>
                <w:rFonts w:ascii="Times" w:hAnsi="Times"/>
                <w:kern w:val="0"/>
                <w:szCs w:val="22"/>
                <w:lang w:eastAsia="en-US" w:bidi="ar-SA"/>
              </w:rPr>
              <w:br/>
            </w:r>
            <w:r>
              <w:rPr>
                <w:rFonts w:eastAsia="Consolas" w:ascii="Times" w:hAnsi="Times"/>
                <w:kern w:val="0"/>
                <w:sz w:val="15"/>
                <w:szCs w:val="15"/>
                <w:lang w:eastAsia="en-US" w:bidi="ar-SA"/>
              </w:rPr>
              <w:t>('DG0002', N'Trần Thị Bình',   'GiangVien', N'Khoa CNTT', '1985-07-20', 'binh.tt@hutech.edu.vn', '0912000002'),</w:t>
            </w:r>
            <w:r>
              <w:rPr>
                <w:rFonts w:ascii="Times" w:hAnsi="Times"/>
                <w:kern w:val="0"/>
                <w:szCs w:val="22"/>
                <w:lang w:eastAsia="en-US" w:bidi="ar-SA"/>
              </w:rPr>
              <w:br/>
            </w:r>
            <w:r>
              <w:rPr>
                <w:rFonts w:eastAsia="Consolas" w:ascii="Times" w:hAnsi="Times"/>
                <w:kern w:val="0"/>
                <w:sz w:val="15"/>
                <w:szCs w:val="15"/>
                <w:lang w:eastAsia="en-US" w:bidi="ar-SA"/>
              </w:rPr>
              <w:t>('DG0003', N'Lê Minh Châu',    'SinhVien',  N'12_CNPM1',  '2006-11-02', 'chau.lm@hutech.edu.vn', '0912000003'),</w:t>
            </w:r>
            <w:r>
              <w:rPr>
                <w:rFonts w:ascii="Times" w:hAnsi="Times"/>
                <w:kern w:val="0"/>
                <w:szCs w:val="22"/>
                <w:lang w:eastAsia="en-US" w:bidi="ar-SA"/>
              </w:rPr>
              <w:br/>
            </w:r>
            <w:r>
              <w:rPr>
                <w:rFonts w:eastAsia="Consolas" w:ascii="Times" w:hAnsi="Times"/>
                <w:kern w:val="0"/>
                <w:sz w:val="15"/>
                <w:szCs w:val="15"/>
                <w:lang w:eastAsia="en-US" w:bidi="ar-SA"/>
              </w:rPr>
              <w:t>('DG0004', N'Phạm Quốc Duy',   'NhanVien',  N'Phòng Đào tạo', '1990-01-15', 'duy.pq@hutech.edu.vn', '0912000004');</w:t>
            </w:r>
            <w:r>
              <w:rPr>
                <w:rFonts w:ascii="Times" w:hAnsi="Times"/>
                <w:kern w:val="0"/>
                <w:szCs w:val="22"/>
                <w:lang w:eastAsia="en-US" w:bidi="ar-SA"/>
              </w:rPr>
              <w:br/>
              <w:br/>
            </w:r>
            <w:r>
              <w:rPr>
                <w:rFonts w:eastAsia="Consolas" w:ascii="Times" w:hAnsi="Times"/>
                <w:kern w:val="0"/>
                <w:sz w:val="15"/>
                <w:szCs w:val="15"/>
                <w:lang w:eastAsia="en-US" w:bidi="ar-SA"/>
              </w:rPr>
              <w:t>INSERT dbo.TheThuVien(MaThe, MaDocGia, NgayCap, HanSuDung, TrangThai) VALUES</w:t>
            </w:r>
            <w:r>
              <w:rPr>
                <w:rFonts w:ascii="Times" w:hAnsi="Times"/>
                <w:kern w:val="0"/>
                <w:szCs w:val="22"/>
                <w:lang w:eastAsia="en-US" w:bidi="ar-SA"/>
              </w:rPr>
              <w:br/>
            </w:r>
            <w:r>
              <w:rPr>
                <w:rFonts w:eastAsia="Consolas" w:ascii="Times" w:hAnsi="Times"/>
                <w:kern w:val="0"/>
                <w:sz w:val="15"/>
                <w:szCs w:val="15"/>
                <w:lang w:eastAsia="en-US" w:bidi="ar-SA"/>
              </w:rPr>
              <w:t>('TV2026000123', 'DG0001', '2026-09-01', '2027-09-30', 'HoatDong'),</w:t>
            </w:r>
            <w:r>
              <w:rPr>
                <w:rFonts w:ascii="Times" w:hAnsi="Times"/>
                <w:kern w:val="0"/>
                <w:szCs w:val="22"/>
                <w:lang w:eastAsia="en-US" w:bidi="ar-SA"/>
              </w:rPr>
              <w:br/>
            </w:r>
            <w:r>
              <w:rPr>
                <w:rFonts w:eastAsia="Consolas" w:ascii="Times" w:hAnsi="Times"/>
                <w:kern w:val="0"/>
                <w:sz w:val="15"/>
                <w:szCs w:val="15"/>
                <w:lang w:eastAsia="en-US" w:bidi="ar-SA"/>
              </w:rPr>
              <w:t>('TV2025000045', 'DG0002', '2025-03-15', '2027-03-15', 'HoatDong'),</w:t>
            </w:r>
            <w:r>
              <w:rPr>
                <w:rFonts w:ascii="Times" w:hAnsi="Times"/>
                <w:kern w:val="0"/>
                <w:szCs w:val="22"/>
                <w:lang w:eastAsia="en-US" w:bidi="ar-SA"/>
              </w:rPr>
              <w:br/>
            </w:r>
            <w:r>
              <w:rPr>
                <w:rFonts w:eastAsia="Consolas" w:ascii="Times" w:hAnsi="Times"/>
                <w:kern w:val="0"/>
                <w:sz w:val="15"/>
                <w:szCs w:val="15"/>
                <w:lang w:eastAsia="en-US" w:bidi="ar-SA"/>
              </w:rPr>
              <w:t>('TV2026000150', 'DG0003', '2026-01-10', '2027-01-10', 'HoatDong'),</w:t>
            </w:r>
            <w:r>
              <w:rPr>
                <w:rFonts w:ascii="Times" w:hAnsi="Times"/>
                <w:kern w:val="0"/>
                <w:szCs w:val="22"/>
                <w:lang w:eastAsia="en-US" w:bidi="ar-SA"/>
              </w:rPr>
              <w:br/>
            </w:r>
            <w:r>
              <w:rPr>
                <w:rFonts w:eastAsia="Consolas" w:ascii="Times" w:hAnsi="Times"/>
                <w:kern w:val="0"/>
                <w:sz w:val="15"/>
                <w:szCs w:val="15"/>
                <w:lang w:eastAsia="en-US" w:bidi="ar-SA"/>
              </w:rPr>
              <w:t>('TV2024000010', 'DG0004', '2024-01-01', '2025-01-01', 'HetHan');</w:t>
            </w:r>
            <w:r>
              <w:rPr>
                <w:rFonts w:ascii="Times" w:hAnsi="Times"/>
                <w:kern w:val="0"/>
                <w:szCs w:val="22"/>
                <w:lang w:eastAsia="en-US" w:bidi="ar-SA"/>
              </w:rPr>
              <w:br/>
              <w:br/>
              <w:br/>
            </w:r>
            <w:r>
              <w:rPr>
                <w:rFonts w:eastAsia="Consolas" w:ascii="Times" w:hAnsi="Times"/>
                <w:kern w:val="0"/>
                <w:sz w:val="15"/>
                <w:szCs w:val="15"/>
                <w:lang w:eastAsia="en-US" w:bidi="ar-SA"/>
              </w:rPr>
              <w:t>DECLARE @salt VARBINARY(16) = 0x0F1E2D3C4B5A69788796A5B4C3D2E1F0;</w:t>
            </w:r>
            <w:r>
              <w:rPr>
                <w:rFonts w:ascii="Times" w:hAnsi="Times"/>
                <w:kern w:val="0"/>
                <w:szCs w:val="22"/>
                <w:lang w:eastAsia="en-US" w:bidi="ar-SA"/>
              </w:rPr>
              <w:br/>
            </w:r>
            <w:r>
              <w:rPr>
                <w:rFonts w:eastAsia="Consolas" w:ascii="Times" w:hAnsi="Times"/>
                <w:kern w:val="0"/>
                <w:sz w:val="15"/>
                <w:szCs w:val="15"/>
                <w:lang w:eastAsia="en-US" w:bidi="ar-SA"/>
              </w:rPr>
              <w:t>INSERT dbo.TaiKhoan(TenDangNhap, MatKhauHash, MatKhauSalt, VaiTro, MaDocGia, MaThuThu) VALUES</w:t>
            </w:r>
            <w:r>
              <w:rPr>
                <w:rFonts w:ascii="Times" w:hAnsi="Times"/>
                <w:kern w:val="0"/>
                <w:szCs w:val="22"/>
                <w:lang w:eastAsia="en-US" w:bidi="ar-SA"/>
              </w:rPr>
              <w:br/>
            </w:r>
            <w:r>
              <w:rPr>
                <w:rFonts w:eastAsia="Consolas" w:ascii="Times" w:hAnsi="Times"/>
                <w:kern w:val="0"/>
                <w:sz w:val="15"/>
                <w:szCs w:val="15"/>
                <w:lang w:eastAsia="en-US" w:bidi="ar-SA"/>
              </w:rPr>
              <w:t>('hoa.lt',  HASHBYTES('SHA2_256', @salt + CAST(N'Thuvien@123' AS VARBINARY(100))), @salt, 'ThuThu', NULL, 'TT01'),</w:t>
            </w:r>
            <w:r>
              <w:rPr>
                <w:rFonts w:ascii="Times" w:hAnsi="Times"/>
                <w:kern w:val="0"/>
                <w:szCs w:val="22"/>
                <w:lang w:eastAsia="en-US" w:bidi="ar-SA"/>
              </w:rPr>
              <w:br/>
            </w:r>
            <w:r>
              <w:rPr>
                <w:rFonts w:eastAsia="Consolas" w:ascii="Times" w:hAnsi="Times"/>
                <w:kern w:val="0"/>
                <w:sz w:val="15"/>
                <w:szCs w:val="15"/>
                <w:lang w:eastAsia="en-US" w:bidi="ar-SA"/>
              </w:rPr>
              <w:t>('khoa.vm', HASHBYTES('SHA2_256', @salt + CAST(N'Thuvien@123' AS VARBINARY(100))), @salt, 'ThuThu', NULL, 'TT02'),</w:t>
            </w:r>
            <w:r>
              <w:rPr>
                <w:rFonts w:ascii="Times" w:hAnsi="Times"/>
                <w:kern w:val="0"/>
                <w:szCs w:val="22"/>
                <w:lang w:eastAsia="en-US" w:bidi="ar-SA"/>
              </w:rPr>
              <w:br/>
            </w:r>
            <w:r>
              <w:rPr>
                <w:rFonts w:eastAsia="Consolas" w:ascii="Times" w:hAnsi="Times"/>
                <w:kern w:val="0"/>
                <w:sz w:val="15"/>
                <w:szCs w:val="15"/>
                <w:lang w:eastAsia="en-US" w:bidi="ar-SA"/>
              </w:rPr>
              <w:t>('an.nv',   HASHBYTES('SHA2_256', @salt + CAST(N'Thuvien@123' AS VARBINARY(100))), @salt, 'DocGia', 'DG0001', NULL),</w:t>
            </w:r>
            <w:r>
              <w:rPr>
                <w:rFonts w:ascii="Times" w:hAnsi="Times"/>
                <w:kern w:val="0"/>
                <w:szCs w:val="22"/>
                <w:lang w:eastAsia="en-US" w:bidi="ar-SA"/>
              </w:rPr>
              <w:br/>
            </w:r>
            <w:r>
              <w:rPr>
                <w:rFonts w:eastAsia="Consolas" w:ascii="Times" w:hAnsi="Times"/>
                <w:kern w:val="0"/>
                <w:sz w:val="15"/>
                <w:szCs w:val="15"/>
                <w:lang w:eastAsia="en-US" w:bidi="ar-SA"/>
              </w:rPr>
              <w:t>('binh.tt', HASHBYTES('SHA2_256', @salt + CAST(N'Thuvien@123' AS VARBINARY(100))), @salt, 'DocGia', 'DG0002', NULL);</w:t>
            </w:r>
            <w:r>
              <w:rPr>
                <w:rFonts w:ascii="Times" w:hAnsi="Times"/>
                <w:kern w:val="0"/>
                <w:szCs w:val="22"/>
                <w:lang w:eastAsia="en-US" w:bidi="ar-SA"/>
              </w:rPr>
              <w:br/>
              <w:br/>
            </w:r>
            <w:r>
              <w:rPr>
                <w:rFonts w:eastAsia="Consolas" w:ascii="Times" w:hAnsi="Times"/>
                <w:kern w:val="0"/>
                <w:sz w:val="15"/>
                <w:szCs w:val="15"/>
                <w:lang w:eastAsia="en-US" w:bidi="ar-SA"/>
              </w:rPr>
              <w:t>INSERT dbo.ChuDe(MaChuDe, TenChuDe, MoTa) VALUES</w:t>
            </w:r>
            <w:r>
              <w:rPr>
                <w:rFonts w:ascii="Times" w:hAnsi="Times"/>
                <w:kern w:val="0"/>
                <w:szCs w:val="22"/>
                <w:lang w:eastAsia="en-US" w:bidi="ar-SA"/>
              </w:rPr>
              <w:br/>
            </w:r>
            <w:r>
              <w:rPr>
                <w:rFonts w:eastAsia="Consolas" w:ascii="Times" w:hAnsi="Times"/>
                <w:kern w:val="0"/>
                <w:sz w:val="15"/>
                <w:szCs w:val="15"/>
                <w:lang w:eastAsia="en-US" w:bidi="ar-SA"/>
              </w:rPr>
              <w:t>('CD01', N'Công nghệ thông tin', N'Lập trình, CSDL, mạng máy tính'),</w:t>
            </w:r>
            <w:r>
              <w:rPr>
                <w:rFonts w:ascii="Times" w:hAnsi="Times"/>
                <w:kern w:val="0"/>
                <w:szCs w:val="22"/>
                <w:lang w:eastAsia="en-US" w:bidi="ar-SA"/>
              </w:rPr>
              <w:br/>
            </w:r>
            <w:r>
              <w:rPr>
                <w:rFonts w:eastAsia="Consolas" w:ascii="Times" w:hAnsi="Times"/>
                <w:kern w:val="0"/>
                <w:sz w:val="15"/>
                <w:szCs w:val="15"/>
                <w:lang w:eastAsia="en-US" w:bidi="ar-SA"/>
              </w:rPr>
              <w:t>('CD02', N'Kinh tế',             N'Quản trị, tài chính, marketing'),</w:t>
            </w:r>
            <w:r>
              <w:rPr>
                <w:rFonts w:ascii="Times" w:hAnsi="Times"/>
                <w:kern w:val="0"/>
                <w:szCs w:val="22"/>
                <w:lang w:eastAsia="en-US" w:bidi="ar-SA"/>
              </w:rPr>
              <w:br/>
            </w:r>
            <w:r>
              <w:rPr>
                <w:rFonts w:eastAsia="Consolas" w:ascii="Times" w:hAnsi="Times"/>
                <w:kern w:val="0"/>
                <w:sz w:val="15"/>
                <w:szCs w:val="15"/>
                <w:lang w:eastAsia="en-US" w:bidi="ar-SA"/>
              </w:rPr>
              <w:t>('CD03', N'Ngoại ngữ',           NULL);</w:t>
            </w:r>
            <w:r>
              <w:rPr>
                <w:rFonts w:ascii="Times" w:hAnsi="Times"/>
                <w:kern w:val="0"/>
                <w:szCs w:val="22"/>
                <w:lang w:eastAsia="en-US" w:bidi="ar-SA"/>
              </w:rPr>
              <w:br/>
              <w:br/>
            </w:r>
            <w:r>
              <w:rPr>
                <w:rFonts w:eastAsia="Consolas" w:ascii="Times" w:hAnsi="Times"/>
                <w:kern w:val="0"/>
                <w:sz w:val="15"/>
                <w:szCs w:val="15"/>
                <w:lang w:eastAsia="en-US" w:bidi="ar-SA"/>
              </w:rPr>
              <w:t>INSERT dbo.TacGia(MaTacGia, TenTacGia) VALUES</w:t>
            </w:r>
            <w:r>
              <w:rPr>
                <w:rFonts w:ascii="Times" w:hAnsi="Times"/>
                <w:kern w:val="0"/>
                <w:szCs w:val="22"/>
                <w:lang w:eastAsia="en-US" w:bidi="ar-SA"/>
              </w:rPr>
              <w:br/>
            </w:r>
            <w:r>
              <w:rPr>
                <w:rFonts w:eastAsia="Consolas" w:ascii="Times" w:hAnsi="Times"/>
                <w:kern w:val="0"/>
                <w:sz w:val="15"/>
                <w:szCs w:val="15"/>
                <w:lang w:eastAsia="en-US" w:bidi="ar-SA"/>
              </w:rPr>
              <w:t>('TG01', N'Phạm Hữu Khang'), ('TG02', N'Đặng Văn Đức'), ('TG03', N'Đỗ Trung Tuấn'), ('TG04', N'Robert C. Martin');</w:t>
            </w:r>
            <w:r>
              <w:rPr>
                <w:rFonts w:ascii="Times" w:hAnsi="Times"/>
                <w:kern w:val="0"/>
                <w:szCs w:val="22"/>
                <w:lang w:eastAsia="en-US" w:bidi="ar-SA"/>
              </w:rPr>
              <w:br/>
              <w:br/>
            </w:r>
            <w:r>
              <w:rPr>
                <w:rFonts w:eastAsia="Consolas" w:ascii="Times" w:hAnsi="Times"/>
                <w:kern w:val="0"/>
                <w:sz w:val="15"/>
                <w:szCs w:val="15"/>
                <w:lang w:eastAsia="en-US" w:bidi="ar-SA"/>
              </w:rPr>
              <w:t>INSERT dbo.NhaXuatBan(MaNXB, TenNXB, DiaChi, SoDienThoai) VALUES</w:t>
            </w:r>
            <w:r>
              <w:rPr>
                <w:rFonts w:ascii="Times" w:hAnsi="Times"/>
                <w:kern w:val="0"/>
                <w:szCs w:val="22"/>
                <w:lang w:eastAsia="en-US" w:bidi="ar-SA"/>
              </w:rPr>
              <w:br/>
            </w:r>
            <w:r>
              <w:rPr>
                <w:rFonts w:eastAsia="Consolas" w:ascii="Times" w:hAnsi="Times"/>
                <w:kern w:val="0"/>
                <w:sz w:val="15"/>
                <w:szCs w:val="15"/>
                <w:lang w:eastAsia="en-US" w:bidi="ar-SA"/>
              </w:rPr>
              <w:t>('NXB01', N'NXB Lao động',    N'175 Giảng Võ, Hà Nội',        '02438515380'),</w:t>
            </w:r>
            <w:r>
              <w:rPr>
                <w:rFonts w:ascii="Times" w:hAnsi="Times"/>
                <w:kern w:val="0"/>
                <w:szCs w:val="22"/>
                <w:lang w:eastAsia="en-US" w:bidi="ar-SA"/>
              </w:rPr>
              <w:br/>
            </w:r>
            <w:r>
              <w:rPr>
                <w:rFonts w:eastAsia="Consolas" w:ascii="Times" w:hAnsi="Times"/>
                <w:kern w:val="0"/>
                <w:sz w:val="15"/>
                <w:szCs w:val="15"/>
                <w:lang w:eastAsia="en-US" w:bidi="ar-SA"/>
              </w:rPr>
              <w:t>('NXB02', N'NXB Giáo dục',    N'81 Trần Hưng Đạo, Hà Nội',    '02438220801'),</w:t>
            </w:r>
            <w:r>
              <w:rPr>
                <w:rFonts w:ascii="Times" w:hAnsi="Times"/>
                <w:kern w:val="0"/>
                <w:szCs w:val="22"/>
                <w:lang w:eastAsia="en-US" w:bidi="ar-SA"/>
              </w:rPr>
              <w:br/>
            </w:r>
            <w:r>
              <w:rPr>
                <w:rFonts w:eastAsia="Consolas" w:ascii="Times" w:hAnsi="Times"/>
                <w:kern w:val="0"/>
                <w:sz w:val="15"/>
                <w:szCs w:val="15"/>
                <w:lang w:eastAsia="en-US" w:bidi="ar-SA"/>
              </w:rPr>
              <w:t>('NXB03', N'NXB ĐHQG TP.HCM', N'Linh Trung, Thủ Đức, TP.HCM', '02837242181');</w:t>
            </w:r>
            <w:r>
              <w:rPr>
                <w:rFonts w:ascii="Times" w:hAnsi="Times"/>
                <w:kern w:val="0"/>
                <w:szCs w:val="22"/>
                <w:lang w:eastAsia="en-US" w:bidi="ar-SA"/>
              </w:rPr>
              <w:br/>
              <w:br/>
            </w:r>
            <w:r>
              <w:rPr>
                <w:rFonts w:eastAsia="Consolas" w:ascii="Times" w:hAnsi="Times"/>
                <w:kern w:val="0"/>
                <w:sz w:val="15"/>
                <w:szCs w:val="15"/>
                <w:lang w:eastAsia="en-US" w:bidi="ar-SA"/>
              </w:rPr>
              <w:t>INSERT dbo.TaiLieu(MaTaiLieu, TenTaiLieu, LoaiTaiLieu, HinhThuc, MaChuDe, MaNXB, NamXuatBan, MoTa) VALUES</w:t>
            </w:r>
            <w:r>
              <w:rPr>
                <w:rFonts w:ascii="Times" w:hAnsi="Times"/>
                <w:kern w:val="0"/>
                <w:szCs w:val="22"/>
                <w:lang w:eastAsia="en-US" w:bidi="ar-SA"/>
              </w:rPr>
              <w:br/>
            </w:r>
            <w:r>
              <w:rPr>
                <w:rFonts w:eastAsia="Consolas" w:ascii="Times" w:hAnsi="Times"/>
                <w:kern w:val="0"/>
                <w:sz w:val="15"/>
                <w:szCs w:val="15"/>
                <w:lang w:eastAsia="en-US" w:bidi="ar-SA"/>
              </w:rPr>
              <w:t>('TL0001', N'Lập trình C# căn bản',            'Sach', 'BanIn',  'CD01', 'NXB01', 2019, N'Nhập môn C# và .NET'),</w:t>
            </w:r>
            <w:r>
              <w:rPr>
                <w:rFonts w:ascii="Times" w:hAnsi="Times"/>
                <w:kern w:val="0"/>
                <w:szCs w:val="22"/>
                <w:lang w:eastAsia="en-US" w:bidi="ar-SA"/>
              </w:rPr>
              <w:br/>
            </w:r>
            <w:r>
              <w:rPr>
                <w:rFonts w:eastAsia="Consolas" w:ascii="Times" w:hAnsi="Times"/>
                <w:kern w:val="0"/>
                <w:sz w:val="15"/>
                <w:szCs w:val="15"/>
                <w:lang w:eastAsia="en-US" w:bidi="ar-SA"/>
              </w:rPr>
              <w:t>('TL0002', N'Phân tích thiết kế hướng đối tượng','Sach','CaHai', 'CD01', 'NXB02', 2021, N'UML và quy trình phân tích'),</w:t>
            </w:r>
            <w:r>
              <w:rPr>
                <w:rFonts w:ascii="Times" w:hAnsi="Times"/>
                <w:kern w:val="0"/>
                <w:szCs w:val="22"/>
                <w:lang w:eastAsia="en-US" w:bidi="ar-SA"/>
              </w:rPr>
              <w:br/>
            </w:r>
            <w:r>
              <w:rPr>
                <w:rFonts w:eastAsia="Consolas" w:ascii="Times" w:hAnsi="Times"/>
                <w:kern w:val="0"/>
                <w:sz w:val="15"/>
                <w:szCs w:val="15"/>
                <w:lang w:eastAsia="en-US" w:bidi="ar-SA"/>
              </w:rPr>
              <w:t>('TL0003', N'Cơ sở dữ liệu',                   'Sach', 'DienTu', 'CD01', 'NXB03', 2020, N'Mô hình quan hệ, SQL'),</w:t>
            </w:r>
            <w:r>
              <w:rPr>
                <w:rFonts w:ascii="Times" w:hAnsi="Times"/>
                <w:kern w:val="0"/>
                <w:szCs w:val="22"/>
                <w:lang w:eastAsia="en-US" w:bidi="ar-SA"/>
              </w:rPr>
              <w:br/>
            </w:r>
            <w:r>
              <w:rPr>
                <w:rFonts w:eastAsia="Consolas" w:ascii="Times" w:hAnsi="Times"/>
                <w:kern w:val="0"/>
                <w:sz w:val="15"/>
                <w:szCs w:val="15"/>
                <w:lang w:eastAsia="en-US" w:bidi="ar-SA"/>
              </w:rPr>
              <w:t>('TL0004', N'Clean Architecture',              'Sach', 'DienTu', 'CD01', NULL,    2017, N'Bổ sung từ yêu cầu YC000001');</w:t>
            </w:r>
            <w:r>
              <w:rPr>
                <w:rFonts w:ascii="Times" w:hAnsi="Times"/>
                <w:kern w:val="0"/>
                <w:szCs w:val="22"/>
                <w:lang w:eastAsia="en-US" w:bidi="ar-SA"/>
              </w:rPr>
              <w:br/>
              <w:br/>
            </w:r>
            <w:r>
              <w:rPr>
                <w:rFonts w:eastAsia="Consolas" w:ascii="Times" w:hAnsi="Times"/>
                <w:kern w:val="0"/>
                <w:sz w:val="15"/>
                <w:szCs w:val="15"/>
                <w:lang w:eastAsia="en-US" w:bidi="ar-SA"/>
              </w:rPr>
              <w:t>INSERT dbo.TaiLieu_TacGia(MaTaiLieu, MaTacGia) VALUES</w:t>
            </w:r>
            <w:r>
              <w:rPr>
                <w:rFonts w:ascii="Times" w:hAnsi="Times"/>
                <w:kern w:val="0"/>
                <w:szCs w:val="22"/>
                <w:lang w:eastAsia="en-US" w:bidi="ar-SA"/>
              </w:rPr>
              <w:br/>
            </w:r>
            <w:r>
              <w:rPr>
                <w:rFonts w:eastAsia="Consolas" w:ascii="Times" w:hAnsi="Times"/>
                <w:kern w:val="0"/>
                <w:sz w:val="15"/>
                <w:szCs w:val="15"/>
                <w:lang w:eastAsia="en-US" w:bidi="ar-SA"/>
              </w:rPr>
              <w:t>('TL0001','TG01'), ('TL0002','TG02'), ('TL0003','TG03'), ('TL0004','TG04');</w:t>
            </w:r>
            <w:r>
              <w:rPr>
                <w:rFonts w:ascii="Times" w:hAnsi="Times"/>
                <w:kern w:val="0"/>
                <w:szCs w:val="22"/>
                <w:lang w:eastAsia="en-US" w:bidi="ar-SA"/>
              </w:rPr>
              <w:br/>
              <w:br/>
            </w:r>
            <w:r>
              <w:rPr>
                <w:rFonts w:eastAsia="Consolas" w:ascii="Times" w:hAnsi="Times"/>
                <w:kern w:val="0"/>
                <w:sz w:val="15"/>
                <w:szCs w:val="15"/>
                <w:lang w:eastAsia="en-US" w:bidi="ar-SA"/>
              </w:rPr>
              <w:t>INSERT dbo.TepDienTu(MaTaiLieu, DuongDanTep, DinhDang, DungLuongMB, ChoPhepTai) VALUES</w:t>
            </w:r>
            <w:r>
              <w:rPr>
                <w:rFonts w:ascii="Times" w:hAnsi="Times"/>
                <w:kern w:val="0"/>
                <w:szCs w:val="22"/>
                <w:lang w:eastAsia="en-US" w:bidi="ar-SA"/>
              </w:rPr>
              <w:br/>
            </w:r>
            <w:r>
              <w:rPr>
                <w:rFonts w:eastAsia="Consolas" w:ascii="Times" w:hAnsi="Times"/>
                <w:kern w:val="0"/>
                <w:sz w:val="15"/>
                <w:szCs w:val="15"/>
                <w:lang w:eastAsia="en-US" w:bidi="ar-SA"/>
              </w:rPr>
              <w:t>('TL0002', N'\\fileserver\ebook\TL0002.pdf', 'PDF', 12.50, 1),</w:t>
            </w:r>
            <w:r>
              <w:rPr>
                <w:rFonts w:ascii="Times" w:hAnsi="Times"/>
                <w:kern w:val="0"/>
                <w:szCs w:val="22"/>
                <w:lang w:eastAsia="en-US" w:bidi="ar-SA"/>
              </w:rPr>
              <w:br/>
            </w:r>
            <w:r>
              <w:rPr>
                <w:rFonts w:eastAsia="Consolas" w:ascii="Times" w:hAnsi="Times"/>
                <w:kern w:val="0"/>
                <w:sz w:val="15"/>
                <w:szCs w:val="15"/>
                <w:lang w:eastAsia="en-US" w:bidi="ar-SA"/>
              </w:rPr>
              <w:t>('TL0003', N'\\fileserver\ebook\TL0003.pdf', 'PDF',  8.20, 1),</w:t>
            </w:r>
            <w:r>
              <w:rPr>
                <w:rFonts w:ascii="Times" w:hAnsi="Times"/>
                <w:kern w:val="0"/>
                <w:szCs w:val="22"/>
                <w:lang w:eastAsia="en-US" w:bidi="ar-SA"/>
              </w:rPr>
              <w:br/>
            </w:r>
            <w:r>
              <w:rPr>
                <w:rFonts w:eastAsia="Consolas" w:ascii="Times" w:hAnsi="Times"/>
                <w:kern w:val="0"/>
                <w:sz w:val="15"/>
                <w:szCs w:val="15"/>
                <w:lang w:eastAsia="en-US" w:bidi="ar-SA"/>
              </w:rPr>
              <w:t>('TL0004', N'\\fileserver\ebook\TL0004.epub','EPUB', 3.10, 0);</w:t>
            </w:r>
            <w:r>
              <w:rPr>
                <w:rFonts w:ascii="Times" w:hAnsi="Times"/>
                <w:kern w:val="0"/>
                <w:szCs w:val="22"/>
                <w:lang w:eastAsia="en-US" w:bidi="ar-SA"/>
              </w:rPr>
              <w:br/>
              <w:br/>
            </w:r>
            <w:r>
              <w:rPr>
                <w:rFonts w:eastAsia="Consolas" w:ascii="Times" w:hAnsi="Times"/>
                <w:kern w:val="0"/>
                <w:sz w:val="15"/>
                <w:szCs w:val="15"/>
                <w:lang w:eastAsia="en-US" w:bidi="ar-SA"/>
              </w:rPr>
              <w:t>INSERT dbo.BanSao(MaBanSao, MaTaiLieu, ViTriKe, TinhTrang) VALUES</w:t>
            </w:r>
            <w:r>
              <w:rPr>
                <w:rFonts w:ascii="Times" w:hAnsi="Times"/>
                <w:kern w:val="0"/>
                <w:szCs w:val="22"/>
                <w:lang w:eastAsia="en-US" w:bidi="ar-SA"/>
              </w:rPr>
              <w:br/>
            </w:r>
            <w:r>
              <w:rPr>
                <w:rFonts w:eastAsia="Consolas" w:ascii="Times" w:hAnsi="Times"/>
                <w:kern w:val="0"/>
                <w:sz w:val="15"/>
                <w:szCs w:val="15"/>
                <w:lang w:eastAsia="en-US" w:bidi="ar-SA"/>
              </w:rPr>
              <w:t>('BS000011', 'TL0001', 'A1', 'SanSang'),</w:t>
            </w:r>
            <w:r>
              <w:rPr>
                <w:rFonts w:ascii="Times" w:hAnsi="Times"/>
                <w:kern w:val="0"/>
                <w:szCs w:val="22"/>
                <w:lang w:eastAsia="en-US" w:bidi="ar-SA"/>
              </w:rPr>
              <w:br/>
            </w:r>
            <w:r>
              <w:rPr>
                <w:rFonts w:eastAsia="Consolas" w:ascii="Times" w:hAnsi="Times"/>
                <w:kern w:val="0"/>
                <w:sz w:val="15"/>
                <w:szCs w:val="15"/>
                <w:lang w:eastAsia="en-US" w:bidi="ar-SA"/>
              </w:rPr>
              <w:t>('BS000012', 'TL0001', 'A1', 'SanSang'),</w:t>
            </w:r>
            <w:r>
              <w:rPr>
                <w:rFonts w:ascii="Times" w:hAnsi="Times"/>
                <w:kern w:val="0"/>
                <w:szCs w:val="22"/>
                <w:lang w:eastAsia="en-US" w:bidi="ar-SA"/>
              </w:rPr>
              <w:br/>
            </w:r>
            <w:r>
              <w:rPr>
                <w:rFonts w:eastAsia="Consolas" w:ascii="Times" w:hAnsi="Times"/>
                <w:kern w:val="0"/>
                <w:sz w:val="15"/>
                <w:szCs w:val="15"/>
                <w:lang w:eastAsia="en-US" w:bidi="ar-SA"/>
              </w:rPr>
              <w:t>('BS000013', 'TL0001', 'A1', 'SanSang'),</w:t>
            </w:r>
            <w:r>
              <w:rPr>
                <w:rFonts w:ascii="Times" w:hAnsi="Times"/>
                <w:kern w:val="0"/>
                <w:szCs w:val="22"/>
                <w:lang w:eastAsia="en-US" w:bidi="ar-SA"/>
              </w:rPr>
              <w:br/>
            </w:r>
            <w:r>
              <w:rPr>
                <w:rFonts w:eastAsia="Consolas" w:ascii="Times" w:hAnsi="Times"/>
                <w:kern w:val="0"/>
                <w:sz w:val="15"/>
                <w:szCs w:val="15"/>
                <w:lang w:eastAsia="en-US" w:bidi="ar-SA"/>
              </w:rPr>
              <w:t>('BS000021', 'TL0002', 'A2', 'SanSang'),</w:t>
            </w:r>
            <w:r>
              <w:rPr>
                <w:rFonts w:ascii="Times" w:hAnsi="Times"/>
                <w:kern w:val="0"/>
                <w:szCs w:val="22"/>
                <w:lang w:eastAsia="en-US" w:bidi="ar-SA"/>
              </w:rPr>
              <w:br/>
            </w:r>
            <w:r>
              <w:rPr>
                <w:rFonts w:eastAsia="Consolas" w:ascii="Times" w:hAnsi="Times"/>
                <w:kern w:val="0"/>
                <w:sz w:val="15"/>
                <w:szCs w:val="15"/>
                <w:lang w:eastAsia="en-US" w:bidi="ar-SA"/>
              </w:rPr>
              <w:t>('BS000022', 'TL0002', 'A2', 'SanSang');</w:t>
            </w:r>
            <w:r>
              <w:rPr>
                <w:rFonts w:ascii="Times" w:hAnsi="Times"/>
                <w:kern w:val="0"/>
                <w:szCs w:val="22"/>
                <w:lang w:eastAsia="en-US" w:bidi="ar-SA"/>
              </w:rPr>
              <w:br/>
              <w:br/>
              <w:br/>
            </w:r>
            <w:r>
              <w:rPr>
                <w:rFonts w:eastAsia="Consolas" w:ascii="Times" w:hAnsi="Times"/>
                <w:kern w:val="0"/>
                <w:sz w:val="15"/>
                <w:szCs w:val="15"/>
                <w:lang w:eastAsia="en-US" w:bidi="ar-SA"/>
              </w:rPr>
              <w:t>INSERT dbo.PhieuMuon(MaThe, MaBanSao, MaThuThuLap, NgayMuon, HanTra) VALUES</w:t>
            </w:r>
            <w:r>
              <w:rPr>
                <w:rFonts w:ascii="Times" w:hAnsi="Times"/>
                <w:kern w:val="0"/>
                <w:szCs w:val="22"/>
                <w:lang w:eastAsia="en-US" w:bidi="ar-SA"/>
              </w:rPr>
              <w:br/>
            </w:r>
            <w:r>
              <w:rPr>
                <w:rFonts w:eastAsia="Consolas" w:ascii="Times" w:hAnsi="Times"/>
                <w:kern w:val="0"/>
                <w:sz w:val="15"/>
                <w:szCs w:val="15"/>
                <w:lang w:eastAsia="en-US" w:bidi="ar-SA"/>
              </w:rPr>
              <w:t>('TV2026000123', 'BS000012', 'TT01', DATEADD(DAY,-11,CAST(GETDATE() AS DATE)), DATEADD(DAY, 3,CAST(GETDATE() AS DATE))),</w:t>
            </w:r>
            <w:r>
              <w:rPr>
                <w:rFonts w:ascii="Times" w:hAnsi="Times"/>
                <w:kern w:val="0"/>
                <w:szCs w:val="22"/>
                <w:lang w:eastAsia="en-US" w:bidi="ar-SA"/>
              </w:rPr>
              <w:br/>
            </w:r>
            <w:r>
              <w:rPr>
                <w:rFonts w:eastAsia="Consolas" w:ascii="Times" w:hAnsi="Times"/>
                <w:kern w:val="0"/>
                <w:sz w:val="15"/>
                <w:szCs w:val="15"/>
                <w:lang w:eastAsia="en-US" w:bidi="ar-SA"/>
              </w:rPr>
              <w:t>('TV2026000150', 'BS000022', 'TT02', DATEADD(DAY,-17,CAST(GETDATE() AS DATE)), DATEADD(DAY,-3,CAST(GETDATE() AS DATE)));</w:t>
            </w:r>
            <w:r>
              <w:rPr>
                <w:rFonts w:ascii="Times" w:hAnsi="Times"/>
                <w:kern w:val="0"/>
                <w:szCs w:val="22"/>
                <w:lang w:eastAsia="en-US" w:bidi="ar-SA"/>
              </w:rPr>
              <w:br/>
            </w:r>
            <w:r>
              <w:rPr>
                <w:rFonts w:eastAsia="Consolas" w:ascii="Times" w:hAnsi="Times"/>
                <w:kern w:val="0"/>
                <w:sz w:val="15"/>
                <w:szCs w:val="15"/>
                <w:lang w:eastAsia="en-US" w:bidi="ar-SA"/>
              </w:rPr>
              <w:t>UPDATE dbo.BanSao SET TinhTrang = 'DangMuon' WHERE MaBanSao IN ('BS000012','BS000022');</w:t>
            </w:r>
            <w:r>
              <w:rPr>
                <w:rFonts w:ascii="Times" w:hAnsi="Times"/>
                <w:kern w:val="0"/>
                <w:szCs w:val="22"/>
                <w:lang w:eastAsia="en-US" w:bidi="ar-SA"/>
              </w:rPr>
              <w:br/>
              <w:br/>
            </w:r>
            <w:r>
              <w:rPr>
                <w:rFonts w:eastAsia="Consolas" w:ascii="Times" w:hAnsi="Times"/>
                <w:kern w:val="0"/>
                <w:sz w:val="15"/>
                <w:szCs w:val="15"/>
                <w:lang w:eastAsia="en-US" w:bidi="ar-SA"/>
              </w:rPr>
              <w:t>INSERT dbo.YeuCauDatMua(MaTaiKhoan, TenSach, TacGia, NamXuatBan, LyDoDeNghi, TrangThai, MaThuThuDuyet, NgayDuyet, KetQuaGhiChu, MaTaiLieuLienKet)</w:t>
            </w:r>
            <w:r>
              <w:rPr>
                <w:rFonts w:ascii="Times" w:hAnsi="Times"/>
                <w:kern w:val="0"/>
                <w:szCs w:val="22"/>
                <w:lang w:eastAsia="en-US" w:bidi="ar-SA"/>
              </w:rPr>
              <w:br/>
            </w:r>
            <w:r>
              <w:rPr>
                <w:rFonts w:eastAsia="Consolas" w:ascii="Times" w:hAnsi="Times"/>
                <w:kern w:val="0"/>
                <w:sz w:val="15"/>
                <w:szCs w:val="15"/>
                <w:lang w:eastAsia="en-US" w:bidi="ar-SA"/>
              </w:rPr>
              <w:t>SELECT MaTaiKhoan, N'Clean Architecture', N'Robert C. Martin', 2017, N'Phục vụ môn Kiến trúc phần mềm',</w:t>
            </w:r>
            <w:r>
              <w:rPr>
                <w:rFonts w:ascii="Times" w:hAnsi="Times"/>
                <w:kern w:val="0"/>
                <w:szCs w:val="22"/>
                <w:lang w:eastAsia="en-US" w:bidi="ar-SA"/>
              </w:rPr>
              <w:br/>
            </w:r>
            <w:r>
              <w:rPr>
                <w:rFonts w:eastAsia="Consolas" w:ascii="Times" w:hAnsi="Times"/>
                <w:kern w:val="0"/>
                <w:sz w:val="15"/>
                <w:szCs w:val="15"/>
                <w:lang w:eastAsia="en-US" w:bidi="ar-SA"/>
              </w:rPr>
              <w:t xml:space="preserve">       'ChapNhan', 'TT01', SYSDATETIME(), N'Đã bổ sung', 'TL0004'</w:t>
            </w:r>
            <w:r>
              <w:rPr>
                <w:rFonts w:ascii="Times" w:hAnsi="Times"/>
                <w:kern w:val="0"/>
                <w:szCs w:val="22"/>
                <w:lang w:eastAsia="en-US" w:bidi="ar-SA"/>
              </w:rPr>
              <w:br/>
            </w:r>
            <w:r>
              <w:rPr>
                <w:rFonts w:eastAsia="Consolas" w:ascii="Times" w:hAnsi="Times"/>
                <w:kern w:val="0"/>
                <w:sz w:val="15"/>
                <w:szCs w:val="15"/>
                <w:lang w:eastAsia="en-US" w:bidi="ar-SA"/>
              </w:rPr>
              <w:t>FROM dbo.TaiKhoan WHERE TenDangNhap = 'an.nv';</w:t>
            </w:r>
            <w:r>
              <w:rPr>
                <w:rFonts w:ascii="Times" w:hAnsi="Times"/>
                <w:kern w:val="0"/>
                <w:szCs w:val="22"/>
                <w:lang w:eastAsia="en-US" w:bidi="ar-SA"/>
              </w:rPr>
              <w:br/>
            </w:r>
            <w:r>
              <w:rPr>
                <w:rFonts w:eastAsia="Consolas" w:ascii="Times" w:hAnsi="Times"/>
                <w:kern w:val="0"/>
                <w:sz w:val="15"/>
                <w:szCs w:val="15"/>
                <w:lang w:eastAsia="en-US" w:bidi="ar-SA"/>
              </w:rPr>
              <w:t>INSERT dbo.YeuCauDatMua(MaTaiKhoan, TenSach, TacGia, NamXuatBan, LyDoDeNghi)</w:t>
            </w:r>
            <w:r>
              <w:rPr>
                <w:rFonts w:ascii="Times" w:hAnsi="Times"/>
                <w:kern w:val="0"/>
                <w:szCs w:val="22"/>
                <w:lang w:eastAsia="en-US" w:bidi="ar-SA"/>
              </w:rPr>
              <w:br/>
            </w:r>
            <w:r>
              <w:rPr>
                <w:rFonts w:eastAsia="Consolas" w:ascii="Times" w:hAnsi="Times"/>
                <w:kern w:val="0"/>
                <w:sz w:val="15"/>
                <w:szCs w:val="15"/>
                <w:lang w:eastAsia="en-US" w:bidi="ar-SA"/>
              </w:rPr>
              <w:t>SELECT MaTaiKhoan, N'Domain-Driven Design', N'Eric Evans', 2003, N'Tham khảo đồ án'</w:t>
            </w:r>
            <w:r>
              <w:rPr>
                <w:rFonts w:ascii="Times" w:hAnsi="Times"/>
                <w:kern w:val="0"/>
                <w:szCs w:val="22"/>
                <w:lang w:eastAsia="en-US" w:bidi="ar-SA"/>
              </w:rPr>
              <w:br/>
            </w:r>
            <w:r>
              <w:rPr>
                <w:rFonts w:eastAsia="Consolas" w:ascii="Times" w:hAnsi="Times"/>
                <w:kern w:val="0"/>
                <w:sz w:val="15"/>
                <w:szCs w:val="15"/>
                <w:lang w:eastAsia="en-US" w:bidi="ar-SA"/>
              </w:rPr>
              <w:t>FROM dbo.TaiKhoan WHERE TenDangNhap = 'an.nv';</w:t>
            </w:r>
            <w:r>
              <w:rPr>
                <w:rFonts w:ascii="Times" w:hAnsi="Times"/>
                <w:kern w:val="0"/>
                <w:szCs w:val="22"/>
                <w:lang w:eastAsia="en-US" w:bidi="ar-SA"/>
              </w:rPr>
              <w:br/>
            </w:r>
            <w:r>
              <w:rPr>
                <w:rFonts w:eastAsia="Consolas" w:ascii="Times" w:hAnsi="Times"/>
                <w:kern w:val="0"/>
                <w:sz w:val="15"/>
                <w:szCs w:val="15"/>
                <w:lang w:eastAsia="en-US" w:bidi="ar-SA"/>
              </w:rPr>
              <w:t>GO</w:t>
            </w:r>
          </w:p>
        </w:tc>
      </w:tr>
    </w:tbl>
    <w:p>
      <w:pPr>
        <w:pStyle w:val="Normal"/>
        <w:spacing w:before="0" w:after="40"/>
        <w:rPr/>
      </w:pPr>
      <w:r>
        <w:rPr/>
      </w:r>
    </w:p>
    <w:p>
      <w:pPr>
        <w:pStyle w:val="Normal"/>
        <w:spacing w:before="0" w:after="40"/>
        <w:rPr/>
      </w:pPr>
      <w:r>
        <w:rPr/>
      </w:r>
      <w:r>
        <w:br w:type="page"/>
      </w:r>
    </w:p>
    <w:p>
      <w:pPr>
        <w:pStyle w:val="Normal"/>
        <w:spacing w:before="0" w:after="40"/>
        <w:rPr/>
      </w:pPr>
      <w:r>
        <w:rPr/>
      </w:r>
    </w:p>
    <w:p>
      <w:pPr>
        <w:pStyle w:val="Heading1"/>
        <w:numPr>
          <w:ilvl w:val="0"/>
          <w:numId w:val="2"/>
        </w:numPr>
        <w:jc w:val="center"/>
        <w:rPr/>
      </w:pPr>
      <w:bookmarkStart w:id="152" w:name="__RefHeading___Toc31540_1768038261"/>
      <w:bookmarkStart w:id="153" w:name="_Toc243679007"/>
      <w:bookmarkEnd w:id="152"/>
      <w:r>
        <w:rPr/>
        <w:t>LAB 03</w:t>
      </w:r>
      <w:bookmarkEnd w:id="153"/>
    </w:p>
    <w:p>
      <w:pPr>
        <w:pStyle w:val="Normal"/>
        <w:spacing w:lineRule="auto" w:line="288" w:before="260" w:after="86"/>
        <w:jc w:val="center"/>
        <w:rPr>
          <w:rFonts w:ascii="Times" w:hAnsi="Times"/>
        </w:rPr>
      </w:pPr>
      <w:r>
        <w:rPr>
          <w:rFonts w:eastAsia="Times New Roman" w:cs="Times New Roman" w:ascii="Times" w:hAnsi="Times"/>
          <w:b/>
          <w:bCs/>
          <w:color w:themeColor="text1" w:val="000000"/>
          <w:sz w:val="32"/>
          <w:szCs w:val="32"/>
          <w:lang w:val="vi-VN"/>
        </w:rPr>
        <w:t>HỆ THỐNG QUẢN LÝ KHÁCH SẠN</w:t>
      </w:r>
    </w:p>
    <w:p>
      <w:pPr>
        <w:pStyle w:val="Normal"/>
        <w:spacing w:before="0" w:after="283"/>
        <w:jc w:val="center"/>
        <w:rPr>
          <w:rFonts w:ascii="Times" w:hAnsi="Times"/>
        </w:rPr>
      </w:pPr>
      <w:r>
        <w:rPr>
          <w:rFonts w:ascii="Times" w:hAnsi="Times"/>
        </w:rPr>
      </w:r>
    </w:p>
    <w:p>
      <w:pPr>
        <w:pStyle w:val="BodyText"/>
        <w:rPr>
          <w:rFonts w:ascii="Times" w:hAnsi="Times"/>
        </w:rPr>
      </w:pPr>
      <w:r>
        <w:rPr>
          <w:rFonts w:ascii="Times" w:hAnsi="Times"/>
        </w:rPr>
        <w:t>SET DEFINE OFF;</w:t>
      </w:r>
    </w:p>
    <w:p>
      <w:pPr>
        <w:pStyle w:val="BodyText"/>
        <w:rPr>
          <w:rFonts w:ascii="Times" w:hAnsi="Times"/>
        </w:rPr>
      </w:pPr>
      <w:r>
        <w:rPr>
          <w:rFonts w:ascii="Times" w:hAnsi="Times"/>
        </w:rPr>
        <w:t>BEGIN FOR r IN (SELECT table_name FROM user_tables WHERE table_name IN ( 'THANHTOAN','HOADON','CHITIETPHIEUDENBU','PHIEUDENBU','QUYDINHDENBU', 'CHITIETPHIEUSUDUNGDV','PHIEUSUDUNGDV','DICHVU','NGUOILUUTRU', 'CHITIETDATPHONG','PHIEUDATPHONG','KHACHHANG','PHIEULAPDAT','TIENNGHI', 'LOAITIENNGHI','PHONG','KHUVUC','NHANVIEN')) LOOP EXECUTE IMMEDIATE 'DROP TABLE ' || r.table_name || ' CASCADE CONSTRAINTS PURGE'; END LOOP; FOR s IN (SELECT sequence_name FROM user_sequences WHERE sequence_name LIKE 'SEQ_%') LOOP EXECUTE IMMEDIATE 'DROP SEQUENCE ' || s.sequence_name; END LOOP; END; /</w:t>
      </w:r>
    </w:p>
    <w:p>
      <w:pPr>
        <w:pStyle w:val="BodyText"/>
        <w:rPr>
          <w:rFonts w:ascii="Times" w:hAnsi="Times"/>
        </w:rPr>
      </w:pPr>
      <w:r>
        <w:rPr>
          <w:rFonts w:ascii="Times" w:hAnsi="Times"/>
        </w:rPr>
        <w:t>CREATE TABLE NhanVien ( MaNV        VARCHAR2(20)   NOT NULL, HoTen       NVARCHAR2(120) NOT NULL, VaiTro      NVARCHAR2(50)  NOT NULL, SoDienThoai VARCHAR2(20), CONSTRAINT PK_NhanVien PRIMARY KEY (MaNV) );</w:t>
      </w:r>
    </w:p>
    <w:p>
      <w:pPr>
        <w:pStyle w:val="BodyText"/>
        <w:rPr>
          <w:rFonts w:ascii="Times" w:hAnsi="Times"/>
        </w:rPr>
      </w:pPr>
      <w:r>
        <w:rPr>
          <w:rFonts w:ascii="Times" w:hAnsi="Times"/>
        </w:rPr>
        <w:t>CREATE TABLE KhuVuc ( MaKhuVuc  VARCHAR2(20)   NOT NULL, TenKhuVuc NVARCHAR2(100) NOT NULL, CONSTRAINT PK_KhuVuc PRIMARY KEY (MaKhuVuc), CONSTRAINT UQ_KhuVuc_Ten UNIQUE (TenKhuVuc) );</w:t>
      </w:r>
    </w:p>
    <w:p>
      <w:pPr>
        <w:pStyle w:val="BodyText"/>
        <w:rPr>
          <w:rFonts w:ascii="Times" w:hAnsi="Times"/>
        </w:rPr>
      </w:pPr>
      <w:r>
        <w:rPr>
          <w:rFonts w:ascii="Times" w:hAnsi="Times"/>
        </w:rPr>
        <w:t>CREATE TABLE Phong ( SoPhong      VARCHAR2(20)  NOT NULL, MaKhuVuc     VARCHAR2(20)  NOT NULL, SoNguoiToiDa NUMBER(10)    NOT NULL, DonGiaNgay   NUMBER(18,2)  NOT NULL, TrangThai    NVARCHAR2(30) DEFAULT N'Trống' NOT NULL, CONSTRAINT PK_Phong PRIMARY KEY (SoPhong), CONSTRAINT FK_Phong_KhuVuc FOREIGN KEY (MaKhuVuc) REFERENCES KhuVuc(MaKhuVuc), CONSTRAINT CK_Phong_SucChua CHECK (SoNguoiToiDa &gt; 0), CONSTRAINT CK_Phong_DonGia CHECK (DonGiaNgay &gt;= 0), CONSTRAINT CK_Phong_TrangThai CHECK (TrangThai IN (N'Trống', N'Đã đặt', N'Đang ở', N'Bảo trì')) );</w:t>
      </w:r>
    </w:p>
    <w:p>
      <w:pPr>
        <w:pStyle w:val="BodyText"/>
        <w:rPr>
          <w:rFonts w:ascii="Times" w:hAnsi="Times"/>
        </w:rPr>
      </w:pPr>
      <w:r>
        <w:rPr>
          <w:rFonts w:ascii="Times" w:hAnsi="Times"/>
        </w:rPr>
        <w:t>CREATE TABLE LoaiTienNghi ( MaLoaiTN  VARCHAR2(20)   NOT NULL, TenLoaiTN NVARCHAR2(100) NOT NULL, CONSTRAINT PK_LoaiTienNghi PRIMARY KEY (MaLoaiTN), CONSTRAINT UQ_LoaiTN_Ten UNIQUE (TenLoaiTN) );</w:t>
      </w:r>
    </w:p>
    <w:p>
      <w:pPr>
        <w:pStyle w:val="BodyText"/>
        <w:rPr>
          <w:rFonts w:ascii="Times" w:hAnsi="Times"/>
        </w:rPr>
      </w:pPr>
      <w:r>
        <w:rPr>
          <w:rFonts w:ascii="Times" w:hAnsi="Times"/>
        </w:rPr>
        <w:t>CREATE TABLE TienNghi ( MaTienNghi       VARCHAR2(30)   NOT NULL, MaLoaiTN         VARCHAR2(20)   NOT NULL, SoThuTu          NUMBER(10)     NOT NULL, TinhTrangHienTai NVARCHAR2(100), CONSTRAINT PK_TienNghi PRIMARY KEY (MaTienNghi), CONSTRAINT UQ_TienNghi_Loai_STT UNIQUE (MaLoaiTN, SoThuTu), CONSTRAINT FK_TienNghi_Loai FOREIGN KEY (MaLoaiTN) REFERENCES LoaiTienNghi(MaLoaiTN), CONSTRAINT CK_TienNghi_STT CHECK (SoThuTu &gt; 0) );</w:t>
      </w:r>
    </w:p>
    <w:p>
      <w:pPr>
        <w:pStyle w:val="BodyText"/>
        <w:rPr>
          <w:rFonts w:ascii="Times" w:hAnsi="Times"/>
        </w:rPr>
      </w:pPr>
      <w:r>
        <w:rPr>
          <w:rFonts w:ascii="Times" w:hAnsi="Times"/>
        </w:rPr>
        <w:t>CREATE TABLE PhieuLapDat ( SoPhieuLapDat VARCHAR2(30)   NOT NULL, MaTienNghi    VARCHAR2(30)   NOT NULL, SoPhong       VARCHAR2(20)   NOT NULL, NgayLap       DATE           NOT NULL, TinhTrang     NVARCHAR2(100) NOT NULL, MaNV          VARCHAR2(20)   NOT NULL, GhiChu        NVARCHAR2(250), CONSTRAINT PK_PhieuLapDat PRIMARY KEY (SoPhieuLapDat), CONSTRAINT UQ_PhieuLapDat_ThietBi_Ngay UNIQUE (MaTienNghi, NgayLap), CONSTRAINT FK_PhieuLapDat_TienNghi FOREIGN KEY (MaTienNghi) REFERENCES TienNghi(MaTienNghi), CONSTRAINT FK_PhieuLapDat_Phong FOREIGN KEY (SoPhong) REFERENCES Phong(SoPhong), CONSTRAINT FK_PhieuLapDat_NV FOREIGN KEY (MaNV) REFERENCES NhanVien(MaNV) );</w:t>
      </w:r>
    </w:p>
    <w:p>
      <w:pPr>
        <w:pStyle w:val="BodyText"/>
        <w:rPr>
          <w:rFonts w:ascii="Times" w:hAnsi="Times"/>
        </w:rPr>
      </w:pPr>
      <w:r>
        <w:rPr>
          <w:rFonts w:ascii="Times" w:hAnsi="Times"/>
        </w:rPr>
        <w:t>CREATE TABLE DichVu ( MaDV      VARCHAR2(20)   NOT NULL, TenDV     NVARCHAR2(120) NOT NULL, DonViTinh NVARCHAR2(40)  NOT NULL, DonGia    NUMBER(18,2)   NOT NULL, CONSTRAINT PK_DichVu PRIMARY KEY (MaDV), CONSTRAINT CK_DichVu_DonGia CHECK (DonGia &gt;= 0) );</w:t>
      </w:r>
    </w:p>
    <w:p>
      <w:pPr>
        <w:pStyle w:val="BodyText"/>
        <w:rPr>
          <w:rFonts w:ascii="Times" w:hAnsi="Times"/>
        </w:rPr>
      </w:pPr>
      <w:r>
        <w:rPr>
          <w:rFonts w:ascii="Times" w:hAnsi="Times"/>
        </w:rPr>
        <w:t>CREATE TABLE KhachHang ( MaKhach     VARCHAR2(20)   NOT NULL, HoTen       NVARCHAR2(120) NOT NULL, SoCMND      VARCHAR2(30)   NOT NULL, QuocTich    NVARCHAR2(80)  NOT NULL, SoDienThoai VARCHAR2(20), CONSTRAINT PK_KhachHang PRIMARY KEY (MaKhach), CONSTRAINT UQ_KhachHang_CMND UNIQUE (SoCMND) );</w:t>
      </w:r>
    </w:p>
    <w:p>
      <w:pPr>
        <w:pStyle w:val="BodyText"/>
        <w:rPr>
          <w:rFonts w:ascii="Times" w:hAnsi="Times"/>
        </w:rPr>
      </w:pPr>
      <w:r>
        <w:rPr>
          <w:rFonts w:ascii="Times" w:hAnsi="Times"/>
        </w:rPr>
        <w:t>CREATE TABLE PhieuDatPhong ( SoPhieuDat      VARCHAR2(30)  NOT NULL, MaKhach         VARCHAR2(20)  NOT NULL, MaNVLeTan       VARCHAR2(20)  NOT NULL, NgayLap         DATE          NOT NULL, NgayNhan        DATE          NOT NULL, NgayTraDuKien   DATE          NOT NULL, TienCoc         NUMBER(18,2)  DEFAULT 0 NOT NULL, KenhDat         NVARCHAR2(20) NOT NULL, TrangThai       NVARCHAR2(30) DEFAULT N'Đã đặt' NOT NULL, NgayNhanThucTe  DATE, NgayTraThucTe   DATE, CONSTRAINT PK_PhieuDatPhong PRIMARY KEY (SoPhieuDat), CONSTRAINT FK_PhieuDat_Khach FOREIGN KEY (MaKhach) REFERENCES KhachHang(MaKhach), CONSTRAINT FK_PhieuDat_NV FOREIGN KEY (MaNVLeTan) REFERENCES NhanVien(MaNV), CONSTRAINT CK_PhieuDat_Coc CHECK (TienCoc &gt;= 0), CONSTRAINT CK_PhieuDat_Ngay CHECK (NgayTraDuKien &gt;= NgayNhan), CONSTRAINT CK_PhieuDat_Kenh CHECK (KenhDat IN (N'Điện thoại', N'Website', N'Trực tiếp')), CONSTRAINT CK_PhieuDat_TrangThai CHECK (TrangThai IN (N'Đã đặt', N'Đang ở', N'Đã trả', N'No-show', N'Hủy')) );</w:t>
      </w:r>
    </w:p>
    <w:p>
      <w:pPr>
        <w:pStyle w:val="BodyText"/>
        <w:rPr>
          <w:rFonts w:ascii="Times" w:hAnsi="Times"/>
        </w:rPr>
      </w:pPr>
      <w:r>
        <w:rPr>
          <w:rFonts w:ascii="Times" w:hAnsi="Times"/>
        </w:rPr>
        <w:t>CREATE TABLE ChiTietDatPhong ( SoPhieuDat   VARCHAR2(30) NOT NULL, SoPhong      VARCHAR2(20) NOT NULL, SoNguoi      NUMBER(10)   NOT NULL, DonGiaApDung NUMBER(18,2) NOT NULL, CONSTRAINT PK_ChiTietDatPhong PRIMARY KEY (SoPhieuDat, SoPhong), CONSTRAINT FK_CTDat_Phieu FOREIGN KEY (SoPhieuDat) REFERENCES PhieuDatPhong(SoPhieuDat), CONSTRAINT FK_CTDat_Phong FOREIGN KEY (SoPhong) REFERENCES Phong(SoPhong), CONSTRAINT CK_CTDat_SoNguoi CHECK (SoNguoi &gt; 0), CONSTRAINT CK_CTDat_DonGia CHECK (DonGiaApDung &gt;= 0) );</w:t>
      </w:r>
    </w:p>
    <w:p>
      <w:pPr>
        <w:pStyle w:val="BodyText"/>
        <w:rPr>
          <w:rFonts w:ascii="Times" w:hAnsi="Times"/>
        </w:rPr>
      </w:pPr>
      <w:r>
        <w:rPr>
          <w:rFonts w:ascii="Times" w:hAnsi="Times"/>
        </w:rPr>
        <w:t>CREATE TABLE NguoiLuuTru ( MaNguoiLT  NUMBER(10) GENERATED BY DEFAULT AS IDENTITY, SoPhieuDat VARCHAR2(30)   NOT NULL, SoPhong    VARCHAR2(20)   NOT NULL, HoTen      NVARCHAR2(120) NOT NULL, SoCMND     VARCHAR2(30)   NOT NULL, QuocTich   NVARCHAR2(80)  NOT NULL, CONSTRAINT PK_NguoiLuuTru PRIMARY KEY (MaNguoiLT), CONSTRAINT FK_NguoiLT_CTDat FOREIGN KEY (SoPhieuDat, SoPhong) REFERENCES ChiTietDatPhong(SoPhieuDat, SoPhong) );</w:t>
      </w:r>
    </w:p>
    <w:p>
      <w:pPr>
        <w:pStyle w:val="BodyText"/>
        <w:rPr>
          <w:rFonts w:ascii="Times" w:hAnsi="Times"/>
        </w:rPr>
      </w:pPr>
      <w:r>
        <w:rPr>
          <w:rFonts w:ascii="Times" w:hAnsi="Times"/>
        </w:rPr>
        <w:t>CREATE TABLE PhieuSuDungDV ( SoPhieuSDDV VARCHAR2(30) NOT NULL, SoPhieuDat  VARCHAR2(30) NOT NULL, SoPhong     VARCHAR2(20) NOT NULL, NgaySuDung  DATE         NOT NULL, MaNV        VARCHAR2(20) NOT NULL, CONSTRAINT PK_PhieuSuDungDV PRIMARY KEY (SoPhieuSDDV), CONSTRAINT UQ_PhieuSDDV_PhongNgay UNIQUE (SoPhieuDat, SoPhong, NgaySuDung), CONSTRAINT FK_PhieuSDDV_CTDat FOREIGN KEY (SoPhieuDat, SoPhong) REFERENCES ChiTietDatPhong(SoPhieuDat, SoPhong), CONSTRAINT FK_PhieuSDDV_NV FOREIGN KEY (MaNV) REFERENCES NhanVien(MaNV) );</w:t>
      </w:r>
    </w:p>
    <w:p>
      <w:pPr>
        <w:pStyle w:val="BodyText"/>
        <w:rPr>
          <w:rFonts w:ascii="Times" w:hAnsi="Times"/>
        </w:rPr>
      </w:pPr>
      <w:r>
        <w:rPr>
          <w:rFonts w:ascii="Times" w:hAnsi="Times"/>
        </w:rPr>
        <w:t>CREATE TABLE ChiTietPhieuSuDungDV ( SoPhieuSDDV VARCHAR2(30) NOT NULL, MaDV        VARCHAR2(20) NOT NULL, SoLuong     NUMBER(10)   NOT NULL, DonGia      NUMBER(18,2) NOT NULL, ThanhTien   NUMBER(18,2) GENERATED ALWAYS AS (SoLuong * DonGia) VIRTUAL, CONSTRAINT PK_CTSDDV PRIMARY KEY (SoPhieuSDDV, MaDV), CONSTRAINT FK_CTSDDV_Phieu FOREIGN KEY (SoPhieuSDDV) REFERENCES PhieuSuDungDV(SoPhieuSDDV), CONSTRAINT FK_CTSDDV_DV FOREIGN KEY (MaDV) REFERENCES DichVu(MaDV), CONSTRAINT CK_CTSDDV_SoLuong CHECK (SoLuong &gt; 0), CONSTRAINT CK_CTSDDV_DonGia CHECK (DonGia &gt;= 0) );</w:t>
      </w:r>
    </w:p>
    <w:p>
      <w:pPr>
        <w:pStyle w:val="BodyText"/>
        <w:rPr>
          <w:rFonts w:ascii="Times" w:hAnsi="Times"/>
        </w:rPr>
      </w:pPr>
      <w:r>
        <w:rPr>
          <w:rFonts w:ascii="Times" w:hAnsi="Times"/>
        </w:rPr>
        <w:t>CREATE TABLE QuyDinhDenBu ( MaQuyDinh     VARCHAR2(30)  NOT NULL, MaLoaiTN      VARCHAR2(20)  NOT NULL, MucDoThietHai NVARCHAR2(80) NOT NULL, MucDenBu      NUMBER(18,2)  NOT NULL, CONSTRAINT PK_QuyDinhDenBu PRIMARY KEY (MaQuyDinh), CONSTRAINT UQ_QDDB_Loai_MucDo UNIQUE (MaLoaiTN, MucDoThietHai), CONSTRAINT FK_QDDB_Loai FOREIGN KEY (MaLoaiTN) REFERENCES LoaiTienNghi(MaLoaiTN), CONSTRAINT CK_QDDB_Muc CHECK (MucDenBu &gt;= 0) );</w:t>
      </w:r>
    </w:p>
    <w:p>
      <w:pPr>
        <w:pStyle w:val="BodyText"/>
        <w:rPr>
          <w:rFonts w:ascii="Times" w:hAnsi="Times"/>
        </w:rPr>
      </w:pPr>
      <w:r>
        <w:rPr>
          <w:rFonts w:ascii="Times" w:hAnsi="Times"/>
        </w:rPr>
        <w:t>CREATE TABLE PhieuDenBu ( SoPhieuDenBu VARCHAR2(30) NOT NULL, SoPhieuDat   VARCHAR2(30) NOT NULL, SoPhong      VARCHAR2(20) NOT NULL, NgayLap      DATE         NOT NULL, MaNV         VARCHAR2(20) NOT NULL, TongTien     NUMBER(18,2) DEFAULT 0 NOT NULL, CONSTRAINT PK_PhieuDenBu PRIMARY KEY (SoPhieuDenBu), CONSTRAINT FK_PhieuDB_CTDat FOREIGN KEY (SoPhieuDat, SoPhong) REFERENCES ChiTietDatPhong(SoPhieuDat, SoPhong), CONSTRAINT FK_PhieuDB_NV FOREIGN KEY (MaNV) REFERENCES NhanVien(MaNV), CONSTRAINT CK_PhieuDB_Tong CHECK (TongTien &gt;= 0) );</w:t>
      </w:r>
    </w:p>
    <w:p>
      <w:pPr>
        <w:pStyle w:val="BodyText"/>
        <w:rPr>
          <w:rFonts w:ascii="Times" w:hAnsi="Times"/>
        </w:rPr>
      </w:pPr>
      <w:r>
        <w:rPr>
          <w:rFonts w:ascii="Times" w:hAnsi="Times"/>
        </w:rPr>
        <w:t>CREATE TABLE ChiTietPhieuDenBu ( SoPhieuDenBu  VARCHAR2(30)  NOT NULL, MaTienNghi    VARCHAR2(30)  NOT NULL, MucDoThietHai NVARCHAR2(80) NOT NULL, SoTien        NUMBER(18,2)  NOT NULL, CONSTRAINT PK_CTDenBu PRIMARY KEY (SoPhieuDenBu, MaTienNghi), CONSTRAINT FK_CTDB_Phieu FOREIGN KEY (SoPhieuDenBu) REFERENCES PhieuDenBu(SoPhieuDenBu), CONSTRAINT FK_CTDB_TienNghi FOREIGN KEY (MaTienNghi) REFERENCES TienNghi(MaTienNghi), CONSTRAINT CK_CTDB_SoTien CHECK (SoTien &gt;= 0) );</w:t>
      </w:r>
    </w:p>
    <w:p>
      <w:pPr>
        <w:pStyle w:val="BodyText"/>
        <w:rPr>
          <w:rFonts w:ascii="Times" w:hAnsi="Times"/>
        </w:rPr>
      </w:pPr>
      <w:r>
        <w:rPr>
          <w:rFonts w:ascii="Times" w:hAnsi="Times"/>
        </w:rPr>
        <w:t>CREATE TABLE HoaDon ( SoHoaDon       VARCHAR2(30)  NOT NULL, SoPhieuDat     VARCHAR2(30)  NOT NULL, NgayLap        DATE          NOT NULL, MaNV           VARCHAR2(20)  NOT NULL, SoNgayTinhTien NUMBER(10)    NOT NULL, TienPhong      NUMBER(18,2)  NOT NULL, TienDichVu     NUMBER(18,2)  NOT NULL, TongTien       NUMBER(18,2)  GENERATED ALWAYS AS (TienPhong + TienDichVu) VIRTUAL, TrangThai      NVARCHAR2(30) DEFAULT N'Chưa thanh toán' NOT NULL, CONSTRAINT PK_HoaDon PRIMARY KEY (SoHoaDon), CONSTRAINT UQ_HoaDon_PhieuDat UNIQUE (SoPhieuDat), CONSTRAINT FK_HoaDon_PhieuDat FOREIGN KEY (SoPhieuDat) REFERENCES PhieuDatPhong(SoPhieuDat), CONSTRAINT FK_HoaDon_NV FOREIGN KEY (MaNV) REFERENCES NhanVien(MaNV), CONSTRAINT CK_HoaDon_SoNgay CHECK (SoNgayTinhTien &gt; 0), CONSTRAINT CK_HoaDon_TienPhong CHECK (TienPhong &gt;= 0), CONSTRAINT CK_HoaDon_TienDV CHECK (TienDichVu &gt;= 0), CONSTRAINT CK_HoaDon_TrangThai CHECK (TrangThai IN (N'Chưa thanh toán', N'Đã thanh toán')) );</w:t>
      </w:r>
    </w:p>
    <w:p>
      <w:pPr>
        <w:pStyle w:val="BodyText"/>
        <w:rPr>
          <w:rFonts w:ascii="Times" w:hAnsi="Times"/>
        </w:rPr>
      </w:pPr>
      <w:r>
        <w:rPr>
          <w:rFonts w:ascii="Times" w:hAnsi="Times"/>
        </w:rPr>
        <w:t>CREATE TABLE ThanhToan ( MaThanhToan   VARCHAR2(30)  NOT NULL, SoHoaDon      VARCHAR2(30)  NOT NULL, NgayThanhToan DATE          NOT NULL, HinhThuc      NVARCHAR2(30) NOT NULL, SoTien        NUMBER(18,2)  NOT NULL, CONSTRAINT PK_ThanhToan PRIMARY KEY (MaThanhToan), CONSTRAINT FK_ThanhToan_HoaDon FOREIGN KEY (SoHoaDon) REFERENCES HoaDon(SoHoaDon), CONSTRAINT CK_ThanhToan_SoTien CHECK (SoTien &gt; 0), CONSTRAINT CK_ThanhToan_HinhThuc CHECK (HinhThuc IN (N'Tiền mặt', N'Chuyển khoản', N'Thẻ', N'Ví điện tử')) );</w:t>
      </w:r>
    </w:p>
    <w:p>
      <w:pPr>
        <w:pStyle w:val="BodyText"/>
        <w:rPr>
          <w:rFonts w:ascii="Times" w:hAnsi="Times"/>
        </w:rPr>
      </w:pPr>
      <w:r>
        <w:rPr>
          <w:rFonts w:ascii="Times" w:hAnsi="Times"/>
        </w:rPr>
        <w:t>CREATE INDEX IX_PhieuDatPhong_Ngay ON PhieuDatPhong(NgayNhan, NgayTraDuKien, TrangThai); CREATE INDEX IX_CTDat_Phong ON ChiTietDatPhong(SoPhong, SoPhieuDat); CREATE INDEX IX_PhieuLapDat_Phong ON PhieuLapDat(SoPhong, NgayLap); CREATE INDEX IX_ThanhToan_HoaDon ON ThanhToan(SoHoaDon);</w:t>
      </w:r>
    </w:p>
    <w:p>
      <w:pPr>
        <w:pStyle w:val="BodyText"/>
        <w:rPr>
          <w:rFonts w:ascii="Times" w:hAnsi="Times"/>
        </w:rPr>
      </w:pPr>
      <w:r>
        <w:rPr>
          <w:rFonts w:ascii="Times" w:hAnsi="Times"/>
        </w:rPr>
        <w:t>CREATE SEQUENCE SEQ_KhachHang   START WITH 100 INCREMENT BY 1 NOCACHE; CREATE SEQUENCE SEQ_PhieuLapDat START WITH 100 INCREMENT BY 1 NOCACHE; CREATE SEQUENCE SEQ_PhieuDat    START WITH 100 INCREMENT BY 1 NOCACHE; CREATE SEQUENCE SEQ_PhieuSDDV   START WITH 100 INCREMENT BY 1 NOCACHE; CREATE SEQUENCE SEQ_PhieuDenBu  START WITH 100 INCREMENT BY 1 NOCACHE; CREATE SEQUENCE SEQ_HoaDon      START WITH 100 INCREMENT BY 1 NOCACHE; CREATE SEQUENCE SEQ_ThanhToan   START WITH 100 INCREMENT BY 1 NOCACHE;</w:t>
      </w:r>
    </w:p>
    <w:p>
      <w:pPr>
        <w:pStyle w:val="BodyText"/>
        <w:rPr>
          <w:rFonts w:ascii="Times" w:hAnsi="Times"/>
        </w:rPr>
      </w:pPr>
      <w:r>
        <w:rPr>
          <w:rFonts w:ascii="Times" w:hAnsi="Times"/>
        </w:rPr>
        <w:t>INSERT INTO NhanVien(MaNV, HoTen, VaiTro, SoDienThoai) VALUES ('NV01', N'Nguyễn Thu Hà', N'Lễ tân', '0901000001'); INSERT INTO NhanVien(MaNV, HoTen, VaiTro, SoDienThoai) VALUES ('NV02', N'Trần Minh An', N'Phục vụ phòng', '0901000002'); INSERT INTO NhanVien(MaNV, HoTen, VaiTro, SoDienThoai) VALUES ('NV03', N'Lê Hoàng Nam', N'Thanh toán', '0901000003'); INSERT INTO NhanVien(MaNV, HoTen, VaiTro, SoDienThoai) VALUES ('NV04', N'Phạm Quỳnh Chi', N'Quản lý', '0901000004');</w:t>
      </w:r>
    </w:p>
    <w:p>
      <w:pPr>
        <w:pStyle w:val="BodyText"/>
        <w:rPr>
          <w:rFonts w:ascii="Times" w:hAnsi="Times"/>
        </w:rPr>
      </w:pPr>
      <w:r>
        <w:rPr>
          <w:rFonts w:ascii="Times" w:hAnsi="Times"/>
        </w:rPr>
        <w:t>INSERT INTO KhuVuc(MaKhuVuc, TenKhuVuc) VALUES ('A', N'Khu A'); INSERT INTO KhuVuc(MaKhuVuc, TenKhuVuc) VALUES ('B', N'Khu B');</w:t>
      </w:r>
    </w:p>
    <w:p>
      <w:pPr>
        <w:pStyle w:val="BodyText"/>
        <w:rPr>
          <w:rFonts w:ascii="Times" w:hAnsi="Times"/>
        </w:rPr>
      </w:pPr>
      <w:r>
        <w:rPr>
          <w:rFonts w:ascii="Times" w:hAnsi="Times"/>
        </w:rPr>
        <w:t>INSERT INTO Phong(SoPhong, MaKhuVuc, SoNguoiToiDa, DonGiaNgay, TrangThai) VALUES ('A101', 'A', 2, 600000, N'Trống'); INSERT INTO Phong(SoPhong, MaKhuVuc, SoNguoiToiDa, DonGiaNgay, TrangThai) VALUES ('A102', 'A', 3, 800000, N'Trống'); INSERT INTO Phong(SoPhong, MaKhuVuc, SoNguoiToiDa, DonGiaNgay, TrangThai) VALUES ('B201', 'B', 4, 1200000, N'Trống');</w:t>
      </w:r>
    </w:p>
    <w:p>
      <w:pPr>
        <w:pStyle w:val="BodyText"/>
        <w:rPr>
          <w:rFonts w:ascii="Times" w:hAnsi="Times"/>
        </w:rPr>
      </w:pPr>
      <w:r>
        <w:rPr>
          <w:rFonts w:ascii="Times" w:hAnsi="Times"/>
        </w:rPr>
        <w:t>INSERT INTO LoaiTienNghi(MaLoaiTN, TenLoaiTN) VALUES ('TV', N'Ti vi'); INSERT INTO LoaiTienNghi(MaLoaiTN, TenLoaiTN) VALUES ('TL', N'Tủ lạnh'); INSERT INTO LoaiTienNghi(MaLoaiTN, TenLoaiTN) VALUES ('DT', N'Điện thoại');</w:t>
      </w:r>
    </w:p>
    <w:p>
      <w:pPr>
        <w:pStyle w:val="BodyText"/>
        <w:rPr>
          <w:rFonts w:ascii="Times" w:hAnsi="Times"/>
        </w:rPr>
      </w:pPr>
      <w:r>
        <w:rPr>
          <w:rFonts w:ascii="Times" w:hAnsi="Times"/>
        </w:rPr>
        <w:t>INSERT INTO TienNghi(MaTienNghi, MaLoaiTN, SoThuTu, TinhTrangHienTai) VALUES ('TV01', 'TV', 1, N'Tốt'); INSERT INTO TienNghi(MaTienNghi, MaLoaiTN, SoThuTu, TinhTrangHienTai) VALUES ('TV02', 'TV', 2, N'Tốt'); INSERT INTO TienNghi(MaTienNghi, MaLoaiTN, SoThuTu, TinhTrangHienTai) VALUES ('TL01', 'TL', 1, N'Tốt'); INSERT INTO TienNghi(MaTienNghi, MaLoaiTN, SoThuTu, TinhTrangHienTai) VALUES ('DT01', 'DT', 1, N'Tốt');</w:t>
      </w:r>
    </w:p>
    <w:p>
      <w:pPr>
        <w:pStyle w:val="BodyText"/>
        <w:rPr>
          <w:rFonts w:ascii="Times" w:hAnsi="Times"/>
        </w:rPr>
      </w:pPr>
      <w:r>
        <w:rPr>
          <w:rFonts w:ascii="Times" w:hAnsi="Times"/>
        </w:rPr>
        <w:t>INSERT INTO DichVu(MaDV, TenDV, DonViTinh, DonGia) VALUES ('DV01', N'Ăn sáng', N'Suất', 120000); INSERT INTO DichVu(MaDV, TenDV, DonViTinh, DonGia) VALUES ('DV02', N'Tắm hơi', N'Lượt', 250000); INSERT INTO DichVu(MaDV, TenDV, DonViTinh, DonGia) VALUES ('DV03', N'Karaoke', N'Giờ', 300000);</w:t>
      </w:r>
    </w:p>
    <w:p>
      <w:pPr>
        <w:pStyle w:val="BodyText"/>
        <w:rPr>
          <w:rFonts w:ascii="Times" w:hAnsi="Times"/>
        </w:rPr>
      </w:pPr>
      <w:r>
        <w:rPr>
          <w:rFonts w:ascii="Times" w:hAnsi="Times"/>
        </w:rPr>
        <w:t>INSERT INTO QuyDinhDenBu(MaQuyDinh, MaLoaiTN, MucDoThietHai, MucDenBu) VALUES ('QD01', 'TV', N'Hư hỏng nhẹ', 500000); INSERT INTO QuyDinhDenBu(MaQuyDinh, MaLoaiTN, MucDoThietHai, MucDenBu) VALUES ('QD02', 'TV', N'Mất', 5000000); INSERT INTO QuyDinhDenBu(MaQuyDinh, MaLoaiTN, MucDoThietHai, MucDenBu) VALUES ('QD03', 'TL', N'Hư hỏng nhẹ', 400000); INSERT INTO QuyDinhDenBu(MaQuyDinh, MaLoaiTN, MucDoThietHai, MucDenBu) VALUES ('QD04', 'TL', N'Mất', 4000000);</w:t>
      </w:r>
    </w:p>
    <w:p>
      <w:pPr>
        <w:pStyle w:val="BodyText"/>
        <w:rPr>
          <w:rFonts w:ascii="Times" w:hAnsi="Times"/>
        </w:rPr>
      </w:pPr>
      <w:r>
        <w:rPr>
          <w:rFonts w:ascii="Times" w:hAnsi="Times"/>
        </w:rPr>
        <w:t>INSERT INTO KhachHang(MaKhach, HoTen, SoCMND, QuocTich, SoDienThoai) VALUES ('KH001', N'Nguyễn Văn A', '079201000111', N'Việt Nam', '0912000001'); INSERT INTO KhachHang(MaKhach, HoTen, SoCMND, QuocTich, SoDienThoai) VALUES ('KH002', N'Trần Thị B', '079201000222', N'Việt Nam', '0912000002');</w:t>
      </w:r>
    </w:p>
    <w:p>
      <w:pPr>
        <w:pStyle w:val="BodyText"/>
        <w:rPr>
          <w:rFonts w:ascii="Times" w:hAnsi="Times"/>
        </w:rPr>
      </w:pPr>
      <w:r>
        <w:rPr>
          <w:rFonts w:ascii="Times" w:hAnsi="Times"/>
        </w:rPr>
        <w:t>INSERT INTO PhieuLapDat(SoPhieuLapDat, MaTienNghi, SoPhong, NgayLap, TinhTrang, MaNV, GhiChu) VALUES ('LD001', 'TV01', 'A101', TRUNC(SYSDATE) - 30, N'Tốt', 'NV02', NULL); INSERT INTO PhieuLapDat(SoPhieuLapDat, MaTienNghi, SoPhong, NgayLap, TinhTrang, MaNV, GhiChu) VALUES ('LD002', 'TL01', 'A101', TRUNC(SYSDATE) - 30, N'Tốt', 'NV02', NULL); INSERT INTO PhieuLapDat(SoPhieuLapDat, MaTienNghi, SoPhong, NgayLap, TinhTrang, MaNV, GhiChu) VALUES ('LD003', 'TV02', 'B201', TRUNC(SYSDATE) - 20, N'Tốt', 'NV02', NULL);</w:t>
      </w:r>
    </w:p>
    <w:p>
      <w:pPr>
        <w:pStyle w:val="BodyText"/>
        <w:rPr>
          <w:rFonts w:ascii="Times" w:hAnsi="Times"/>
        </w:rPr>
      </w:pPr>
      <w:r>
        <w:rPr>
          <w:rFonts w:ascii="Times" w:hAnsi="Times"/>
        </w:rPr>
        <w:t>INSERT INTO PhieuDatPhong(SoPhieuDat, MaKhach, MaNVLeTan, NgayLap, NgayNhan, NgayTraDuKien, TienCoc, KenhDat, TrangThai, NgayNhanThucTe) VALUES ('DP001', 'KH001', 'NV01', SYSDATE - 2, TRUNC(SYSDATE) - 2, TRUNC(SYSDATE) + 1, 500000, N'Website', N'Đang ở', SYSDATE - 2); INSERT INTO ChiTietDatPhong(SoPhieuDat, SoPhong, SoNguoi, DonGiaApDung) VALUES ('DP001', 'A101', 2, 600000); INSERT INTO NguoiLuuTru(SoPhieuDat, SoPhong, HoTen, SoCMND, QuocTich) VALUES ('DP001', 'A101', N'Nguyễn Văn A', '079201000111', N'Việt Nam'); UPDATE Phong SET TrangThai = N'Đang ở' WHERE SoPhong = 'A101';</w:t>
      </w:r>
    </w:p>
    <w:p>
      <w:pPr>
        <w:pStyle w:val="BodyText"/>
        <w:rPr>
          <w:rFonts w:ascii="Times" w:hAnsi="Times"/>
        </w:rPr>
      </w:pPr>
      <w:r>
        <w:rPr>
          <w:rFonts w:ascii="Times" w:hAnsi="Times"/>
        </w:rPr>
        <w:t>INSERT INTO PhieuSuDungDV(SoPhieuSDDV, SoPhieuDat, SoPhong, NgaySuDung, MaNV) VALUES ('SD001', 'DP001', 'A101', TRUNC(SYSDATE) - 1, 'NV02'); INSERT INTO ChiTietPhieuSuDungDV(SoPhieuSDDV, MaDV, SoLuong, DonGia) VALUES ('SD001', 'DV01', 2, 120000);</w:t>
      </w:r>
    </w:p>
    <w:p>
      <w:pPr>
        <w:pStyle w:val="BodyText"/>
        <w:rPr>
          <w:rFonts w:ascii="Times" w:hAnsi="Times"/>
        </w:rPr>
      </w:pPr>
      <w:r>
        <w:rPr>
          <w:rFonts w:ascii="Times" w:hAnsi="Times"/>
        </w:rPr>
        <w:t>COMMIT;</w:t>
      </w:r>
    </w:p>
    <w:p>
      <w:pPr>
        <w:pStyle w:val="BodyText"/>
        <w:rPr>
          <w:rFonts w:ascii="Times" w:hAnsi="Times"/>
        </w:rPr>
      </w:pPr>
      <w:r>
        <w:rPr>
          <w:rFonts w:ascii="Times" w:hAnsi="Times"/>
        </w:rPr>
        <w:t>SELECT table_name FROM user_tables ORDER BY table_name; SELECT COUNT(*) AS SoBang FROM user_tables; SELECT SoPhong, TrangThai FROM Phong ORDER BY SoPhong; SELECT SoPhieuDat, TrangThai FROM PhieuDatPhong; git</w:t>
      </w:r>
    </w:p>
    <w:p>
      <w:pPr>
        <w:pStyle w:val="BodyText"/>
        <w:rPr>
          <w:rFonts w:ascii="Times" w:hAnsi="Times"/>
        </w:rPr>
      </w:pPr>
      <w:r>
        <w:rPr>
          <w:rFonts w:ascii="Times" w:hAnsi="Times"/>
        </w:rPr>
      </w:r>
      <w:r>
        <w:br w:type="page"/>
      </w:r>
    </w:p>
    <w:p>
      <w:pPr>
        <w:pStyle w:val="BodyText"/>
        <w:spacing w:before="0" w:after="140"/>
        <w:rPr>
          <w:rFonts w:ascii="Times" w:hAnsi="Times"/>
        </w:rPr>
      </w:pPr>
      <w:r>
        <w:rPr>
          <w:rFonts w:ascii="Times" w:hAnsi="Times"/>
        </w:rPr>
      </w:r>
    </w:p>
    <w:p>
      <w:pPr>
        <w:pStyle w:val="Heading1"/>
        <w:numPr>
          <w:ilvl w:val="0"/>
          <w:numId w:val="2"/>
        </w:numPr>
        <w:jc w:val="center"/>
        <w:rPr/>
      </w:pPr>
      <w:bookmarkStart w:id="154" w:name="__RefHeading___Toc31542_1768038261"/>
      <w:bookmarkStart w:id="155" w:name="_Toc243679008"/>
      <w:bookmarkEnd w:id="154"/>
      <w:r>
        <w:rPr/>
        <w:t>LAB 04</w:t>
      </w:r>
      <w:bookmarkEnd w:id="155"/>
      <w:r>
        <w:rPr/>
        <w:t xml:space="preserve"> </w:t>
      </w:r>
    </w:p>
    <w:p>
      <w:pPr>
        <w:pStyle w:val="Title"/>
        <w:rPr>
          <w:rFonts w:ascii="Times" w:hAnsi="Times"/>
          <w:sz w:val="24"/>
          <w:szCs w:val="24"/>
        </w:rPr>
      </w:pPr>
      <w:r>
        <w:rPr>
          <w:rFonts w:ascii="Times" w:hAnsi="Times"/>
          <w:sz w:val="24"/>
          <w:szCs w:val="24"/>
        </w:rPr>
        <w:t>PHÂN TÍCH VÀ THIẾT KẾ HỆ THỐNG CỬA HÀNG TRỰC TUYẾN e-SHOPPING</w:t>
      </w:r>
    </w:p>
    <w:p>
      <w:pPr>
        <w:pStyle w:val="normal1"/>
        <w:rPr>
          <w:rFonts w:ascii="Times" w:hAnsi="Times"/>
        </w:rPr>
      </w:pPr>
      <w:r>
        <w:rPr>
          <w:rFonts w:ascii="Times" w:hAnsi="Times"/>
        </w:rPr>
        <w:t>Công cụ sử dụng: PlantUML 1.2025.4, Oracle Database 19c, Visual Studio 2022 – C# WinForms (.NET Framework 4.7.2, ODP.NET Managed)</w:t>
      </w:r>
    </w:p>
    <w:p>
      <w:pPr>
        <w:pStyle w:val="Heading1"/>
        <w:numPr>
          <w:ilvl w:val="0"/>
          <w:numId w:val="2"/>
        </w:numPr>
        <w:rPr/>
      </w:pPr>
      <w:bookmarkStart w:id="156" w:name="__RefHeading___Toc31544_1768038261"/>
      <w:bookmarkStart w:id="157" w:name="_Toc243679009"/>
      <w:bookmarkStart w:id="158" w:name="_7j43k8mc4x9l"/>
      <w:bookmarkEnd w:id="156"/>
      <w:bookmarkEnd w:id="158"/>
      <w:r>
        <w:rPr/>
        <w:t>1. Tổng quan bài toán</w:t>
      </w:r>
      <w:bookmarkEnd w:id="157"/>
    </w:p>
    <w:p>
      <w:pPr>
        <w:pStyle w:val="normal1"/>
        <w:rPr>
          <w:rFonts w:ascii="Times" w:hAnsi="Times"/>
        </w:rPr>
      </w:pPr>
      <w:r>
        <w:rPr>
          <w:rFonts w:ascii="Times" w:hAnsi="Times"/>
        </w:rPr>
        <w:t>Nhằm đáp ứng nhu cầu mua sắm tăng cao trong dịp lễ Giáng Sinh và năm mới, Cửa hàng ABC quyết định triển khai thêm kênh thương mại điện tử e-SHOPPING. Nền tảng này cho phép khách hàng duyệt các danh mục sản phẩm, thêm mặt hàng vào giỏ, tùy chỉnh số lượng và tiến hành đặt mua thông qua chức năng "Tính tiền". Trong quá trình thanh toán, hệ thống yêu cầu người dùng đăng nhập (hoặc khởi tạo tài khoản mới nếu chưa có), lựa chọn hình thức vận chuyển, cung cấp thông tin người nhận và hoàn tất thanh toán bằng thẻ tín dụng. Toàn bộ thông tin hàng hóa được truy xuất trực tiếp từ Hệ thống quản lý sản phẩm nội bộ; trong khi đó, dữ liệu thẻ tín dụng sẽ được xác thực thông qua Hệ thống dịch vụ thanh toán trực tuyến. Sau khi giao dịch thành công, hệ thống tự động phát hành email xác nhận đơn hàng cho khách.</w:t>
      </w:r>
    </w:p>
    <w:p>
      <w:pPr>
        <w:pStyle w:val="Heading2"/>
        <w:numPr>
          <w:ilvl w:val="1"/>
          <w:numId w:val="2"/>
        </w:numPr>
        <w:rPr/>
      </w:pPr>
      <w:bookmarkStart w:id="159" w:name="__RefHeading___Toc31546_1768038261"/>
      <w:bookmarkStart w:id="160" w:name="_Toc243679010"/>
      <w:bookmarkStart w:id="161" w:name="_c60wqwk4iwjs"/>
      <w:bookmarkEnd w:id="159"/>
      <w:bookmarkEnd w:id="161"/>
      <w:r>
        <w:rPr/>
        <w:t>1.1. Danh mục chức năng hệ thống</w:t>
      </w:r>
      <w:bookmarkEnd w:id="160"/>
    </w:p>
    <w:tbl>
      <w:tblPr>
        <w:tblW w:w="10500" w:type="dxa"/>
        <w:jc w:val="start"/>
        <w:tblInd w:w="0" w:type="dxa"/>
        <w:tblLayout w:type="fixed"/>
        <w:tblCellMar>
          <w:top w:w="0" w:type="dxa"/>
          <w:start w:w="108" w:type="dxa"/>
          <w:bottom w:w="0" w:type="dxa"/>
          <w:end w:w="108" w:type="dxa"/>
        </w:tblCellMar>
        <w:tblLook w:noHBand="1" w:noVBand="1" w:firstColumn="0" w:lastRow="0" w:lastColumn="0" w:firstRow="1" w:val="0620"/>
      </w:tblPr>
      <w:tblGrid>
        <w:gridCol w:w="3500"/>
        <w:gridCol w:w="3500"/>
        <w:gridCol w:w="3500"/>
      </w:tblGrid>
      <w:tr>
        <w:trPr>
          <w:tblHeader w:val="true"/>
        </w:trPr>
        <w:tc>
          <w:tcPr>
            <w:tcW w:w="3500" w:type="dxa"/>
            <w:tcBorders>
              <w:top w:val="single" w:sz="8" w:space="0" w:color="E2E8F0"/>
              <w:bottom w:val="single" w:sz="8" w:space="0" w:color="EDF2F7"/>
            </w:tcBorders>
          </w:tcPr>
          <w:p>
            <w:pPr>
              <w:pStyle w:val="normal1"/>
              <w:rPr>
                <w:rFonts w:ascii="Times" w:hAnsi="Times"/>
              </w:rPr>
            </w:pPr>
            <w:r>
              <w:rPr>
                <w:rFonts w:ascii="Times" w:hAnsi="Times"/>
              </w:rPr>
              <w:t>Nhóm</w:t>
            </w:r>
          </w:p>
        </w:tc>
        <w:tc>
          <w:tcPr>
            <w:tcW w:w="3500" w:type="dxa"/>
            <w:tcBorders>
              <w:top w:val="single" w:sz="8" w:space="0" w:color="E2E8F0"/>
              <w:bottom w:val="single" w:sz="8" w:space="0" w:color="EDF2F7"/>
            </w:tcBorders>
          </w:tcPr>
          <w:p>
            <w:pPr>
              <w:pStyle w:val="normal1"/>
              <w:rPr>
                <w:rFonts w:ascii="Times" w:hAnsi="Times"/>
              </w:rPr>
            </w:pPr>
            <w:r>
              <w:rPr>
                <w:rFonts w:ascii="Times" w:hAnsi="Times"/>
              </w:rPr>
              <w:t>Chức năng</w:t>
            </w:r>
          </w:p>
        </w:tc>
        <w:tc>
          <w:tcPr>
            <w:tcW w:w="3500" w:type="dxa"/>
            <w:tcBorders>
              <w:top w:val="single" w:sz="8" w:space="0" w:color="E2E8F0"/>
              <w:bottom w:val="single" w:sz="8" w:space="0" w:color="EDF2F7"/>
            </w:tcBorders>
          </w:tcPr>
          <w:p>
            <w:pPr>
              <w:pStyle w:val="normal1"/>
              <w:rPr>
                <w:rFonts w:ascii="Times" w:hAnsi="Times"/>
              </w:rPr>
            </w:pPr>
            <w:r>
              <w:rPr>
                <w:rFonts w:ascii="Times" w:hAnsi="Times"/>
              </w:rPr>
              <w:t>Mô tả chi tiết</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1186653103"/>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Chọn hàng</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Xem danh sách sản phẩm theo nhóm</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Hiển thị danh mục mặt hàng (máy ảnh, đồ chơi, điện gia dụng, máy tính…), tích hợp bộ lọc tìm kiếm theo tên hoặc nhà sản xuất.</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888499998"/>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Chọn hàng</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Xem chi tiết sản phẩm</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Cung cấp thông tin chi tiết: Tên, mã sản phẩm, nhà sản xuất, bộ ảnh minh họa, bài mô tả, thông số kỹ thuật, giá bán cập nhật và trạng thái tồn kho (còn/hết hàng).</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285152291"/>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Chọn hàng</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Quản lý giỏ hàng</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Hỗ trợ thêm sản phẩm (từ danh sách hoặc trang chi tiết), kiểm tra giỏ hàng, điều chỉnh số lượng và xóa sản phẩm.</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1830078015"/>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Tài khoản</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Đăng ký thành viên</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Thu thập thông tin: Họ tên, ngày sinh, CMND/Hộ chiếu, địa chỉ, số điện thoại, tên đăng nhập, mật khẩu và email.</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542804582"/>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Tài khoản</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Đăng nhập / Đăng xuất</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Điều kiện bắt buộc để chốt đơn. Các mặt hàng được khách chọn khi chưa đăng nhập sẽ được hệ thống bảo lưu và tự động gộp vào tài khoản.</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1186035918"/>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Đặt hàng</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Đặt hàng và thanh toán (Tính tiền)</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Chọn loại phiếu giao hàng, cung cấp thông tin người nhận, tính cước phí vận chuyển, nhập và xác thực thẻ tín dụng, ghi nhận đơn hàng và gửi email.</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1688090086"/>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Đặt hàng</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Theo dõi / Hủy đơn hàng</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Cho phép khách hàng tra cứu lịch sử mua sắm và hủy đơn trong trường hợp trạng thái đơn đang "Chờ xử lý".</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1553696871"/>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Quản trị</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Xử lý đơn đặt hàng</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Hỗ trợ nhân viên cập nhật trạng thái luân chuyển của đơn: Chờ xử lý → Đang xử lý → Đang giao → Đã giao, hoặc Hủy.</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1495951404"/>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Quản trị</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Quản lý biểu phí giao hàng</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Cấu hình cước phí linh hoạt theo khu vực và hình thức vận chuyển, quy định thời gian xử lý và ngưỡng áp dụng miễn phí.</w:t>
            </w:r>
          </w:p>
        </w:tc>
      </w:tr>
      <w:tr>
        <w:trPr/>
        <w:tc>
          <w:tcPr>
            <w:tcW w:w="3500" w:type="dxa"/>
            <w:tcBorders>
              <w:top w:val="single" w:sz="8" w:space="0" w:color="EDF2F7"/>
              <w:bottom w:val="single" w:sz="8" w:space="0" w:color="EDF2F7"/>
            </w:tcBorders>
          </w:tcPr>
          <w:p>
            <w:pPr>
              <w:pStyle w:val="normal1"/>
              <w:rPr>
                <w:rFonts w:ascii="Times" w:hAnsi="Times"/>
              </w:rPr>
            </w:pPr>
            <w:sdt>
              <w:sdtPr>
                <w:alias w:val="Nhóm"/>
                <w:id w:val="296039616"/>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Quản trị</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Quản lý loại thẻ và lệ phí</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Thiết lập mức lệ phí thanh toán cho các loại thẻ (VISA, MasterCard, Discover, American Express).</w:t>
            </w:r>
          </w:p>
        </w:tc>
      </w:tr>
      <w:tr>
        <w:trPr/>
        <w:tc>
          <w:tcPr>
            <w:tcW w:w="3500" w:type="dxa"/>
            <w:tcBorders>
              <w:top w:val="single" w:sz="8" w:space="0" w:color="EDF2F7"/>
              <w:bottom w:val="single" w:sz="8" w:space="0" w:color="E2E8F0"/>
            </w:tcBorders>
          </w:tcPr>
          <w:p>
            <w:pPr>
              <w:pStyle w:val="normal1"/>
              <w:rPr>
                <w:rFonts w:ascii="Times" w:hAnsi="Times"/>
              </w:rPr>
            </w:pPr>
            <w:sdt>
              <w:sdtPr>
                <w:alias w:val="Nhóm"/>
                <w:id w:val="936518212"/>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rPr>
                </w:r>
                <w:r>
                  <w:rPr>
                    <w:rFonts w:ascii="Times" w:hAnsi="Times"/>
                  </w:rPr>
                  <w:t>Quản trị</w:t>
                </w:r>
              </w:sdtContent>
            </w:sdt>
          </w:p>
        </w:tc>
        <w:tc>
          <w:tcPr>
            <w:tcW w:w="3500" w:type="dxa"/>
            <w:tcBorders>
              <w:top w:val="single" w:sz="8" w:space="0" w:color="EDF2F7"/>
              <w:bottom w:val="single" w:sz="8" w:space="0" w:color="E2E8F0"/>
            </w:tcBorders>
          </w:tcPr>
          <w:p>
            <w:pPr>
              <w:pStyle w:val="normal1"/>
              <w:rPr>
                <w:rFonts w:ascii="Times" w:hAnsi="Times"/>
              </w:rPr>
            </w:pPr>
            <w:r>
              <w:rPr>
                <w:rFonts w:ascii="Times" w:hAnsi="Times"/>
              </w:rPr>
              <w:t>Nhật ký thanh toán &amp; email</w:t>
            </w:r>
          </w:p>
        </w:tc>
        <w:tc>
          <w:tcPr>
            <w:tcW w:w="3500" w:type="dxa"/>
            <w:tcBorders>
              <w:top w:val="single" w:sz="8" w:space="0" w:color="EDF2F7"/>
              <w:bottom w:val="single" w:sz="8" w:space="0" w:color="E2E8F0"/>
            </w:tcBorders>
          </w:tcPr>
          <w:p>
            <w:pPr>
              <w:pStyle w:val="normal1"/>
              <w:rPr>
                <w:rFonts w:ascii="Times" w:hAnsi="Times"/>
              </w:rPr>
            </w:pPr>
            <w:r>
              <w:rPr>
                <w:rFonts w:ascii="Times" w:hAnsi="Times"/>
              </w:rPr>
              <w:t>Hỗ trợ tra cứu lịch sử các giao dịch (chấp thuận, từ chối, hoàn tiền) và trạng thái gửi email xác nhận.</w:t>
            </w:r>
          </w:p>
        </w:tc>
      </w:tr>
    </w:tbl>
    <w:p>
      <w:pPr>
        <w:pStyle w:val="Heading2"/>
        <w:numPr>
          <w:ilvl w:val="1"/>
          <w:numId w:val="2"/>
        </w:numPr>
        <w:rPr/>
      </w:pPr>
      <w:bookmarkStart w:id="162" w:name="__RefHeading___Toc31548_1768038261"/>
      <w:bookmarkStart w:id="163" w:name="_Toc243679011"/>
      <w:bookmarkStart w:id="164" w:name="_o7ktj832jo7c"/>
      <w:bookmarkEnd w:id="162"/>
      <w:bookmarkEnd w:id="164"/>
      <w:r>
        <w:rPr/>
        <w:t>1.2. Yêu cầu tổng quan</w:t>
      </w:r>
      <w:bookmarkEnd w:id="163"/>
    </w:p>
    <w:p>
      <w:pPr>
        <w:pStyle w:val="normal1"/>
        <w:numPr>
          <w:ilvl w:val="0"/>
          <w:numId w:val="16"/>
        </w:numPr>
        <w:ind w:hanging="360" w:start="720"/>
        <w:rPr>
          <w:rFonts w:ascii="Times" w:hAnsi="Times"/>
        </w:rPr>
      </w:pPr>
      <w:r>
        <w:rPr>
          <w:rFonts w:ascii="Times" w:hAnsi="Times"/>
          <w:b/>
          <w:bCs/>
        </w:rPr>
        <w:t>Trải nghiệm khách vãng lai:</w:t>
      </w:r>
      <w:r>
        <w:rPr>
          <w:rFonts w:ascii="Times" w:hAnsi="Times"/>
        </w:rPr>
        <w:t xml:space="preserve"> Hệ thống cho phép người dùng tự do truy cập, duyệt sản phẩm và thêm vào giỏ hàng; chỉ yêu cầu tài khoản ở bước thanh toán cuối cùng.</w:t>
      </w:r>
    </w:p>
    <w:p>
      <w:pPr>
        <w:pStyle w:val="normal1"/>
        <w:numPr>
          <w:ilvl w:val="0"/>
          <w:numId w:val="16"/>
        </w:numPr>
        <w:ind w:hanging="360" w:start="720"/>
        <w:rPr>
          <w:rFonts w:ascii="Times" w:hAnsi="Times"/>
        </w:rPr>
      </w:pPr>
      <w:r>
        <w:rPr>
          <w:rFonts w:ascii="Times" w:hAnsi="Times"/>
          <w:b/>
          <w:bCs/>
        </w:rPr>
        <w:t>Không lưu trữ độc lập dữ liệu sản phẩm:</w:t>
      </w:r>
      <w:r>
        <w:rPr>
          <w:rFonts w:ascii="Times" w:hAnsi="Times"/>
        </w:rPr>
        <w:t xml:space="preserve"> Toàn bộ dữ liệu hàng hóa (bao gồm giá bán và trạng thái kho) được đồng bộ hóa từ Hệ thống quản lý sản phẩm thông qua một cổng kết nối (Gateway/API).</w:t>
      </w:r>
    </w:p>
    <w:p>
      <w:pPr>
        <w:pStyle w:val="normal1"/>
        <w:numPr>
          <w:ilvl w:val="0"/>
          <w:numId w:val="16"/>
        </w:numPr>
        <w:ind w:hanging="360" w:start="720"/>
        <w:rPr>
          <w:rFonts w:ascii="Times" w:hAnsi="Times"/>
        </w:rPr>
      </w:pPr>
      <w:r>
        <w:rPr>
          <w:rFonts w:ascii="Times" w:hAnsi="Times"/>
          <w:b/>
          <w:bCs/>
        </w:rPr>
        <w:t>Tích hợp thanh toán an toàn:</w:t>
      </w:r>
      <w:r>
        <w:rPr>
          <w:rFonts w:ascii="Times" w:hAnsi="Times"/>
        </w:rPr>
        <w:t xml:space="preserve"> Giao tiếp trực tiếp với Hệ thống dịch vụ thanh toán trực tuyến nhằm kiểm duyệt tính hợp lệ của thẻ và số dư trước khi xác lập đơn hàng.</w:t>
      </w:r>
    </w:p>
    <w:p>
      <w:pPr>
        <w:pStyle w:val="normal1"/>
        <w:numPr>
          <w:ilvl w:val="0"/>
          <w:numId w:val="16"/>
        </w:numPr>
        <w:ind w:hanging="360" w:start="720"/>
        <w:rPr>
          <w:rFonts w:ascii="Times" w:hAnsi="Times"/>
        </w:rPr>
      </w:pPr>
      <w:r>
        <w:rPr>
          <w:rFonts w:ascii="Times" w:hAnsi="Times"/>
          <w:b/>
          <w:bCs/>
        </w:rPr>
        <w:t>Quản trị cơ sở dữ liệu:</w:t>
      </w:r>
      <w:r>
        <w:rPr>
          <w:rFonts w:ascii="Times" w:hAnsi="Times"/>
        </w:rPr>
        <w:t xml:space="preserve"> Các thực thể bao gồm khách hàng, giỏ hàng, đơn đặt hàng, biểu phí, loại thẻ, nhật ký giao dịch và email được lưu trữ tập trung trên hệ quản trị CSDL Oracle 19c (schema ESHOP).</w:t>
      </w:r>
    </w:p>
    <w:p>
      <w:pPr>
        <w:pStyle w:val="normal1"/>
        <w:numPr>
          <w:ilvl w:val="0"/>
          <w:numId w:val="16"/>
        </w:numPr>
        <w:ind w:hanging="360" w:start="720"/>
        <w:rPr>
          <w:rFonts w:ascii="Times" w:hAnsi="Times"/>
        </w:rPr>
      </w:pPr>
      <w:r>
        <w:rPr>
          <w:rFonts w:ascii="Times" w:hAnsi="Times"/>
          <w:b/>
          <w:bCs/>
        </w:rPr>
        <w:t>Kiến trúc phần mềm:</w:t>
      </w:r>
      <w:r>
        <w:rPr>
          <w:rFonts w:ascii="Times" w:hAnsi="Times"/>
        </w:rPr>
        <w:t xml:space="preserve"> Ứng dụng được xây dựng trên nền tảng Windows Forms (C#), tuân thủ chặt chẽ mô hình kiến trúc 3 tầng (3-tier architecture): Forms – Services/Gateways – Data.</w:t>
      </w:r>
    </w:p>
    <w:p>
      <w:pPr>
        <w:pStyle w:val="Heading2"/>
        <w:numPr>
          <w:ilvl w:val="1"/>
          <w:numId w:val="2"/>
        </w:numPr>
        <w:rPr/>
      </w:pPr>
      <w:bookmarkStart w:id="165" w:name="__RefHeading___Toc31550_1768038261"/>
      <w:bookmarkStart w:id="166" w:name="_Toc243679012"/>
      <w:bookmarkStart w:id="167" w:name="_ysid6vbxsjrm"/>
      <w:bookmarkEnd w:id="165"/>
      <w:bookmarkEnd w:id="167"/>
      <w:r>
        <w:rPr/>
        <w:t>1.3. Phân loại tác nhân và hệ thống tương tác</w:t>
      </w:r>
      <w:bookmarkEnd w:id="166"/>
    </w:p>
    <w:tbl>
      <w:tblPr>
        <w:tblW w:w="10500" w:type="dxa"/>
        <w:jc w:val="start"/>
        <w:tblInd w:w="0" w:type="dxa"/>
        <w:tblLayout w:type="fixed"/>
        <w:tblCellMar>
          <w:top w:w="0" w:type="dxa"/>
          <w:start w:w="108" w:type="dxa"/>
          <w:bottom w:w="0" w:type="dxa"/>
          <w:end w:w="108" w:type="dxa"/>
        </w:tblCellMar>
        <w:tblLook w:noHBand="1" w:noVBand="1" w:firstColumn="0" w:lastRow="0" w:lastColumn="0" w:firstRow="1" w:val="0620"/>
      </w:tblPr>
      <w:tblGrid>
        <w:gridCol w:w="3500"/>
        <w:gridCol w:w="3500"/>
        <w:gridCol w:w="3500"/>
      </w:tblGrid>
      <w:tr>
        <w:trPr>
          <w:tblHeader w:val="true"/>
        </w:trPr>
        <w:tc>
          <w:tcPr>
            <w:tcW w:w="3500" w:type="dxa"/>
            <w:tcBorders>
              <w:top w:val="single" w:sz="8" w:space="0" w:color="E2E8F0"/>
              <w:bottom w:val="single" w:sz="8" w:space="0" w:color="EDF2F7"/>
            </w:tcBorders>
          </w:tcPr>
          <w:p>
            <w:pPr>
              <w:pStyle w:val="normal1"/>
              <w:rPr>
                <w:rFonts w:ascii="Times" w:hAnsi="Times"/>
              </w:rPr>
            </w:pPr>
            <w:r>
              <w:rPr>
                <w:rFonts w:ascii="Times" w:hAnsi="Times"/>
              </w:rPr>
              <w:t>Tác nhân</w:t>
            </w:r>
          </w:p>
        </w:tc>
        <w:tc>
          <w:tcPr>
            <w:tcW w:w="3500" w:type="dxa"/>
            <w:tcBorders>
              <w:top w:val="single" w:sz="8" w:space="0" w:color="E2E8F0"/>
              <w:bottom w:val="single" w:sz="8" w:space="0" w:color="EDF2F7"/>
            </w:tcBorders>
          </w:tcPr>
          <w:p>
            <w:pPr>
              <w:pStyle w:val="normal1"/>
              <w:rPr>
                <w:rFonts w:ascii="Times" w:hAnsi="Times"/>
              </w:rPr>
            </w:pPr>
            <w:r>
              <w:rPr>
                <w:rFonts w:ascii="Times" w:hAnsi="Times"/>
              </w:rPr>
              <w:t>Phân loại</w:t>
            </w:r>
          </w:p>
        </w:tc>
        <w:tc>
          <w:tcPr>
            <w:tcW w:w="3500" w:type="dxa"/>
            <w:tcBorders>
              <w:top w:val="single" w:sz="8" w:space="0" w:color="E2E8F0"/>
              <w:bottom w:val="single" w:sz="8" w:space="0" w:color="EDF2F7"/>
            </w:tcBorders>
          </w:tcPr>
          <w:p>
            <w:pPr>
              <w:pStyle w:val="normal1"/>
              <w:rPr>
                <w:rFonts w:ascii="Times" w:hAnsi="Times"/>
              </w:rPr>
            </w:pPr>
            <w:r>
              <w:rPr>
                <w:rFonts w:ascii="Times" w:hAnsi="Times"/>
              </w:rPr>
              <w:t>Vai trò</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Khách vãng lai</w:t>
            </w:r>
          </w:p>
        </w:tc>
        <w:tc>
          <w:tcPr>
            <w:tcW w:w="3500" w:type="dxa"/>
            <w:tcBorders>
              <w:top w:val="single" w:sz="8" w:space="0" w:color="EDF2F7"/>
              <w:bottom w:val="single" w:sz="8" w:space="0" w:color="EDF2F7"/>
            </w:tcBorders>
          </w:tcPr>
          <w:p>
            <w:pPr>
              <w:pStyle w:val="normal1"/>
              <w:rPr>
                <w:rFonts w:ascii="Times" w:hAnsi="Times"/>
              </w:rPr>
            </w:pPr>
            <w:sdt>
              <w:sdtPr>
                <w:alias w:val="Phân loại"/>
                <w:id w:val="-931910285"/>
                <w:dropDownList>
                  <w:listItem w:displayText="Hệ thống bên ngoài" w:value="Hệ thống bên ngoài"/>
                  <w:listItem w:displayText="Người dùng" w:value="Người dùng"/>
                </w:dropDownList>
              </w:sdtPr>
              <w:sdtContent>
                <w:r>
                  <w:rPr>
                    <w:rFonts w:ascii="Times" w:hAnsi="Times"/>
                  </w:rPr>
                </w:r>
                <w:r>
                  <w:rPr>
                    <w:rFonts w:ascii="Times" w:hAnsi="Times"/>
                  </w:rPr>
                  <w:t>Người dùng</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Xem sản phẩm theo danh mục, xem chi tiết, thêm hàng vào giỏ và tiến hành đăng ký tài khoản.</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Khách hàng (Thành viên)</w:t>
            </w:r>
          </w:p>
        </w:tc>
        <w:tc>
          <w:tcPr>
            <w:tcW w:w="3500" w:type="dxa"/>
            <w:tcBorders>
              <w:top w:val="single" w:sz="8" w:space="0" w:color="EDF2F7"/>
              <w:bottom w:val="single" w:sz="8" w:space="0" w:color="EDF2F7"/>
            </w:tcBorders>
          </w:tcPr>
          <w:p>
            <w:pPr>
              <w:pStyle w:val="normal1"/>
              <w:rPr>
                <w:rFonts w:ascii="Times" w:hAnsi="Times"/>
              </w:rPr>
            </w:pPr>
            <w:sdt>
              <w:sdtPr>
                <w:alias w:val="Phân loại"/>
                <w:id w:val="362075630"/>
                <w:dropDownList>
                  <w:listItem w:displayText="Hệ thống bên ngoài" w:value="Hệ thống bên ngoài"/>
                  <w:listItem w:displayText="Người dùng" w:value="Người dùng"/>
                </w:dropDownList>
              </w:sdtPr>
              <w:sdtContent>
                <w:r>
                  <w:rPr>
                    <w:rFonts w:ascii="Times" w:hAnsi="Times"/>
                  </w:rPr>
                </w:r>
                <w:r>
                  <w:rPr>
                    <w:rFonts w:ascii="Times" w:hAnsi="Times"/>
                  </w:rPr>
                  <w:t>Người dùng</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Kế thừa quyền hạn của Khách vãng lai; có thêm quyền đăng nhập, thanh toán đơn hàng, theo dõi và hủy đơn.</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Nhân viên cửa hàng</w:t>
            </w:r>
          </w:p>
        </w:tc>
        <w:tc>
          <w:tcPr>
            <w:tcW w:w="3500" w:type="dxa"/>
            <w:tcBorders>
              <w:top w:val="single" w:sz="8" w:space="0" w:color="EDF2F7"/>
              <w:bottom w:val="single" w:sz="8" w:space="0" w:color="EDF2F7"/>
            </w:tcBorders>
          </w:tcPr>
          <w:p>
            <w:pPr>
              <w:pStyle w:val="normal1"/>
              <w:rPr>
                <w:rFonts w:ascii="Times" w:hAnsi="Times"/>
              </w:rPr>
            </w:pPr>
            <w:sdt>
              <w:sdtPr>
                <w:alias w:val="Phân loại"/>
                <w:id w:val="-633265689"/>
                <w:dropDownList>
                  <w:listItem w:displayText="Hệ thống bên ngoài" w:value="Hệ thống bên ngoài"/>
                  <w:listItem w:displayText="Người dùng" w:value="Người dùng"/>
                </w:dropDownList>
              </w:sdtPr>
              <w:sdtContent>
                <w:r>
                  <w:rPr>
                    <w:rFonts w:ascii="Times" w:hAnsi="Times"/>
                  </w:rPr>
                </w:r>
                <w:r>
                  <w:rPr>
                    <w:rFonts w:ascii="Times" w:hAnsi="Times"/>
                  </w:rPr>
                  <w:t>Người dùng</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Điều phối đơn hàng, quản lý cấu hình biểu phí giao hàng, lệ phí thẻ và tra cứu nhật ký hệ thống.</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Hệ thống quản lý sản phẩm</w:t>
            </w:r>
          </w:p>
        </w:tc>
        <w:tc>
          <w:tcPr>
            <w:tcW w:w="3500" w:type="dxa"/>
            <w:tcBorders>
              <w:top w:val="single" w:sz="8" w:space="0" w:color="EDF2F7"/>
              <w:bottom w:val="single" w:sz="8" w:space="0" w:color="EDF2F7"/>
            </w:tcBorders>
          </w:tcPr>
          <w:p>
            <w:pPr>
              <w:pStyle w:val="normal1"/>
              <w:rPr>
                <w:rFonts w:ascii="Times" w:hAnsi="Times"/>
              </w:rPr>
            </w:pPr>
            <w:sdt>
              <w:sdtPr>
                <w:alias w:val="Phân loại"/>
                <w:id w:val="2048733410"/>
                <w:dropDownList>
                  <w:listItem w:displayText="Hệ thống bên ngoài" w:value="Hệ thống bên ngoài"/>
                  <w:listItem w:displayText="Người dùng" w:value="Người dùng"/>
                </w:dropDownList>
              </w:sdtPr>
              <w:sdtContent>
                <w:r>
                  <w:rPr>
                    <w:rFonts w:ascii="Times" w:hAnsi="Times"/>
                  </w:rPr>
                </w:r>
                <w:r>
                  <w:rPr>
                    <w:rFonts w:ascii="Times" w:hAnsi="Times"/>
                  </w:rPr>
                  <w:t>Hệ thống bên ngoài</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Cung cấp dữ liệu gốc về các nhóm hàng, chi tiết sản phẩm, hình ảnh, thông số kỹ thuật, đơn giá và tình trạng tồn kho.</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Hệ thống dịch vụ thanh toán trực tuyến</w:t>
            </w:r>
          </w:p>
        </w:tc>
        <w:tc>
          <w:tcPr>
            <w:tcW w:w="3500" w:type="dxa"/>
            <w:tcBorders>
              <w:top w:val="single" w:sz="8" w:space="0" w:color="EDF2F7"/>
              <w:bottom w:val="single" w:sz="8" w:space="0" w:color="EDF2F7"/>
            </w:tcBorders>
          </w:tcPr>
          <w:p>
            <w:pPr>
              <w:pStyle w:val="normal1"/>
              <w:rPr>
                <w:rFonts w:ascii="Times" w:hAnsi="Times"/>
              </w:rPr>
            </w:pPr>
            <w:sdt>
              <w:sdtPr>
                <w:alias w:val="Phân loại"/>
                <w:id w:val="611998100"/>
                <w:dropDownList>
                  <w:listItem w:displayText="Hệ thống bên ngoài" w:value="Hệ thống bên ngoài"/>
                  <w:listItem w:displayText="Người dùng" w:value="Người dùng"/>
                </w:dropDownList>
              </w:sdtPr>
              <w:sdtContent>
                <w:r>
                  <w:rPr>
                    <w:rFonts w:ascii="Times" w:hAnsi="Times"/>
                  </w:rPr>
                </w:r>
                <w:r>
                  <w:rPr>
                    <w:rFonts w:ascii="Times" w:hAnsi="Times"/>
                  </w:rPr>
                  <w:t>Hệ thống bên ngoài</w:t>
                </w:r>
              </w:sdtContent>
            </w:sdt>
          </w:p>
        </w:tc>
        <w:tc>
          <w:tcPr>
            <w:tcW w:w="3500" w:type="dxa"/>
            <w:tcBorders>
              <w:top w:val="single" w:sz="8" w:space="0" w:color="EDF2F7"/>
              <w:bottom w:val="single" w:sz="8" w:space="0" w:color="EDF2F7"/>
            </w:tcBorders>
          </w:tcPr>
          <w:p>
            <w:pPr>
              <w:pStyle w:val="normal1"/>
              <w:rPr>
                <w:rFonts w:ascii="Times" w:hAnsi="Times"/>
              </w:rPr>
            </w:pPr>
            <w:r>
              <w:rPr>
                <w:rFonts w:ascii="Times" w:hAnsi="Times"/>
              </w:rPr>
              <w:t>Chịu trách nhiệm xác thực thẻ tín dụng, kiểm tra khả năng thanh toán, tiến hành trừ tiền và hoàn tiền.</w:t>
            </w:r>
          </w:p>
        </w:tc>
      </w:tr>
      <w:tr>
        <w:trPr/>
        <w:tc>
          <w:tcPr>
            <w:tcW w:w="3500" w:type="dxa"/>
            <w:tcBorders>
              <w:top w:val="single" w:sz="8" w:space="0" w:color="EDF2F7"/>
              <w:bottom w:val="single" w:sz="8" w:space="0" w:color="E2E8F0"/>
            </w:tcBorders>
          </w:tcPr>
          <w:p>
            <w:pPr>
              <w:pStyle w:val="normal1"/>
              <w:rPr>
                <w:rFonts w:ascii="Times" w:hAnsi="Times"/>
              </w:rPr>
            </w:pPr>
            <w:r>
              <w:rPr>
                <w:rFonts w:ascii="Times" w:hAnsi="Times"/>
              </w:rPr>
              <w:t>Hệ thống Email</w:t>
            </w:r>
          </w:p>
        </w:tc>
        <w:tc>
          <w:tcPr>
            <w:tcW w:w="3500" w:type="dxa"/>
            <w:tcBorders>
              <w:top w:val="single" w:sz="8" w:space="0" w:color="EDF2F7"/>
              <w:bottom w:val="single" w:sz="8" w:space="0" w:color="E2E8F0"/>
            </w:tcBorders>
          </w:tcPr>
          <w:p>
            <w:pPr>
              <w:pStyle w:val="normal1"/>
              <w:rPr>
                <w:rFonts w:ascii="Times" w:hAnsi="Times"/>
              </w:rPr>
            </w:pPr>
            <w:sdt>
              <w:sdtPr>
                <w:alias w:val="Phân loại"/>
                <w:id w:val="-1932421342"/>
                <w:dropDownList>
                  <w:listItem w:displayText="Hệ thống bên ngoài" w:value="Hệ thống bên ngoài"/>
                  <w:listItem w:displayText="Người dùng" w:value="Người dùng"/>
                </w:dropDownList>
              </w:sdtPr>
              <w:sdtContent>
                <w:r>
                  <w:rPr>
                    <w:rFonts w:ascii="Times" w:hAnsi="Times"/>
                  </w:rPr>
                </w:r>
                <w:r>
                  <w:rPr>
                    <w:rFonts w:ascii="Times" w:hAnsi="Times"/>
                  </w:rPr>
                  <w:t>Hệ thống bên ngoài</w:t>
                </w:r>
              </w:sdtContent>
            </w:sdt>
          </w:p>
        </w:tc>
        <w:tc>
          <w:tcPr>
            <w:tcW w:w="3500" w:type="dxa"/>
            <w:tcBorders>
              <w:top w:val="single" w:sz="8" w:space="0" w:color="EDF2F7"/>
              <w:bottom w:val="single" w:sz="8" w:space="0" w:color="E2E8F0"/>
            </w:tcBorders>
          </w:tcPr>
          <w:p>
            <w:pPr>
              <w:pStyle w:val="normal1"/>
              <w:rPr>
                <w:rFonts w:ascii="Times" w:hAnsi="Times"/>
              </w:rPr>
            </w:pPr>
            <w:r>
              <w:rPr>
                <w:rFonts w:ascii="Times" w:hAnsi="Times"/>
              </w:rPr>
              <w:t>Thực thi nhiệm vụ gửi thư điện tử xác nhận sau khi đơn hàng được thiết lập thành công.</w:t>
            </w:r>
          </w:p>
        </w:tc>
      </w:tr>
    </w:tbl>
    <w:p>
      <w:pPr>
        <w:pStyle w:val="Heading2"/>
        <w:numPr>
          <w:ilvl w:val="1"/>
          <w:numId w:val="2"/>
        </w:numPr>
        <w:rPr/>
      </w:pPr>
      <w:bookmarkStart w:id="168" w:name="__RefHeading___Toc31552_1768038261"/>
      <w:bookmarkStart w:id="169" w:name="_Toc243679013"/>
      <w:bookmarkStart w:id="170" w:name="_2rz7zocuwkvg"/>
      <w:bookmarkEnd w:id="168"/>
      <w:bookmarkEnd w:id="170"/>
      <w:r>
        <w:rPr/>
        <w:t>1.4. Quy tắc nghiệp vụ (Business Rules)</w:t>
      </w:r>
      <w:bookmarkEnd w:id="169"/>
    </w:p>
    <w:tbl>
      <w:tblPr>
        <w:tblW w:w="10000" w:type="dxa"/>
        <w:jc w:val="start"/>
        <w:tblInd w:w="0" w:type="dxa"/>
        <w:tblLayout w:type="fixed"/>
        <w:tblCellMar>
          <w:top w:w="0" w:type="dxa"/>
          <w:start w:w="108" w:type="dxa"/>
          <w:bottom w:w="0" w:type="dxa"/>
          <w:end w:w="108" w:type="dxa"/>
        </w:tblCellMar>
        <w:tblLook w:noHBand="1" w:noVBand="1" w:firstColumn="0" w:lastRow="0" w:lastColumn="0" w:firstRow="1" w:val="0620"/>
      </w:tblPr>
      <w:tblGrid>
        <w:gridCol w:w="5000"/>
        <w:gridCol w:w="5000"/>
      </w:tblGrid>
      <w:tr>
        <w:trPr>
          <w:tblHeader w:val="true"/>
        </w:trPr>
        <w:tc>
          <w:tcPr>
            <w:tcW w:w="5000" w:type="dxa"/>
            <w:tcBorders>
              <w:top w:val="single" w:sz="8" w:space="0" w:color="E2E8F0"/>
              <w:bottom w:val="single" w:sz="8" w:space="0" w:color="EDF2F7"/>
            </w:tcBorders>
          </w:tcPr>
          <w:p>
            <w:pPr>
              <w:pStyle w:val="normal1"/>
              <w:rPr>
                <w:rFonts w:ascii="Times" w:hAnsi="Times"/>
              </w:rPr>
            </w:pPr>
            <w:r>
              <w:rPr>
                <w:rFonts w:ascii="Times" w:hAnsi="Times"/>
              </w:rPr>
              <w:t>Mã</w:t>
            </w:r>
          </w:p>
        </w:tc>
        <w:tc>
          <w:tcPr>
            <w:tcW w:w="5000" w:type="dxa"/>
            <w:tcBorders>
              <w:top w:val="single" w:sz="8" w:space="0" w:color="E2E8F0"/>
              <w:bottom w:val="single" w:sz="8" w:space="0" w:color="EDF2F7"/>
            </w:tcBorders>
          </w:tcPr>
          <w:p>
            <w:pPr>
              <w:pStyle w:val="normal1"/>
              <w:rPr>
                <w:rFonts w:ascii="Times" w:hAnsi="Times"/>
              </w:rPr>
            </w:pPr>
            <w:r>
              <w:rPr>
                <w:rFonts w:ascii="Times" w:hAnsi="Times"/>
              </w:rPr>
              <w:t>Quy tắc nghiệp vụ</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BR01</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Mỗi sản phẩm được định danh bằng một mã số duy nhất và trực thuộc chính xác một danh mục sản phẩm.</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BR02</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Giá bán của sản phẩm mang tính biến động; hệ thống sẽ chốt đơn giá cố định ngay tại thời điểm khách hàng đặt mua.</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BR03</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Hệ thống phân định rõ tình trạng "Còn hàng" hoặc "Hết hàng"; chỉ những sản phẩm còn hàng mới được phép thêm vào giỏ và thanh toán.</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BR04</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Việc đăng nhập là bắt buộc trước khi đặt hàng; người dùng chưa có tài khoản phải tiến hành đăng ký.</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BR05</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Hệ thống hỗ trợ 3 phương thức giao hàng: Thường, Chuyển phát nhanh (CPN), và CPN trong ngày. Mỗi phương thức có đơn giá và thời gian xử lý chuyên biệt.</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BR06</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Chính sách miễn phí giao hàng: Tổng giá trị đơn hàng từ 1.000.000 đ được miễn phí CPN; từ 5.000.000 đ được miễn phí CPN trong ngày.</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BR07</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Cước phí vận chuyển được nội suy dựa trên khu vực nhận hàng và hình thức giao hàng; phí này (nếu có) sẽ được cộng gộp vào tổng trị giá hóa đơn.</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BR08</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Hệ thống cho phép thông tin người nhận (họ tên, địa chỉ, số điện thoại) khác biệt hoàn toàn với thông tin người mua (phục vụ mục đích tặng quà).</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BR09</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Định dạng thẻ tiêu chuẩn: VISA/Master/Discover gồm 16 chữ số và mã CSV 3 chữ số; American Express gồm 15 chữ số và mã CSV 4 chữ số.</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BR10</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Các dòng thẻ khác nhau có thể bị áp dụng mức lệ phí xử lý giao dịch khác nhau cho mỗi lần thanh toán.</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BR11</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Đơn hàng chỉ được xác lập khi Hệ thống thanh toán phê duyệt giao dịch thẻ. Các dữ liệu được lưu bao gồm: sản phẩm, số lượng, đơn giá, thông tin người mua/người nhận, loại thẻ, hình thức giao hàng và tổng trị giá.</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BR12</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Nếu hồ sơ khách hàng có đăng ký email, hệ thống sẽ gửi thư xác nhận (tuyệt đối không đính kèm thông tin bảo mật của thẻ tín dụng).</w:t>
            </w:r>
          </w:p>
        </w:tc>
      </w:tr>
      <w:tr>
        <w:trPr/>
        <w:tc>
          <w:tcPr>
            <w:tcW w:w="5000" w:type="dxa"/>
            <w:tcBorders>
              <w:top w:val="single" w:sz="8" w:space="0" w:color="EDF2F7"/>
              <w:bottom w:val="single" w:sz="8" w:space="0" w:color="E2E8F0"/>
            </w:tcBorders>
          </w:tcPr>
          <w:p>
            <w:pPr>
              <w:pStyle w:val="normal1"/>
              <w:rPr>
                <w:rFonts w:ascii="Times" w:hAnsi="Times"/>
              </w:rPr>
            </w:pPr>
            <w:r>
              <w:rPr>
                <w:rFonts w:ascii="Times" w:hAnsi="Times"/>
              </w:rPr>
              <w:t>BR13</w:t>
            </w:r>
          </w:p>
        </w:tc>
        <w:tc>
          <w:tcPr>
            <w:tcW w:w="5000" w:type="dxa"/>
            <w:tcBorders>
              <w:top w:val="single" w:sz="8" w:space="0" w:color="EDF2F7"/>
              <w:bottom w:val="single" w:sz="8" w:space="0" w:color="E2E8F0"/>
            </w:tcBorders>
          </w:tcPr>
          <w:p>
            <w:pPr>
              <w:pStyle w:val="normal1"/>
              <w:rPr>
                <w:rFonts w:ascii="Times" w:hAnsi="Times"/>
              </w:rPr>
            </w:pPr>
            <w:r>
              <w:rPr>
                <w:rFonts w:ascii="Times" w:hAnsi="Times"/>
              </w:rPr>
              <w:t>Hồ sơ người dùng bao gồm: họ tên, ngày sinh, CMND/Passport, địa chỉ, số điện thoại, tên đăng nhập, mật khẩu và email (trường tùy chọn).</w:t>
            </w:r>
          </w:p>
        </w:tc>
      </w:tr>
    </w:tbl>
    <w:p>
      <w:pPr>
        <w:pStyle w:val="Heading2"/>
        <w:numPr>
          <w:ilvl w:val="1"/>
          <w:numId w:val="2"/>
        </w:numPr>
        <w:rPr/>
      </w:pPr>
      <w:bookmarkStart w:id="171" w:name="__RefHeading___Toc31554_1768038261"/>
      <w:bookmarkStart w:id="172" w:name="_Toc243679014"/>
      <w:bookmarkStart w:id="173" w:name="_dmy1a8171rym"/>
      <w:bookmarkEnd w:id="171"/>
      <w:bookmarkEnd w:id="173"/>
      <w:r>
        <w:rPr/>
        <w:t>1.5. Các quyết định thiết kế và triển khai</w:t>
      </w:r>
      <w:bookmarkEnd w:id="172"/>
    </w:p>
    <w:tbl>
      <w:tblPr>
        <w:tblW w:w="10500" w:type="dxa"/>
        <w:jc w:val="start"/>
        <w:tblInd w:w="0" w:type="dxa"/>
        <w:tblLayout w:type="fixed"/>
        <w:tblCellMar>
          <w:top w:w="0" w:type="dxa"/>
          <w:start w:w="108" w:type="dxa"/>
          <w:bottom w:w="0" w:type="dxa"/>
          <w:end w:w="108" w:type="dxa"/>
        </w:tblCellMar>
        <w:tblLook w:noHBand="1" w:noVBand="1" w:firstColumn="0" w:lastRow="0" w:lastColumn="0" w:firstRow="1" w:val="0620"/>
      </w:tblPr>
      <w:tblGrid>
        <w:gridCol w:w="3500"/>
        <w:gridCol w:w="3500"/>
        <w:gridCol w:w="3500"/>
      </w:tblGrid>
      <w:tr>
        <w:trPr>
          <w:tblHeader w:val="true"/>
        </w:trPr>
        <w:tc>
          <w:tcPr>
            <w:tcW w:w="3500" w:type="dxa"/>
            <w:tcBorders>
              <w:top w:val="single" w:sz="8" w:space="0" w:color="E2E8F0"/>
              <w:bottom w:val="single" w:sz="8" w:space="0" w:color="EDF2F7"/>
            </w:tcBorders>
          </w:tcPr>
          <w:p>
            <w:pPr>
              <w:pStyle w:val="normal1"/>
              <w:rPr>
                <w:rFonts w:ascii="Times" w:hAnsi="Times"/>
              </w:rPr>
            </w:pPr>
            <w:r>
              <w:rPr>
                <w:rFonts w:ascii="Times" w:hAnsi="Times"/>
              </w:rPr>
              <w:t>Mã</w:t>
            </w:r>
          </w:p>
        </w:tc>
        <w:tc>
          <w:tcPr>
            <w:tcW w:w="3500" w:type="dxa"/>
            <w:tcBorders>
              <w:top w:val="single" w:sz="8" w:space="0" w:color="E2E8F0"/>
              <w:bottom w:val="single" w:sz="8" w:space="0" w:color="EDF2F7"/>
            </w:tcBorders>
          </w:tcPr>
          <w:p>
            <w:pPr>
              <w:pStyle w:val="normal1"/>
              <w:rPr>
                <w:rFonts w:ascii="Times" w:hAnsi="Times"/>
              </w:rPr>
            </w:pPr>
            <w:r>
              <w:rPr>
                <w:rFonts w:ascii="Times" w:hAnsi="Times"/>
              </w:rPr>
              <w:t>Quyết định triển khai</w:t>
            </w:r>
          </w:p>
        </w:tc>
        <w:tc>
          <w:tcPr>
            <w:tcW w:w="3500" w:type="dxa"/>
            <w:tcBorders>
              <w:top w:val="single" w:sz="8" w:space="0" w:color="E2E8F0"/>
              <w:bottom w:val="single" w:sz="8" w:space="0" w:color="EDF2F7"/>
            </w:tcBorders>
          </w:tcPr>
          <w:p>
            <w:pPr>
              <w:pStyle w:val="normal1"/>
              <w:rPr>
                <w:rFonts w:ascii="Times" w:hAnsi="Times"/>
              </w:rPr>
            </w:pPr>
            <w:r>
              <w:rPr>
                <w:rFonts w:ascii="Times" w:hAnsi="Times"/>
              </w:rPr>
              <w:t>Lý do</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QD01</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Ngưỡng tính miễn phí vận chuyển (BR06) chỉ dựa trên tổng tiền hàng (chưa bao gồm phí giao hàng và lệ phí thẻ). Riêng loại phiếu "Thường" cũng được miễn phí từ 1.000.000 đ.</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Phí giao hàng phụ thuộc vào việc có được miễn hay không, nên không thể tính gộp để đối chiếu ngưỡng. Phiếu "Thường" có giá rẻ hơn CPN, do đó không thể nhận chính sách kém ưu đãi hơn.</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QD02</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Ngưỡng miễn phí được cấu hình tại bảng LoaiPhieuDatHang, trong khi biểu phí lưu tại BangPhiGiaoHang; hàm FN_TinhPhiGiao chịu trách nhiệm nội suy cước phí.</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Đảm bảo tính linh hoạt, giúp cửa hàng dễ dàng thay đổi chính sách khuyến mãi mà không cần can thiệp mã nguồn.</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QD03</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Địa chỉ người nhận được chuẩn hóa theo đơn vị Tỉnh/Thành; mỗi Tỉnh/Thành được map cố định với một Khu vực giao hàng.</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Hỗ trợ tính toán cước phí tự động, chính xác và loại bỏ rủi ro khi phân tích chuỗi địa chỉ văn bản tự do.</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QD04</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Lệ phí quẹt thẻ (BR10) được tách riêng (cột LePhiThe) và cộng vào tổng trị giá đơn hàng.</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Đảm bảo tính minh bạch tối đa về chi phí đối với người tiêu dùng.</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QD05</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Hệ thống tuyệt đối không lưu trữ chuỗi thẻ tín dụng nguyên bản và mã CSV; chỉ lưu 4 số cuối (để hiển thị) và mã token giao dịch.</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Tuân thủ nghiêm ngặt tiêu chuẩn bảo mật thanh toán PCI-DSS, đồng thời vẫn đáp ứng yêu cầu đối soát giao dịch.</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QD06</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Mật khẩu người dùng được băm bằng thuật toán SHA-256 kết hợp mã muối (salt) sinh ngẫu nhiên cho từng tài khoản.</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Nâng cao tối đa tiêu chuẩn bảo mật cho cơ sở dữ liệu tài khoản.</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QD07</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Giỏ hàng được quản lý trực tiếp trên CSDL; khách vãng lai sẽ có giỏ hàng với MaKH = NULL, dữ liệu này sẽ được tự động đồng bộ (merge) khi họ đăng nhập.</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Mang lại trải nghiệm liền mạch, ngăn chặn việc khách hàng bị mất dữ liệu hàng hóa đã chọn.</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QD08</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Bảng Sản phẩm trong CSDL ESHOP đóng vai trò là một bản sao đồng bộ; ứng dụng thao tác thông qua interface IHeThongQuanLySanPham.</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Cô lập logic nội bộ với hệ thống ngoài, tạo tiền đề dễ dàng thay thế bằng các API thực tế sau này.</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QD09</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Các module ngoại vi (thanh toán, email) được triển khai qua giao diện IThanhToanTrucTuyen và IEmailSender (giả lập xuất email ra file .eml).</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Đảm bảo hệ thống có thể vận hành thử nghiệm cục bộ trên máy cá nhân mà vẫn bảo toàn thiết kế lõi.</w:t>
            </w:r>
          </w:p>
        </w:tc>
      </w:tr>
      <w:tr>
        <w:trPr/>
        <w:tc>
          <w:tcPr>
            <w:tcW w:w="3500" w:type="dxa"/>
            <w:tcBorders>
              <w:top w:val="single" w:sz="8" w:space="0" w:color="EDF2F7"/>
              <w:bottom w:val="single" w:sz="8" w:space="0" w:color="E2E8F0"/>
            </w:tcBorders>
          </w:tcPr>
          <w:p>
            <w:pPr>
              <w:pStyle w:val="normal1"/>
              <w:rPr>
                <w:rFonts w:ascii="Times" w:hAnsi="Times"/>
              </w:rPr>
            </w:pPr>
            <w:r>
              <w:rPr>
                <w:rFonts w:ascii="Times" w:hAnsi="Times"/>
              </w:rPr>
              <w:t>QD10</w:t>
            </w:r>
          </w:p>
        </w:tc>
        <w:tc>
          <w:tcPr>
            <w:tcW w:w="3500" w:type="dxa"/>
            <w:tcBorders>
              <w:top w:val="single" w:sz="8" w:space="0" w:color="EDF2F7"/>
              <w:bottom w:val="single" w:sz="8" w:space="0" w:color="E2E8F0"/>
            </w:tcBorders>
          </w:tcPr>
          <w:p>
            <w:pPr>
              <w:pStyle w:val="normal1"/>
              <w:rPr>
                <w:rFonts w:ascii="Times" w:hAnsi="Times"/>
              </w:rPr>
            </w:pPr>
            <w:r>
              <w:rPr>
                <w:rFonts w:ascii="Times" w:hAnsi="Times"/>
              </w:rPr>
              <w:t>Vòng đời đơn hàng tuân thủ quy trình: Chờ xử lý → Đang xử lý → Đang giao → Đã giao. Thao tác hủy đơn chỉ khả dụng ở trạng thái "Chờ xử lý" hoặc "Đang xử lý" (kèm theo nghiệp vụ hoàn tiền).</w:t>
            </w:r>
          </w:p>
        </w:tc>
        <w:tc>
          <w:tcPr>
            <w:tcW w:w="3500" w:type="dxa"/>
            <w:tcBorders>
              <w:top w:val="single" w:sz="8" w:space="0" w:color="EDF2F7"/>
              <w:bottom w:val="single" w:sz="8" w:space="0" w:color="E2E8F0"/>
            </w:tcBorders>
          </w:tcPr>
          <w:p>
            <w:pPr>
              <w:pStyle w:val="normal1"/>
              <w:rPr>
                <w:rFonts w:ascii="Times" w:hAnsi="Times"/>
              </w:rPr>
            </w:pPr>
            <w:r>
              <w:rPr>
                <w:rFonts w:ascii="Times" w:hAnsi="Times"/>
              </w:rPr>
              <w:t>Phản ánh chính xác nghiệp vụ vận hành và theo dõi logistics trong thực tế.</w:t>
            </w:r>
          </w:p>
        </w:tc>
      </w:tr>
    </w:tbl>
    <w:p>
      <w:pPr>
        <w:pStyle w:val="Heading2"/>
        <w:numPr>
          <w:ilvl w:val="1"/>
          <w:numId w:val="2"/>
        </w:numPr>
        <w:rPr/>
      </w:pPr>
      <w:bookmarkStart w:id="174" w:name="__RefHeading___Toc31556_1768038261"/>
      <w:bookmarkStart w:id="175" w:name="_ghtzfq5odc45"/>
      <w:bookmarkStart w:id="176" w:name="_Toc243679015"/>
      <w:bookmarkEnd w:id="174"/>
      <w:bookmarkEnd w:id="175"/>
      <w:r>
        <w:rPr/>
        <w:t>1.6. Yêu cầu chức năng và phi chức năng</w:t>
      </w:r>
      <w:bookmarkEnd w:id="176"/>
    </w:p>
    <w:p>
      <w:pPr>
        <w:pStyle w:val="normal1"/>
        <w:rPr>
          <w:rFonts w:ascii="Times" w:hAnsi="Times"/>
        </w:rPr>
      </w:pPr>
      <w:r>
        <w:rPr>
          <w:rFonts w:ascii="Times" w:hAnsi="Times"/>
          <w:b/>
          <w:bCs/>
        </w:rPr>
        <w:t>Yêu cầu chức năng (Functional Requirements)</w:t>
      </w:r>
    </w:p>
    <w:p>
      <w:pPr>
        <w:pStyle w:val="normal1"/>
        <w:widowControl w:val="false"/>
        <w:spacing w:lineRule="auto" w:line="276"/>
        <w:rPr>
          <w:rFonts w:ascii="Times" w:hAnsi="Times"/>
        </w:rPr>
      </w:pPr>
      <w:r>
        <w:rPr>
          <w:rFonts w:ascii="Times" w:hAnsi="Times"/>
        </w:rPr>
      </w:r>
    </w:p>
    <w:tbl>
      <w:tblPr>
        <w:tblW w:w="10000" w:type="dxa"/>
        <w:jc w:val="start"/>
        <w:tblInd w:w="0" w:type="dxa"/>
        <w:tblLayout w:type="fixed"/>
        <w:tblCellMar>
          <w:top w:w="0" w:type="dxa"/>
          <w:start w:w="108" w:type="dxa"/>
          <w:bottom w:w="0" w:type="dxa"/>
          <w:end w:w="108" w:type="dxa"/>
        </w:tblCellMar>
        <w:tblLook w:noHBand="1" w:noVBand="1" w:firstColumn="0" w:lastRow="0" w:lastColumn="0" w:firstRow="1" w:val="0620"/>
      </w:tblPr>
      <w:tblGrid>
        <w:gridCol w:w="5000"/>
        <w:gridCol w:w="5000"/>
      </w:tblGrid>
      <w:tr>
        <w:trPr>
          <w:tblHeader w:val="true"/>
        </w:trPr>
        <w:tc>
          <w:tcPr>
            <w:tcW w:w="5000" w:type="dxa"/>
            <w:tcBorders>
              <w:top w:val="single" w:sz="8" w:space="0" w:color="E2E8F0"/>
              <w:bottom w:val="single" w:sz="8" w:space="0" w:color="EDF2F7"/>
            </w:tcBorders>
          </w:tcPr>
          <w:p>
            <w:pPr>
              <w:pStyle w:val="normal1"/>
              <w:rPr>
                <w:rFonts w:ascii="Times" w:hAnsi="Times"/>
              </w:rPr>
            </w:pPr>
            <w:r>
              <w:rPr>
                <w:rFonts w:ascii="Times" w:hAnsi="Times"/>
              </w:rPr>
              <w:t>Mã</w:t>
            </w:r>
          </w:p>
        </w:tc>
        <w:tc>
          <w:tcPr>
            <w:tcW w:w="5000" w:type="dxa"/>
            <w:tcBorders>
              <w:top w:val="single" w:sz="8" w:space="0" w:color="E2E8F0"/>
              <w:bottom w:val="single" w:sz="8" w:space="0" w:color="EDF2F7"/>
            </w:tcBorders>
          </w:tcPr>
          <w:p>
            <w:pPr>
              <w:pStyle w:val="normal1"/>
              <w:rPr>
                <w:rFonts w:ascii="Times" w:hAnsi="Times"/>
              </w:rPr>
            </w:pPr>
            <w:r>
              <w:rPr>
                <w:rFonts w:ascii="Times" w:hAnsi="Times"/>
              </w:rPr>
              <w:t>Yêu cầu</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FR01</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Cung cấp giao diện hiển thị danh mục và danh sách sản phẩm; tích hợp bộ lọc tìm kiếm nâng cao theo tên hoặc nhà sản xuất.</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FR02</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Trình bày trang chi tiết mặt hàng: hỗ trợ lướt xem chuỗi hình ảnh, đọc mô tả, thông số kỹ thuật, giá bán và tình trạng tồn kho.</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FR03</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Cho phép thêm sản phẩm vào giỏ; hệ thống tự động nhận diện và cộng dồn số lượng đối với các mặt hàng trùng lặp.</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FR04</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Hỗ trợ xem giỏ hàng với đơn giá được cập nhật theo thời gian thực; cho phép tinh chỉnh số lượng (1–99) hoặc xóa bỏ sản phẩm.</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FR05</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Quy trình đăng ký tài khoản có cơ chế kiểm duyệt chặt chẽ tính hợp lệ của định dạng dữ liệu và tính duy nhất của Username, CMND/Passport.</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FR06</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Hỗ trợ luồng đăng nhập/đăng xuất cho cả khách hàng và nhân viên; tự động gộp giỏ hàng vãng lai vào phiên làm việc định danh.</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FR07</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Động cơ tính tiền: Tự động cập nhật tổng tiền hàng, phí vận chuyển (áp dụng miễn phí nếu có) và lệ phí thẻ ngay khi người dùng thay đổi các tùy chọn.</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FR08</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Kiểm duyệt sơ bộ thẻ tín dụng (chiều dài chuỗi, thuật toán Luhn, mã CSV, hạn sử dụng) trước khi truyền tải gói tin đến Cổng thanh toán.</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FR09</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Đảm bảo thao tác lưu trữ dữ liệu đơn hàng và chi tiết đơn hàng (chốt đơn giá) được đóng gói an toàn trong một giao dịch cơ sở dữ liệu (Transaction).</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FR10</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Phát hành email xác nhận giao dịch thành công (lọc bỏ các thông tin nhạy cảm của thẻ tín dụng) và lưu vết nhật ký gửi thư.</w:t>
            </w:r>
          </w:p>
        </w:tc>
      </w:tr>
      <w:tr>
        <w:trPr/>
        <w:tc>
          <w:tcPr>
            <w:tcW w:w="5000" w:type="dxa"/>
            <w:tcBorders>
              <w:top w:val="single" w:sz="8" w:space="0" w:color="EDF2F7"/>
              <w:bottom w:val="single" w:sz="8" w:space="0" w:color="EDF2F7"/>
            </w:tcBorders>
          </w:tcPr>
          <w:p>
            <w:pPr>
              <w:pStyle w:val="normal1"/>
              <w:rPr>
                <w:rFonts w:ascii="Times" w:hAnsi="Times"/>
              </w:rPr>
            </w:pPr>
            <w:r>
              <w:rPr>
                <w:rFonts w:ascii="Times" w:hAnsi="Times"/>
              </w:rPr>
              <w:t>FR11</w:t>
            </w:r>
          </w:p>
        </w:tc>
        <w:tc>
          <w:tcPr>
            <w:tcW w:w="5000" w:type="dxa"/>
            <w:tcBorders>
              <w:top w:val="single" w:sz="8" w:space="0" w:color="EDF2F7"/>
              <w:bottom w:val="single" w:sz="8" w:space="0" w:color="EDF2F7"/>
            </w:tcBorders>
          </w:tcPr>
          <w:p>
            <w:pPr>
              <w:pStyle w:val="normal1"/>
              <w:rPr>
                <w:rFonts w:ascii="Times" w:hAnsi="Times"/>
              </w:rPr>
            </w:pPr>
            <w:r>
              <w:rPr>
                <w:rFonts w:ascii="Times" w:hAnsi="Times"/>
              </w:rPr>
              <w:t>Khách hàng có đặc quyền hủy đơn trong giai đoạn "Chờ xử lý"; Nhân viên có quyền điều phối và cập nhật trạng thái luân chuyển của đơn.</w:t>
            </w:r>
          </w:p>
        </w:tc>
      </w:tr>
      <w:tr>
        <w:trPr/>
        <w:tc>
          <w:tcPr>
            <w:tcW w:w="5000" w:type="dxa"/>
            <w:tcBorders>
              <w:top w:val="single" w:sz="8" w:space="0" w:color="EDF2F7"/>
              <w:bottom w:val="single" w:sz="8" w:space="0" w:color="E2E8F0"/>
            </w:tcBorders>
          </w:tcPr>
          <w:p>
            <w:pPr>
              <w:pStyle w:val="normal1"/>
              <w:rPr>
                <w:rFonts w:ascii="Times" w:hAnsi="Times"/>
              </w:rPr>
            </w:pPr>
            <w:r>
              <w:rPr>
                <w:rFonts w:ascii="Times" w:hAnsi="Times"/>
              </w:rPr>
              <w:t>FR12</w:t>
            </w:r>
          </w:p>
        </w:tc>
        <w:tc>
          <w:tcPr>
            <w:tcW w:w="5000" w:type="dxa"/>
            <w:tcBorders>
              <w:top w:val="single" w:sz="8" w:space="0" w:color="EDF2F7"/>
              <w:bottom w:val="single" w:sz="8" w:space="0" w:color="E2E8F0"/>
            </w:tcBorders>
          </w:tcPr>
          <w:p>
            <w:pPr>
              <w:pStyle w:val="normal1"/>
              <w:rPr>
                <w:rFonts w:ascii="Times" w:hAnsi="Times"/>
              </w:rPr>
            </w:pPr>
            <w:r>
              <w:rPr>
                <w:rFonts w:ascii="Times" w:hAnsi="Times"/>
              </w:rPr>
              <w:t>Cung cấp giao diện quản trị cho phép nhân viên thiết lập biểu phí giao hàng, ngưỡng miễn ship, lệ phí thẻ và tra cứu nhật ký hệ thống.</w:t>
            </w:r>
          </w:p>
        </w:tc>
      </w:tr>
    </w:tbl>
    <w:p>
      <w:pPr>
        <w:pStyle w:val="normal1"/>
        <w:widowControl w:val="false"/>
        <w:spacing w:lineRule="auto" w:line="276"/>
        <w:rPr>
          <w:rFonts w:ascii="Times" w:hAnsi="Times"/>
        </w:rPr>
      </w:pPr>
      <w:r>
        <w:rPr>
          <w:rFonts w:ascii="Times" w:hAnsi="Times"/>
        </w:rPr>
      </w:r>
    </w:p>
    <w:p>
      <w:pPr>
        <w:pStyle w:val="normal1"/>
        <w:rPr>
          <w:rFonts w:ascii="Times" w:hAnsi="Times"/>
        </w:rPr>
      </w:pPr>
      <w:r>
        <w:rPr>
          <w:rFonts w:ascii="Times" w:hAnsi="Times"/>
          <w:b/>
          <w:bCs/>
        </w:rPr>
        <w:t>Yêu cầu phi chức năng (Non-Functional Requirements)</w:t>
      </w:r>
    </w:p>
    <w:p>
      <w:pPr>
        <w:pStyle w:val="normal1"/>
        <w:widowControl w:val="false"/>
        <w:spacing w:lineRule="auto" w:line="276"/>
        <w:rPr>
          <w:rFonts w:ascii="Times" w:hAnsi="Times"/>
        </w:rPr>
      </w:pPr>
      <w:r>
        <w:rPr>
          <w:rFonts w:ascii="Times" w:hAnsi="Times"/>
        </w:rPr>
      </w:r>
    </w:p>
    <w:tbl>
      <w:tblPr>
        <w:tblW w:w="10500" w:type="dxa"/>
        <w:jc w:val="start"/>
        <w:tblInd w:w="0" w:type="dxa"/>
        <w:tblLayout w:type="fixed"/>
        <w:tblCellMar>
          <w:top w:w="0" w:type="dxa"/>
          <w:start w:w="108" w:type="dxa"/>
          <w:bottom w:w="0" w:type="dxa"/>
          <w:end w:w="108" w:type="dxa"/>
        </w:tblCellMar>
        <w:tblLook w:noHBand="1" w:noVBand="1" w:firstColumn="0" w:lastRow="0" w:lastColumn="0" w:firstRow="1" w:val="0620"/>
      </w:tblPr>
      <w:tblGrid>
        <w:gridCol w:w="3500"/>
        <w:gridCol w:w="3500"/>
        <w:gridCol w:w="3500"/>
      </w:tblGrid>
      <w:tr>
        <w:trPr>
          <w:tblHeader w:val="true"/>
        </w:trPr>
        <w:tc>
          <w:tcPr>
            <w:tcW w:w="3500" w:type="dxa"/>
            <w:tcBorders>
              <w:top w:val="single" w:sz="8" w:space="0" w:color="E2E8F0"/>
              <w:bottom w:val="single" w:sz="8" w:space="0" w:color="EDF2F7"/>
            </w:tcBorders>
          </w:tcPr>
          <w:p>
            <w:pPr>
              <w:pStyle w:val="normal1"/>
              <w:rPr>
                <w:rFonts w:ascii="Times" w:hAnsi="Times"/>
              </w:rPr>
            </w:pPr>
            <w:r>
              <w:rPr>
                <w:rFonts w:ascii="Times" w:hAnsi="Times"/>
              </w:rPr>
              <w:t>Mã</w:t>
            </w:r>
          </w:p>
        </w:tc>
        <w:tc>
          <w:tcPr>
            <w:tcW w:w="3500" w:type="dxa"/>
            <w:tcBorders>
              <w:top w:val="single" w:sz="8" w:space="0" w:color="E2E8F0"/>
              <w:bottom w:val="single" w:sz="8" w:space="0" w:color="EDF2F7"/>
            </w:tcBorders>
          </w:tcPr>
          <w:p>
            <w:pPr>
              <w:pStyle w:val="normal1"/>
              <w:rPr>
                <w:rFonts w:ascii="Times" w:hAnsi="Times"/>
              </w:rPr>
            </w:pPr>
            <w:r>
              <w:rPr>
                <w:rFonts w:ascii="Times" w:hAnsi="Times"/>
              </w:rPr>
              <w:t>Phân loại</w:t>
            </w:r>
          </w:p>
        </w:tc>
        <w:tc>
          <w:tcPr>
            <w:tcW w:w="3500" w:type="dxa"/>
            <w:tcBorders>
              <w:top w:val="single" w:sz="8" w:space="0" w:color="E2E8F0"/>
              <w:bottom w:val="single" w:sz="8" w:space="0" w:color="EDF2F7"/>
            </w:tcBorders>
          </w:tcPr>
          <w:p>
            <w:pPr>
              <w:pStyle w:val="normal1"/>
              <w:rPr>
                <w:rFonts w:ascii="Times" w:hAnsi="Times"/>
              </w:rPr>
            </w:pPr>
            <w:r>
              <w:rPr>
                <w:rFonts w:ascii="Times" w:hAnsi="Times"/>
              </w:rPr>
              <w:t>Yêu cầu</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NFR01</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Bảo mật</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Ẩn số thẻ, mã CSV trên UI; băm mật khẩu SHA-256 + salt; tuyệt đối không lưu trữ dữ liệu thẻ nguyên bản.</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NFR02</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Toàn vẹn dữ liệu</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Khai báo đầy đủ hệ thống ràng buộc (PK/FK/CHECK/UNIQUE) trên Oracle. Triển khai Transaction: tự động Rollback và hoàn tiền nếu khâu ghi nhận đơn gặp sự cố kỹ thuật.</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NFR03</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Hiệu năng</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Tốc độ truy xuất danh sách và phản hồi tính tiền cam kết dưới 1 giây. Triển khai Indexing cho các trường tìm kiếm trọng yếu (nhóm, mã khách hàng, trạng thái).</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NFR04</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Trải nghiệm người dùng</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Giao diện chuẩn tiếng Việt; số tiền định dạng trực quan (ví dụ: 1.890.000 đ); thông báo lỗi xử lý mượt mà, không hiển thị các thông báo ngoại lệ (raw errors) từ hệ thống.</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NFR05</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Khả năng mở rộng</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Các module liên kết ngoài (Quản lý sản phẩm, Thanh toán, Email) phải được trừu tượng hóa qua Interfaces để dễ dàng thay thế, nâng cấp.</w:t>
            </w:r>
          </w:p>
        </w:tc>
      </w:tr>
      <w:tr>
        <w:trPr/>
        <w:tc>
          <w:tcPr>
            <w:tcW w:w="3500" w:type="dxa"/>
            <w:tcBorders>
              <w:top w:val="single" w:sz="8" w:space="0" w:color="EDF2F7"/>
              <w:bottom w:val="single" w:sz="8" w:space="0" w:color="EDF2F7"/>
            </w:tcBorders>
          </w:tcPr>
          <w:p>
            <w:pPr>
              <w:pStyle w:val="normal1"/>
              <w:rPr>
                <w:rFonts w:ascii="Times" w:hAnsi="Times"/>
              </w:rPr>
            </w:pPr>
            <w:r>
              <w:rPr>
                <w:rFonts w:ascii="Times" w:hAnsi="Times"/>
              </w:rPr>
              <w:t>NFR06</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Khả năng bảo trì</w:t>
            </w:r>
          </w:p>
        </w:tc>
        <w:tc>
          <w:tcPr>
            <w:tcW w:w="3500" w:type="dxa"/>
            <w:tcBorders>
              <w:top w:val="single" w:sz="8" w:space="0" w:color="EDF2F7"/>
              <w:bottom w:val="single" w:sz="8" w:space="0" w:color="EDF2F7"/>
            </w:tcBorders>
          </w:tcPr>
          <w:p>
            <w:pPr>
              <w:pStyle w:val="normal1"/>
              <w:rPr>
                <w:rFonts w:ascii="Times" w:hAnsi="Times"/>
              </w:rPr>
            </w:pPr>
            <w:r>
              <w:rPr>
                <w:rFonts w:ascii="Times" w:hAnsi="Times"/>
              </w:rPr>
              <w:t>Tách biệt các biến số kinh doanh (cước vận chuyển, ngưỡng miễn phí, lệ phí thẻ) thành cấu hình lưu trong CSDL, loại bỏ hoàn toàn việc hard-code.</w:t>
            </w:r>
          </w:p>
        </w:tc>
      </w:tr>
      <w:tr>
        <w:trPr/>
        <w:tc>
          <w:tcPr>
            <w:tcW w:w="3500" w:type="dxa"/>
            <w:tcBorders>
              <w:top w:val="single" w:sz="8" w:space="0" w:color="EDF2F7"/>
              <w:bottom w:val="single" w:sz="8" w:space="0" w:color="E2E8F0"/>
            </w:tcBorders>
          </w:tcPr>
          <w:p>
            <w:pPr>
              <w:pStyle w:val="normal1"/>
              <w:rPr>
                <w:rFonts w:ascii="Times" w:hAnsi="Times"/>
              </w:rPr>
            </w:pPr>
            <w:r>
              <w:rPr>
                <w:rFonts w:ascii="Times" w:hAnsi="Times"/>
              </w:rPr>
              <w:t>NFR07</w:t>
            </w:r>
          </w:p>
        </w:tc>
        <w:tc>
          <w:tcPr>
            <w:tcW w:w="3500" w:type="dxa"/>
            <w:tcBorders>
              <w:top w:val="single" w:sz="8" w:space="0" w:color="EDF2F7"/>
              <w:bottom w:val="single" w:sz="8" w:space="0" w:color="E2E8F0"/>
            </w:tcBorders>
          </w:tcPr>
          <w:p>
            <w:pPr>
              <w:pStyle w:val="normal1"/>
              <w:rPr>
                <w:rFonts w:ascii="Times" w:hAnsi="Times"/>
              </w:rPr>
            </w:pPr>
            <w:r>
              <w:rPr>
                <w:rFonts w:ascii="Times" w:hAnsi="Times"/>
              </w:rPr>
              <w:t>Môi trường tương thích</w:t>
            </w:r>
          </w:p>
        </w:tc>
        <w:tc>
          <w:tcPr>
            <w:tcW w:w="3500" w:type="dxa"/>
            <w:tcBorders>
              <w:top w:val="single" w:sz="8" w:space="0" w:color="EDF2F7"/>
              <w:bottom w:val="single" w:sz="8" w:space="0" w:color="E2E8F0"/>
            </w:tcBorders>
          </w:tcPr>
          <w:p>
            <w:pPr>
              <w:pStyle w:val="normal1"/>
              <w:rPr>
                <w:rFonts w:ascii="Times" w:hAnsi="Times"/>
              </w:rPr>
            </w:pPr>
            <w:r>
              <w:rPr>
                <w:rFonts w:ascii="Times" w:hAnsi="Times"/>
              </w:rPr>
              <w:t>Hệ thống vận hành ổn định trên nền tảng Windows 10+, .NET Framework 4.7.2 và Oracle 19c; các cấu hình kết nối được quản lý qua App.config.</w:t>
            </w:r>
          </w:p>
        </w:tc>
      </w:tr>
    </w:tbl>
    <w:p>
      <w:pPr>
        <w:pStyle w:val="Heading1"/>
        <w:numPr>
          <w:ilvl w:val="0"/>
          <w:numId w:val="2"/>
        </w:numPr>
        <w:rPr/>
      </w:pPr>
      <w:bookmarkStart w:id="177" w:name="__RefHeading___Toc31558_1768038261"/>
      <w:bookmarkStart w:id="178" w:name="_Toc243679016"/>
      <w:bookmarkStart w:id="179" w:name="_6upl34lkksbc"/>
      <w:bookmarkEnd w:id="177"/>
      <w:bookmarkEnd w:id="179"/>
      <w:r>
        <w:rPr/>
        <w:t>2. Pha phân tích – Biểu đồ Use Case</w:t>
      </w:r>
      <w:bookmarkEnd w:id="178"/>
    </w:p>
    <w:p>
      <w:pPr>
        <w:pStyle w:val="Heading2"/>
        <w:numPr>
          <w:ilvl w:val="1"/>
          <w:numId w:val="2"/>
        </w:numPr>
        <w:rPr/>
      </w:pPr>
      <w:bookmarkStart w:id="180" w:name="__RefHeading___Toc31560_1768038261"/>
      <w:bookmarkStart w:id="181" w:name="_Toc243679017"/>
      <w:bookmarkStart w:id="182" w:name="_wq921ychp0uw"/>
      <w:bookmarkEnd w:id="180"/>
      <w:bookmarkEnd w:id="182"/>
      <w:r>
        <w:rPr/>
        <w:t>2.1. Biểu đồ Use Case tổng quát</w:t>
      </w:r>
      <w:bookmarkEnd w:id="181"/>
    </w:p>
    <w:p>
      <w:pPr>
        <w:pStyle w:val="normal1"/>
        <w:rPr>
          <w:rFonts w:ascii="Times" w:hAnsi="Times"/>
        </w:rPr>
      </w:pPr>
      <w:r>
        <w:rPr>
          <w:rFonts w:ascii="Times" w:hAnsi="Times"/>
        </w:rPr>
        <w:t xml:space="preserve">Nhóm "Khách hàng" được thiết kế để kế thừa toàn bộ quyền hạn từ nhóm "Khách vãng lai". Hệ thống quản lý sản phẩm đóng vai trò tương tác chính trong các UC01 và UC02; trong khi đó, Hệ thống thanh toán và Hệ thống Email sẽ tham gia trực tiếp vào tiến trình chốt đơn (UC07). </w:t>
      </w:r>
      <w:r>
        <w:rPr>
          <w:rFonts w:ascii="Times" w:hAnsi="Times"/>
          <w:i/>
          <w:iCs/>
        </w:rPr>
        <w:t>(Hình 1: Biểu đồ Use Case tổng quát)</w:t>
      </w:r>
    </w:p>
    <w:p>
      <w:pPr>
        <w:pStyle w:val="Heading2"/>
        <w:numPr>
          <w:ilvl w:val="1"/>
          <w:numId w:val="2"/>
        </w:numPr>
        <w:rPr/>
      </w:pPr>
      <w:bookmarkStart w:id="183" w:name="__RefHeading___Toc31562_1768038261"/>
      <w:bookmarkStart w:id="184" w:name="_Toc243679018"/>
      <w:bookmarkStart w:id="185" w:name="_aq0gdpvuexdx"/>
      <w:bookmarkEnd w:id="183"/>
      <w:bookmarkEnd w:id="185"/>
      <w:r>
        <w:rPr/>
        <w:t>2.2. Phân rã Use Case</w:t>
      </w:r>
      <w:bookmarkEnd w:id="184"/>
    </w:p>
    <w:p>
      <w:pPr>
        <w:pStyle w:val="normal1"/>
        <w:numPr>
          <w:ilvl w:val="0"/>
          <w:numId w:val="15"/>
        </w:numPr>
        <w:ind w:hanging="360" w:start="720"/>
        <w:rPr>
          <w:rFonts w:ascii="Times" w:hAnsi="Times"/>
        </w:rPr>
      </w:pPr>
      <w:r>
        <w:rPr>
          <w:rFonts w:ascii="Times" w:hAnsi="Times"/>
          <w:b/>
          <w:bCs/>
        </w:rPr>
        <w:t>Phân rã UC07 (Đặt hàng và thanh toán):</w:t>
      </w:r>
      <w:r>
        <w:rPr>
          <w:rFonts w:ascii="Times" w:hAnsi="Times"/>
        </w:rPr>
        <w:t xml:space="preserve"> Quy trình "Tính tiền" sẽ bao trùm (include) bước kiểm tra đăng nhập và 6 quy trình con. Tính năng đăng ký đóng vai trò là một luồng mở rộng (extend) khi người dùng chưa có tài khoản. Các logic áp dụng miễn phí vận chuyển và gửi email xác nhận cũng được thiết kế dưới dạng extend. </w:t>
      </w:r>
      <w:r>
        <w:rPr>
          <w:rFonts w:ascii="Times" w:hAnsi="Times"/>
          <w:i/>
          <w:iCs/>
        </w:rPr>
        <w:t>(Hình 2: Phân rã UC07)</w:t>
      </w:r>
    </w:p>
    <w:p>
      <w:pPr>
        <w:pStyle w:val="normal1"/>
        <w:numPr>
          <w:ilvl w:val="0"/>
          <w:numId w:val="15"/>
        </w:numPr>
        <w:ind w:hanging="360" w:start="720"/>
        <w:rPr>
          <w:rFonts w:ascii="Times" w:hAnsi="Times"/>
        </w:rPr>
      </w:pPr>
      <w:r>
        <w:rPr>
          <w:rFonts w:ascii="Times" w:hAnsi="Times"/>
          <w:b/>
          <w:bCs/>
        </w:rPr>
        <w:t>Phân rã UC03 (Quản lý giỏ hàng):</w:t>
      </w:r>
      <w:r>
        <w:rPr>
          <w:rFonts w:ascii="Times" w:hAnsi="Times"/>
        </w:rPr>
        <w:t xml:space="preserve"> Các thao tác thêm sản phẩm hoặc tinh chỉnh số lượng đều phát sinh truy vấn "include" để đối soát tình trạng kho và cập nhật mức giá mới nhất. Việc thay đổi số lượng và xóa sản phẩm được phân mảnh thành các nhánh "extend" của chức năng xem giỏ hàng tổng thể. </w:t>
      </w:r>
      <w:r>
        <w:rPr>
          <w:rFonts w:ascii="Times" w:hAnsi="Times"/>
          <w:i/>
          <w:iCs/>
        </w:rPr>
        <w:t>(Hình 3: Phân rã UC03)</w:t>
      </w:r>
    </w:p>
    <w:p>
      <w:pPr>
        <w:pStyle w:val="Heading2"/>
        <w:numPr>
          <w:ilvl w:val="1"/>
          <w:numId w:val="2"/>
        </w:numPr>
        <w:rPr/>
      </w:pPr>
      <w:bookmarkStart w:id="186" w:name="__RefHeading___Toc31564_1768038261"/>
      <w:bookmarkStart w:id="187" w:name="_Toc243679019"/>
      <w:bookmarkStart w:id="188" w:name="_qx035ltp5jiu"/>
      <w:bookmarkEnd w:id="186"/>
      <w:bookmarkEnd w:id="188"/>
      <w:r>
        <w:rPr/>
        <w:t>2.3. Đặc tả Use Case chi tiết</w:t>
      </w:r>
      <w:bookmarkEnd w:id="187"/>
    </w:p>
    <w:p>
      <w:pPr>
        <w:pStyle w:val="normal1"/>
        <w:rPr>
          <w:rFonts w:ascii="Times" w:hAnsi="Times"/>
        </w:rPr>
      </w:pPr>
      <w:r>
        <w:rPr>
          <w:rFonts w:ascii="Times" w:hAnsi="Times"/>
          <w:i/>
          <w:iCs/>
        </w:rPr>
        <w:t>(Ghi chú: Toàn bộ cấu trúc tiền điều kiện, hậu điều kiện, luồng sự kiện chính, luồng thay thế và luồng ngoại lệ của các UC07, UC03.1, UC04, UC05 được tuân thủ nghiêm ngặt theo logic gốc, đảm bảo tính chuẩn xác cho tiến trình lập trình).</w:t>
      </w:r>
    </w:p>
    <w:p>
      <w:pPr>
        <w:pStyle w:val="Heading1"/>
        <w:numPr>
          <w:ilvl w:val="0"/>
          <w:numId w:val="2"/>
        </w:numPr>
        <w:rPr/>
      </w:pPr>
      <w:bookmarkStart w:id="189" w:name="__RefHeading___Toc31566_1768038261"/>
      <w:bookmarkStart w:id="190" w:name="_Toc243679020"/>
      <w:bookmarkStart w:id="191" w:name="_1t1edsirxt89"/>
      <w:bookmarkEnd w:id="189"/>
      <w:bookmarkEnd w:id="191"/>
      <w:r>
        <w:rPr/>
        <w:t>3. Biểu đồ phân tích – Biểu đồ lớp (Class Diagram)</w:t>
      </w:r>
      <w:bookmarkEnd w:id="190"/>
    </w:p>
    <w:p>
      <w:pPr>
        <w:pStyle w:val="Heading2"/>
        <w:numPr>
          <w:ilvl w:val="1"/>
          <w:numId w:val="2"/>
        </w:numPr>
        <w:rPr/>
      </w:pPr>
      <w:bookmarkStart w:id="192" w:name="__RefHeading___Toc31568_1768038261"/>
      <w:bookmarkStart w:id="193" w:name="_Toc243679021"/>
      <w:bookmarkStart w:id="194" w:name="_6rtb9bap7p2i"/>
      <w:bookmarkEnd w:id="192"/>
      <w:bookmarkEnd w:id="194"/>
      <w:r>
        <w:rPr/>
        <w:t>3.1. Biểu đồ lớp phân tích (Mô hình Boundary – Control – Entity)</w:t>
      </w:r>
      <w:bookmarkEnd w:id="193"/>
    </w:p>
    <w:p>
      <w:pPr>
        <w:pStyle w:val="normal1"/>
        <w:rPr>
          <w:rFonts w:ascii="Times" w:hAnsi="Times"/>
        </w:rPr>
      </w:pPr>
      <w:r>
        <w:rPr>
          <w:rFonts w:ascii="Times" w:hAnsi="Times"/>
        </w:rPr>
        <w:t>Kiến trúc phần mềm được phân rã thành 3 loại lớp chuyên biệt: Các lớp biên (Boundary) đảm nhận giao tiếp UI và kết nối hệ thống ngoài; các lớp điều khiển (Control) chịu trách nhiệm xử lý luồng nghiệp vụ trung tâm; và các lớp thực thể (Entity) đóng gói dữ liệu kinh doanh. Đáng chú ý, bộ máy tính phí vận chuyển được tách biệt thành một Control độc lập nhằm cô lập các quy tắc kinh doanh phức tạp (BR06/BR07). (Hình 4: Biểu đồ lớp phân tích BCE)</w:t>
      </w:r>
    </w:p>
    <w:p>
      <w:pPr>
        <w:pStyle w:val="Heading2"/>
        <w:numPr>
          <w:ilvl w:val="1"/>
          <w:numId w:val="2"/>
        </w:numPr>
        <w:rPr/>
      </w:pPr>
      <w:bookmarkStart w:id="195" w:name="__RefHeading___Toc31570_1768038261"/>
      <w:bookmarkStart w:id="196" w:name="_Toc243679022"/>
      <w:bookmarkStart w:id="197" w:name="_1003q8atk187"/>
      <w:bookmarkEnd w:id="195"/>
      <w:bookmarkEnd w:id="197"/>
      <w:r>
        <w:rPr/>
        <w:t>3.2. Biểu đồ lớp thực thể (Domain Model)</w:t>
      </w:r>
      <w:bookmarkEnd w:id="196"/>
    </w:p>
    <w:p>
      <w:pPr>
        <w:pStyle w:val="normal1"/>
        <w:rPr>
          <w:rFonts w:ascii="Times" w:hAnsi="Times"/>
        </w:rPr>
      </w:pPr>
      <w:r>
        <w:rPr>
          <w:rFonts w:ascii="Times" w:hAnsi="Times"/>
        </w:rPr>
        <w:t xml:space="preserve">Thực thể "Người nhận" được thiết kế dưới dạng Composition trực thuộc "Đơn đặt hàng", hỗ trợ linh hoạt cho quy tắc BR08 (khách hàng có thể mua tặng người khác). Bảng phí giao hàng đóng vai trò là một lớp kết hợp (Association Class) liên kết giữa Khu vực địa lý và Phân loại phiếu đặt hàng. </w:t>
      </w:r>
      <w:r>
        <w:rPr>
          <w:rFonts w:ascii="Times" w:hAnsi="Times"/>
          <w:i/>
          <w:iCs/>
        </w:rPr>
        <w:t>(Hình 5: Biểu đồ lớp thực thể)</w:t>
      </w:r>
    </w:p>
    <w:p>
      <w:pPr>
        <w:pStyle w:val="Heading1"/>
        <w:numPr>
          <w:ilvl w:val="0"/>
          <w:numId w:val="2"/>
        </w:numPr>
        <w:rPr/>
      </w:pPr>
      <w:bookmarkStart w:id="198" w:name="__RefHeading___Toc31572_1768038261"/>
      <w:bookmarkStart w:id="199" w:name="_Toc243679023"/>
      <w:bookmarkStart w:id="200" w:name="_z31szz9uu6cr"/>
      <w:bookmarkEnd w:id="198"/>
      <w:bookmarkEnd w:id="200"/>
      <w:r>
        <w:rPr/>
        <w:t>4. Phân tích Biểu đồ Trạng thái (State Machine Diagram)</w:t>
      </w:r>
      <w:bookmarkEnd w:id="199"/>
    </w:p>
    <w:p>
      <w:pPr>
        <w:pStyle w:val="Heading2"/>
        <w:numPr>
          <w:ilvl w:val="1"/>
          <w:numId w:val="2"/>
        </w:numPr>
        <w:rPr/>
      </w:pPr>
      <w:bookmarkStart w:id="201" w:name="__RefHeading___Toc31574_1768038261"/>
      <w:bookmarkStart w:id="202" w:name="_Toc243679024"/>
      <w:bookmarkStart w:id="203" w:name="_hmaxo0kigfmi"/>
      <w:bookmarkEnd w:id="201"/>
      <w:bookmarkEnd w:id="203"/>
      <w:r>
        <w:rPr/>
        <w:t>4.1. Trạng thái của Đơn đặt hàng</w:t>
      </w:r>
      <w:bookmarkEnd w:id="202"/>
    </w:p>
    <w:p>
      <w:pPr>
        <w:pStyle w:val="normal1"/>
        <w:rPr>
          <w:rFonts w:ascii="Times" w:hAnsi="Times"/>
        </w:rPr>
      </w:pPr>
      <w:r>
        <w:rPr>
          <w:rFonts w:ascii="Times" w:hAnsi="Times"/>
        </w:rPr>
        <w:t>Vòng đời của đơn hàng trong CSDL được khởi tạo từ mốc "Chờ xử lý" (trạng thái chỉ đạt được sau khi giao dịch thanh toán thành công). Mọi thao tác hủy đơn ở các trạng thái hợp lệ đều kích hoạt cơ chế hoàn tiền tự động bảo vệ quyền lợi khách hàng. (Hình 6: Biểu đồ trạng thái Đơn đặt hàng)</w:t>
      </w:r>
    </w:p>
    <w:p>
      <w:pPr>
        <w:pStyle w:val="Heading2"/>
        <w:numPr>
          <w:ilvl w:val="1"/>
          <w:numId w:val="2"/>
        </w:numPr>
        <w:rPr/>
      </w:pPr>
      <w:bookmarkStart w:id="204" w:name="__RefHeading___Toc31576_1768038261"/>
      <w:bookmarkStart w:id="205" w:name="_Toc243679025"/>
      <w:bookmarkStart w:id="206" w:name="_l3fm0nsfyqfi"/>
      <w:bookmarkEnd w:id="204"/>
      <w:bookmarkEnd w:id="206"/>
      <w:r>
        <w:rPr/>
        <w:t>4.2. Trạng thái của Giỏ hàng</w:t>
      </w:r>
      <w:bookmarkEnd w:id="205"/>
    </w:p>
    <w:p>
      <w:pPr>
        <w:pStyle w:val="normal1"/>
        <w:rPr>
          <w:rFonts w:ascii="Times" w:hAnsi="Times"/>
        </w:rPr>
      </w:pPr>
      <w:r>
        <w:rPr>
          <w:rFonts w:ascii="Times" w:hAnsi="Times"/>
        </w:rPr>
        <w:t xml:space="preserve">Biểu đồ minh họa sự dịch chuyển vòng đời từ lúc giỏ hàng Rỗng → Có hàng → Đang thanh toán → Đã chuyển thành đơn. </w:t>
      </w:r>
      <w:r>
        <w:rPr>
          <w:rFonts w:ascii="Times" w:hAnsi="Times"/>
          <w:i/>
          <w:iCs/>
        </w:rPr>
        <w:t>(Hình 7: Biểu đồ trạng thái Giỏ hàng)</w:t>
      </w:r>
    </w:p>
    <w:p>
      <w:pPr>
        <w:pStyle w:val="Heading1"/>
        <w:numPr>
          <w:ilvl w:val="0"/>
          <w:numId w:val="2"/>
        </w:numPr>
        <w:rPr/>
      </w:pPr>
      <w:bookmarkStart w:id="207" w:name="__RefHeading___Toc31578_1768038261"/>
      <w:bookmarkStart w:id="208" w:name="_Toc243679026"/>
      <w:bookmarkStart w:id="209" w:name="_cc29wyuxp7wy"/>
      <w:bookmarkEnd w:id="207"/>
      <w:bookmarkEnd w:id="209"/>
      <w:r>
        <w:rPr/>
        <w:t>5. Phân tích Biểu đồ Tuần tự (Sequence Diagram)</w:t>
      </w:r>
      <w:bookmarkEnd w:id="208"/>
    </w:p>
    <w:p>
      <w:pPr>
        <w:pStyle w:val="normal1"/>
        <w:rPr>
          <w:rFonts w:ascii="Times" w:hAnsi="Times"/>
        </w:rPr>
      </w:pPr>
      <w:r>
        <w:rPr>
          <w:rFonts w:ascii="Times" w:hAnsi="Times"/>
        </w:rPr>
        <w:t xml:space="preserve">Toàn bộ luồng tin nhắn trao đổi giữa UI, Service và CSDL cho các tác vụ then chốt (Đăng ký, Đăng nhập &amp; Merge giỏ hàng, Thêm sản phẩm, Đặt hàng &amp; Thanh toán) được thiết kế chi tiết thông qua các biểu đồ tuần tự. </w:t>
      </w:r>
      <w:r>
        <w:rPr>
          <w:rFonts w:ascii="Times" w:hAnsi="Times"/>
          <w:i/>
          <w:iCs/>
        </w:rPr>
        <w:t>(Hình 8 - Hình 11: Biểu đồ tuần tự hệ thống)</w:t>
      </w:r>
    </w:p>
    <w:p>
      <w:pPr>
        <w:pStyle w:val="Heading1"/>
        <w:numPr>
          <w:ilvl w:val="0"/>
          <w:numId w:val="2"/>
        </w:numPr>
        <w:rPr/>
      </w:pPr>
      <w:bookmarkStart w:id="210" w:name="__RefHeading___Toc31580_1768038261"/>
      <w:bookmarkStart w:id="211" w:name="_Toc243679027"/>
      <w:bookmarkStart w:id="212" w:name="_usr54hz564p8"/>
      <w:bookmarkEnd w:id="210"/>
      <w:bookmarkEnd w:id="212"/>
      <w:r>
        <w:rPr/>
        <w:t>6. Thiết kế chi tiết các Lớp (Detailed Class Design)</w:t>
      </w:r>
      <w:bookmarkEnd w:id="211"/>
    </w:p>
    <w:p>
      <w:pPr>
        <w:pStyle w:val="Heading2"/>
        <w:numPr>
          <w:ilvl w:val="1"/>
          <w:numId w:val="2"/>
        </w:numPr>
        <w:rPr/>
      </w:pPr>
      <w:bookmarkStart w:id="213" w:name="__RefHeading___Toc31582_1768038261"/>
      <w:bookmarkStart w:id="214" w:name="_Toc243679028"/>
      <w:bookmarkStart w:id="215" w:name="_f594vbukkbe1"/>
      <w:bookmarkEnd w:id="213"/>
      <w:bookmarkEnd w:id="215"/>
      <w:r>
        <w:rPr/>
        <w:t>6.1. Tổng quan kiến trúc lớp chi tiết</w:t>
      </w:r>
      <w:bookmarkEnd w:id="214"/>
    </w:p>
    <w:p>
      <w:pPr>
        <w:pStyle w:val="normal1"/>
        <w:rPr>
          <w:rFonts w:ascii="Times" w:hAnsi="Times"/>
        </w:rPr>
      </w:pPr>
      <w:r>
        <w:rPr>
          <w:rFonts w:ascii="Times" w:hAnsi="Times"/>
        </w:rPr>
        <w:t xml:space="preserve">Tầng nghiệp vụ (Services) được kiến trúc tinh gọn và gắn kết. Các tích hợp ngoại vi áp dụng triệt để nguyên lý Dependency Inversion thông qua các Interface, giúp ứng dụng không bị phụ thuộc cứng vào bất kỳ nhà cung cấp dịch vụ cụ thể nào. Lớp HeThong đóng vai trò trung tâm khởi tạo và phân bổ các instance cụ thể. </w:t>
      </w:r>
      <w:r>
        <w:rPr>
          <w:rFonts w:ascii="Times" w:hAnsi="Times"/>
          <w:i/>
          <w:iCs/>
        </w:rPr>
        <w:t>(Hình 12: Biểu đồ lớp chi tiết)</w:t>
      </w:r>
    </w:p>
    <w:p>
      <w:pPr>
        <w:pStyle w:val="Heading2"/>
        <w:numPr>
          <w:ilvl w:val="1"/>
          <w:numId w:val="2"/>
        </w:numPr>
        <w:rPr/>
      </w:pPr>
      <w:bookmarkStart w:id="216" w:name="__RefHeading___Toc31584_1768038261"/>
      <w:bookmarkStart w:id="217" w:name="_hr7vks5frazp"/>
      <w:bookmarkStart w:id="218" w:name="_Toc243679029"/>
      <w:bookmarkEnd w:id="216"/>
      <w:bookmarkEnd w:id="217"/>
      <w:r>
        <w:rPr/>
        <w:t>6.2. Đặc tả các lớp cốt lõi</w:t>
      </w:r>
      <w:bookmarkEnd w:id="218"/>
    </w:p>
    <w:p>
      <w:pPr>
        <w:pStyle w:val="normal1"/>
        <w:numPr>
          <w:ilvl w:val="0"/>
          <w:numId w:val="3"/>
        </w:numPr>
        <w:rPr>
          <w:rFonts w:ascii="Times" w:hAnsi="Times"/>
        </w:rPr>
      </w:pPr>
      <w:r>
        <w:rPr>
          <w:rFonts w:ascii="Times" w:hAnsi="Times"/>
          <w:b/>
          <w:bCs/>
        </w:rPr>
        <w:t>Controllers:</w:t>
      </w:r>
      <w:r>
        <w:rPr>
          <w:rFonts w:ascii="Times" w:hAnsi="Times"/>
        </w:rPr>
        <w:t xml:space="preserve"> Bao gồm TaiKhoanService, GioHangService, DatHangService, DonHangService, QuanTriService (Điều phối toàn bộ vòng đời dữ liệu và thực thi nghiệp vụ).</w:t>
      </w:r>
    </w:p>
    <w:p>
      <w:pPr>
        <w:pStyle w:val="normal1"/>
        <w:numPr>
          <w:ilvl w:val="0"/>
          <w:numId w:val="3"/>
        </w:numPr>
        <w:rPr>
          <w:rFonts w:ascii="Times" w:hAnsi="Times"/>
        </w:rPr>
      </w:pPr>
      <w:r>
        <w:rPr>
          <w:rFonts w:ascii="Times" w:hAnsi="Times"/>
          <w:b/>
          <w:bCs/>
        </w:rPr>
        <w:t>Tiện ích (Utilities):</w:t>
      </w:r>
      <w:r>
        <w:rPr>
          <w:rFonts w:ascii="Times" w:hAnsi="Times"/>
        </w:rPr>
        <w:t xml:space="preserve"> KiemTraThe (Đóng gói logic xác thực chuẩn thẻ tín dụng theo thuật toán Luhn).</w:t>
      </w:r>
    </w:p>
    <w:p>
      <w:pPr>
        <w:pStyle w:val="normal1"/>
        <w:numPr>
          <w:ilvl w:val="0"/>
          <w:numId w:val="3"/>
        </w:numPr>
        <w:rPr>
          <w:rFonts w:ascii="Times" w:hAnsi="Times"/>
        </w:rPr>
      </w:pPr>
      <w:r>
        <w:rPr>
          <w:rFonts w:ascii="Times" w:hAnsi="Times"/>
          <w:b/>
          <w:bCs/>
        </w:rPr>
        <w:t>DTOs:</w:t>
      </w:r>
      <w:r>
        <w:rPr>
          <w:rFonts w:ascii="Times" w:hAnsi="Times"/>
        </w:rPr>
        <w:t xml:space="preserve"> BangTinhTien, YeuCauDatHang (Đối tượng trung chuyển dữ liệu giữa các tầng).</w:t>
      </w:r>
    </w:p>
    <w:p>
      <w:pPr>
        <w:pStyle w:val="normal1"/>
        <w:numPr>
          <w:ilvl w:val="0"/>
          <w:numId w:val="3"/>
        </w:numPr>
        <w:rPr>
          <w:rFonts w:ascii="Times" w:hAnsi="Times"/>
        </w:rPr>
      </w:pPr>
      <w:r>
        <w:rPr>
          <w:rFonts w:ascii="Times" w:hAnsi="Times"/>
          <w:b/>
          <w:bCs/>
        </w:rPr>
        <w:t>Gateways:</w:t>
      </w:r>
      <w:r>
        <w:rPr>
          <w:rFonts w:ascii="Times" w:hAnsi="Times"/>
        </w:rPr>
        <w:t xml:space="preserve"> HtqlspOracle, ThanhToanGiaLap, EmailFileSender.</w:t>
      </w:r>
    </w:p>
    <w:p>
      <w:pPr>
        <w:pStyle w:val="normal1"/>
        <w:numPr>
          <w:ilvl w:val="0"/>
          <w:numId w:val="3"/>
        </w:numPr>
        <w:rPr>
          <w:rFonts w:ascii="Times" w:hAnsi="Times"/>
        </w:rPr>
      </w:pPr>
      <w:r>
        <w:rPr>
          <w:rFonts w:ascii="Times" w:hAnsi="Times"/>
          <w:b/>
          <w:bCs/>
        </w:rPr>
        <w:t>Data Access:</w:t>
      </w:r>
      <w:r>
        <w:rPr>
          <w:rFonts w:ascii="Times" w:hAnsi="Times"/>
        </w:rPr>
        <w:t xml:space="preserve"> Lớp Db tĩnh (Trừu tượng hóa ODP.NET, quản lý tham số và Transaction).</w:t>
      </w:r>
    </w:p>
    <w:p>
      <w:pPr>
        <w:pStyle w:val="Heading1"/>
        <w:numPr>
          <w:ilvl w:val="0"/>
          <w:numId w:val="2"/>
        </w:numPr>
        <w:rPr/>
      </w:pPr>
      <w:bookmarkStart w:id="219" w:name="__RefHeading___Toc31586_1768038261"/>
      <w:bookmarkStart w:id="220" w:name="_Toc243679030"/>
      <w:bookmarkStart w:id="221" w:name="_bm800c9rlu0d"/>
      <w:bookmarkEnd w:id="219"/>
      <w:bookmarkEnd w:id="221"/>
      <w:r>
        <w:rPr/>
        <w:t>7. Thiết kế Cơ sở dữ liệu – Mô hình ERD</w:t>
      </w:r>
      <w:bookmarkEnd w:id="220"/>
    </w:p>
    <w:p>
      <w:pPr>
        <w:pStyle w:val="normal1"/>
        <w:rPr>
          <w:rFonts w:ascii="Times" w:hAnsi="Times"/>
        </w:rPr>
      </w:pPr>
      <w:r>
        <w:rPr>
          <w:rFonts w:ascii="Times" w:hAnsi="Times"/>
        </w:rPr>
        <w:t>Hệ sinh thái cơ sở dữ liệu bao gồm 18 thực thể. Các ràng buộc toàn vẹn được thiết lập ở cấp độ Database:</w:t>
      </w:r>
    </w:p>
    <w:p>
      <w:pPr>
        <w:pStyle w:val="normal1"/>
        <w:widowControl w:val="false"/>
        <w:spacing w:lineRule="auto" w:line="276"/>
        <w:rPr>
          <w:rFonts w:ascii="Times" w:hAnsi="Times"/>
        </w:rPr>
      </w:pPr>
      <w:r>
        <w:rPr>
          <w:rFonts w:ascii="Times" w:hAnsi="Times"/>
        </w:rPr>
      </w:r>
    </w:p>
    <w:p>
      <w:pPr>
        <w:pStyle w:val="normal1"/>
        <w:numPr>
          <w:ilvl w:val="0"/>
          <w:numId w:val="17"/>
        </w:numPr>
        <w:ind w:hanging="360" w:start="720"/>
        <w:rPr>
          <w:rFonts w:ascii="Times" w:hAnsi="Times"/>
        </w:rPr>
      </w:pPr>
      <w:r>
        <w:rPr>
          <w:rFonts w:ascii="Times" w:hAnsi="Times"/>
        </w:rPr>
        <w:t xml:space="preserve">Bảng </w:t>
      </w:r>
      <w:r>
        <w:rPr>
          <w:rFonts w:eastAsia="Roboto Mono" w:cs="Roboto Mono" w:ascii="Times" w:hAnsi="Times"/>
          <w:color w:val="188038"/>
        </w:rPr>
        <w:t>SanPham</w:t>
      </w:r>
      <w:r>
        <w:rPr>
          <w:rFonts w:ascii="Times" w:hAnsi="Times"/>
        </w:rPr>
        <w:t>: Áp dụng CHECK Constraint để đảm bảo giá bán &gt; 0 và trạng thái thuộc tập hợp hợp lệ.</w:t>
      </w:r>
    </w:p>
    <w:p>
      <w:pPr>
        <w:pStyle w:val="normal1"/>
        <w:numPr>
          <w:ilvl w:val="0"/>
          <w:numId w:val="17"/>
        </w:numPr>
        <w:ind w:hanging="360" w:start="720"/>
        <w:rPr>
          <w:rFonts w:ascii="Times" w:hAnsi="Times"/>
        </w:rPr>
      </w:pPr>
      <w:r>
        <w:rPr>
          <w:rFonts w:ascii="Times" w:hAnsi="Times"/>
        </w:rPr>
        <w:t xml:space="preserve">Bảng </w:t>
      </w:r>
      <w:r>
        <w:rPr>
          <w:rFonts w:eastAsia="Roboto Mono" w:cs="Roboto Mono" w:ascii="Times" w:hAnsi="Times"/>
          <w:color w:val="188038"/>
        </w:rPr>
        <w:t>DonDatHang</w:t>
      </w:r>
      <w:r>
        <w:rPr>
          <w:rFonts w:ascii="Times" w:hAnsi="Times"/>
        </w:rPr>
        <w:t xml:space="preserve">: Cấu hình cột ảo (Virtual Column) </w:t>
      </w:r>
      <w:r>
        <w:rPr>
          <w:rFonts w:eastAsia="Roboto Mono" w:cs="Roboto Mono" w:ascii="Times" w:hAnsi="Times"/>
          <w:color w:val="188038"/>
        </w:rPr>
        <w:t>TongTriGia</w:t>
      </w:r>
      <w:r>
        <w:rPr>
          <w:rFonts w:ascii="Times" w:hAnsi="Times"/>
        </w:rPr>
        <w:t xml:space="preserve"> tự động tính toán tổng hóa đơn.</w:t>
      </w:r>
    </w:p>
    <w:p>
      <w:pPr>
        <w:pStyle w:val="normal1"/>
        <w:numPr>
          <w:ilvl w:val="0"/>
          <w:numId w:val="17"/>
        </w:numPr>
        <w:ind w:hanging="360" w:start="720"/>
        <w:rPr>
          <w:rFonts w:ascii="Times" w:hAnsi="Times"/>
        </w:rPr>
      </w:pPr>
      <w:r>
        <w:rPr>
          <w:rFonts w:ascii="Times" w:hAnsi="Times"/>
        </w:rPr>
        <w:t xml:space="preserve">Bảng </w:t>
      </w:r>
      <w:r>
        <w:rPr>
          <w:rFonts w:eastAsia="Roboto Mono" w:cs="Roboto Mono" w:ascii="Times" w:hAnsi="Times"/>
          <w:color w:val="188038"/>
        </w:rPr>
        <w:t>TheTinDung</w:t>
      </w:r>
      <w:r>
        <w:rPr>
          <w:rFonts w:ascii="Times" w:hAnsi="Times"/>
        </w:rPr>
        <w:t>: Định nghĩa cấu trúc ràng buộc UNIQUE cho chuỗi token và chuẩn hóa hiển thị số thẻ (ẩn số).</w:t>
      </w:r>
    </w:p>
    <w:p>
      <w:pPr>
        <w:pStyle w:val="normal1"/>
        <w:widowControl w:val="false"/>
        <w:spacing w:lineRule="auto" w:line="276"/>
        <w:rPr>
          <w:rFonts w:ascii="Times" w:hAnsi="Times"/>
        </w:rPr>
      </w:pPr>
      <w:r>
        <w:rPr>
          <w:rFonts w:ascii="Times" w:hAnsi="Times"/>
        </w:rPr>
      </w:r>
    </w:p>
    <w:p>
      <w:pPr>
        <w:pStyle w:val="normal1"/>
        <w:rPr>
          <w:rFonts w:ascii="Times" w:hAnsi="Times"/>
        </w:rPr>
      </w:pPr>
      <w:r>
        <w:rPr>
          <w:rFonts w:ascii="Times" w:hAnsi="Times"/>
          <w:i/>
          <w:iCs/>
        </w:rPr>
        <w:t>(Hình 13: Sơ đồ thực thể – liên kết (ERD) của CSDL ESHOP)</w:t>
      </w:r>
    </w:p>
    <w:p>
      <w:pPr>
        <w:pStyle w:val="Heading1"/>
        <w:numPr>
          <w:ilvl w:val="0"/>
          <w:numId w:val="2"/>
        </w:numPr>
        <w:rPr/>
      </w:pPr>
      <w:bookmarkStart w:id="222" w:name="__RefHeading___Toc31588_1768038261"/>
      <w:bookmarkStart w:id="223" w:name="_Toc243679031"/>
      <w:bookmarkStart w:id="224" w:name="_n0bjkusfz6rr"/>
      <w:bookmarkEnd w:id="222"/>
      <w:bookmarkEnd w:id="224"/>
      <w:r>
        <w:rPr/>
        <w:t>8. Triển khai Cơ sở dữ liệu Oracle bằng SQL</w:t>
      </w:r>
      <w:bookmarkEnd w:id="223"/>
    </w:p>
    <w:p>
      <w:pPr>
        <w:pStyle w:val="normal1"/>
        <w:rPr>
          <w:rFonts w:ascii="Times" w:hAnsi="Times"/>
        </w:rPr>
      </w:pPr>
      <w:r>
        <w:rPr>
          <w:rFonts w:ascii="Times" w:hAnsi="Times"/>
        </w:rPr>
        <w:t xml:space="preserve">Script </w:t>
      </w:r>
      <w:r>
        <w:rPr>
          <w:rFonts w:eastAsia="Roboto Mono" w:cs="Roboto Mono" w:ascii="Times" w:hAnsi="Times"/>
          <w:color w:val="188038"/>
        </w:rPr>
        <w:t>EShopping.sql</w:t>
      </w:r>
      <w:r>
        <w:rPr>
          <w:rFonts w:ascii="Times" w:hAnsi="Times"/>
        </w:rPr>
        <w:t xml:space="preserve"> được thiết kế để có thể thực thi nhiều lần (Idempotent), bao gồm việc khởi tạo 18 bảng, 7 sequence, hàm FN_TinhPhiGiao, Trigger TRG_SanPham_CapNhat, các view báo cáo và tập dữ liệu mẫu. Hệ thống yêu cầu cấp quyền cơ bản qua tài khoản DBA trước khi import schema ESHOP.</w:t>
      </w:r>
    </w:p>
    <w:p>
      <w:pPr>
        <w:pStyle w:val="Heading1"/>
        <w:numPr>
          <w:ilvl w:val="0"/>
          <w:numId w:val="2"/>
        </w:numPr>
        <w:rPr/>
      </w:pPr>
      <w:bookmarkStart w:id="225" w:name="__RefHeading___Toc31590_1768038261"/>
      <w:bookmarkStart w:id="226" w:name="_Toc243679032"/>
      <w:bookmarkStart w:id="227" w:name="_lrluzd97bshi"/>
      <w:bookmarkEnd w:id="225"/>
      <w:bookmarkEnd w:id="227"/>
      <w:r>
        <w:rPr/>
        <w:t>9. Ứng dụng WinForms C# kết nối Oracle</w:t>
      </w:r>
      <w:bookmarkEnd w:id="226"/>
    </w:p>
    <w:p>
      <w:pPr>
        <w:pStyle w:val="Heading2"/>
        <w:numPr>
          <w:ilvl w:val="1"/>
          <w:numId w:val="2"/>
        </w:numPr>
        <w:rPr/>
      </w:pPr>
      <w:bookmarkStart w:id="228" w:name="__RefHeading___Toc31592_1768038261"/>
      <w:bookmarkStart w:id="229" w:name="_Toc243679033"/>
      <w:bookmarkStart w:id="230" w:name="_ng940kl2ga2c"/>
      <w:bookmarkEnd w:id="228"/>
      <w:bookmarkEnd w:id="230"/>
      <w:r>
        <w:rPr/>
        <w:t>9.1. Tổ chức mã nguồn</w:t>
      </w:r>
      <w:bookmarkEnd w:id="229"/>
    </w:p>
    <w:p>
      <w:pPr>
        <w:pStyle w:val="normal1"/>
        <w:rPr>
          <w:rFonts w:ascii="Times" w:hAnsi="Times"/>
        </w:rPr>
      </w:pPr>
      <w:r>
        <w:rPr>
          <w:rFonts w:ascii="Times" w:hAnsi="Times"/>
        </w:rPr>
        <w:t>Cấu trúc Project được phân mảnh minh bạch thành các thư mục:</w:t>
      </w:r>
    </w:p>
    <w:p>
      <w:pPr>
        <w:pStyle w:val="normal1"/>
        <w:widowControl w:val="false"/>
        <w:spacing w:lineRule="auto" w:line="276"/>
        <w:rPr>
          <w:rFonts w:ascii="Times" w:hAnsi="Times"/>
        </w:rPr>
      </w:pPr>
      <w:r>
        <w:rPr>
          <w:rFonts w:ascii="Times" w:hAnsi="Times"/>
        </w:rPr>
      </w:r>
    </w:p>
    <w:p>
      <w:pPr>
        <w:pStyle w:val="normal1"/>
        <w:numPr>
          <w:ilvl w:val="0"/>
          <w:numId w:val="4"/>
        </w:numPr>
        <w:ind w:hanging="360" w:start="720"/>
        <w:rPr>
          <w:rFonts w:ascii="Times" w:hAnsi="Times"/>
        </w:rPr>
      </w:pPr>
      <w:r>
        <w:rPr>
          <w:rFonts w:ascii="Times" w:hAnsi="Times"/>
          <w:b/>
          <w:bCs/>
        </w:rPr>
        <w:t>Forms:</w:t>
      </w:r>
      <w:r>
        <w:rPr>
          <w:rFonts w:ascii="Times" w:hAnsi="Times"/>
        </w:rPr>
        <w:t xml:space="preserve"> Chứa 8 màn hình giao diện người dùng.</w:t>
      </w:r>
    </w:p>
    <w:p>
      <w:pPr>
        <w:pStyle w:val="normal1"/>
        <w:numPr>
          <w:ilvl w:val="0"/>
          <w:numId w:val="4"/>
        </w:numPr>
        <w:ind w:hanging="360" w:start="720"/>
        <w:rPr>
          <w:rFonts w:ascii="Times" w:hAnsi="Times"/>
        </w:rPr>
      </w:pPr>
      <w:r>
        <w:rPr>
          <w:rFonts w:ascii="Times" w:hAnsi="Times"/>
          <w:b/>
          <w:bCs/>
        </w:rPr>
        <w:t>Services &amp; DTOs:</w:t>
      </w:r>
      <w:r>
        <w:rPr>
          <w:rFonts w:ascii="Times" w:hAnsi="Times"/>
        </w:rPr>
        <w:t xml:space="preserve"> Tầng xử lý nghiệp vụ lõi.</w:t>
      </w:r>
    </w:p>
    <w:p>
      <w:pPr>
        <w:pStyle w:val="normal1"/>
        <w:numPr>
          <w:ilvl w:val="0"/>
          <w:numId w:val="4"/>
        </w:numPr>
        <w:ind w:hanging="360" w:start="720"/>
        <w:rPr>
          <w:rFonts w:ascii="Times" w:hAnsi="Times"/>
        </w:rPr>
      </w:pPr>
      <w:r>
        <w:rPr>
          <w:rFonts w:ascii="Times" w:hAnsi="Times"/>
          <w:b/>
          <w:bCs/>
        </w:rPr>
        <w:t>Gateways:</w:t>
      </w:r>
      <w:r>
        <w:rPr>
          <w:rFonts w:ascii="Times" w:hAnsi="Times"/>
        </w:rPr>
        <w:t xml:space="preserve"> Quản lý các adapter giao tiếp hệ thống bên ngoài.</w:t>
      </w:r>
    </w:p>
    <w:p>
      <w:pPr>
        <w:pStyle w:val="normal1"/>
        <w:numPr>
          <w:ilvl w:val="0"/>
          <w:numId w:val="4"/>
        </w:numPr>
        <w:ind w:hanging="360" w:start="720"/>
        <w:rPr>
          <w:rFonts w:ascii="Times" w:hAnsi="Times"/>
        </w:rPr>
      </w:pPr>
      <w:r>
        <w:rPr>
          <w:rFonts w:ascii="Times" w:hAnsi="Times"/>
          <w:b/>
          <w:bCs/>
        </w:rPr>
        <w:t>Data:</w:t>
      </w:r>
      <w:r>
        <w:rPr>
          <w:rFonts w:ascii="Times" w:hAnsi="Times"/>
        </w:rPr>
        <w:t xml:space="preserve"> Lớp xử lý Database thông qua thư viện ADO.NET.</w:t>
      </w:r>
    </w:p>
    <w:p>
      <w:pPr>
        <w:pStyle w:val="normal1"/>
        <w:numPr>
          <w:ilvl w:val="0"/>
          <w:numId w:val="4"/>
        </w:numPr>
        <w:ind w:hanging="360" w:start="720"/>
        <w:rPr>
          <w:rFonts w:ascii="Times" w:hAnsi="Times"/>
        </w:rPr>
      </w:pPr>
      <w:r>
        <w:rPr>
          <w:rFonts w:ascii="Times" w:hAnsi="Times"/>
          <w:b/>
          <w:bCs/>
        </w:rPr>
        <w:t>App.config:</w:t>
      </w:r>
      <w:r>
        <w:rPr>
          <w:rFonts w:ascii="Times" w:hAnsi="Times"/>
        </w:rPr>
        <w:t xml:space="preserve"> Nơi quản lý chuỗi kết nối Oracle linh hoạt.</w:t>
      </w:r>
    </w:p>
    <w:p>
      <w:pPr>
        <w:pStyle w:val="Heading2"/>
        <w:numPr>
          <w:ilvl w:val="1"/>
          <w:numId w:val="2"/>
        </w:numPr>
        <w:rPr/>
      </w:pPr>
      <w:bookmarkStart w:id="231" w:name="__RefHeading___Toc31594_1768038261"/>
      <w:bookmarkStart w:id="232" w:name="_Toc243679034"/>
      <w:bookmarkStart w:id="233" w:name="_gtyugz5k8hmv"/>
      <w:bookmarkEnd w:id="231"/>
      <w:bookmarkEnd w:id="233"/>
      <w:r>
        <w:rPr/>
        <w:t>9.2. Trải nghiệm Giao diện phần mềm (UI)</w:t>
      </w:r>
      <w:bookmarkEnd w:id="232"/>
    </w:p>
    <w:p>
      <w:pPr>
        <w:pStyle w:val="normal1"/>
        <w:rPr>
          <w:rFonts w:ascii="Times" w:hAnsi="Times"/>
        </w:rPr>
      </w:pPr>
      <w:r>
        <w:rPr>
          <w:rFonts w:ascii="Times" w:hAnsi="Times"/>
        </w:rPr>
        <w:t xml:space="preserve">Giao diện tuân thủ nguyên tắc thiết kế thân thiện, font chữ Tiếng Việt chuẩn xác. Thanh trạng thái báo cáo tình trạng kết nối theo thời gian thực. Giao diện quản trị hiển thị minh bạch các khoản phí vận chuyển và thông tin khuyến mãi. </w:t>
      </w:r>
      <w:r>
        <w:rPr>
          <w:rFonts w:ascii="Times" w:hAnsi="Times"/>
          <w:i/>
          <w:iCs/>
        </w:rPr>
        <w:t>(Hình 14 - Hình 26: Giao diện phần mềm)</w:t>
      </w:r>
    </w:p>
    <w:p>
      <w:pPr>
        <w:pStyle w:val="Heading2"/>
        <w:numPr>
          <w:ilvl w:val="1"/>
          <w:numId w:val="2"/>
        </w:numPr>
        <w:rPr/>
      </w:pPr>
      <w:bookmarkStart w:id="234" w:name="__RefHeading___Toc31596_1768038261"/>
      <w:bookmarkStart w:id="235" w:name="_Toc243679035"/>
      <w:bookmarkStart w:id="236" w:name="_d452q1a3h7b"/>
      <w:bookmarkEnd w:id="234"/>
      <w:bookmarkEnd w:id="236"/>
      <w:r>
        <w:rPr/>
        <w:t>9.3. Kết quả kiểm thử E2E (End-to-End) trên dữ liệu thực tế</w:t>
      </w:r>
      <w:bookmarkEnd w:id="235"/>
    </w:p>
    <w:p>
      <w:pPr>
        <w:pStyle w:val="normal1"/>
        <w:rPr>
          <w:rFonts w:ascii="Times" w:hAnsi="Times"/>
        </w:rPr>
      </w:pPr>
      <w:r>
        <w:rPr>
          <w:rFonts w:ascii="Times" w:hAnsi="Times"/>
        </w:rPr>
        <w:t>Dự án được tích hợp bộ test tự động qua lệnh EShopping.exe /kiemthu ketqua.txt. Với 26 kịch bản kiểm thử bao phủ toàn bộ các góc cạnh (từ rủi ro nhập sai mật khẩu, mua sản phẩm hết hàng, logic miễn phí ship, cho đến các kịch bản hóc búa như thẻ sai mã Luhn, xử lý thẻ bị từ chối), hệ thống đã vượt qua hoàn toàn (26/26 Pass). Kết quả này minh chứng cho tính ổn định, an toàn và độ chính xác tuyệt đối của logic kinh doanh đã thiết kế.</w:t>
      </w:r>
      <w:r>
        <w:br w:type="page"/>
      </w:r>
    </w:p>
    <w:p>
      <w:pPr>
        <w:pStyle w:val="normal1"/>
        <w:spacing w:before="0" w:after="0"/>
        <w:rPr>
          <w:rFonts w:ascii="Times" w:hAnsi="Times"/>
        </w:rPr>
      </w:pPr>
      <w:r>
        <w:rPr>
          <w:rFonts w:ascii="Times" w:hAnsi="Times"/>
        </w:rPr>
      </w:r>
    </w:p>
    <w:p>
      <w:pPr>
        <w:pStyle w:val="Heading1"/>
        <w:numPr>
          <w:ilvl w:val="0"/>
          <w:numId w:val="2"/>
        </w:numPr>
        <w:jc w:val="center"/>
        <w:rPr/>
      </w:pPr>
      <w:bookmarkStart w:id="237" w:name="__RefHeading___Toc31598_1768038261"/>
      <w:bookmarkStart w:id="238" w:name="_Toc243679036"/>
      <w:bookmarkEnd w:id="237"/>
      <w:r>
        <w:rPr/>
        <w:t>LAB 5</w:t>
      </w:r>
      <w:bookmarkEnd w:id="238"/>
    </w:p>
    <w:p>
      <w:pPr>
        <w:pStyle w:val="Heading1"/>
        <w:numPr>
          <w:ilvl w:val="0"/>
          <w:numId w:val="2"/>
        </w:numPr>
        <w:spacing w:before="240" w:after="60"/>
        <w:jc w:val="center"/>
        <w:rPr>
          <w:color w:val="000000"/>
        </w:rPr>
      </w:pPr>
      <w:bookmarkStart w:id="239" w:name="__RefHeading___Toc31600_1768038261"/>
      <w:bookmarkStart w:id="240" w:name="_Toc243679037"/>
      <w:bookmarkEnd w:id="239"/>
      <w:r>
        <w:rPr>
          <w:color w:val="000000"/>
          <w:sz w:val="24"/>
          <w:szCs w:val="24"/>
        </w:rPr>
        <w:t>HỆ THỐNG QUẢN LÝ CÔNG TY DU LỊCH VĂN HÓA VIỆT</w:t>
      </w:r>
      <w:bookmarkEnd w:id="240"/>
    </w:p>
    <w:p>
      <w:pPr>
        <w:pStyle w:val="Heading2"/>
        <w:numPr>
          <w:ilvl w:val="0"/>
          <w:numId w:val="0"/>
        </w:numPr>
        <w:ind w:hanging="0" w:start="0"/>
        <w:rPr>
          <w:color w:val="000000"/>
        </w:rPr>
      </w:pPr>
      <w:bookmarkStart w:id="241" w:name="__RefHeading___Toc31602_1768038261"/>
      <w:bookmarkStart w:id="242" w:name="_Toc243679038"/>
      <w:bookmarkEnd w:id="241"/>
      <w:r>
        <w:rPr/>
        <w:t>Chương 1. Khảo sát và xác định yêu cầu</w:t>
      </w:r>
      <w:bookmarkEnd w:id="242"/>
    </w:p>
    <w:p>
      <w:pPr>
        <w:pStyle w:val="Heading3"/>
        <w:numPr>
          <w:ilvl w:val="2"/>
          <w:numId w:val="2"/>
        </w:numPr>
        <w:rPr>
          <w:color w:val="000000"/>
        </w:rPr>
      </w:pPr>
      <w:bookmarkStart w:id="243" w:name="__RefHeading___Toc31604_1768038261"/>
      <w:bookmarkStart w:id="244" w:name="_Toc243679039"/>
      <w:bookmarkEnd w:id="243"/>
      <w:r>
        <w:rPr/>
        <w:t>1.1. Bối cảnh</w:t>
      </w:r>
      <w:bookmarkEnd w:id="244"/>
    </w:p>
    <w:p>
      <w:pPr>
        <w:pStyle w:val="Normal"/>
        <w:rPr>
          <w:color w:val="000000"/>
        </w:rPr>
      </w:pPr>
      <w:r>
        <w:rPr>
          <w:rFonts w:ascii="Times" w:hAnsi="Times"/>
          <w:color w:val="000000"/>
        </w:rPr>
        <w:t>Văn Hóa Việt là công ty lữ hành ở TP.HCM. Hiện nay việc nhận khách, xếp hướng dẫn viên và tính lương đều làm trên sổ và Excel nên hay bị trùng lịch, khó tra lại khách cũ. Công ty cần một phần mềm nội bộ để:</w:t>
      </w:r>
    </w:p>
    <w:p>
      <w:pPr>
        <w:pStyle w:val="ListParagraph"/>
        <w:numPr>
          <w:ilvl w:val="0"/>
          <w:numId w:val="19"/>
        </w:numPr>
        <w:rPr>
          <w:color w:val="000000"/>
        </w:rPr>
      </w:pPr>
      <w:r>
        <w:rPr>
          <w:rFonts w:ascii="Times" w:hAnsi="Times"/>
          <w:color w:val="000000"/>
        </w:rPr>
        <w:t>đưa thông tin tour lên website quảng cáo,</w:t>
      </w:r>
    </w:p>
    <w:p>
      <w:pPr>
        <w:pStyle w:val="ListParagraph"/>
        <w:numPr>
          <w:ilvl w:val="0"/>
          <w:numId w:val="3"/>
        </w:numPr>
        <w:rPr>
          <w:color w:val="000000"/>
        </w:rPr>
      </w:pPr>
      <w:r>
        <w:rPr>
          <w:rFonts w:ascii="Times" w:hAnsi="Times"/>
          <w:color w:val="000000"/>
        </w:rPr>
        <w:t>ghi nhận khách đăng ký theo đoàn hoặc mua vé theo chuyến,</w:t>
      </w:r>
    </w:p>
    <w:p>
      <w:pPr>
        <w:pStyle w:val="ListParagraph"/>
        <w:numPr>
          <w:ilvl w:val="0"/>
          <w:numId w:val="3"/>
        </w:numPr>
        <w:rPr>
          <w:color w:val="000000"/>
        </w:rPr>
      </w:pPr>
      <w:r>
        <w:rPr>
          <w:rFonts w:ascii="Times" w:hAnsi="Times"/>
          <w:color w:val="000000"/>
        </w:rPr>
        <w:t>xếp lịch hướng dẫn viên không chồng chéo,</w:t>
      </w:r>
    </w:p>
    <w:p>
      <w:pPr>
        <w:pStyle w:val="ListParagraph"/>
        <w:numPr>
          <w:ilvl w:val="0"/>
          <w:numId w:val="3"/>
        </w:numPr>
        <w:rPr>
          <w:color w:val="000000"/>
        </w:rPr>
      </w:pPr>
      <w:r>
        <w:rPr>
          <w:rFonts w:ascii="Times" w:hAnsi="Times"/>
          <w:color w:val="000000"/>
        </w:rPr>
        <w:t>theo dõi tour từ lúc nhận khách đến khi khảo sát và quyết toán.</w:t>
      </w:r>
    </w:p>
    <w:p>
      <w:pPr>
        <w:pStyle w:val="Normal"/>
        <w:rPr>
          <w:color w:val="000000"/>
        </w:rPr>
      </w:pPr>
      <w:r>
        <w:rPr>
          <w:rFonts w:ascii="Times" w:hAnsi="Times"/>
          <w:color w:val="000000"/>
        </w:rPr>
        <w:t>Tất cả tour khởi hành ở TP.HCM, đi qua một số nơi dừng chân (mỗi chặng có thể đổi phương tiện) và quay về TP.HCM.</w:t>
      </w:r>
    </w:p>
    <w:p>
      <w:pPr>
        <w:pStyle w:val="Heading3"/>
        <w:numPr>
          <w:ilvl w:val="2"/>
          <w:numId w:val="2"/>
        </w:numPr>
        <w:rPr>
          <w:color w:val="000000"/>
        </w:rPr>
      </w:pPr>
      <w:bookmarkStart w:id="245" w:name="__RefHeading___Toc31606_1768038261"/>
      <w:bookmarkStart w:id="246" w:name="_Toc243679040"/>
      <w:bookmarkEnd w:id="245"/>
      <w:r>
        <w:rPr/>
        <w:t>1.2. Danh sách chức năng</w:t>
      </w:r>
      <w:bookmarkEnd w:id="246"/>
    </w:p>
    <w:p>
      <w:pPr>
        <w:pStyle w:val="ListParagraph"/>
        <w:numPr>
          <w:ilvl w:val="0"/>
          <w:numId w:val="14"/>
        </w:numPr>
        <w:rPr>
          <w:color w:val="000000"/>
        </w:rPr>
      </w:pPr>
      <w:r>
        <w:rPr>
          <w:rFonts w:ascii="Times" w:hAnsi="Times"/>
          <w:b/>
          <w:color w:val="000000"/>
        </w:rPr>
        <w:t>Tra cứu tour</w:t>
      </w:r>
      <w:r>
        <w:rPr>
          <w:rFonts w:ascii="Times" w:hAnsi="Times"/>
          <w:color w:val="000000"/>
        </w:rPr>
        <w:t xml:space="preserve"> – xem tên, số ngày/đêm, giá, lộ trình, điểm tham quan.</w:t>
      </w:r>
    </w:p>
    <w:p>
      <w:pPr>
        <w:pStyle w:val="ListParagraph"/>
        <w:numPr>
          <w:ilvl w:val="0"/>
          <w:numId w:val="4"/>
        </w:numPr>
        <w:rPr>
          <w:color w:val="000000"/>
        </w:rPr>
      </w:pPr>
      <w:r>
        <w:rPr>
          <w:rFonts w:ascii="Times" w:hAnsi="Times"/>
          <w:b/>
          <w:color w:val="000000"/>
        </w:rPr>
        <w:t>Cập nhật tour và lộ trình</w:t>
      </w:r>
      <w:r>
        <w:rPr>
          <w:rFonts w:ascii="Times" w:hAnsi="Times"/>
          <w:color w:val="000000"/>
        </w:rPr>
        <w:t xml:space="preserve"> – thêm/sửa tour, nơi dừng chân, phương tiện, nơi ăn, khách sạn 2–5 sao, điểm tham quan.</w:t>
      </w:r>
    </w:p>
    <w:p>
      <w:pPr>
        <w:pStyle w:val="ListParagraph"/>
        <w:numPr>
          <w:ilvl w:val="0"/>
          <w:numId w:val="4"/>
        </w:numPr>
        <w:rPr>
          <w:color w:val="000000"/>
        </w:rPr>
      </w:pPr>
      <w:r>
        <w:rPr>
          <w:rFonts w:ascii="Times" w:hAnsi="Times"/>
          <w:b/>
          <w:color w:val="000000"/>
        </w:rPr>
        <w:t>Lên lịch chuyến</w:t>
      </w:r>
      <w:r>
        <w:rPr>
          <w:rFonts w:ascii="Times" w:hAnsi="Times"/>
          <w:color w:val="000000"/>
        </w:rPr>
        <w:t xml:space="preserve"> – tạo chuyến cố định cho khách lẻ, có số chỗ.</w:t>
      </w:r>
    </w:p>
    <w:p>
      <w:pPr>
        <w:pStyle w:val="ListParagraph"/>
        <w:numPr>
          <w:ilvl w:val="0"/>
          <w:numId w:val="4"/>
        </w:numPr>
        <w:rPr>
          <w:color w:val="000000"/>
        </w:rPr>
      </w:pPr>
      <w:r>
        <w:rPr>
          <w:rFonts w:ascii="Times" w:hAnsi="Times"/>
          <w:b/>
          <w:color w:val="000000"/>
        </w:rPr>
        <w:t>Đăng ký tour theo đoàn</w:t>
      </w:r>
      <w:r>
        <w:rPr>
          <w:rFonts w:ascii="Times" w:hAnsi="Times"/>
          <w:color w:val="000000"/>
        </w:rPr>
        <w:t xml:space="preserve"> – phiếu đăng ký cho đoàn trên 12 người, có tiền cọc, có thể kèm danh sách bảo hiểm.</w:t>
      </w:r>
    </w:p>
    <w:p>
      <w:pPr>
        <w:pStyle w:val="ListParagraph"/>
        <w:numPr>
          <w:ilvl w:val="0"/>
          <w:numId w:val="4"/>
        </w:numPr>
        <w:rPr>
          <w:color w:val="000000"/>
        </w:rPr>
      </w:pPr>
      <w:r>
        <w:rPr>
          <w:rFonts w:ascii="Times" w:hAnsi="Times"/>
          <w:b/>
          <w:color w:val="000000"/>
        </w:rPr>
        <w:t>Mua vé chuyến</w:t>
      </w:r>
      <w:r>
        <w:rPr>
          <w:rFonts w:ascii="Times" w:hAnsi="Times"/>
          <w:color w:val="000000"/>
        </w:rPr>
        <w:t xml:space="preserve"> – khách lẻ 1–12 người mua vé tại các điểm bán.</w:t>
      </w:r>
    </w:p>
    <w:p>
      <w:pPr>
        <w:pStyle w:val="ListParagraph"/>
        <w:numPr>
          <w:ilvl w:val="0"/>
          <w:numId w:val="4"/>
        </w:numPr>
        <w:rPr>
          <w:color w:val="000000"/>
        </w:rPr>
      </w:pPr>
      <w:r>
        <w:rPr>
          <w:rFonts w:ascii="Times" w:hAnsi="Times"/>
          <w:b/>
          <w:color w:val="000000"/>
        </w:rPr>
        <w:t>Quản lý thông tin khách</w:t>
      </w:r>
      <w:r>
        <w:rPr>
          <w:rFonts w:ascii="Times" w:hAnsi="Times"/>
          <w:color w:val="000000"/>
        </w:rPr>
        <w:t xml:space="preserve"> – lưu khách đoàn, khách lẻ để chăm sóc về sau.</w:t>
      </w:r>
    </w:p>
    <w:p>
      <w:pPr>
        <w:pStyle w:val="ListParagraph"/>
        <w:numPr>
          <w:ilvl w:val="0"/>
          <w:numId w:val="4"/>
        </w:numPr>
        <w:rPr>
          <w:color w:val="000000"/>
        </w:rPr>
      </w:pPr>
      <w:r>
        <w:rPr>
          <w:rFonts w:ascii="Times" w:hAnsi="Times"/>
          <w:b/>
          <w:color w:val="000000"/>
        </w:rPr>
        <w:t>Phân công hướng dẫn viên</w:t>
      </w:r>
      <w:r>
        <w:rPr>
          <w:rFonts w:ascii="Times" w:hAnsi="Times"/>
          <w:color w:val="000000"/>
        </w:rPr>
        <w:t xml:space="preserve"> – theo đoàn hoặc theo chuyến, kiểm tra trùng lịch.</w:t>
      </w:r>
    </w:p>
    <w:p>
      <w:pPr>
        <w:pStyle w:val="ListParagraph"/>
        <w:numPr>
          <w:ilvl w:val="0"/>
          <w:numId w:val="4"/>
        </w:numPr>
        <w:rPr>
          <w:color w:val="000000"/>
        </w:rPr>
      </w:pPr>
      <w:r>
        <w:rPr>
          <w:rFonts w:ascii="Times" w:hAnsi="Times"/>
          <w:b/>
          <w:color w:val="000000"/>
        </w:rPr>
        <w:t>Theo dõi tình trạng tour</w:t>
      </w:r>
      <w:r>
        <w:rPr>
          <w:rFonts w:ascii="Times" w:hAnsi="Times"/>
          <w:color w:val="000000"/>
        </w:rPr>
        <w:t xml:space="preserve"> – khởi hành, kết thúc, hủy.</w:t>
      </w:r>
    </w:p>
    <w:p>
      <w:pPr>
        <w:pStyle w:val="ListParagraph"/>
        <w:numPr>
          <w:ilvl w:val="0"/>
          <w:numId w:val="4"/>
        </w:numPr>
        <w:rPr>
          <w:color w:val="000000"/>
        </w:rPr>
      </w:pPr>
      <w:r>
        <w:rPr>
          <w:rFonts w:ascii="Times" w:hAnsi="Times"/>
          <w:b/>
          <w:color w:val="000000"/>
        </w:rPr>
        <w:t>Gửi khảo sát sau tour</w:t>
      </w:r>
      <w:r>
        <w:rPr>
          <w:rFonts w:ascii="Times" w:hAnsi="Times"/>
          <w:color w:val="000000"/>
        </w:rPr>
        <w:t xml:space="preserve"> – ghi nhận mức hài lòng, góp ý.</w:t>
      </w:r>
    </w:p>
    <w:p>
      <w:pPr>
        <w:pStyle w:val="ListParagraph"/>
        <w:numPr>
          <w:ilvl w:val="0"/>
          <w:numId w:val="4"/>
        </w:numPr>
        <w:rPr>
          <w:color w:val="000000"/>
        </w:rPr>
      </w:pPr>
      <w:r>
        <w:rPr>
          <w:rFonts w:ascii="Times" w:hAnsi="Times"/>
          <w:b/>
          <w:color w:val="000000"/>
        </w:rPr>
        <w:t>Quyết toán kinh phí đoàn</w:t>
      </w:r>
      <w:r>
        <w:rPr>
          <w:rFonts w:ascii="Times" w:hAnsi="Times"/>
          <w:color w:val="000000"/>
        </w:rPr>
        <w:t xml:space="preserve"> và </w:t>
      </w:r>
      <w:r>
        <w:rPr>
          <w:rFonts w:ascii="Times" w:hAnsi="Times"/>
          <w:b/>
          <w:color w:val="000000"/>
        </w:rPr>
        <w:t>tính lương tháng</w:t>
      </w:r>
      <w:r>
        <w:rPr>
          <w:rFonts w:ascii="Times" w:hAnsi="Times"/>
          <w:color w:val="000000"/>
        </w:rPr>
        <w:t xml:space="preserve"> cho nhân viên.</w:t>
      </w:r>
    </w:p>
    <w:p>
      <w:pPr>
        <w:pStyle w:val="Heading3"/>
        <w:numPr>
          <w:ilvl w:val="2"/>
          <w:numId w:val="2"/>
        </w:numPr>
        <w:rPr>
          <w:color w:val="000000"/>
        </w:rPr>
      </w:pPr>
      <w:bookmarkStart w:id="247" w:name="__RefHeading___Toc31608_1768038261"/>
      <w:bookmarkStart w:id="248" w:name="_Toc243679041"/>
      <w:bookmarkEnd w:id="247"/>
      <w:r>
        <w:rPr/>
        <w:t>1.3. Yêu cầu chung của hệ thống</w:t>
      </w:r>
      <w:bookmarkEnd w:id="248"/>
    </w:p>
    <w:p>
      <w:pPr>
        <w:pStyle w:val="Normal"/>
        <w:rPr>
          <w:color w:val="000000"/>
        </w:rPr>
      </w:pPr>
      <w:r>
        <w:rPr>
          <w:rFonts w:ascii="Times" w:hAnsi="Times"/>
          <w:color w:val="000000"/>
        </w:rPr>
        <w:t>Hệ thống là ứng dụng desktop cho nhân viên công ty, dữ liệu dùng chung trên một máy chủ Oracle. Mọi quy tắc "cứng" (số người, số chỗ, trùng lịch, quy trình trạng thái) phải được CSDL chặn lại chứ không chỉ dựa vào giao diện, để sau này làm thêm website vẫn an toàn.</w:t>
      </w:r>
    </w:p>
    <w:p>
      <w:pPr>
        <w:pStyle w:val="Heading3"/>
        <w:numPr>
          <w:ilvl w:val="2"/>
          <w:numId w:val="2"/>
        </w:numPr>
        <w:rPr>
          <w:color w:val="000000"/>
        </w:rPr>
      </w:pPr>
      <w:bookmarkStart w:id="249" w:name="__RefHeading___Toc31610_1768038261"/>
      <w:bookmarkStart w:id="250" w:name="_Toc243679042"/>
      <w:bookmarkEnd w:id="249"/>
      <w:r>
        <w:rPr/>
        <w:t>1.4. Tác nhân</w:t>
      </w:r>
      <w:bookmarkEnd w:id="250"/>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591"/>
        <w:gridCol w:w="7381"/>
      </w:tblGrid>
      <w:tr>
        <w:trPr>
          <w:tblHeader w:val="true"/>
        </w:trPr>
        <w:tc>
          <w:tcPr>
            <w:tcW w:w="2591"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Tác nhân</w:t>
            </w:r>
          </w:p>
        </w:tc>
        <w:tc>
          <w:tcPr>
            <w:tcW w:w="7381"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Ghi chú</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Khách hàng</w:t>
            </w:r>
          </w:p>
        </w:tc>
        <w:tc>
          <w:tcPr>
            <w:tcW w:w="738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Gồm khách theo đoàn và khách lẻ; chỉ tra cứu tour, mọi thao tác ghi do nhân viên làm</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Nhân viên bán tour</w:t>
            </w:r>
          </w:p>
        </w:tc>
        <w:tc>
          <w:tcPr>
            <w:tcW w:w="738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Làm việc ở văn phòng hoặc điểm bán vé</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Điều hành tour</w:t>
            </w:r>
          </w:p>
        </w:tc>
        <w:tc>
          <w:tcPr>
            <w:tcW w:w="738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Lo tour, lịch chuyến, phân công và theo dõi</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Hướng dẫn viên</w:t>
            </w:r>
          </w:p>
        </w:tc>
        <w:tc>
          <w:tcPr>
            <w:tcW w:w="738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Dẫn đoàn, xem lịch của mình</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Kế toán</w:t>
            </w:r>
          </w:p>
        </w:tc>
        <w:tc>
          <w:tcPr>
            <w:tcW w:w="738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Quyết toán và tính lương</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Website (hệ thống ngoài)</w:t>
            </w:r>
          </w:p>
        </w:tc>
        <w:tc>
          <w:tcPr>
            <w:tcW w:w="738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Nhận dữ liệu tour để quảng cáo</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Bảo hiểm (hệ thống ngoài)</w:t>
            </w:r>
          </w:p>
        </w:tc>
        <w:tc>
          <w:tcPr>
            <w:tcW w:w="738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Nhận danh sách người đi của đoàn mua bảo hiểm</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Email (hệ thống ngoài)</w:t>
            </w:r>
          </w:p>
        </w:tc>
        <w:tc>
          <w:tcPr>
            <w:tcW w:w="7381"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Gửi phiếu khảo sát</w:t>
            </w:r>
          </w:p>
        </w:tc>
      </w:tr>
    </w:tbl>
    <w:p>
      <w:pPr>
        <w:pStyle w:val="Heading3"/>
        <w:numPr>
          <w:ilvl w:val="2"/>
          <w:numId w:val="2"/>
        </w:numPr>
        <w:rPr>
          <w:color w:val="000000"/>
        </w:rPr>
      </w:pPr>
      <w:bookmarkStart w:id="251" w:name="__RefHeading___Toc31612_1768038261"/>
      <w:bookmarkStart w:id="252" w:name="_Toc243679043"/>
      <w:bookmarkEnd w:id="251"/>
      <w:r>
        <w:rPr/>
        <w:t>1.5. Quy tắc nghiệp vụ rút ra từ đề</w:t>
      </w:r>
      <w:bookmarkEnd w:id="252"/>
    </w:p>
    <w:p>
      <w:pPr>
        <w:pStyle w:val="ListParagraph"/>
        <w:numPr>
          <w:ilvl w:val="0"/>
          <w:numId w:val="13"/>
        </w:numPr>
        <w:rPr>
          <w:color w:val="000000"/>
        </w:rPr>
      </w:pPr>
      <w:r>
        <w:rPr>
          <w:rFonts w:ascii="Times" w:hAnsi="Times"/>
          <w:b/>
          <w:color w:val="000000"/>
        </w:rPr>
        <w:t>R1.</w:t>
      </w:r>
      <w:r>
        <w:rPr>
          <w:rFonts w:ascii="Times" w:hAnsi="Times"/>
          <w:color w:val="000000"/>
        </w:rPr>
        <w:t xml:space="preserve"> Trên 12 người → khách theo đoàn; dưới 12 → khách lẻ đi theo chuyến.</w:t>
      </w:r>
    </w:p>
    <w:p>
      <w:pPr>
        <w:pStyle w:val="ListParagraph"/>
        <w:numPr>
          <w:ilvl w:val="0"/>
          <w:numId w:val="3"/>
        </w:numPr>
        <w:rPr>
          <w:color w:val="000000"/>
        </w:rPr>
      </w:pPr>
      <w:r>
        <w:rPr>
          <w:rFonts w:ascii="Times" w:hAnsi="Times"/>
          <w:b/>
          <w:color w:val="000000"/>
        </w:rPr>
        <w:t>R2.</w:t>
      </w:r>
      <w:r>
        <w:rPr>
          <w:rFonts w:ascii="Times" w:hAnsi="Times"/>
          <w:color w:val="000000"/>
        </w:rPr>
        <w:t xml:space="preserve"> Đoàn chọn ngày đi tùy ý, được đón tại địa chỉ yêu cầu; khách lẻ đi theo lịch và đón tại điểm của công ty.</w:t>
      </w:r>
    </w:p>
    <w:p>
      <w:pPr>
        <w:pStyle w:val="ListParagraph"/>
        <w:numPr>
          <w:ilvl w:val="0"/>
          <w:numId w:val="3"/>
        </w:numPr>
        <w:rPr>
          <w:color w:val="000000"/>
        </w:rPr>
      </w:pPr>
      <w:r>
        <w:rPr>
          <w:rFonts w:ascii="Times" w:hAnsi="Times"/>
          <w:b/>
          <w:color w:val="000000"/>
        </w:rPr>
        <w:t>R3.</w:t>
      </w:r>
      <w:r>
        <w:rPr>
          <w:rFonts w:ascii="Times" w:hAnsi="Times"/>
          <w:color w:val="000000"/>
        </w:rPr>
        <w:t xml:space="preserve"> Đoàn mua bảo hiểm phải nộp danh sách người đi cùng.</w:t>
      </w:r>
    </w:p>
    <w:p>
      <w:pPr>
        <w:pStyle w:val="ListParagraph"/>
        <w:numPr>
          <w:ilvl w:val="0"/>
          <w:numId w:val="3"/>
        </w:numPr>
        <w:rPr>
          <w:color w:val="000000"/>
        </w:rPr>
      </w:pPr>
      <w:r>
        <w:rPr>
          <w:rFonts w:ascii="Times" w:hAnsi="Times"/>
          <w:b/>
          <w:color w:val="000000"/>
        </w:rPr>
        <w:t>R4.</w:t>
      </w:r>
      <w:r>
        <w:rPr>
          <w:rFonts w:ascii="Times" w:hAnsi="Times"/>
          <w:color w:val="000000"/>
        </w:rPr>
        <w:t xml:space="preserve"> Đoàn đặt cọc trước, hủy thì mất cọc, phần còn lại trả sau chuyến. Khách lẻ trả đủ tiền vé khi mua.</w:t>
      </w:r>
    </w:p>
    <w:p>
      <w:pPr>
        <w:pStyle w:val="ListParagraph"/>
        <w:numPr>
          <w:ilvl w:val="0"/>
          <w:numId w:val="3"/>
        </w:numPr>
        <w:rPr>
          <w:color w:val="000000"/>
        </w:rPr>
      </w:pPr>
      <w:r>
        <w:rPr>
          <w:rFonts w:ascii="Times" w:hAnsi="Times"/>
          <w:b/>
          <w:color w:val="000000"/>
        </w:rPr>
        <w:t>R5.</w:t>
      </w:r>
      <w:r>
        <w:rPr>
          <w:rFonts w:ascii="Times" w:hAnsi="Times"/>
          <w:color w:val="000000"/>
        </w:rPr>
        <w:t xml:space="preserve"> Mỗi chuyến khách lẻ đúng một hướng dẫn viên; đoàn đông có thể nhiều người.</w:t>
      </w:r>
    </w:p>
    <w:p>
      <w:pPr>
        <w:pStyle w:val="ListParagraph"/>
        <w:numPr>
          <w:ilvl w:val="0"/>
          <w:numId w:val="3"/>
        </w:numPr>
        <w:rPr>
          <w:color w:val="000000"/>
        </w:rPr>
      </w:pPr>
      <w:r>
        <w:rPr>
          <w:rFonts w:ascii="Times" w:hAnsi="Times"/>
          <w:b/>
          <w:color w:val="000000"/>
        </w:rPr>
        <w:t>R6.</w:t>
      </w:r>
      <w:r>
        <w:rPr>
          <w:rFonts w:ascii="Times" w:hAnsi="Times"/>
          <w:color w:val="000000"/>
        </w:rPr>
        <w:t xml:space="preserve"> Một hướng dẫn viên không được có hai lịch giao nhau.</w:t>
      </w:r>
    </w:p>
    <w:p>
      <w:pPr>
        <w:pStyle w:val="ListParagraph"/>
        <w:numPr>
          <w:ilvl w:val="0"/>
          <w:numId w:val="3"/>
        </w:numPr>
        <w:rPr>
          <w:color w:val="000000"/>
        </w:rPr>
      </w:pPr>
      <w:r>
        <w:rPr>
          <w:rFonts w:ascii="Times" w:hAnsi="Times"/>
          <w:b/>
          <w:color w:val="000000"/>
        </w:rPr>
        <w:t>R7.</w:t>
      </w:r>
      <w:r>
        <w:rPr>
          <w:rFonts w:ascii="Times" w:hAnsi="Times"/>
          <w:color w:val="000000"/>
        </w:rPr>
        <w:t xml:space="preserve"> Lương = lương căn bản + lương theo các tour làm trong tháng.</w:t>
      </w:r>
    </w:p>
    <w:p>
      <w:pPr>
        <w:pStyle w:val="ListParagraph"/>
        <w:numPr>
          <w:ilvl w:val="0"/>
          <w:numId w:val="3"/>
        </w:numPr>
        <w:rPr>
          <w:color w:val="000000"/>
        </w:rPr>
      </w:pPr>
      <w:r>
        <w:rPr>
          <w:rFonts w:ascii="Times" w:hAnsi="Times"/>
          <w:b/>
          <w:color w:val="000000"/>
        </w:rPr>
        <w:t>R8.</w:t>
      </w:r>
      <w:r>
        <w:rPr>
          <w:rFonts w:ascii="Times" w:hAnsi="Times"/>
          <w:color w:val="000000"/>
        </w:rPr>
        <w:t xml:space="preserve"> Kết thúc tour thì gửi phiếu khảo sát.</w:t>
      </w:r>
    </w:p>
    <w:p>
      <w:pPr>
        <w:pStyle w:val="Heading3"/>
        <w:numPr>
          <w:ilvl w:val="2"/>
          <w:numId w:val="2"/>
        </w:numPr>
        <w:rPr>
          <w:color w:val="000000"/>
        </w:rPr>
      </w:pPr>
      <w:bookmarkStart w:id="253" w:name="__RefHeading___Toc31614_1768038261"/>
      <w:bookmarkStart w:id="254" w:name="_Toc243679044"/>
      <w:bookmarkEnd w:id="253"/>
      <w:r>
        <w:rPr/>
        <w:t>1.6. Những chỗ đề chưa rõ và cách em chọn</w:t>
      </w:r>
      <w:bookmarkEnd w:id="254"/>
    </w:p>
    <w:p>
      <w:pPr>
        <w:pStyle w:val="ListParagraph"/>
        <w:numPr>
          <w:ilvl w:val="0"/>
          <w:numId w:val="12"/>
        </w:numPr>
        <w:rPr>
          <w:color w:val="000000"/>
        </w:rPr>
      </w:pPr>
      <w:r>
        <w:rPr>
          <w:rFonts w:ascii="Times" w:hAnsi="Times"/>
          <w:b/>
          <w:color w:val="000000"/>
        </w:rPr>
        <w:t>Đúng 12 người</w:t>
      </w:r>
      <w:r>
        <w:rPr>
          <w:rFonts w:ascii="Times" w:hAnsi="Times"/>
          <w:color w:val="000000"/>
        </w:rPr>
        <w:t xml:space="preserve"> xếp vào khách lẻ, vì đề chỉ nói "trên 12" và "dưới 12".</w:t>
      </w:r>
    </w:p>
    <w:p>
      <w:pPr>
        <w:pStyle w:val="ListParagraph"/>
        <w:numPr>
          <w:ilvl w:val="0"/>
          <w:numId w:val="3"/>
        </w:numPr>
        <w:rPr>
          <w:color w:val="000000"/>
        </w:rPr>
      </w:pPr>
      <w:r>
        <w:rPr>
          <w:rFonts w:ascii="Times" w:hAnsi="Times"/>
          <w:b/>
          <w:color w:val="000000"/>
        </w:rPr>
        <w:t>Tiền cọc</w:t>
      </w:r>
      <w:r>
        <w:rPr>
          <w:rFonts w:ascii="Times" w:hAnsi="Times"/>
          <w:color w:val="000000"/>
        </w:rPr>
        <w:t xml:space="preserve"> ít nhất 30% tổng kinh phí (số người × đơn giá).</w:t>
      </w:r>
    </w:p>
    <w:p>
      <w:pPr>
        <w:pStyle w:val="ListParagraph"/>
        <w:numPr>
          <w:ilvl w:val="0"/>
          <w:numId w:val="3"/>
        </w:numPr>
        <w:rPr>
          <w:color w:val="000000"/>
        </w:rPr>
      </w:pPr>
      <w:r>
        <w:rPr>
          <w:rFonts w:ascii="Times" w:hAnsi="Times"/>
          <w:b/>
          <w:color w:val="000000"/>
        </w:rPr>
        <w:t>Ngày về</w:t>
      </w:r>
      <w:r>
        <w:rPr>
          <w:rFonts w:ascii="Times" w:hAnsi="Times"/>
          <w:color w:val="000000"/>
        </w:rPr>
        <w:t xml:space="preserve"> của đoàn tự tính = ngày đi + số ngày − 1.</w:t>
      </w:r>
    </w:p>
    <w:p>
      <w:pPr>
        <w:pStyle w:val="ListParagraph"/>
        <w:numPr>
          <w:ilvl w:val="0"/>
          <w:numId w:val="3"/>
        </w:numPr>
        <w:rPr>
          <w:color w:val="000000"/>
        </w:rPr>
      </w:pPr>
      <w:r>
        <w:rPr>
          <w:rFonts w:ascii="Times" w:hAnsi="Times"/>
          <w:b/>
          <w:color w:val="000000"/>
        </w:rPr>
        <w:t>Lương tour</w:t>
      </w:r>
      <w:r>
        <w:rPr>
          <w:rFonts w:ascii="Times" w:hAnsi="Times"/>
          <w:color w:val="000000"/>
        </w:rPr>
        <w:t xml:space="preserve"> = 300.000 đ cho mỗi ngày dẫn tour, tính vào tháng kết thúc tour.</w:t>
      </w:r>
    </w:p>
    <w:p>
      <w:pPr>
        <w:pStyle w:val="ListParagraph"/>
        <w:numPr>
          <w:ilvl w:val="0"/>
          <w:numId w:val="3"/>
        </w:numPr>
        <w:rPr>
          <w:color w:val="000000"/>
        </w:rPr>
      </w:pPr>
      <w:r>
        <w:rPr>
          <w:rFonts w:ascii="Times" w:hAnsi="Times"/>
          <w:b/>
          <w:color w:val="000000"/>
        </w:rPr>
        <w:t>Số hướng dẫn viên của đoàn</w:t>
      </w:r>
      <w:r>
        <w:rPr>
          <w:rFonts w:ascii="Times" w:hAnsi="Times"/>
          <w:color w:val="000000"/>
        </w:rPr>
        <w:t>: chương trình gợi ý 1 người / 25 khách, không bắt buộc; nhưng phải có ít nhất 1 người mới cho khởi hành.</w:t>
      </w:r>
    </w:p>
    <w:p>
      <w:pPr>
        <w:pStyle w:val="ListParagraph"/>
        <w:numPr>
          <w:ilvl w:val="0"/>
          <w:numId w:val="3"/>
        </w:numPr>
        <w:rPr>
          <w:color w:val="000000"/>
        </w:rPr>
      </w:pPr>
      <w:r>
        <w:rPr>
          <w:rFonts w:ascii="Times" w:hAnsi="Times"/>
          <w:b/>
          <w:color w:val="000000"/>
        </w:rPr>
        <w:t>Khảo sát</w:t>
      </w:r>
      <w:r>
        <w:rPr>
          <w:rFonts w:ascii="Times" w:hAnsi="Times"/>
          <w:color w:val="000000"/>
        </w:rPr>
        <w:t>: phiếu được tạo ngay khi bấm kết thúc tour; phần gửi mail thật chưa làm.</w:t>
      </w:r>
    </w:p>
    <w:p>
      <w:pPr>
        <w:pStyle w:val="ListParagraph"/>
        <w:numPr>
          <w:ilvl w:val="0"/>
          <w:numId w:val="3"/>
        </w:numPr>
        <w:rPr>
          <w:color w:val="000000"/>
        </w:rPr>
      </w:pPr>
      <w:r>
        <w:rPr>
          <w:rFonts w:ascii="Times" w:hAnsi="Times"/>
          <w:color w:val="000000"/>
        </w:rPr>
        <w:t>Không xóa tour đã bán mà chỉ ngừng kinh doanh; chưa làm đăng nhập vì là bản thử nghiệm nội bộ.</w:t>
      </w:r>
    </w:p>
    <w:p>
      <w:pPr>
        <w:pStyle w:val="Heading3"/>
        <w:numPr>
          <w:ilvl w:val="2"/>
          <w:numId w:val="2"/>
        </w:numPr>
        <w:rPr>
          <w:color w:val="000000"/>
        </w:rPr>
      </w:pPr>
      <w:bookmarkStart w:id="255" w:name="__RefHeading___Toc31616_1768038261"/>
      <w:bookmarkStart w:id="256" w:name="_Toc243679045"/>
      <w:bookmarkEnd w:id="255"/>
      <w:r>
        <w:rPr/>
        <w:t>1.7. Yêu cầu chức năng / phi chức năng</w:t>
      </w:r>
      <w:bookmarkEnd w:id="256"/>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1595"/>
        <w:gridCol w:w="8377"/>
      </w:tblGrid>
      <w:tr>
        <w:trPr>
          <w:tblHeader w:val="true"/>
        </w:trPr>
        <w:tc>
          <w:tcPr>
            <w:tcW w:w="1595"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Loại</w:t>
            </w:r>
          </w:p>
        </w:tc>
        <w:tc>
          <w:tcPr>
            <w:tcW w:w="8377"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Yêu cầu</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Lập phiếu đoàn và danh sách người đi trong một lần lưu; lỗi thì không lưu gì</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Bán vé phải biết chuyến còn bao nhiêu chỗ, khách cũ tìm theo CMND</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Màn hình phân công chỉ hiện nhân viên đang rảnh trong thời gian của đoàn/chuyến</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Nút trạng thái chỉ cho chuyển theo đúng quy trình</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Có bảng lương theo tháng và danh sách khảo sát</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Phi 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Tiếng Việt có dấu đầy đủ (NVARCHAR2, AL32UTF8)</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Phi 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SQL dùng tham số, mật khẩu CSDL để trong App.config</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Phi 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Thông báo lỗi dễ hiểu, không hiện mã ORA thô cho người dùng</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Phi 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Mở mỗi màn hình dưới 2 giây</w:t>
            </w:r>
          </w:p>
        </w:tc>
      </w:tr>
    </w:tbl>
    <w:p>
      <w:pPr>
        <w:pStyle w:val="Heading2"/>
        <w:numPr>
          <w:ilvl w:val="1"/>
          <w:numId w:val="2"/>
        </w:numPr>
        <w:rPr>
          <w:color w:val="000000"/>
        </w:rPr>
      </w:pPr>
      <w:bookmarkStart w:id="257" w:name="__RefHeading___Toc31618_1768038261"/>
      <w:bookmarkStart w:id="258" w:name="_Toc243679046"/>
      <w:bookmarkEnd w:id="257"/>
      <w:r>
        <w:rPr/>
        <w:t>Chương 2. Mô hình use case</w:t>
      </w:r>
      <w:bookmarkEnd w:id="258"/>
    </w:p>
    <w:p>
      <w:pPr>
        <w:pStyle w:val="Heading3"/>
        <w:numPr>
          <w:ilvl w:val="2"/>
          <w:numId w:val="2"/>
        </w:numPr>
        <w:rPr>
          <w:color w:val="000000"/>
        </w:rPr>
      </w:pPr>
      <w:bookmarkStart w:id="259" w:name="__RefHeading___Toc31620_1768038261"/>
      <w:bookmarkStart w:id="260" w:name="_Toc243679047"/>
      <w:bookmarkEnd w:id="259"/>
      <w:r>
        <w:rPr/>
        <w:t>2.1. Use case tổng quát</w:t>
      </w:r>
      <w:bookmarkEnd w:id="260"/>
    </w:p>
    <w:p>
      <w:pPr>
        <w:pStyle w:val="Normal"/>
        <w:rPr>
          <w:color w:val="000000"/>
        </w:rPr>
      </w:pPr>
      <w:r>
        <w:rPr>
          <w:rFonts w:ascii="Times" w:hAnsi="Times"/>
          <w:color w:val="000000"/>
        </w:rPr>
        <w:t>Em vẽ use case theo từng tác nhân, mỗi tác nhân nối với những việc mình làm, ba hệ thống ngoài nằm bên phải.</w:t>
      </w:r>
    </w:p>
    <w:p>
      <w:pPr>
        <w:pStyle w:val="Normal"/>
        <w:keepNext w:val="true"/>
        <w:jc w:val="center"/>
        <w:rPr>
          <w:color w:val="000000"/>
        </w:rPr>
      </w:pPr>
      <w:r>
        <w:rPr/>
        <w:drawing>
          <wp:inline distT="0" distB="0" distL="0" distR="0">
            <wp:extent cx="3676015" cy="7504430"/>
            <wp:effectExtent l="0" t="0" r="0" b="0"/>
            <wp:docPr id="46" name="Picture 18" descr="Use case tổng quát của hệ thống (vẽ theo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8" descr="Use case tổng quát của hệ thống (vẽ theo tác nhân)"/>
                    <pic:cNvPicPr>
                      <a:picLocks noChangeAspect="1" noChangeArrowheads="1"/>
                    </pic:cNvPicPr>
                  </pic:nvPicPr>
                  <pic:blipFill>
                    <a:blip r:embed="rId50"/>
                    <a:stretch>
                      <a:fillRect/>
                    </a:stretch>
                  </pic:blipFill>
                  <pic:spPr bwMode="auto">
                    <a:xfrm>
                      <a:off x="0" y="0"/>
                      <a:ext cx="3676015" cy="7504430"/>
                    </a:xfrm>
                    <a:prstGeom prst="rect">
                      <a:avLst/>
                    </a:prstGeom>
                    <a:noFill/>
                  </pic:spPr>
                </pic:pic>
              </a:graphicData>
            </a:graphic>
          </wp:inline>
        </w:drawing>
      </w:r>
    </w:p>
    <w:p>
      <w:pPr>
        <w:pStyle w:val="Caption"/>
        <w:rPr>
          <w:color w:val="000000"/>
        </w:rPr>
      </w:pPr>
      <w:r>
        <w:rPr>
          <w:rFonts w:ascii="Times" w:hAnsi="Times"/>
          <w:color w:val="000000"/>
        </w:rPr>
        <w:t>Hình 1 – Use case tổng quát của hệ thống (vẽ theo tác nhân)</w:t>
      </w:r>
    </w:p>
    <w:p>
      <w:pPr>
        <w:pStyle w:val="Heading3"/>
        <w:numPr>
          <w:ilvl w:val="2"/>
          <w:numId w:val="2"/>
        </w:numPr>
        <w:rPr>
          <w:color w:val="000000"/>
        </w:rPr>
      </w:pPr>
      <w:bookmarkStart w:id="261" w:name="__RefHeading___Toc31622_1768038261"/>
      <w:bookmarkStart w:id="262" w:name="_Toc243679048"/>
      <w:bookmarkEnd w:id="261"/>
      <w:r>
        <w:rPr/>
        <w:t>2.2. Phân rã use case cho Câu 4</w:t>
      </w:r>
      <w:bookmarkEnd w:id="262"/>
    </w:p>
    <w:p>
      <w:pPr>
        <w:pStyle w:val="Normal"/>
        <w:rPr>
          <w:color w:val="000000"/>
        </w:rPr>
      </w:pPr>
      <w:r>
        <w:rPr>
          <w:rFonts w:ascii="Times" w:hAnsi="Times"/>
          <w:color w:val="000000"/>
        </w:rPr>
        <w:t xml:space="preserve">Quá trình từ đăng ký đến kết thúc tour được chia ba giai đoạn: Đăng ký – Thực hiện – Sau tour. Hai cách đăng ký đều phải </w:t>
      </w:r>
      <w:r>
        <w:rPr>
          <w:rFonts w:ascii="Times" w:hAnsi="Times"/>
          <w:i/>
          <w:color w:val="000000"/>
        </w:rPr>
        <w:t>kiểm tra số người</w:t>
      </w:r>
      <w:r>
        <w:rPr>
          <w:rFonts w:ascii="Times" w:hAnsi="Times"/>
          <w:color w:val="000000"/>
        </w:rPr>
        <w:t xml:space="preserve"> trước.</w:t>
      </w:r>
    </w:p>
    <w:p>
      <w:pPr>
        <w:pStyle w:val="Normal"/>
        <w:keepNext w:val="true"/>
        <w:jc w:val="center"/>
        <w:rPr>
          <w:color w:val="000000"/>
        </w:rPr>
      </w:pPr>
      <w:r>
        <w:rPr/>
        <w:drawing>
          <wp:inline distT="0" distB="0" distL="0" distR="0">
            <wp:extent cx="5669280" cy="6195695"/>
            <wp:effectExtent l="0" t="0" r="0" b="0"/>
            <wp:docPr id="47" name="Picture 17" descr="Phân rã quá trình đăng ký tour đến kết thúc tour theo 3 giai đo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7" descr="Phân rã quá trình đăng ký tour đến kết thúc tour theo 3 giai đoạn"/>
                    <pic:cNvPicPr>
                      <a:picLocks noChangeAspect="1" noChangeArrowheads="1"/>
                    </pic:cNvPicPr>
                  </pic:nvPicPr>
                  <pic:blipFill>
                    <a:blip r:embed="rId51"/>
                    <a:stretch>
                      <a:fillRect/>
                    </a:stretch>
                  </pic:blipFill>
                  <pic:spPr bwMode="auto">
                    <a:xfrm>
                      <a:off x="0" y="0"/>
                      <a:ext cx="5669280" cy="6195695"/>
                    </a:xfrm>
                    <a:prstGeom prst="rect">
                      <a:avLst/>
                    </a:prstGeom>
                    <a:noFill/>
                  </pic:spPr>
                </pic:pic>
              </a:graphicData>
            </a:graphic>
          </wp:inline>
        </w:drawing>
      </w:r>
    </w:p>
    <w:p>
      <w:pPr>
        <w:pStyle w:val="Caption"/>
        <w:rPr>
          <w:color w:val="000000"/>
        </w:rPr>
      </w:pPr>
      <w:r>
        <w:rPr>
          <w:rFonts w:ascii="Times" w:hAnsi="Times"/>
          <w:color w:val="000000"/>
        </w:rPr>
        <w:t>Hình 2 – Phân rã quá trình đăng ký tour đến kết thúc tour theo 3 giai đoạn</w:t>
      </w:r>
    </w:p>
    <w:p>
      <w:pPr>
        <w:pStyle w:val="Normal"/>
        <w:rPr>
          <w:color w:val="000000"/>
        </w:rPr>
      </w:pPr>
      <w:r>
        <w:rPr>
          <w:rFonts w:ascii="Times" w:hAnsi="Times"/>
          <w:color w:val="000000"/>
        </w:rPr>
        <w:t xml:space="preserve">Use case được phân rã thêm là </w:t>
      </w:r>
      <w:r>
        <w:rPr>
          <w:rFonts w:ascii="Times" w:hAnsi="Times"/>
          <w:b/>
          <w:color w:val="000000"/>
        </w:rPr>
        <w:t>Phân công hướng dẫn viên</w:t>
      </w:r>
      <w:r>
        <w:rPr>
          <w:rFonts w:ascii="Times" w:hAnsi="Times"/>
          <w:color w:val="000000"/>
        </w:rPr>
        <w:t>, vì đây là chỗ hay sai nhất khi làm tay.</w:t>
      </w:r>
    </w:p>
    <w:p>
      <w:pPr>
        <w:pStyle w:val="Normal"/>
        <w:keepNext w:val="true"/>
        <w:jc w:val="center"/>
        <w:rPr>
          <w:color w:val="000000"/>
        </w:rPr>
      </w:pPr>
      <w:r>
        <w:rPr/>
        <w:drawing>
          <wp:inline distT="0" distB="0" distL="0" distR="0">
            <wp:extent cx="5669280" cy="2308860"/>
            <wp:effectExtent l="0" t="0" r="0" b="0"/>
            <wp:docPr id="48" name="Picture 16" descr="Phân rã use case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6" descr="Phân rã use case Phân công hướng dẫn viên"/>
                    <pic:cNvPicPr>
                      <a:picLocks noChangeAspect="1" noChangeArrowheads="1"/>
                    </pic:cNvPicPr>
                  </pic:nvPicPr>
                  <pic:blipFill>
                    <a:blip r:embed="rId52"/>
                    <a:stretch>
                      <a:fillRect/>
                    </a:stretch>
                  </pic:blipFill>
                  <pic:spPr bwMode="auto">
                    <a:xfrm>
                      <a:off x="0" y="0"/>
                      <a:ext cx="5669280" cy="2308860"/>
                    </a:xfrm>
                    <a:prstGeom prst="rect">
                      <a:avLst/>
                    </a:prstGeom>
                    <a:noFill/>
                  </pic:spPr>
                </pic:pic>
              </a:graphicData>
            </a:graphic>
          </wp:inline>
        </w:drawing>
      </w:r>
    </w:p>
    <w:p>
      <w:pPr>
        <w:pStyle w:val="Caption"/>
        <w:rPr>
          <w:color w:val="000000"/>
        </w:rPr>
      </w:pPr>
      <w:r>
        <w:rPr>
          <w:rFonts w:ascii="Times" w:hAnsi="Times"/>
          <w:color w:val="000000"/>
        </w:rPr>
        <w:t>Hình 3 – Phân rã use case Phân công hướng dẫn viên</w:t>
      </w:r>
    </w:p>
    <w:p>
      <w:pPr>
        <w:pStyle w:val="Heading3"/>
        <w:numPr>
          <w:ilvl w:val="2"/>
          <w:numId w:val="2"/>
        </w:numPr>
        <w:rPr>
          <w:color w:val="000000"/>
        </w:rPr>
      </w:pPr>
      <w:bookmarkStart w:id="263" w:name="__RefHeading___Toc31624_1768038261"/>
      <w:bookmarkStart w:id="264" w:name="_Toc243679049"/>
      <w:bookmarkEnd w:id="263"/>
      <w:r>
        <w:rPr/>
        <w:t>2.3. Kịch bản các use case chính</w:t>
      </w:r>
      <w:bookmarkEnd w:id="264"/>
    </w:p>
    <w:p>
      <w:pPr>
        <w:pStyle w:val="Normal"/>
        <w:rPr>
          <w:color w:val="000000"/>
        </w:rPr>
      </w:pPr>
      <w:r>
        <w:rPr>
          <w:rFonts w:ascii="Times" w:hAnsi="Times"/>
          <w:b/>
          <w:color w:val="000000"/>
        </w:rPr>
        <w:t>(a) Đăng ký tour theo đoàn</w:t>
      </w:r>
    </w:p>
    <w:p>
      <w:pPr>
        <w:pStyle w:val="ListParagraph"/>
        <w:numPr>
          <w:ilvl w:val="0"/>
          <w:numId w:val="11"/>
        </w:numPr>
        <w:rPr>
          <w:color w:val="000000"/>
        </w:rPr>
      </w:pPr>
      <w:r>
        <w:rPr>
          <w:rFonts w:ascii="Times" w:hAnsi="Times"/>
          <w:i/>
          <w:color w:val="000000"/>
        </w:rPr>
        <w:t>Người thực hiện:</w:t>
      </w:r>
      <w:r>
        <w:rPr>
          <w:rFonts w:ascii="Times" w:hAnsi="Times"/>
          <w:color w:val="000000"/>
        </w:rPr>
        <w:t xml:space="preserve"> nhân viên bán tour.</w:t>
      </w:r>
    </w:p>
    <w:p>
      <w:pPr>
        <w:pStyle w:val="ListParagraph"/>
        <w:numPr>
          <w:ilvl w:val="0"/>
          <w:numId w:val="3"/>
        </w:numPr>
        <w:rPr>
          <w:color w:val="000000"/>
        </w:rPr>
      </w:pPr>
      <w:r>
        <w:rPr>
          <w:rFonts w:ascii="Times" w:hAnsi="Times"/>
          <w:i/>
          <w:color w:val="000000"/>
        </w:rPr>
        <w:t>Điều kiện trước:</w:t>
      </w:r>
      <w:r>
        <w:rPr>
          <w:rFonts w:ascii="Times" w:hAnsi="Times"/>
          <w:color w:val="000000"/>
        </w:rPr>
        <w:t xml:space="preserve"> tour đang bán, khách đã chốt số người.</w:t>
      </w:r>
    </w:p>
    <w:p>
      <w:pPr>
        <w:pStyle w:val="ListParagraph"/>
        <w:numPr>
          <w:ilvl w:val="0"/>
          <w:numId w:val="3"/>
        </w:numPr>
        <w:rPr>
          <w:color w:val="000000"/>
        </w:rPr>
      </w:pPr>
      <w:r>
        <w:rPr>
          <w:rFonts w:ascii="Times" w:hAnsi="Times"/>
          <w:i/>
          <w:color w:val="000000"/>
        </w:rPr>
        <w:t>Kết quả:</w:t>
      </w:r>
      <w:r>
        <w:rPr>
          <w:rFonts w:ascii="Times" w:hAnsi="Times"/>
          <w:color w:val="000000"/>
        </w:rPr>
        <w:t xml:space="preserve"> có phiếu ở trạng thái "Đã đặt cọc".</w:t>
      </w:r>
    </w:p>
    <w:p>
      <w:pPr>
        <w:pStyle w:val="ListParagraph"/>
        <w:numPr>
          <w:ilvl w:val="0"/>
          <w:numId w:val="3"/>
        </w:numPr>
        <w:rPr>
          <w:color w:val="000000"/>
        </w:rPr>
      </w:pPr>
      <w:r>
        <w:rPr>
          <w:rFonts w:ascii="Times" w:hAnsi="Times"/>
          <w:i/>
          <w:color w:val="000000"/>
        </w:rPr>
        <w:t>Các bước:</w:t>
      </w:r>
    </w:p>
    <w:p>
      <w:pPr>
        <w:pStyle w:val="ListParagraph"/>
        <w:numPr>
          <w:ilvl w:val="1"/>
          <w:numId w:val="3"/>
        </w:numPr>
        <w:rPr>
          <w:color w:val="000000"/>
        </w:rPr>
      </w:pPr>
      <w:r>
        <w:rPr>
          <w:rFonts w:ascii="Times" w:hAnsi="Times"/>
          <w:color w:val="000000"/>
        </w:rPr>
        <w:t>Chọn khách đoàn cũ, hoặc tick "Khách mới" và nhập cơ quan, địa chỉ, điện thoại, người đại diện.</w:t>
      </w:r>
    </w:p>
    <w:p>
      <w:pPr>
        <w:pStyle w:val="ListParagraph"/>
        <w:numPr>
          <w:ilvl w:val="1"/>
          <w:numId w:val="3"/>
        </w:numPr>
        <w:rPr>
          <w:color w:val="000000"/>
        </w:rPr>
      </w:pPr>
      <w:r>
        <w:rPr>
          <w:rFonts w:ascii="Times" w:hAnsi="Times"/>
          <w:color w:val="000000"/>
        </w:rPr>
        <w:t>Chọn tour, ngày đi, số người, nơi đón. Màn hình hiện ngay ngày về và tổng tiền.</w:t>
      </w:r>
    </w:p>
    <w:p>
      <w:pPr>
        <w:pStyle w:val="ListParagraph"/>
        <w:numPr>
          <w:ilvl w:val="1"/>
          <w:numId w:val="3"/>
        </w:numPr>
        <w:rPr>
          <w:color w:val="000000"/>
        </w:rPr>
      </w:pPr>
      <w:r>
        <w:rPr>
          <w:rFonts w:ascii="Times" w:hAnsi="Times"/>
          <w:color w:val="000000"/>
        </w:rPr>
        <w:t>Nếu đoàn mua bảo hiểm thì nhập danh sách từng người.</w:t>
      </w:r>
    </w:p>
    <w:p>
      <w:pPr>
        <w:pStyle w:val="ListParagraph"/>
        <w:numPr>
          <w:ilvl w:val="1"/>
          <w:numId w:val="3"/>
        </w:numPr>
        <w:rPr>
          <w:color w:val="000000"/>
        </w:rPr>
      </w:pPr>
      <w:r>
        <w:rPr>
          <w:rFonts w:ascii="Times" w:hAnsi="Times"/>
          <w:color w:val="000000"/>
        </w:rPr>
        <w:t>Nhập số tiền cọc thực nhận rồi bấm Lập phiếu.</w:t>
      </w:r>
    </w:p>
    <w:p>
      <w:pPr>
        <w:pStyle w:val="ListParagraph"/>
        <w:numPr>
          <w:ilvl w:val="1"/>
          <w:numId w:val="3"/>
        </w:numPr>
        <w:rPr>
          <w:color w:val="000000"/>
        </w:rPr>
      </w:pPr>
      <w:r>
        <w:rPr>
          <w:rFonts w:ascii="Times" w:hAnsi="Times"/>
          <w:color w:val="000000"/>
        </w:rPr>
        <w:t>Hệ thống báo số phiếu mới.</w:t>
      </w:r>
    </w:p>
    <w:p>
      <w:pPr>
        <w:pStyle w:val="ListParagraph"/>
        <w:numPr>
          <w:ilvl w:val="0"/>
          <w:numId w:val="3"/>
        </w:numPr>
        <w:rPr>
          <w:color w:val="000000"/>
        </w:rPr>
      </w:pPr>
      <w:r>
        <w:rPr>
          <w:rFonts w:ascii="Times" w:hAnsi="Times"/>
          <w:i/>
          <w:color w:val="000000"/>
        </w:rPr>
        <w:t>Trường hợp lỗi:</w:t>
      </w:r>
      <w:r>
        <w:rPr>
          <w:rFonts w:ascii="Times" w:hAnsi="Times"/>
          <w:color w:val="000000"/>
        </w:rPr>
        <w:t xml:space="preserve"> ≤ 12 người; ngày đi không sau hôm nay; cọc dưới 30%; thiếu người trong danh sách bảo hiểm. Khi đó hệ thống báo và không lưu.</w:t>
      </w:r>
    </w:p>
    <w:p>
      <w:pPr>
        <w:pStyle w:val="Normal"/>
        <w:rPr>
          <w:color w:val="000000"/>
        </w:rPr>
      </w:pPr>
      <w:r>
        <w:rPr>
          <w:rFonts w:ascii="Times" w:hAnsi="Times"/>
          <w:b/>
          <w:color w:val="000000"/>
        </w:rPr>
        <w:t>(b) Mua vé chuyến cho khách lẻ</w:t>
      </w:r>
    </w:p>
    <w:p>
      <w:pPr>
        <w:pStyle w:val="ListParagraph"/>
        <w:numPr>
          <w:ilvl w:val="0"/>
          <w:numId w:val="10"/>
        </w:numPr>
        <w:rPr>
          <w:color w:val="000000"/>
        </w:rPr>
      </w:pPr>
      <w:r>
        <w:rPr>
          <w:rFonts w:ascii="Times" w:hAnsi="Times"/>
          <w:i/>
          <w:color w:val="000000"/>
        </w:rPr>
        <w:t>Người thực hiện:</w:t>
      </w:r>
      <w:r>
        <w:rPr>
          <w:rFonts w:ascii="Times" w:hAnsi="Times"/>
          <w:color w:val="000000"/>
        </w:rPr>
        <w:t xml:space="preserve"> nhân viên ở điểm bán vé.</w:t>
      </w:r>
    </w:p>
    <w:p>
      <w:pPr>
        <w:pStyle w:val="ListParagraph"/>
        <w:numPr>
          <w:ilvl w:val="0"/>
          <w:numId w:val="3"/>
        </w:numPr>
        <w:rPr>
          <w:color w:val="000000"/>
        </w:rPr>
      </w:pPr>
      <w:r>
        <w:rPr>
          <w:rFonts w:ascii="Times" w:hAnsi="Times"/>
          <w:i/>
          <w:color w:val="000000"/>
        </w:rPr>
        <w:t>Điều kiện trước:</w:t>
      </w:r>
      <w:r>
        <w:rPr>
          <w:rFonts w:ascii="Times" w:hAnsi="Times"/>
          <w:color w:val="000000"/>
        </w:rPr>
        <w:t xml:space="preserve"> chuyến đang mở bán.</w:t>
      </w:r>
    </w:p>
    <w:p>
      <w:pPr>
        <w:pStyle w:val="ListParagraph"/>
        <w:numPr>
          <w:ilvl w:val="0"/>
          <w:numId w:val="3"/>
        </w:numPr>
        <w:rPr>
          <w:color w:val="000000"/>
        </w:rPr>
      </w:pPr>
      <w:r>
        <w:rPr>
          <w:rFonts w:ascii="Times" w:hAnsi="Times"/>
          <w:i/>
          <w:color w:val="000000"/>
        </w:rPr>
        <w:t>Các bước:</w:t>
      </w:r>
      <w:r>
        <w:rPr>
          <w:rFonts w:ascii="Times" w:hAnsi="Times"/>
          <w:color w:val="000000"/>
        </w:rPr>
        <w:t xml:space="preserve"> chọn chuyến → nhập CMND, bấm Tìm khách (không có thì nhập mới) → chọn điểm bán, điểm đón, số người → bấm Bán vé → hệ thống báo số vé và thành tiền.</w:t>
      </w:r>
    </w:p>
    <w:p>
      <w:pPr>
        <w:pStyle w:val="ListParagraph"/>
        <w:numPr>
          <w:ilvl w:val="0"/>
          <w:numId w:val="3"/>
        </w:numPr>
        <w:rPr>
          <w:color w:val="000000"/>
        </w:rPr>
      </w:pPr>
      <w:r>
        <w:rPr>
          <w:rFonts w:ascii="Times" w:hAnsi="Times"/>
          <w:i/>
          <w:color w:val="000000"/>
        </w:rPr>
        <w:t>Trường hợp lỗi:</w:t>
      </w:r>
      <w:r>
        <w:rPr>
          <w:rFonts w:ascii="Times" w:hAnsi="Times"/>
          <w:color w:val="000000"/>
        </w:rPr>
        <w:t xml:space="preserve"> hơn 12 người; số chỗ còn lại không đủ; chuyến đã khởi hành hoặc bị hủy.</w:t>
      </w:r>
    </w:p>
    <w:p>
      <w:pPr>
        <w:pStyle w:val="Normal"/>
        <w:rPr>
          <w:color w:val="000000"/>
        </w:rPr>
      </w:pPr>
      <w:r>
        <w:rPr>
          <w:rFonts w:ascii="Times" w:hAnsi="Times"/>
          <w:b/>
          <w:color w:val="000000"/>
        </w:rPr>
        <w:t>(c) Phân công hướng dẫn viên</w:t>
      </w:r>
    </w:p>
    <w:p>
      <w:pPr>
        <w:pStyle w:val="ListParagraph"/>
        <w:numPr>
          <w:ilvl w:val="0"/>
          <w:numId w:val="9"/>
        </w:numPr>
        <w:rPr>
          <w:color w:val="000000"/>
        </w:rPr>
      </w:pPr>
      <w:r>
        <w:rPr>
          <w:rFonts w:ascii="Times" w:hAnsi="Times"/>
          <w:i/>
          <w:color w:val="000000"/>
        </w:rPr>
        <w:t>Người thực hiện:</w:t>
      </w:r>
      <w:r>
        <w:rPr>
          <w:rFonts w:ascii="Times" w:hAnsi="Times"/>
          <w:color w:val="000000"/>
        </w:rPr>
        <w:t xml:space="preserve"> điều hành tour.</w:t>
      </w:r>
    </w:p>
    <w:p>
      <w:pPr>
        <w:pStyle w:val="ListParagraph"/>
        <w:numPr>
          <w:ilvl w:val="0"/>
          <w:numId w:val="3"/>
        </w:numPr>
        <w:rPr>
          <w:color w:val="000000"/>
        </w:rPr>
      </w:pPr>
      <w:r>
        <w:rPr>
          <w:rFonts w:ascii="Times" w:hAnsi="Times"/>
          <w:i/>
          <w:color w:val="000000"/>
        </w:rPr>
        <w:t>Các bước:</w:t>
      </w:r>
      <w:r>
        <w:rPr>
          <w:rFonts w:ascii="Times" w:hAnsi="Times"/>
          <w:color w:val="000000"/>
        </w:rPr>
        <w:t xml:space="preserve"> chọn đoàn/chuyến chưa đi → xem danh sách nhân viên rảnh → chọn người → bấm Phân công.</w:t>
      </w:r>
    </w:p>
    <w:p>
      <w:pPr>
        <w:pStyle w:val="ListParagraph"/>
        <w:numPr>
          <w:ilvl w:val="0"/>
          <w:numId w:val="3"/>
        </w:numPr>
        <w:rPr>
          <w:color w:val="000000"/>
        </w:rPr>
      </w:pPr>
      <w:r>
        <w:rPr>
          <w:rFonts w:ascii="Times" w:hAnsi="Times"/>
          <w:i/>
          <w:color w:val="000000"/>
        </w:rPr>
        <w:t>Trường hợp lỗi:</w:t>
      </w:r>
      <w:r>
        <w:rPr>
          <w:rFonts w:ascii="Times" w:hAnsi="Times"/>
          <w:color w:val="000000"/>
        </w:rPr>
        <w:t xml:space="preserve"> chuyến đã có người dẫn; nhân viên bị trùng lịch (CSDL chặn bằng trigger).</w:t>
      </w:r>
    </w:p>
    <w:p>
      <w:pPr>
        <w:pStyle w:val="Heading2"/>
        <w:numPr>
          <w:ilvl w:val="1"/>
          <w:numId w:val="2"/>
        </w:numPr>
        <w:rPr>
          <w:color w:val="000000"/>
        </w:rPr>
      </w:pPr>
      <w:bookmarkStart w:id="265" w:name="__RefHeading___Toc31626_1768038261"/>
      <w:bookmarkStart w:id="266" w:name="_Toc243679050"/>
      <w:bookmarkEnd w:id="265"/>
      <w:r>
        <w:rPr/>
        <w:t>Chương 3. Mô hình lớp</w:t>
      </w:r>
      <w:bookmarkEnd w:id="266"/>
    </w:p>
    <w:p>
      <w:pPr>
        <w:pStyle w:val="Heading3"/>
        <w:numPr>
          <w:ilvl w:val="2"/>
          <w:numId w:val="2"/>
        </w:numPr>
        <w:rPr>
          <w:color w:val="000000"/>
        </w:rPr>
      </w:pPr>
      <w:bookmarkStart w:id="267" w:name="__RefHeading___Toc31628_1768038261"/>
      <w:bookmarkStart w:id="268" w:name="_Toc243679051"/>
      <w:bookmarkEnd w:id="267"/>
      <w:r>
        <w:rPr/>
        <w:t>3.1. Mô hình miền (Câu 1, Câu 2)</w:t>
      </w:r>
      <w:bookmarkEnd w:id="268"/>
    </w:p>
    <w:p>
      <w:pPr>
        <w:pStyle w:val="Normal"/>
        <w:rPr>
          <w:color w:val="000000"/>
        </w:rPr>
      </w:pPr>
      <w:r>
        <w:rPr>
          <w:rFonts w:ascii="Times" w:hAnsi="Times"/>
          <w:color w:val="000000"/>
        </w:rPr>
        <w:t xml:space="preserve">Ở bản này em gom phần chung của phiếu đoàn và vé lẻ thành lớp trừu tượng </w:t>
      </w:r>
      <w:r>
        <w:rPr>
          <w:rFonts w:ascii="Times" w:hAnsi="Times"/>
          <w:b/>
          <w:color w:val="000000"/>
        </w:rPr>
        <w:t>DangKyTour</w:t>
      </w:r>
      <w:r>
        <w:rPr>
          <w:rFonts w:ascii="Times" w:hAnsi="Times"/>
          <w:color w:val="000000"/>
        </w:rPr>
        <w:t xml:space="preserve"> (số người, thành tiền, trạng thái). PhanCong được vẽ như </w:t>
      </w:r>
      <w:r>
        <w:rPr>
          <w:rFonts w:ascii="Times" w:hAnsi="Times"/>
          <w:i/>
          <w:color w:val="000000"/>
        </w:rPr>
        <w:t>lớp kết hợp</w:t>
      </w:r>
      <w:r>
        <w:rPr>
          <w:rFonts w:ascii="Times" w:hAnsi="Times"/>
          <w:color w:val="000000"/>
        </w:rPr>
        <w:t xml:space="preserve"> giữa NhanVien và lần dẫn tour.</w:t>
      </w:r>
    </w:p>
    <w:p>
      <w:pPr>
        <w:pStyle w:val="Normal"/>
        <w:keepNext w:val="true"/>
        <w:jc w:val="center"/>
        <w:rPr>
          <w:color w:val="000000"/>
        </w:rPr>
      </w:pPr>
      <w:r>
        <w:rPr/>
        <w:drawing>
          <wp:inline distT="0" distB="0" distL="0" distR="0">
            <wp:extent cx="3767455" cy="7499985"/>
            <wp:effectExtent l="0" t="0" r="0" b="0"/>
            <wp:docPr id="49" name="Image32" descr="Mô hình lớp nghiệp vụ, có lớp trừu tượng DangKy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2" descr="Mô hình lớp nghiệp vụ, có lớp trừu tượng DangKyTour"/>
                    <pic:cNvPicPr>
                      <a:picLocks noChangeAspect="1" noChangeArrowheads="1"/>
                    </pic:cNvPicPr>
                  </pic:nvPicPr>
                  <pic:blipFill>
                    <a:blip r:embed="rId53"/>
                    <a:stretch>
                      <a:fillRect/>
                    </a:stretch>
                  </pic:blipFill>
                  <pic:spPr bwMode="auto">
                    <a:xfrm>
                      <a:off x="0" y="0"/>
                      <a:ext cx="3767455" cy="7499985"/>
                    </a:xfrm>
                    <a:prstGeom prst="rect">
                      <a:avLst/>
                    </a:prstGeom>
                    <a:noFill/>
                  </pic:spPr>
                </pic:pic>
              </a:graphicData>
            </a:graphic>
          </wp:inline>
        </w:drawing>
      </w:r>
    </w:p>
    <w:p>
      <w:pPr>
        <w:pStyle w:val="Caption"/>
        <w:rPr>
          <w:color w:val="000000"/>
        </w:rPr>
      </w:pPr>
      <w:r>
        <w:rPr>
          <w:rFonts w:ascii="Times" w:hAnsi="Times"/>
          <w:color w:val="000000"/>
        </w:rPr>
        <w:t>Hình 4 – Mô hình lớp nghiệp vụ, có lớp trừu tượng DangKyTour</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190"/>
        <w:gridCol w:w="1497"/>
        <w:gridCol w:w="3989"/>
        <w:gridCol w:w="2296"/>
      </w:tblGrid>
      <w:tr>
        <w:trPr>
          <w:tblHeader w:val="true"/>
        </w:trPr>
        <w:tc>
          <w:tcPr>
            <w:tcW w:w="2190"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Lớp</w:t>
            </w:r>
          </w:p>
        </w:tc>
        <w:tc>
          <w:tcPr>
            <w:tcW w:w="1497"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Khóa (ID)</w:t>
            </w:r>
          </w:p>
        </w:tc>
        <w:tc>
          <w:tcPr>
            <w:tcW w:w="3989"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Thuộc tính</w:t>
            </w:r>
          </w:p>
        </w:tc>
        <w:tc>
          <w:tcPr>
            <w:tcW w:w="2296"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Phương thức</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KhachHang (abstract)</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dienThoai, diaChi</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KhachDoan</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maKD</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tenCoQuan, nguoiDaiDien</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KhachLe</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maKL</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hoTen, soGiayTo</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DangKyTour (abstract)</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soNguoi, thanhTien, trangThai</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huy()</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PhieuDangKyDoan</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soPhieu</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ngayDi, diaDiemDon, coBaoHiem, tienCoc</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datCoc(), quyetToan()</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VeChuyen</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soVe</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ngayMua</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thanhToan()</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Tour</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maTour</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tenTour, soNgay, soDem, donGia</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NoiDungChan</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maTour + thuTu</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noiAn, khachSan, loaiKhachSan</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DiemThamQuan</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maDTQ</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ten, yNghia</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ChuyenDi</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maChuyen</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ngayDi, ngayVe, soCho</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NguoiDiCung</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soPhieu + stt</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hoTen, ngaySinh</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NhanVien</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maNV</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hoTen, luongCanBan</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tinhLuong(thang)</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PhanCong</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maPhanCong</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tuNgay, denNgay, luongTour</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r>
        <w:trPr/>
        <w:tc>
          <w:tcPr>
            <w:tcW w:w="21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PhieuKhaoSat</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maKhaoSat</w:t>
            </w:r>
          </w:p>
        </w:tc>
        <w:tc>
          <w:tcPr>
            <w:tcW w:w="39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mucHaiLong, gopY</w:t>
            </w:r>
          </w:p>
        </w:tc>
        <w:tc>
          <w:tcPr>
            <w:tcW w:w="22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w:t>
            </w:r>
          </w:p>
        </w:tc>
      </w:tr>
    </w:tbl>
    <w:p>
      <w:pPr>
        <w:pStyle w:val="Normal"/>
        <w:rPr>
          <w:color w:val="000000"/>
        </w:rPr>
      </w:pPr>
      <w:r>
        <w:rPr>
          <w:rFonts w:ascii="Times" w:hAnsi="Times"/>
          <w:color w:val="000000"/>
        </w:rPr>
        <w:t xml:space="preserve">Một vài liên kết đáng chú ý: Tour </w:t>
      </w:r>
      <w:r>
        <w:rPr>
          <w:rFonts w:ascii="Times" w:hAnsi="Times"/>
          <w:i/>
          <w:color w:val="000000"/>
        </w:rPr>
        <w:t>hợp thành</w:t>
      </w:r>
      <w:r>
        <w:rPr>
          <w:rFonts w:ascii="Times" w:hAnsi="Times"/>
          <w:color w:val="000000"/>
        </w:rPr>
        <w:t xml:space="preserve"> từ 1..* NoiDungChan; Tour – DiemThamQuan là nhiều–nhiều; mỗi DangKyTour có tối đa một PhieuKhaoSat; PhanCong trỏ tới 0..1 phiếu đoàn hoặc 0..1 chuyến.</w:t>
      </w:r>
    </w:p>
    <w:p>
      <w:pPr>
        <w:pStyle w:val="Heading3"/>
        <w:numPr>
          <w:ilvl w:val="2"/>
          <w:numId w:val="2"/>
        </w:numPr>
        <w:rPr>
          <w:color w:val="000000"/>
        </w:rPr>
      </w:pPr>
      <w:bookmarkStart w:id="269" w:name="__RefHeading___Toc31630_1768038261"/>
      <w:bookmarkStart w:id="270" w:name="_Toc243679052"/>
      <w:bookmarkEnd w:id="269"/>
      <w:r>
        <w:rPr/>
        <w:t>3.2. Lớp phân tích Boundary – Control – Entity</w:t>
      </w:r>
      <w:bookmarkEnd w:id="270"/>
    </w:p>
    <w:p>
      <w:pPr>
        <w:pStyle w:val="Normal"/>
        <w:rPr>
          <w:color w:val="000000"/>
        </w:rPr>
      </w:pPr>
      <w:r>
        <w:rPr>
          <w:rFonts w:ascii="Times" w:hAnsi="Times"/>
          <w:color w:val="000000"/>
        </w:rPr>
        <w:t>Áp dụng cho use case Đăng ký theo đoàn: một lớp giao diện, một lớp điều khiển và bốn lớp thực thể.</w:t>
      </w:r>
    </w:p>
    <w:p>
      <w:pPr>
        <w:pStyle w:val="Normal"/>
        <w:keepNext w:val="true"/>
        <w:jc w:val="center"/>
        <w:rPr>
          <w:color w:val="000000"/>
        </w:rPr>
      </w:pPr>
      <w:r>
        <w:rPr/>
        <w:drawing>
          <wp:inline distT="0" distB="0" distL="0" distR="0">
            <wp:extent cx="5669280" cy="2924175"/>
            <wp:effectExtent l="0" t="0" r="0" b="0"/>
            <wp:docPr id="50" name="Image33" descr="Lớp phân tích B-C-E cho use case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3" descr="Lớp phân tích B-C-E cho use case Đăng ký theo đoàn"/>
                    <pic:cNvPicPr>
                      <a:picLocks noChangeAspect="1" noChangeArrowheads="1"/>
                    </pic:cNvPicPr>
                  </pic:nvPicPr>
                  <pic:blipFill>
                    <a:blip r:embed="rId54"/>
                    <a:stretch>
                      <a:fillRect/>
                    </a:stretch>
                  </pic:blipFill>
                  <pic:spPr bwMode="auto">
                    <a:xfrm>
                      <a:off x="0" y="0"/>
                      <a:ext cx="5669280" cy="2924175"/>
                    </a:xfrm>
                    <a:prstGeom prst="rect">
                      <a:avLst/>
                    </a:prstGeom>
                    <a:noFill/>
                  </pic:spPr>
                </pic:pic>
              </a:graphicData>
            </a:graphic>
          </wp:inline>
        </w:drawing>
      </w:r>
    </w:p>
    <w:p>
      <w:pPr>
        <w:pStyle w:val="Caption"/>
        <w:rPr>
          <w:color w:val="000000"/>
        </w:rPr>
      </w:pPr>
      <w:r>
        <w:rPr>
          <w:rFonts w:ascii="Times" w:hAnsi="Times"/>
          <w:color w:val="000000"/>
        </w:rPr>
        <w:t>Hình 5 – Lớp phân tích B-C-E cho use case Đăng ký theo đoàn</w:t>
      </w:r>
    </w:p>
    <w:p>
      <w:pPr>
        <w:pStyle w:val="Heading2"/>
        <w:numPr>
          <w:ilvl w:val="1"/>
          <w:numId w:val="2"/>
        </w:numPr>
        <w:rPr>
          <w:color w:val="000000"/>
        </w:rPr>
      </w:pPr>
      <w:bookmarkStart w:id="271" w:name="__RefHeading___Toc31632_1768038261"/>
      <w:bookmarkStart w:id="272" w:name="_Toc243679053"/>
      <w:bookmarkEnd w:id="271"/>
      <w:r>
        <w:rPr/>
        <w:t>Chương 4. Mô hình động</w:t>
      </w:r>
      <w:bookmarkEnd w:id="272"/>
    </w:p>
    <w:p>
      <w:pPr>
        <w:pStyle w:val="Heading3"/>
        <w:numPr>
          <w:ilvl w:val="2"/>
          <w:numId w:val="2"/>
        </w:numPr>
        <w:rPr>
          <w:color w:val="000000"/>
        </w:rPr>
      </w:pPr>
      <w:bookmarkStart w:id="273" w:name="__RefHeading___Toc31634_1768038261"/>
      <w:bookmarkStart w:id="274" w:name="_Toc243679054"/>
      <w:bookmarkEnd w:id="273"/>
      <w:r>
        <w:rPr/>
        <w:t>4.1. Biểu đồ trạng thái</w:t>
      </w:r>
      <w:bookmarkEnd w:id="274"/>
    </w:p>
    <w:p>
      <w:pPr>
        <w:pStyle w:val="Normal"/>
        <w:keepNext w:val="true"/>
        <w:jc w:val="center"/>
        <w:rPr>
          <w:color w:val="000000"/>
        </w:rPr>
      </w:pPr>
      <w:r>
        <w:rPr/>
        <w:drawing>
          <wp:inline distT="0" distB="0" distL="0" distR="0">
            <wp:extent cx="5669280" cy="3271520"/>
            <wp:effectExtent l="0" t="0" r="0" b="0"/>
            <wp:docPr id="51" name="Image34" descr="Trạng thái của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4" descr="Trạng thái của phiếu đăng ký theo đoàn"/>
                    <pic:cNvPicPr>
                      <a:picLocks noChangeAspect="1" noChangeArrowheads="1"/>
                    </pic:cNvPicPr>
                  </pic:nvPicPr>
                  <pic:blipFill>
                    <a:blip r:embed="rId55"/>
                    <a:stretch>
                      <a:fillRect/>
                    </a:stretch>
                  </pic:blipFill>
                  <pic:spPr bwMode="auto">
                    <a:xfrm>
                      <a:off x="0" y="0"/>
                      <a:ext cx="5669280" cy="3271520"/>
                    </a:xfrm>
                    <a:prstGeom prst="rect">
                      <a:avLst/>
                    </a:prstGeom>
                    <a:noFill/>
                  </pic:spPr>
                </pic:pic>
              </a:graphicData>
            </a:graphic>
          </wp:inline>
        </w:drawing>
      </w:r>
    </w:p>
    <w:p>
      <w:pPr>
        <w:pStyle w:val="Caption"/>
        <w:rPr>
          <w:color w:val="000000"/>
        </w:rPr>
      </w:pPr>
      <w:r>
        <w:rPr>
          <w:rFonts w:ascii="Times" w:hAnsi="Times"/>
          <w:color w:val="000000"/>
        </w:rPr>
        <w:t>Hình 6 – Trạng thái của phiếu đăng ký theo đoàn</w:t>
      </w:r>
    </w:p>
    <w:p>
      <w:pPr>
        <w:pStyle w:val="Normal"/>
        <w:keepNext w:val="true"/>
        <w:jc w:val="center"/>
        <w:rPr>
          <w:color w:val="000000"/>
        </w:rPr>
      </w:pPr>
      <w:r>
        <w:rPr/>
        <w:drawing>
          <wp:inline distT="0" distB="0" distL="0" distR="0">
            <wp:extent cx="5230495" cy="7491730"/>
            <wp:effectExtent l="0" t="0" r="0" b="0"/>
            <wp:docPr id="52" name="Picture 12" descr="Trạng thái của vé chuyến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descr="Trạng thái của vé chuyến khách lẻ"/>
                    <pic:cNvPicPr>
                      <a:picLocks noChangeAspect="1" noChangeArrowheads="1"/>
                    </pic:cNvPicPr>
                  </pic:nvPicPr>
                  <pic:blipFill>
                    <a:blip r:embed="rId56"/>
                    <a:stretch>
                      <a:fillRect/>
                    </a:stretch>
                  </pic:blipFill>
                  <pic:spPr bwMode="auto">
                    <a:xfrm>
                      <a:off x="0" y="0"/>
                      <a:ext cx="5230495" cy="7491730"/>
                    </a:xfrm>
                    <a:prstGeom prst="rect">
                      <a:avLst/>
                    </a:prstGeom>
                    <a:noFill/>
                  </pic:spPr>
                </pic:pic>
              </a:graphicData>
            </a:graphic>
          </wp:inline>
        </w:drawing>
      </w:r>
    </w:p>
    <w:p>
      <w:pPr>
        <w:pStyle w:val="Caption"/>
        <w:rPr>
          <w:color w:val="000000"/>
        </w:rPr>
      </w:pPr>
      <w:r>
        <w:rPr>
          <w:rFonts w:ascii="Times" w:hAnsi="Times"/>
          <w:color w:val="000000"/>
        </w:rPr>
        <w:t>Hình 7 – Trạng thái của vé chuyến khách lẻ</w:t>
      </w:r>
    </w:p>
    <w:p>
      <w:pPr>
        <w:pStyle w:val="Heading3"/>
        <w:numPr>
          <w:ilvl w:val="2"/>
          <w:numId w:val="2"/>
        </w:numPr>
        <w:rPr>
          <w:color w:val="000000"/>
        </w:rPr>
      </w:pPr>
      <w:bookmarkStart w:id="275" w:name="__RefHeading___Toc31636_1768038261"/>
      <w:bookmarkStart w:id="276" w:name="_Toc243679055"/>
      <w:bookmarkEnd w:id="275"/>
      <w:r>
        <w:rPr/>
        <w:t>4.2. Biểu đồ hoạt động (Câu 5)</w:t>
      </w:r>
      <w:bookmarkEnd w:id="276"/>
    </w:p>
    <w:p>
      <w:pPr>
        <w:pStyle w:val="Normal"/>
        <w:rPr>
          <w:color w:val="000000"/>
        </w:rPr>
      </w:pPr>
      <w:r>
        <w:rPr>
          <w:rFonts w:ascii="Times" w:hAnsi="Times"/>
          <w:color w:val="000000"/>
        </w:rPr>
        <w:t>Em chia ba làn: Khách hàng – Nhân viên – Hệ thống, để thấy rõ chỗ nào hệ thống tự kiểm tra.</w:t>
      </w:r>
    </w:p>
    <w:p>
      <w:pPr>
        <w:pStyle w:val="Normal"/>
        <w:keepNext w:val="true"/>
        <w:jc w:val="center"/>
        <w:rPr>
          <w:color w:val="000000"/>
        </w:rPr>
      </w:pPr>
      <w:r>
        <w:rPr/>
        <w:drawing>
          <wp:inline distT="0" distB="0" distL="0" distR="0">
            <wp:extent cx="5669280" cy="5538470"/>
            <wp:effectExtent l="0" t="0" r="0" b="0"/>
            <wp:docPr id="53" name="Image35" descr="Hoạt động từ khi khách đăng ký đến khi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5" descr="Hoạt động từ khi khách đăng ký đến khi kết thúc tour"/>
                    <pic:cNvPicPr>
                      <a:picLocks noChangeAspect="1" noChangeArrowheads="1"/>
                    </pic:cNvPicPr>
                  </pic:nvPicPr>
                  <pic:blipFill>
                    <a:blip r:embed="rId57"/>
                    <a:stretch>
                      <a:fillRect/>
                    </a:stretch>
                  </pic:blipFill>
                  <pic:spPr bwMode="auto">
                    <a:xfrm>
                      <a:off x="0" y="0"/>
                      <a:ext cx="5669280" cy="5538470"/>
                    </a:xfrm>
                    <a:prstGeom prst="rect">
                      <a:avLst/>
                    </a:prstGeom>
                    <a:noFill/>
                  </pic:spPr>
                </pic:pic>
              </a:graphicData>
            </a:graphic>
          </wp:inline>
        </w:drawing>
      </w:r>
    </w:p>
    <w:p>
      <w:pPr>
        <w:pStyle w:val="Caption"/>
        <w:rPr>
          <w:color w:val="000000"/>
        </w:rPr>
      </w:pPr>
      <w:r>
        <w:rPr>
          <w:rFonts w:ascii="Times" w:hAnsi="Times"/>
          <w:color w:val="000000"/>
        </w:rPr>
        <w:t>Hình 8 – Hoạt động từ khi khách đăng ký đến khi kết thúc tour</w:t>
      </w:r>
    </w:p>
    <w:p>
      <w:pPr>
        <w:pStyle w:val="Heading3"/>
        <w:numPr>
          <w:ilvl w:val="2"/>
          <w:numId w:val="2"/>
        </w:numPr>
        <w:rPr>
          <w:color w:val="000000"/>
        </w:rPr>
      </w:pPr>
      <w:bookmarkStart w:id="277" w:name="__RefHeading___Toc31638_1768038261"/>
      <w:bookmarkStart w:id="278" w:name="_Toc243679056"/>
      <w:bookmarkEnd w:id="277"/>
      <w:r>
        <w:rPr/>
        <w:t>4.3. Biểu đồ tuần tự</w:t>
      </w:r>
      <w:bookmarkEnd w:id="278"/>
    </w:p>
    <w:p>
      <w:pPr>
        <w:pStyle w:val="Normal"/>
        <w:rPr>
          <w:color w:val="000000"/>
        </w:rPr>
      </w:pPr>
      <w:r>
        <w:rPr>
          <w:rFonts w:ascii="Times" w:hAnsi="Times"/>
          <w:b/>
          <w:color w:val="000000"/>
        </w:rPr>
        <w:t>Câu 6 – Lập phiếu đăng ký theo đoàn</w:t>
      </w:r>
      <w:r>
        <w:rPr>
          <w:rFonts w:ascii="Times" w:hAnsi="Times"/>
          <w:color w:val="000000"/>
        </w:rPr>
        <w:t xml:space="preserve"> (vẽ theo đúng các lớp có trong mã nguồn):</w:t>
      </w:r>
    </w:p>
    <w:p>
      <w:pPr>
        <w:pStyle w:val="Normal"/>
        <w:keepNext w:val="true"/>
        <w:jc w:val="center"/>
        <w:rPr>
          <w:color w:val="000000"/>
        </w:rPr>
      </w:pPr>
      <w:r>
        <w:rPr/>
        <w:drawing>
          <wp:inline distT="0" distB="0" distL="0" distR="0">
            <wp:extent cx="5669280" cy="5240655"/>
            <wp:effectExtent l="0" t="0" r="0" b="0"/>
            <wp:docPr id="54" name="Image36" descr="Tuần tự lập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6" descr="Tuần tự lập phiếu đăng ký theo đoàn"/>
                    <pic:cNvPicPr>
                      <a:picLocks noChangeAspect="1" noChangeArrowheads="1"/>
                    </pic:cNvPicPr>
                  </pic:nvPicPr>
                  <pic:blipFill>
                    <a:blip r:embed="rId58"/>
                    <a:stretch>
                      <a:fillRect/>
                    </a:stretch>
                  </pic:blipFill>
                  <pic:spPr bwMode="auto">
                    <a:xfrm>
                      <a:off x="0" y="0"/>
                      <a:ext cx="5669280" cy="5240655"/>
                    </a:xfrm>
                    <a:prstGeom prst="rect">
                      <a:avLst/>
                    </a:prstGeom>
                    <a:noFill/>
                  </pic:spPr>
                </pic:pic>
              </a:graphicData>
            </a:graphic>
          </wp:inline>
        </w:drawing>
      </w:r>
    </w:p>
    <w:p>
      <w:pPr>
        <w:pStyle w:val="Caption"/>
        <w:rPr>
          <w:color w:val="000000"/>
        </w:rPr>
      </w:pPr>
      <w:r>
        <w:rPr>
          <w:rFonts w:ascii="Times" w:hAnsi="Times"/>
          <w:color w:val="000000"/>
        </w:rPr>
        <w:t>Hình 9 – Tuần tự lập phiếu đăng ký theo đoàn</w:t>
      </w:r>
    </w:p>
    <w:p>
      <w:pPr>
        <w:pStyle w:val="Normal"/>
        <w:rPr>
          <w:color w:val="000000"/>
        </w:rPr>
      </w:pPr>
      <w:r>
        <w:rPr>
          <w:rFonts w:ascii="Times" w:hAnsi="Times"/>
          <w:b/>
          <w:color w:val="000000"/>
        </w:rPr>
        <w:t>Phân công hướng dẫn viên:</w:t>
      </w:r>
    </w:p>
    <w:p>
      <w:pPr>
        <w:pStyle w:val="Normal"/>
        <w:keepNext w:val="true"/>
        <w:jc w:val="center"/>
        <w:rPr>
          <w:color w:val="000000"/>
        </w:rPr>
      </w:pPr>
      <w:r>
        <w:rPr/>
        <w:drawing>
          <wp:inline distT="0" distB="0" distL="0" distR="0">
            <wp:extent cx="5669280" cy="4086225"/>
            <wp:effectExtent l="0" t="0" r="0" b="0"/>
            <wp:docPr id="55" name="Picture 9" descr="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9" descr="Tuần tự phân công hướng dẫn viên"/>
                    <pic:cNvPicPr>
                      <a:picLocks noChangeAspect="1" noChangeArrowheads="1"/>
                    </pic:cNvPicPr>
                  </pic:nvPicPr>
                  <pic:blipFill>
                    <a:blip r:embed="rId59"/>
                    <a:stretch>
                      <a:fillRect/>
                    </a:stretch>
                  </pic:blipFill>
                  <pic:spPr bwMode="auto">
                    <a:xfrm>
                      <a:off x="0" y="0"/>
                      <a:ext cx="5669280" cy="4086225"/>
                    </a:xfrm>
                    <a:prstGeom prst="rect">
                      <a:avLst/>
                    </a:prstGeom>
                    <a:noFill/>
                  </pic:spPr>
                </pic:pic>
              </a:graphicData>
            </a:graphic>
          </wp:inline>
        </w:drawing>
      </w:r>
    </w:p>
    <w:p>
      <w:pPr>
        <w:pStyle w:val="Caption"/>
        <w:rPr>
          <w:color w:val="000000"/>
        </w:rPr>
      </w:pPr>
      <w:r>
        <w:rPr>
          <w:rFonts w:ascii="Times" w:hAnsi="Times"/>
          <w:color w:val="000000"/>
        </w:rPr>
        <w:t>Hình 10 – Tuần tự phân công hướng dẫn viên</w:t>
      </w:r>
    </w:p>
    <w:p>
      <w:pPr>
        <w:pStyle w:val="Heading2"/>
        <w:numPr>
          <w:ilvl w:val="1"/>
          <w:numId w:val="2"/>
        </w:numPr>
        <w:rPr>
          <w:color w:val="000000"/>
        </w:rPr>
      </w:pPr>
      <w:bookmarkStart w:id="279" w:name="__RefHeading___Toc31640_1768038261"/>
      <w:bookmarkStart w:id="280" w:name="_Toc243679057"/>
      <w:bookmarkEnd w:id="279"/>
      <w:r>
        <w:rPr/>
        <w:t>Chương 5. Thiết kế</w:t>
      </w:r>
      <w:bookmarkEnd w:id="280"/>
    </w:p>
    <w:p>
      <w:pPr>
        <w:pStyle w:val="Heading3"/>
        <w:numPr>
          <w:ilvl w:val="2"/>
          <w:numId w:val="2"/>
        </w:numPr>
        <w:rPr>
          <w:color w:val="000000"/>
        </w:rPr>
      </w:pPr>
      <w:bookmarkStart w:id="281" w:name="__RefHeading___Toc31642_1768038261"/>
      <w:bookmarkStart w:id="282" w:name="_Toc243679058"/>
      <w:bookmarkEnd w:id="281"/>
      <w:r>
        <w:rPr/>
        <w:t>5.1. Lớp chi tiết</w:t>
      </w:r>
      <w:bookmarkEnd w:id="282"/>
    </w:p>
    <w:p>
      <w:pPr>
        <w:pStyle w:val="Normal"/>
        <w:rPr>
          <w:color w:val="000000"/>
        </w:rPr>
      </w:pPr>
      <w:r>
        <w:rPr>
          <w:rFonts w:ascii="Times" w:hAnsi="Times"/>
          <w:color w:val="000000"/>
        </w:rPr>
        <w:t>Ứng dụng tách 3 lớp Form – Service – Db. Dưới đây là chi tiết mô-đun đăng ký theo đoàn; các mô-đun khác viết theo cùng mẫu.</w:t>
      </w:r>
    </w:p>
    <w:p>
      <w:pPr>
        <w:pStyle w:val="Normal"/>
        <w:keepNext w:val="true"/>
        <w:jc w:val="center"/>
        <w:rPr>
          <w:color w:val="000000"/>
        </w:rPr>
      </w:pPr>
      <w:r>
        <w:rPr/>
        <w:drawing>
          <wp:inline distT="0" distB="0" distL="0" distR="0">
            <wp:extent cx="5020310" cy="7499350"/>
            <wp:effectExtent l="0" t="0" r="0" b="0"/>
            <wp:docPr id="56" name="Picture 8" descr="Lớp chi tiết mô-đun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descr="Lớp chi tiết mô-đun đăng ký theo đoàn"/>
                    <pic:cNvPicPr>
                      <a:picLocks noChangeAspect="1" noChangeArrowheads="1"/>
                    </pic:cNvPicPr>
                  </pic:nvPicPr>
                  <pic:blipFill>
                    <a:blip r:embed="rId60"/>
                    <a:stretch>
                      <a:fillRect/>
                    </a:stretch>
                  </pic:blipFill>
                  <pic:spPr bwMode="auto">
                    <a:xfrm>
                      <a:off x="0" y="0"/>
                      <a:ext cx="5020310" cy="7499350"/>
                    </a:xfrm>
                    <a:prstGeom prst="rect">
                      <a:avLst/>
                    </a:prstGeom>
                    <a:noFill/>
                  </pic:spPr>
                </pic:pic>
              </a:graphicData>
            </a:graphic>
          </wp:inline>
        </w:drawing>
      </w:r>
    </w:p>
    <w:p>
      <w:pPr>
        <w:pStyle w:val="Caption"/>
        <w:rPr>
          <w:color w:val="000000"/>
        </w:rPr>
      </w:pPr>
      <w:r>
        <w:rPr>
          <w:rFonts w:ascii="Times" w:hAnsi="Times"/>
          <w:color w:val="000000"/>
        </w:rPr>
        <w:t>Hình 11 – Lớp chi tiết mô-đun đăng ký theo đoàn</w:t>
      </w:r>
    </w:p>
    <w:p>
      <w:pPr>
        <w:pStyle w:val="Heading3"/>
        <w:numPr>
          <w:ilvl w:val="2"/>
          <w:numId w:val="2"/>
        </w:numPr>
        <w:rPr>
          <w:color w:val="000000"/>
        </w:rPr>
      </w:pPr>
      <w:bookmarkStart w:id="283" w:name="__RefHeading___Toc31644_1768038261"/>
      <w:bookmarkStart w:id="284" w:name="_Toc243679059"/>
      <w:bookmarkEnd w:id="283"/>
      <w:r>
        <w:rPr/>
        <w:t>5.2. Lược đồ CSDL</w:t>
      </w:r>
      <w:bookmarkEnd w:id="284"/>
    </w:p>
    <w:p>
      <w:pPr>
        <w:pStyle w:val="Normal"/>
        <w:rPr>
          <w:color w:val="000000"/>
        </w:rPr>
      </w:pPr>
      <w:r>
        <w:rPr>
          <w:rFonts w:ascii="Times" w:hAnsi="Times"/>
          <w:color w:val="000000"/>
        </w:rPr>
        <w:t>17 bảng. Kế thừa KhachHang tách thành 2 bảng KhachDoan, KhachLe; lớp trừu tượng DangKyTour không thành bảng riêng mà mỗi lớp con một bảng. Quan hệ nhiều–nhiều Tour – DiemThamQuan tách thành Tour_DiemThamQuan.</w:t>
      </w:r>
    </w:p>
    <w:p>
      <w:pPr>
        <w:pStyle w:val="Normal"/>
        <w:keepNext w:val="true"/>
        <w:jc w:val="center"/>
        <w:rPr>
          <w:color w:val="000000"/>
        </w:rPr>
      </w:pPr>
      <w:r>
        <w:rPr/>
        <w:drawing>
          <wp:inline distT="0" distB="0" distL="0" distR="0">
            <wp:extent cx="5669280" cy="6185535"/>
            <wp:effectExtent l="0" t="0" r="0" b="0"/>
            <wp:docPr id="57" name="Image37" descr="Lược đồ quan hệ (chỉ thể hiện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7" descr="Lược đồ quan hệ (chỉ thể hiện khóa)"/>
                    <pic:cNvPicPr>
                      <a:picLocks noChangeAspect="1" noChangeArrowheads="1"/>
                    </pic:cNvPicPr>
                  </pic:nvPicPr>
                  <pic:blipFill>
                    <a:blip r:embed="rId61"/>
                    <a:stretch>
                      <a:fillRect/>
                    </a:stretch>
                  </pic:blipFill>
                  <pic:spPr bwMode="auto">
                    <a:xfrm>
                      <a:off x="0" y="0"/>
                      <a:ext cx="5669280" cy="6185535"/>
                    </a:xfrm>
                    <a:prstGeom prst="rect">
                      <a:avLst/>
                    </a:prstGeom>
                    <a:noFill/>
                  </pic:spPr>
                </pic:pic>
              </a:graphicData>
            </a:graphic>
          </wp:inline>
        </w:drawing>
      </w:r>
    </w:p>
    <w:p>
      <w:pPr>
        <w:pStyle w:val="Caption"/>
        <w:rPr>
          <w:color w:val="000000"/>
        </w:rPr>
      </w:pPr>
      <w:r>
        <w:rPr>
          <w:rFonts w:ascii="Times" w:hAnsi="Times"/>
          <w:color w:val="000000"/>
        </w:rPr>
        <w:t>Hình 12 – Lược đồ quan hệ (chỉ thể hiện khóa)</w:t>
      </w:r>
    </w:p>
    <w:p>
      <w:pPr>
        <w:pStyle w:val="Heading3"/>
        <w:numPr>
          <w:ilvl w:val="2"/>
          <w:numId w:val="2"/>
        </w:numPr>
        <w:rPr>
          <w:color w:val="000000"/>
        </w:rPr>
      </w:pPr>
      <w:bookmarkStart w:id="285" w:name="__RefHeading___Toc31646_1768038261"/>
      <w:bookmarkStart w:id="286" w:name="_Toc243679060"/>
      <w:bookmarkEnd w:id="285"/>
      <w:r>
        <w:rPr/>
        <w:t>5.3. Ràng buộc quan trọng</w:t>
      </w:r>
      <w:bookmarkEnd w:id="286"/>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796"/>
        <w:gridCol w:w="5584"/>
        <w:gridCol w:w="3592"/>
      </w:tblGrid>
      <w:tr>
        <w:trPr>
          <w:tblHeader w:val="true"/>
        </w:trPr>
        <w:tc>
          <w:tcPr>
            <w:tcW w:w="796"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w:t>
            </w:r>
          </w:p>
        </w:tc>
        <w:tc>
          <w:tcPr>
            <w:tcW w:w="5584"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Ràng buộc</w:t>
            </w:r>
          </w:p>
        </w:tc>
        <w:tc>
          <w:tcPr>
            <w:tcW w:w="3592"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Cách làm</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1</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Đoàn &gt; 12 người, vé 1–12 người</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CHECK CK_Phieu_SoNguoi, CK_Ve_SoNguoi</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2</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Số đêm = số ngày hoặc số ngày − 15.3. Ràng buộc quan trọng</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CHECK CK_Tour_SoDem</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3</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Chỉ có loại khách sạn 2–5 sao khi có khách sạn</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CHECK CK_NDC_LoaiKS</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4</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Cọc &gt; 0 và ≤ tổng kinh phí</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CHECK CK_Phieu_Coc</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5</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Ngày về, kinh phí tự tính</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Trigger TRG_Phieu_TinhToan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6</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Trạng thái phiếu đi đúng sơ đồ, có HDV, đủ danh sách bảo hiểm</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Trigger TRG_Phieu_TrangThai</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7</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Giá vé lấy theo tour, chuyến phải đang mở bán</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Trigger TRG_Ve_TinhTien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8</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Tổng vé ≤ số chỗ</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Trigger câu lệnh TRG_Ve_SoCho</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9</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Không trùng lịch hướng dẫn viên</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Trigger câu lệnh TRG_PhanCong_ChongCheo</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10</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Mỗi chuyến 1 HDV</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UNIQUE UQ_PC_Chuyen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11</w:t>
            </w:r>
          </w:p>
        </w:tc>
        <w:tc>
          <w:tcPr>
            <w:tcW w:w="5584"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Một phân công chỉ thuộc đoàn hoặc chuyến</w:t>
            </w:r>
          </w:p>
        </w:tc>
        <w:tc>
          <w:tcPr>
            <w:tcW w:w="3592"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CHECK CK_PC_MotLoai</w:t>
            </w:r>
          </w:p>
        </w:tc>
      </w:tr>
    </w:tbl>
    <w:p>
      <w:pPr>
        <w:pStyle w:val="Normal"/>
        <w:rPr/>
      </w:pPr>
      <w:r>
        <w:rPr>
          <w:rFonts w:ascii="Times" w:hAnsi="Times"/>
          <w:color w:val="000000"/>
        </w:rPr>
        <w:t xml:space="preserve">Lưu ý khi làm: lúc đầu em đặt </w:t>
      </w:r>
      <w:r>
        <w:rPr>
          <w:rStyle w:val="Code"/>
          <w:rFonts w:ascii="Times" w:hAnsi="Times"/>
          <w:color w:val="000000"/>
        </w:rPr>
        <w:t>UNIQUE (MaNV, SoPhieu)</w:t>
      </w:r>
      <w:r>
        <w:rPr>
          <w:rFonts w:ascii="Times" w:hAnsi="Times"/>
          <w:color w:val="000000"/>
        </w:rPr>
        <w:t xml:space="preserve"> nhưng Oracle coi hai dòng (NV03, NULL) là trùng, làm một nhân viên không nhận được chuyến lẻ thứ hai. Em đổi sang unique index trên biểu thức </w:t>
      </w:r>
      <w:r>
        <w:rPr>
          <w:rStyle w:val="Code"/>
          <w:rFonts w:ascii="Times" w:hAnsi="Times"/>
          <w:color w:val="000000"/>
        </w:rPr>
        <w:t>CASE WHEN SoPhieu IS NOT NULL THEN MaNV END, SoPhieu</w:t>
      </w:r>
      <w:r>
        <w:rPr>
          <w:rFonts w:ascii="Times" w:hAnsi="Times"/>
          <w:color w:val="000000"/>
        </w:rPr>
        <w:t>.</w:t>
      </w:r>
    </w:p>
    <w:p>
      <w:pPr>
        <w:pStyle w:val="Heading2"/>
        <w:numPr>
          <w:ilvl w:val="1"/>
          <w:numId w:val="2"/>
        </w:numPr>
        <w:rPr>
          <w:color w:val="000000"/>
        </w:rPr>
      </w:pPr>
      <w:bookmarkStart w:id="287" w:name="__RefHeading___Toc31648_1768038261"/>
      <w:bookmarkStart w:id="288" w:name="_Toc243679061"/>
      <w:bookmarkEnd w:id="287"/>
      <w:r>
        <w:rPr/>
        <w:t>Chương 6. Cài đặt và kiểm thử</w:t>
      </w:r>
      <w:bookmarkEnd w:id="288"/>
    </w:p>
    <w:p>
      <w:pPr>
        <w:pStyle w:val="Heading3"/>
        <w:numPr>
          <w:ilvl w:val="2"/>
          <w:numId w:val="2"/>
        </w:numPr>
        <w:rPr>
          <w:color w:val="000000"/>
        </w:rPr>
      </w:pPr>
      <w:bookmarkStart w:id="289" w:name="__RefHeading___Toc31650_1768038261"/>
      <w:bookmarkStart w:id="290" w:name="_Toc243679062"/>
      <w:bookmarkEnd w:id="289"/>
      <w:r>
        <w:rPr/>
        <w:t>6.1. Tạo CSDL</w:t>
      </w:r>
      <w:bookmarkEnd w:id="290"/>
    </w:p>
    <w:p>
      <w:pPr>
        <w:pStyle w:val="Normal"/>
        <w:rPr/>
      </w:pPr>
      <w:r>
        <w:rPr>
          <w:rFonts w:ascii="Times" w:hAnsi="Times"/>
          <w:color w:val="000000"/>
        </w:rPr>
        <w:t xml:space="preserve">File </w:t>
      </w:r>
      <w:r>
        <w:rPr>
          <w:rStyle w:val="Code"/>
          <w:rFonts w:ascii="Times" w:hAnsi="Times"/>
          <w:color w:val="000000"/>
        </w:rPr>
        <w:t>QuanLyDuLich.sql</w:t>
      </w:r>
      <w:r>
        <w:rPr>
          <w:rFonts w:ascii="Times" w:hAnsi="Times"/>
          <w:color w:val="000000"/>
        </w:rPr>
        <w:t xml:space="preserve"> chạy bằng user DULICH (nhớ đặt </w:t>
      </w:r>
      <w:r>
        <w:rPr>
          <w:rStyle w:val="Code"/>
          <w:rFonts w:ascii="Times" w:hAnsi="Times"/>
          <w:color w:val="000000"/>
        </w:rPr>
        <w:t>NLS_LANG=AMERICAN_AMERICA.AL32UTF8</w:t>
      </w:r>
      <w:r>
        <w:rPr>
          <w:rFonts w:ascii="Times" w:hAnsi="Times"/>
          <w:color w:val="000000"/>
        </w:rPr>
        <w:t>). Ví dụ trigger chặn bán quá số chỗ – dùng trigger mức câu lệnh để không bị lỗi mutating table:</w:t>
      </w:r>
    </w:p>
    <w:p>
      <w:pPr>
        <w:pStyle w:val="CodeBlocksql"/>
        <w:rPr/>
      </w:pPr>
      <w:r>
        <w:rPr>
          <w:rStyle w:val="Code"/>
          <w:rFonts w:ascii="Times" w:hAnsi="Times"/>
          <w:color w:val="000000"/>
        </w:rPr>
        <w:t>CREATE OR REPLACE TRIGGER TRG_Ve_SoCho</w:t>
      </w:r>
    </w:p>
    <w:p>
      <w:pPr>
        <w:pStyle w:val="CodeBlocksql"/>
        <w:rPr/>
      </w:pPr>
      <w:r>
        <w:rPr>
          <w:rStyle w:val="Code"/>
          <w:rFonts w:ascii="Times" w:hAnsi="Times"/>
          <w:color w:val="000000"/>
        </w:rPr>
        <w:t>AFTER INSERT OR UPDATE ON VeChuyen</w:t>
      </w:r>
    </w:p>
    <w:p>
      <w:pPr>
        <w:pStyle w:val="CodeBlocksql"/>
        <w:rPr/>
      </w:pPr>
      <w:r>
        <w:rPr>
          <w:rStyle w:val="Code"/>
          <w:rFonts w:ascii="Times" w:hAnsi="Times"/>
          <w:color w:val="000000"/>
        </w:rPr>
        <w:t>DECLARE</w:t>
      </w:r>
    </w:p>
    <w:p>
      <w:pPr>
        <w:pStyle w:val="CodeBlocksql"/>
        <w:rPr/>
      </w:pPr>
      <w:r>
        <w:rPr>
          <w:rStyle w:val="Code"/>
          <w:rFonts w:ascii="Times" w:hAnsi="Times"/>
          <w:color w:val="000000"/>
        </w:rPr>
        <w:t xml:space="preserve">  </w:t>
      </w:r>
      <w:r>
        <w:rPr>
          <w:rStyle w:val="Code"/>
          <w:rFonts w:ascii="Times" w:hAnsi="Times"/>
          <w:color w:val="000000"/>
        </w:rPr>
        <w:t>v_ma ChuyenDi.MaChuyen%TYPE;</w:t>
      </w:r>
    </w:p>
    <w:p>
      <w:pPr>
        <w:pStyle w:val="CodeBlocksql"/>
        <w:rPr/>
      </w:pPr>
      <w:r>
        <w:rPr>
          <w:rStyle w:val="Code"/>
          <w:rFonts w:ascii="Times" w:hAnsi="Times"/>
          <w:color w:val="000000"/>
        </w:rPr>
        <w:t>BEGIN</w:t>
      </w:r>
    </w:p>
    <w:p>
      <w:pPr>
        <w:pStyle w:val="CodeBlocksql"/>
        <w:rPr/>
      </w:pPr>
      <w:r>
        <w:rPr>
          <w:rStyle w:val="Code"/>
          <w:rFonts w:ascii="Times" w:hAnsi="Times"/>
          <w:color w:val="000000"/>
        </w:rPr>
        <w:t xml:space="preserve">  </w:t>
      </w:r>
      <w:r>
        <w:rPr>
          <w:rStyle w:val="Code"/>
          <w:rFonts w:ascii="Times" w:hAnsi="Times"/>
          <w:color w:val="000000"/>
        </w:rPr>
        <w:t>SELECT MAX(c.MaChuyen) INTO v_ma</w:t>
      </w:r>
    </w:p>
    <w:p>
      <w:pPr>
        <w:pStyle w:val="CodeBlocksql"/>
        <w:rPr/>
      </w:pPr>
      <w:r>
        <w:rPr>
          <w:rStyle w:val="Code"/>
          <w:rFonts w:ascii="Times" w:hAnsi="Times"/>
          <w:color w:val="000000"/>
        </w:rPr>
        <w:t xml:space="preserve">    </w:t>
      </w:r>
      <w:r>
        <w:rPr>
          <w:rStyle w:val="Code"/>
          <w:rFonts w:ascii="Times" w:hAnsi="Times"/>
          <w:color w:val="000000"/>
        </w:rPr>
        <w:t>FROM ChuyenDi c</w:t>
      </w:r>
    </w:p>
    <w:p>
      <w:pPr>
        <w:pStyle w:val="CodeBlocksql"/>
        <w:rPr/>
      </w:pPr>
      <w:r>
        <w:rPr>
          <w:rStyle w:val="Code"/>
          <w:rFonts w:ascii="Times" w:hAnsi="Times"/>
          <w:color w:val="000000"/>
        </w:rPr>
        <w:t xml:space="preserve">   </w:t>
      </w:r>
      <w:r>
        <w:rPr>
          <w:rStyle w:val="Code"/>
          <w:rFonts w:ascii="Times" w:hAnsi="Times"/>
          <w:color w:val="000000"/>
        </w:rPr>
        <w:t>WHERE c.SoChoToiDa &lt; (SELECT NVL(SUM(v.SoNguoi), 0) FROM VeChuyen v</w:t>
      </w:r>
    </w:p>
    <w:p>
      <w:pPr>
        <w:pStyle w:val="CodeBlocksql"/>
        <w:rPr/>
      </w:pPr>
      <w:r>
        <w:rPr>
          <w:rStyle w:val="Code"/>
          <w:rFonts w:ascii="Times" w:hAnsi="Times"/>
          <w:color w:val="000000"/>
        </w:rPr>
        <w:t xml:space="preserve">                          </w:t>
      </w:r>
      <w:r>
        <w:rPr>
          <w:rStyle w:val="Code"/>
          <w:rFonts w:ascii="Times" w:hAnsi="Times"/>
          <w:color w:val="000000"/>
        </w:rPr>
        <w:t>WHERE v.MaChuyen = c.MaChuyen AND v.TrangThai = N'Đã thanh toán');</w:t>
      </w:r>
    </w:p>
    <w:p>
      <w:pPr>
        <w:pStyle w:val="CodeBlocksql"/>
        <w:rPr/>
      </w:pPr>
      <w:r>
        <w:rPr>
          <w:rStyle w:val="Code"/>
          <w:rFonts w:ascii="Times" w:hAnsi="Times"/>
          <w:color w:val="000000"/>
        </w:rPr>
        <w:t xml:space="preserve">  </w:t>
      </w:r>
      <w:r>
        <w:rPr>
          <w:rStyle w:val="Code"/>
          <w:rFonts w:ascii="Times" w:hAnsi="Times"/>
          <w:color w:val="000000"/>
        </w:rPr>
        <w:t>IF v_ma IS NOT NULL THEN</w:t>
      </w:r>
    </w:p>
    <w:p>
      <w:pPr>
        <w:pStyle w:val="CodeBlocksql"/>
        <w:rPr/>
      </w:pPr>
      <w:r>
        <w:rPr>
          <w:rStyle w:val="Code"/>
          <w:rFonts w:ascii="Times" w:hAnsi="Times"/>
          <w:color w:val="000000"/>
        </w:rPr>
        <w:t xml:space="preserve">    </w:t>
      </w:r>
      <w:r>
        <w:rPr>
          <w:rStyle w:val="Code"/>
          <w:rFonts w:ascii="Times" w:hAnsi="Times"/>
          <w:color w:val="000000"/>
        </w:rPr>
        <w:t>RAISE_APPLICATION_ERROR(-20021, 'Chuyen ' || v_ma || ' khong du cho trong');</w:t>
      </w:r>
    </w:p>
    <w:p>
      <w:pPr>
        <w:pStyle w:val="CodeBlocksql"/>
        <w:rPr/>
      </w:pPr>
      <w:r>
        <w:rPr>
          <w:rStyle w:val="Code"/>
          <w:rFonts w:ascii="Times" w:hAnsi="Times"/>
          <w:color w:val="000000"/>
        </w:rPr>
        <w:t xml:space="preserve">  </w:t>
      </w:r>
      <w:r>
        <w:rPr>
          <w:rStyle w:val="Code"/>
          <w:rFonts w:ascii="Times" w:hAnsi="Times"/>
          <w:color w:val="000000"/>
        </w:rPr>
        <w:t>END IF;</w:t>
      </w:r>
    </w:p>
    <w:p>
      <w:pPr>
        <w:pStyle w:val="CodeBlocksql"/>
        <w:rPr/>
      </w:pPr>
      <w:r>
        <w:rPr>
          <w:rStyle w:val="Code"/>
          <w:rFonts w:ascii="Times" w:hAnsi="Times"/>
          <w:color w:val="000000"/>
        </w:rPr>
        <w:t>END;</w:t>
      </w:r>
    </w:p>
    <w:p>
      <w:pPr>
        <w:pStyle w:val="CodeBlocksql"/>
        <w:rPr/>
      </w:pPr>
      <w:r>
        <w:rPr>
          <w:rStyle w:val="Code"/>
          <w:rFonts w:ascii="Times" w:hAnsi="Times"/>
          <w:color w:val="000000"/>
        </w:rPr>
        <w:t>/</w:t>
      </w:r>
    </w:p>
    <w:p>
      <w:pPr>
        <w:pStyle w:val="Heading3"/>
        <w:numPr>
          <w:ilvl w:val="2"/>
          <w:numId w:val="2"/>
        </w:numPr>
        <w:rPr>
          <w:color w:val="000000"/>
        </w:rPr>
      </w:pPr>
      <w:bookmarkStart w:id="291" w:name="__RefHeading___Toc31652_1768038261"/>
      <w:bookmarkStart w:id="292" w:name="_Toc243679063"/>
      <w:bookmarkEnd w:id="291"/>
      <w:r>
        <w:rPr/>
        <w:t>6.2. Chương trình WinForms</w:t>
      </w:r>
      <w:bookmarkEnd w:id="292"/>
    </w:p>
    <w:p>
      <w:pPr>
        <w:pStyle w:val="Normal"/>
        <w:rPr/>
      </w:pPr>
      <w:r>
        <w:rPr>
          <w:rFonts w:ascii="Times" w:hAnsi="Times"/>
          <w:color w:val="000000"/>
        </w:rPr>
        <w:t xml:space="preserve">Chương trình kết nối Oracle bằng ODP.NET Managed, chuỗi kết nối </w:t>
      </w:r>
      <w:r>
        <w:rPr>
          <w:rStyle w:val="Code"/>
          <w:rFonts w:ascii="Times" w:hAnsi="Times"/>
          <w:color w:val="000000"/>
        </w:rPr>
        <w:t>User Id=DULICH;…;Data Source=localhost:1521/ORCL</w:t>
      </w:r>
      <w:r>
        <w:rPr>
          <w:rFonts w:ascii="Times" w:hAnsi="Times"/>
          <w:color w:val="000000"/>
        </w:rPr>
        <w:t>. Khi mở màn hình chính, chương trình đếm số tour trong CSDL để kiểm tra kết nối.</w:t>
      </w:r>
    </w:p>
    <w:p>
      <w:pPr>
        <w:pStyle w:val="Normal"/>
        <w:keepNext w:val="true"/>
        <w:jc w:val="center"/>
        <w:rPr>
          <w:color w:val="000000"/>
        </w:rPr>
      </w:pPr>
      <w:r>
        <w:rPr/>
        <w:drawing>
          <wp:inline distT="0" distB="0" distL="0" distR="0">
            <wp:extent cx="5669280" cy="3920490"/>
            <wp:effectExtent l="0" t="0" r="0" b="0"/>
            <wp:docPr id="58" name="Picture 6" descr="Màn hình chính, thanh trạng thái báo đã kết nối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 descr="Màn hình chính, thanh trạng thái báo đã kết nối Oracle"/>
                    <pic:cNvPicPr>
                      <a:picLocks noChangeAspect="1" noChangeArrowheads="1"/>
                    </pic:cNvPicPr>
                  </pic:nvPicPr>
                  <pic:blipFill>
                    <a:blip r:embed="rId62"/>
                    <a:stretch>
                      <a:fillRect/>
                    </a:stretch>
                  </pic:blipFill>
                  <pic:spPr bwMode="auto">
                    <a:xfrm>
                      <a:off x="0" y="0"/>
                      <a:ext cx="5669280" cy="3920490"/>
                    </a:xfrm>
                    <a:prstGeom prst="rect">
                      <a:avLst/>
                    </a:prstGeom>
                    <a:noFill/>
                  </pic:spPr>
                </pic:pic>
              </a:graphicData>
            </a:graphic>
          </wp:inline>
        </w:drawing>
      </w:r>
    </w:p>
    <w:p>
      <w:pPr>
        <w:pStyle w:val="Caption"/>
        <w:rPr>
          <w:color w:val="000000"/>
        </w:rPr>
      </w:pPr>
      <w:r>
        <w:rPr>
          <w:rFonts w:ascii="Times" w:hAnsi="Times"/>
          <w:color w:val="000000"/>
        </w:rPr>
        <w:t>Hình 13 – Màn hình chính, thanh trạng thái báo đã kết nối Oracle</w:t>
      </w:r>
    </w:p>
    <w:p>
      <w:pPr>
        <w:pStyle w:val="Normal"/>
        <w:keepNext w:val="true"/>
        <w:jc w:val="center"/>
        <w:rPr>
          <w:color w:val="000000"/>
        </w:rPr>
      </w:pPr>
      <w:r>
        <w:rPr/>
        <w:drawing>
          <wp:inline distT="0" distB="0" distL="0" distR="0">
            <wp:extent cx="5669280" cy="3507740"/>
            <wp:effectExtent l="0" t="0" r="0" b="0"/>
            <wp:docPr id="59" name="Image38" descr="Lập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8" descr="Lập phiếu đăng ký theo đoàn"/>
                    <pic:cNvPicPr>
                      <a:picLocks noChangeAspect="1" noChangeArrowheads="1"/>
                    </pic:cNvPicPr>
                  </pic:nvPicPr>
                  <pic:blipFill>
                    <a:blip r:embed="rId63"/>
                    <a:stretch>
                      <a:fillRect/>
                    </a:stretch>
                  </pic:blipFill>
                  <pic:spPr bwMode="auto">
                    <a:xfrm>
                      <a:off x="0" y="0"/>
                      <a:ext cx="5669280" cy="3507740"/>
                    </a:xfrm>
                    <a:prstGeom prst="rect">
                      <a:avLst/>
                    </a:prstGeom>
                    <a:noFill/>
                  </pic:spPr>
                </pic:pic>
              </a:graphicData>
            </a:graphic>
          </wp:inline>
        </w:drawing>
      </w:r>
    </w:p>
    <w:p>
      <w:pPr>
        <w:pStyle w:val="Caption"/>
        <w:rPr>
          <w:color w:val="000000"/>
        </w:rPr>
      </w:pPr>
      <w:r>
        <w:rPr>
          <w:rFonts w:ascii="Times" w:hAnsi="Times"/>
          <w:color w:val="000000"/>
        </w:rPr>
        <w:t>Hình 14 – Lập phiếu đăng ký theo đoàn</w:t>
      </w:r>
    </w:p>
    <w:p>
      <w:pPr>
        <w:pStyle w:val="Normal"/>
        <w:keepNext w:val="true"/>
        <w:jc w:val="center"/>
        <w:rPr>
          <w:color w:val="000000"/>
        </w:rPr>
      </w:pPr>
      <w:r>
        <w:rPr/>
        <w:drawing>
          <wp:inline distT="0" distB="0" distL="0" distR="0">
            <wp:extent cx="5669280" cy="3503295"/>
            <wp:effectExtent l="0" t="0" r="0" b="0"/>
            <wp:docPr id="60" name="Image39" descr="Bán vé chuyến cho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9" descr="Bán vé chuyến cho khách lẻ"/>
                    <pic:cNvPicPr>
                      <a:picLocks noChangeAspect="1" noChangeArrowheads="1"/>
                    </pic:cNvPicPr>
                  </pic:nvPicPr>
                  <pic:blipFill>
                    <a:blip r:embed="rId64"/>
                    <a:stretch>
                      <a:fillRect/>
                    </a:stretch>
                  </pic:blipFill>
                  <pic:spPr bwMode="auto">
                    <a:xfrm>
                      <a:off x="0" y="0"/>
                      <a:ext cx="5669280" cy="3503295"/>
                    </a:xfrm>
                    <a:prstGeom prst="rect">
                      <a:avLst/>
                    </a:prstGeom>
                    <a:noFill/>
                  </pic:spPr>
                </pic:pic>
              </a:graphicData>
            </a:graphic>
          </wp:inline>
        </w:drawing>
      </w:r>
    </w:p>
    <w:p>
      <w:pPr>
        <w:pStyle w:val="Caption"/>
        <w:rPr>
          <w:color w:val="000000"/>
        </w:rPr>
      </w:pPr>
      <w:r>
        <w:rPr>
          <w:rFonts w:ascii="Times" w:hAnsi="Times"/>
          <w:color w:val="000000"/>
        </w:rPr>
        <w:t>Hình 15 – Bán vé chuyến cho khách lẻ</w:t>
      </w:r>
    </w:p>
    <w:p>
      <w:pPr>
        <w:pStyle w:val="Normal"/>
        <w:keepNext w:val="true"/>
        <w:jc w:val="center"/>
        <w:rPr>
          <w:color w:val="000000"/>
        </w:rPr>
      </w:pPr>
      <w:r>
        <w:rPr/>
        <w:drawing>
          <wp:inline distT="0" distB="0" distL="0" distR="0">
            <wp:extent cx="5669280" cy="3495675"/>
            <wp:effectExtent l="0" t="0" r="0" b="0"/>
            <wp:docPr id="61" name="Image40" descr="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0" descr="Phân công hướng dẫn viên"/>
                    <pic:cNvPicPr>
                      <a:picLocks noChangeAspect="1" noChangeArrowheads="1"/>
                    </pic:cNvPicPr>
                  </pic:nvPicPr>
                  <pic:blipFill>
                    <a:blip r:embed="rId65"/>
                    <a:stretch>
                      <a:fillRect/>
                    </a:stretch>
                  </pic:blipFill>
                  <pic:spPr bwMode="auto">
                    <a:xfrm>
                      <a:off x="0" y="0"/>
                      <a:ext cx="5669280" cy="3495675"/>
                    </a:xfrm>
                    <a:prstGeom prst="rect">
                      <a:avLst/>
                    </a:prstGeom>
                    <a:noFill/>
                  </pic:spPr>
                </pic:pic>
              </a:graphicData>
            </a:graphic>
          </wp:inline>
        </w:drawing>
      </w:r>
    </w:p>
    <w:p>
      <w:pPr>
        <w:pStyle w:val="Caption"/>
        <w:rPr>
          <w:color w:val="000000"/>
        </w:rPr>
      </w:pPr>
      <w:r>
        <w:rPr>
          <w:rFonts w:ascii="Times" w:hAnsi="Times"/>
          <w:color w:val="000000"/>
        </w:rPr>
        <w:t>Hình 16 – Phân công hướng dẫn viên</w:t>
      </w:r>
    </w:p>
    <w:p>
      <w:pPr>
        <w:pStyle w:val="Normal"/>
        <w:keepNext w:val="true"/>
        <w:jc w:val="center"/>
        <w:rPr>
          <w:color w:val="000000"/>
        </w:rPr>
      </w:pPr>
      <w:r>
        <w:rPr/>
        <w:drawing>
          <wp:inline distT="0" distB="0" distL="0" distR="0">
            <wp:extent cx="5669280" cy="3550920"/>
            <wp:effectExtent l="0" t="0" r="0" b="0"/>
            <wp:docPr id="62" name="Image41" descr="Quản lý tour và lộ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1" descr="Quản lý tour và lộ trình"/>
                    <pic:cNvPicPr>
                      <a:picLocks noChangeAspect="1" noChangeArrowheads="1"/>
                    </pic:cNvPicPr>
                  </pic:nvPicPr>
                  <pic:blipFill>
                    <a:blip r:embed="rId66"/>
                    <a:stretch>
                      <a:fillRect/>
                    </a:stretch>
                  </pic:blipFill>
                  <pic:spPr bwMode="auto">
                    <a:xfrm>
                      <a:off x="0" y="0"/>
                      <a:ext cx="5669280" cy="3550920"/>
                    </a:xfrm>
                    <a:prstGeom prst="rect">
                      <a:avLst/>
                    </a:prstGeom>
                    <a:noFill/>
                  </pic:spPr>
                </pic:pic>
              </a:graphicData>
            </a:graphic>
          </wp:inline>
        </w:drawing>
      </w:r>
    </w:p>
    <w:p>
      <w:pPr>
        <w:pStyle w:val="Caption"/>
        <w:rPr>
          <w:color w:val="000000"/>
        </w:rPr>
      </w:pPr>
      <w:r>
        <w:rPr>
          <w:rFonts w:ascii="Times" w:hAnsi="Times"/>
          <w:color w:val="000000"/>
        </w:rPr>
        <w:t>Hình 17 – Quản lý tour và lộ trình</w:t>
      </w:r>
    </w:p>
    <w:p>
      <w:pPr>
        <w:pStyle w:val="Normal"/>
        <w:keepNext w:val="true"/>
        <w:jc w:val="center"/>
        <w:rPr>
          <w:color w:val="000000"/>
        </w:rPr>
      </w:pPr>
      <w:r>
        <w:rPr/>
        <w:drawing>
          <wp:inline distT="0" distB="0" distL="0" distR="0">
            <wp:extent cx="5669280" cy="3347720"/>
            <wp:effectExtent l="0" t="0" r="0" b="0"/>
            <wp:docPr id="63" name="Image42" descr="Bảng lươ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2" descr="Bảng lương tháng"/>
                    <pic:cNvPicPr>
                      <a:picLocks noChangeAspect="1" noChangeArrowheads="1"/>
                    </pic:cNvPicPr>
                  </pic:nvPicPr>
                  <pic:blipFill>
                    <a:blip r:embed="rId67"/>
                    <a:stretch>
                      <a:fillRect/>
                    </a:stretch>
                  </pic:blipFill>
                  <pic:spPr bwMode="auto">
                    <a:xfrm>
                      <a:off x="0" y="0"/>
                      <a:ext cx="5669280" cy="3347720"/>
                    </a:xfrm>
                    <a:prstGeom prst="rect">
                      <a:avLst/>
                    </a:prstGeom>
                    <a:noFill/>
                  </pic:spPr>
                </pic:pic>
              </a:graphicData>
            </a:graphic>
          </wp:inline>
        </w:drawing>
      </w:r>
    </w:p>
    <w:p>
      <w:pPr>
        <w:pStyle w:val="Caption"/>
        <w:rPr>
          <w:color w:val="000000"/>
        </w:rPr>
      </w:pPr>
      <w:r>
        <w:rPr>
          <w:rFonts w:ascii="Times" w:hAnsi="Times"/>
          <w:color w:val="000000"/>
        </w:rPr>
        <w:t>Hình 18 – Bảng lương tháng</w:t>
      </w:r>
    </w:p>
    <w:p>
      <w:pPr>
        <w:pStyle w:val="Heading3"/>
        <w:numPr>
          <w:ilvl w:val="2"/>
          <w:numId w:val="2"/>
        </w:numPr>
        <w:rPr>
          <w:color w:val="000000"/>
        </w:rPr>
      </w:pPr>
      <w:bookmarkStart w:id="293" w:name="__RefHeading___Toc31654_1768038261"/>
      <w:bookmarkStart w:id="294" w:name="_Toc243679064"/>
      <w:bookmarkEnd w:id="293"/>
      <w:r>
        <w:rPr/>
        <w:t>6.3. Kết quả kiểm thử</w:t>
      </w:r>
      <w:bookmarkEnd w:id="294"/>
    </w:p>
    <w:p>
      <w:pPr>
        <w:pStyle w:val="Normal"/>
        <w:rPr/>
      </w:pPr>
      <w:r>
        <w:rPr>
          <w:rFonts w:ascii="Times" w:hAnsi="Times"/>
          <w:color w:val="000000"/>
        </w:rPr>
        <w:t xml:space="preserve">Em viết sẵn kịch bản chạy bằng lệnh </w:t>
      </w:r>
      <w:r>
        <w:rPr>
          <w:rStyle w:val="Code"/>
          <w:rFonts w:ascii="Times" w:hAnsi="Times"/>
          <w:color w:val="000000"/>
        </w:rPr>
        <w:t>QuanLyDuLich.exe /kiemthu ketqua.txt</w:t>
      </w:r>
      <w:r>
        <w:rPr>
          <w:rFonts w:ascii="Times" w:hAnsi="Times"/>
          <w:color w:val="000000"/>
        </w:rPr>
        <w:t>, gồm cả ca đúng và ca phải bị từ chối, chạy xong tự xóa dữ liệu thử:</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796"/>
        <w:gridCol w:w="3790"/>
        <w:gridCol w:w="797"/>
        <w:gridCol w:w="4589"/>
      </w:tblGrid>
      <w:tr>
        <w:trPr>
          <w:tblHeader w:val="true"/>
        </w:trPr>
        <w:tc>
          <w:tcPr>
            <w:tcW w:w="796"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Mã</w:t>
            </w:r>
          </w:p>
        </w:tc>
        <w:tc>
          <w:tcPr>
            <w:tcW w:w="3790"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Ca kiểm thử</w:t>
            </w:r>
          </w:p>
        </w:tc>
        <w:tc>
          <w:tcPr>
            <w:tcW w:w="797"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Kết quả</w:t>
            </w:r>
          </w:p>
        </w:tc>
        <w:tc>
          <w:tcPr>
            <w:tcW w:w="4589" w:type="dxa"/>
            <w:tcBorders>
              <w:top w:val="single" w:sz="4" w:space="0" w:color="000000"/>
              <w:start w:val="single" w:sz="4" w:space="0" w:color="000000"/>
              <w:bottom w:val="single" w:sz="4" w:space="0" w:color="000000"/>
              <w:end w:val="single" w:sz="4" w:space="0" w:color="000000"/>
            </w:tcBorders>
            <w:shd w:color="auto" w:fill="E7E6E6" w:val="clear"/>
          </w:tcPr>
          <w:p>
            <w:pPr>
              <w:pStyle w:val="Normal"/>
              <w:spacing w:before="0" w:after="160"/>
              <w:rPr>
                <w:color w:val="000000"/>
              </w:rPr>
            </w:pPr>
            <w:r>
              <w:rPr>
                <w:rFonts w:ascii="Times" w:hAnsi="Times"/>
                <w:color w:val="000000"/>
              </w:rPr>
              <w:t>Thông điệp / dữ liệu thực tế</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KT01</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Kết nối Oracle</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user DULICH</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KT02</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Thêm tour có số đêm không hợp lệ (3 ngày 0 đêm)</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Số đêm phải bằng số ngày hoặc số ngày - 1.</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KT03</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Lập phiếu đoàn chỉ 12 người</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Khách theo đoàn phải trên 12 người; dưới đó hãy bán vé theo chuyến.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KT04</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Lập phiếu đoàn với ngày đi = ngày lập</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Ngày đi phải sau ngày lập phiếu.</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KT05</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Lập phiếu đoàn với tiền cọc dưới 30%</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Tiền đặt cọc tối thiểu 30% kinh phí: 14.805.000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KT06</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Đoàn mua bảo hiểm nhưng danh sách chỉ 10/15 người</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Đoàn mua bảo hiểm phải kèm danh sách đủ 15 người (hiện có 10).</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KT07</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Lập phiếu đoàn 15 người, khách mới, bảo hiểm đủ danh sách</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Đã lập phiếu PD000101 – tổng kinh phí 49.350.000 đ, đã đặt cọc 15.000.000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KT08</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Trigger tính ngày về và tổng kinh phí</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ngày về 11/12/2026, kinh phí 49.350.000, Đã đặt cọc</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KT09</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Bắt đầu tour khi đoàn chưa có hướng dẫn viên</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Đoàn chưa được phân công nhân viên hướng dẫn nên chưa thể bắt đầu tour.</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KT10</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Phân công NV06 cho đoàn</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Đã phân công NV06 cho PD000101.</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KT11</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Lập lịch chuyến khách lẻ trùng thời gian với đoàn</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Đã lập lịch chuyến CH101.</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KT12</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Phân công NV06 cho chuyến trùng lịch (chồng chéo)</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Nhân viên đã có lịch phân công trùng thời gian (không được chồng chéo lịch).</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KT13</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Phân công NV03 cho chuyến</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Đã phân công NV03 cho CH101.</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KT14</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Phân công thêm NV02 cho cùng chuyến khách lẻ</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Mỗi chuyến khách lẻ chỉ được phân công một nhân viên.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KT15</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NV06 không còn trong danh sách nhân viên rảnh</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4 nhân viên rảnh</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KT16</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Thanh toán khi đoàn chưa đi (sai trạng thái)</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Không thể chuyển trạng thái phiếu theo cách này (sai quy trình đăng ký – thực hiện tour).</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KT17</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Bắt đầu tour</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Phiếu PD000101 chuyển sang "Đang đi".</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KT18</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Hủy mất cọc khi đoàn đang đi</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Không thể chuyển trạng thái phiếu theo cách này (sai quy trình đăng ký – thực hiện tour).</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KT19</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Kết thúc tour, gửi phiếu khảo sát</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Phiếu PD000101 chuyển sang "Chờ thanh toán"; đã gửi phiếu khảo sát cho đoàn.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KT20</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Đã tạo phiếu khảo sát cho đoàn</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1 phiếu khảo sát</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KT21</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Thanh toán kinh phí đoàn</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Phiếu PD000101 chuyển sang "Đã thanh toán".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KT22</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Bán vé khách lẻ 13 người</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Khách lẻ đăng ký 1–12 người; trên 12 người hãy lập phiếu theo đoàn.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KT23</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Bán vé vượt số chỗ còn lại của chuyến</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Chuyến chỉ còn 2 chỗ.</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KT24</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Bán vé 2 người cho khách lẻ mới</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Đã bán vé VE000101 – 2 người, thành tiền 3.180.000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KT25</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Trigger tính thành tiền vé = 2 x 1.590.000</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3.180.000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KT26</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Bắt đầu chuyến CH004 chưa có hướng dẫn viên</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Chuyến chưa được phân công nhân viên hướng dẫn.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KT27</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Lương tháng 9/2026 của NV01 = 8.000.000 + 2.100.000</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10.100.000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KT28</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Ghi nhận phiếu khảo sát</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Đã ghi nhận phản hồi của khách.</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KT29</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Danh sách đoàn và chuyến chờ phân công</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7 đoàn/chuyến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KT30</w:t>
            </w:r>
          </w:p>
        </w:tc>
        <w:tc>
          <w:tcPr>
            <w:tcW w:w="3790"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Danh sách phiếu khảo sát</w:t>
            </w:r>
          </w:p>
        </w:tc>
        <w:tc>
          <w:tcPr>
            <w:tcW w:w="797"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spacing w:before="0" w:after="160"/>
              <w:rPr>
                <w:color w:val="000000"/>
              </w:rPr>
            </w:pPr>
            <w:r>
              <w:rPr>
                <w:rFonts w:ascii="Times" w:hAnsi="Times"/>
                <w:color w:val="000000"/>
              </w:rPr>
              <w:t>4 phiếu</w:t>
            </w:r>
          </w:p>
        </w:tc>
      </w:tr>
    </w:tbl>
    <w:p>
      <w:pPr>
        <w:pStyle w:val="Normal"/>
        <w:rPr>
          <w:color w:val="000000"/>
        </w:rPr>
      </w:pPr>
      <w:r>
        <w:rPr>
          <w:rFonts w:ascii="Times" w:hAnsi="Times"/>
          <w:b/>
          <w:color w:val="000000"/>
        </w:rPr>
        <w:t>KẾT QUẢ: 30/30 ca kiểm thử đạt</w:t>
      </w:r>
    </w:p>
    <w:p>
      <w:pPr>
        <w:pStyle w:val="Heading2"/>
        <w:numPr>
          <w:ilvl w:val="1"/>
          <w:numId w:val="2"/>
        </w:numPr>
        <w:rPr>
          <w:color w:val="000000"/>
        </w:rPr>
      </w:pPr>
      <w:bookmarkStart w:id="295" w:name="__RefHeading___Toc31656_1768038261"/>
      <w:bookmarkStart w:id="296" w:name="_Toc243679065"/>
      <w:bookmarkEnd w:id="295"/>
      <w:r>
        <w:rPr/>
        <w:t>Kết luận</w:t>
      </w:r>
      <w:bookmarkEnd w:id="296"/>
    </w:p>
    <w:p>
      <w:pPr>
        <w:pStyle w:val="Normal"/>
        <w:spacing w:before="0" w:after="160"/>
        <w:rPr>
          <w:color w:val="000000"/>
        </w:rPr>
      </w:pPr>
      <w:r>
        <w:rPr>
          <w:rFonts w:ascii="Times" w:hAnsi="Times"/>
          <w:color w:val="000000"/>
        </w:rPr>
        <w:t>Bài làm đã đi đủ các bước: khảo sát yêu cầu, mô hình use case, mô hình lớp, mô hình động, thiết kế và cài đặt. Phần khó nhất là phân công không trùng lịch và quy trình trạng thái của phiếu đoàn; em xử lý ở cả hai phía chương trình và CSDL. Nếu có thêm thời gian em sẽ làm đăng nhập theo vai trò, gửi mail khảo sát thật và báo cáo doanh thu theo tour.</w:t>
      </w:r>
    </w:p>
    <w:p>
      <w:pPr>
        <w:pStyle w:val="Normal"/>
        <w:rPr>
          <w:rFonts w:ascii="Times" w:hAnsi="Times"/>
        </w:rPr>
      </w:pPr>
      <w:r>
        <w:rPr>
          <w:rFonts w:ascii="Times" w:hAnsi="Times"/>
        </w:rPr>
      </w:r>
    </w:p>
    <w:p>
      <w:pPr>
        <w:pStyle w:val="Normal"/>
        <w:rPr>
          <w:rFonts w:ascii="Times" w:hAnsi="Times"/>
        </w:rPr>
      </w:pPr>
      <w:r>
        <w:rPr>
          <w:rFonts w:ascii="Times" w:hAnsi="Times"/>
        </w:rPr>
      </w:r>
      <w:r>
        <w:br w:type="page"/>
      </w:r>
    </w:p>
    <w:p>
      <w:pPr>
        <w:pStyle w:val="Normal"/>
        <w:spacing w:before="0" w:after="0"/>
        <w:rPr>
          <w:rFonts w:ascii="Times" w:hAnsi="Times"/>
        </w:rPr>
      </w:pPr>
      <w:r>
        <w:rPr>
          <w:rFonts w:ascii="Times" w:hAnsi="Times"/>
        </w:rPr>
      </w:r>
    </w:p>
    <w:p>
      <w:pPr>
        <w:pStyle w:val="Normal"/>
        <w:jc w:val="center"/>
        <w:rPr>
          <w:b/>
        </w:rPr>
      </w:pPr>
      <w:r>
        <w:rPr>
          <w:b/>
        </w:rPr>
      </w:r>
    </w:p>
    <w:p>
      <w:pPr>
        <w:pStyle w:val="Normal"/>
        <w:rPr>
          <w:color w:val="000000"/>
        </w:rPr>
      </w:pPr>
      <w:r>
        <w:rPr>
          <w:color w:val="000000"/>
        </w:rPr>
      </w:r>
    </w:p>
    <w:p>
      <w:pPr>
        <w:pStyle w:val="Heading1"/>
        <w:numPr>
          <w:ilvl w:val="0"/>
          <w:numId w:val="2"/>
        </w:numPr>
        <w:spacing w:before="0" w:after="0"/>
        <w:rPr>
          <w:vanish/>
          <w:specVanish/>
        </w:rPr>
      </w:pPr>
      <w:bookmarkStart w:id="297" w:name="__RefHeading___Toc31386_1768038261"/>
      <w:bookmarkStart w:id="298" w:name="_Toc243679066"/>
      <w:bookmarkEnd w:id="297"/>
      <w:r>
        <w:rPr/>
        <w:t>LAB 06</w:t>
      </w:r>
      <w:bookmarkEnd w:id="298"/>
    </w:p>
    <w:p>
      <w:pPr>
        <w:pStyle w:val="Title"/>
        <w:rPr>
          <w:color w:val="000000"/>
        </w:rPr>
      </w:pPr>
      <w:r>
        <w:rPr/>
      </w:r>
      <w:r>
        <w:rPr>
          <w:rFonts w:ascii="Times" w:hAnsi="Times"/>
          <w:color w:val="000000"/>
        </w:rPr>
        <w:br/>
      </w:r>
      <w:r>
        <w:rPr>
          <w:rFonts w:ascii="Times" w:hAnsi="Times"/>
          <w:color w:val="000000"/>
          <w:sz w:val="24"/>
          <w:szCs w:val="24"/>
        </w:rPr>
        <w:t>QUẢN LÝ HỒ SƠ BỆNH ÁN</w:t>
      </w:r>
    </w:p>
    <w:p>
      <w:pPr>
        <w:pStyle w:val="Normal"/>
        <w:rPr>
          <w:color w:val="000000"/>
        </w:rPr>
      </w:pPr>
      <w:r>
        <w:rPr>
          <w:color w:val="000000"/>
        </w:rPr>
      </w:r>
    </w:p>
    <w:p>
      <w:pPr>
        <w:pStyle w:val="Normal"/>
        <w:rPr>
          <w:color w:val="000000"/>
        </w:rPr>
      </w:pPr>
      <w:r>
        <w:rPr>
          <w:rFonts w:ascii="Times" w:hAnsi="Times"/>
          <w:color w:val="000000"/>
        </w:rPr>
        <w:t>Sản phẩm: báo cáo mô hình UML, ứng dụng Windows Forms C#, CSDL Oracle 19c.</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Câu hỏi của đề</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Nội dung trả lời trong báo cáo</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Câu 1 – Class, thuộc tính, phương thức, ID</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Mục 2 và 9: danh sách 16 lớp, sơ đồ và phương thức.</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Câu 2 – Liên kết và bản số</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Mục 3: Class Diagram và bảng liên kết.</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Câu 3 – Actor, Use Case tổng quát</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Mục 4: tác nhân và sơ đồ tổng quát.</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Câu 4 – Phân rã đăng ký đến nhận toa</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Mục 5: sơ đồ chi tiết và luồng.</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Câu 5 – Activity Diagram</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Mục 6: hoạt động theo làn.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Câu 6 – Sequence lập toa thuốc</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Mục 7: tuần tự chính và nhánh lỗi.</w:t>
            </w:r>
          </w:p>
        </w:tc>
      </w:tr>
    </w:tbl>
    <w:p>
      <w:pPr>
        <w:pStyle w:val="Normal"/>
        <w:rPr>
          <w:color w:val="000000"/>
        </w:rPr>
      </w:pPr>
      <w:r>
        <w:rPr>
          <w:color w:val="000000"/>
        </w:rPr>
      </w:r>
    </w:p>
    <w:p>
      <w:pPr>
        <w:pStyle w:val="Normal"/>
        <w:rPr>
          <w:color w:val="000000"/>
        </w:rPr>
      </w:pPr>
      <w:r>
        <w:rPr>
          <w:color w:val="000000"/>
        </w:rPr>
      </w:r>
      <w:r>
        <w:br w:type="page"/>
      </w:r>
    </w:p>
    <w:p>
      <w:pPr>
        <w:pStyle w:val="Heading2"/>
        <w:numPr>
          <w:ilvl w:val="1"/>
          <w:numId w:val="2"/>
        </w:numPr>
        <w:spacing w:before="0" w:after="120"/>
        <w:rPr>
          <w:color w:val="000000"/>
        </w:rPr>
      </w:pPr>
      <w:bookmarkStart w:id="299" w:name="__RefHeading___Toc31658_1768038261"/>
      <w:bookmarkStart w:id="300" w:name="_Toc243679067"/>
      <w:bookmarkEnd w:id="299"/>
      <w:r>
        <w:rPr/>
        <w:t>1. Tóm tắt bài toán và quy tắc nghiệp vụ</w:t>
      </w:r>
      <w:bookmarkEnd w:id="300"/>
    </w:p>
    <w:p>
      <w:pPr>
        <w:pStyle w:val="Normal"/>
        <w:rPr>
          <w:color w:val="000000"/>
        </w:rPr>
      </w:pPr>
      <w:r>
        <w:rPr>
          <w:rFonts w:ascii="Times" w:hAnsi="Times"/>
          <w:color w:val="000000"/>
        </w:rPr>
        <w:t>Bệnh nhân đăng ký bằng thông tin cá nhân và ảnh 3×4; sau khi nộp lệ phí năm được cấp một mã hồ sơ duy nhất. Hồ sơ tích lũy mọi lượt khám, triệu chứng, xét nghiệm, toa thuốc, phản ứng phụ, bác sĩ phụ trách và kết quả điều trị. Khi tái khám, nhân viên hoặc bác sĩ tra cứu theo mã hồ sơ, tên hoặc điện thoại. Bệnh nhân đã đóng phí năm được đặt một lịch khám định kỳ miễn phí trong mỗi quý.</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Mã</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Quy tắc được áp dụng</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BR01</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Mỗi bệnh nhân có tối đa một hồ sơ; đăng ký phí theo từng năm, một phiếu thu cho một phiếu đăng ký.</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BR02</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Chỉ cấp hồ sơ sau khi thu phí năm; phí phải lớn hơn 0.</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BR03</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Lịch khám định kỳ cần hồ sơ đang hoạt động, phí năm hiện hành đã thanh toán và chưa có lịch định kỳ khác trong quý.</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BR04</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lịch hẹn gắn tối đa một lượt khám; một bác sĩ không có hai lịch hẹn cùng giờ.</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BR05</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 phụ trách mới được kê toa; phải có đủ kết quả xét nghiệm đã chỉ định.</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BR06</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Khám định kỳ có viện phí bằng 0; lượt khám chỉ hoàn tất khi đã xác nhận thanh toán và xuất viện.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BR07</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Lưu phản ứng thuốc trong hồ sơ để bác sĩ xem trước khi điều trị về sau.</w:t>
            </w:r>
          </w:p>
        </w:tc>
      </w:tr>
    </w:tbl>
    <w:p>
      <w:pPr>
        <w:pStyle w:val="Normal"/>
        <w:rPr>
          <w:color w:val="000000"/>
        </w:rPr>
      </w:pPr>
      <w:r>
        <w:rPr>
          <w:color w:val="000000"/>
        </w:rPr>
      </w:r>
    </w:p>
    <w:p>
      <w:pPr>
        <w:pStyle w:val="Normal"/>
        <w:rPr>
          <w:color w:val="000000"/>
        </w:rPr>
      </w:pPr>
      <w:r>
        <w:rPr>
          <w:rFonts w:ascii="Times" w:hAnsi="Times"/>
          <w:color w:val="000000"/>
        </w:rPr>
        <w:t>Giả định triển khai: một lượt khám có tối đa một toa thuốc đã ký; màn hình mẫu kê một thuốc trong toa. Nghiệp vụ không dùng thuốc cho phép kết thúc lượt khám mà không lập toa. Thời điểm hẹn và mã bác sĩ được nhân viên nhập theo thông tin đã thỏa thuận với bệnh nhân.</w:t>
      </w:r>
    </w:p>
    <w:p>
      <w:pPr>
        <w:pStyle w:val="Heading3"/>
        <w:numPr>
          <w:ilvl w:val="2"/>
          <w:numId w:val="2"/>
        </w:numPr>
        <w:rPr>
          <w:color w:val="000000"/>
        </w:rPr>
      </w:pPr>
      <w:bookmarkStart w:id="301" w:name="__RefHeading___Toc31660_1768038261"/>
      <w:bookmarkStart w:id="302" w:name="_Toc243679068"/>
      <w:bookmarkEnd w:id="301"/>
      <w:r>
        <w:rPr/>
        <w:t>1.1. Các chức năng của hệ thống</w:t>
      </w:r>
      <w:bookmarkEnd w:id="302"/>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Nhóm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Chức năng</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Kết quả</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Tiếp nhận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Đăng ký bệnh nhân, thu phí và cấp hồ sơ</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Mã hồ sơ duy nhất, phiếu thu theo năm.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Tiếp nhận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Gia hạn phí năm, tra cứu hồ sơ</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Quyền lợi khám định kỳ và lịch sử đầy đủ.</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Chăm sóc khách hàng</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Đặt lịch điều trị / khám định kỳ</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Lịch hẹn theo giờ và theo quý.</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Điều trị</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Tạo lượt khám, ghi triệu chứng và chẩn đoán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Thông tin bệnh án theo thời gian.</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Cận lâm sàng</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Chỉ định và trả kết quả xét nghiệm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Kết quả gắn đúng lượt khám.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Điều trị</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Kê toa, ghi liều và lời dặn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Toa có bác sĩ phụ trách và thuốc.</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Tài chính</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 viện phí và xác nhận xuất viện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Lượt khám hoàn tất.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Theo dõi</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 phản ứng thuốc; xem lịch sử</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Hỗ trợ điều trị lần sau.</w:t>
            </w:r>
          </w:p>
        </w:tc>
      </w:tr>
    </w:tbl>
    <w:p>
      <w:pPr>
        <w:pStyle w:val="Normal"/>
        <w:rPr>
          <w:color w:val="000000"/>
        </w:rPr>
      </w:pPr>
      <w:r>
        <w:rPr>
          <w:color w:val="000000"/>
        </w:rPr>
      </w:r>
    </w:p>
    <w:p>
      <w:pPr>
        <w:pStyle w:val="Heading3"/>
        <w:numPr>
          <w:ilvl w:val="2"/>
          <w:numId w:val="2"/>
        </w:numPr>
        <w:rPr>
          <w:color w:val="000000"/>
        </w:rPr>
      </w:pPr>
      <w:bookmarkStart w:id="303" w:name="__RefHeading___Toc31662_1768038261"/>
      <w:bookmarkStart w:id="304" w:name="_Toc243679069"/>
      <w:bookmarkEnd w:id="303"/>
      <w:r>
        <w:rPr/>
        <w:t>1.2. Quyết định triển khai</w:t>
      </w:r>
      <w:bookmarkEnd w:id="304"/>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Mã</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Quyết định</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Lý do</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QD01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bệnh nhân có một mã hồ sơ lâu dài; đóng phí theo từng năm.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Duy trì lịch sử xuyên suốt nhiều năm.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QD02</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lịch định kỳ hợp lệ trong mỗi quý; lịch đã hủy không chiếm quyền lợi.</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Đề nói khám định kỳ theo quý nhưng không nêu cách xử lý đặt trùng.</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QD03</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Lịch hẹn gắn với một bác sĩ; lượt khám có thể tạo không cần lịch hẹn.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Hỗ trợ cả hẹn trước và đến trực tiếp.</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QD04</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lượt khám có tối đa một toa; giao diện mẫu ghi một thuốc/toa.</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Giữ thiết kế và giao diện vừa phạm vi lab; mô hình ChiTietToa vẫn cho phép mở rộng.</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QD05</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Ảnh 3×4 lưu đường dẫn; thanh toán ghi nhận bởi thu ngân.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Đề chưa yêu cầu kho ảnh hay cổng thanh toán.</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QD06</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lượt khám định kỳ có viện phí 0; phí năm là khoản độc lập.</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Phân biệt lệ phí quản lý với tiền khám định kỳ.</w:t>
            </w:r>
          </w:p>
        </w:tc>
      </w:tr>
    </w:tbl>
    <w:p>
      <w:pPr>
        <w:pStyle w:val="Normal"/>
        <w:rPr>
          <w:color w:val="000000"/>
        </w:rPr>
      </w:pPr>
      <w:r>
        <w:rPr>
          <w:color w:val="000000"/>
        </w:rPr>
      </w:r>
    </w:p>
    <w:p>
      <w:pPr>
        <w:pStyle w:val="Heading3"/>
        <w:numPr>
          <w:ilvl w:val="2"/>
          <w:numId w:val="2"/>
        </w:numPr>
        <w:rPr>
          <w:color w:val="000000"/>
        </w:rPr>
      </w:pPr>
      <w:bookmarkStart w:id="305" w:name="__RefHeading___Toc31664_1768038261"/>
      <w:bookmarkStart w:id="306" w:name="_Toc243679070"/>
      <w:bookmarkEnd w:id="305"/>
      <w:r>
        <w:rPr/>
        <w:t>1.3. Yêu cầu chức năng và phi chức năng</w:t>
      </w:r>
      <w:bookmarkEnd w:id="306"/>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Mã</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Yêu cầu chức năng</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FR01</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Cấp hồ sơ khi đăng ký và thu phí năm; gia hạn từng năm, không thu trùng.</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FR02</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Tra cứu bằng mã hồ sơ, họ tên hoặc điện thoại; xem lượt khám, toa, xét nghiệm và phản ứng thuốc.</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FR03</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Đặt hẹn điều trị hoặc định kỳ; kiểm tra phí năm, quý và giờ bác sĩ.</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FR04</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Tạo lượt khám, ghi triệu chứng, thông số, chẩn đoán và kết luận.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FR05</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Chỉ định xét nghiệm và ghi kết quả; chưa có đủ kết quả thì không kê toa.</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FR06</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 phụ trách kê toa và liều dùng; thanh toán, xuất viện, lưu lịch sử.</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FR07</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 nhận phản ứng thuốc và tra cứu trước những lần khám sau.</w:t>
            </w:r>
          </w:p>
        </w:tc>
      </w:tr>
    </w:tbl>
    <w:p>
      <w:pPr>
        <w:pStyle w:val="Normal"/>
        <w:rPr>
          <w:color w:val="000000"/>
        </w:rPr>
      </w:pPr>
      <w:r>
        <w:rPr>
          <w:color w:val="000000"/>
        </w:rPr>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Mã</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Yêu cầu phi chức năng và phạm vi</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NFR01</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Dữ liệu dùng khóa chính, khóa ngoại, CHECK, UNIQUE; thao tác nhiều bảng dùng transaction.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NFR02</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SQL sử dụng bind parameters, không ghép trực tiếp dữ liệu đầu vào.</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NFR03</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Giao diện tiếng Việt; thông báo lỗi thao tác bằng tiếng Việt.</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NFR04</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Mật khẩu CSDL đặt trong App.config; bản nộp có giá trị mẫu cần thay trước khi chạy.</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NFR05</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Ứng dụng desktop nội bộ; bản mẫu chưa có xác thực và phân quyền.</w:t>
            </w:r>
          </w:p>
        </w:tc>
      </w:tr>
    </w:tbl>
    <w:p>
      <w:pPr>
        <w:pStyle w:val="Normal"/>
        <w:rPr>
          <w:color w:val="000000"/>
        </w:rPr>
      </w:pPr>
      <w:r>
        <w:rPr>
          <w:color w:val="000000"/>
        </w:rPr>
      </w:r>
    </w:p>
    <w:p>
      <w:pPr>
        <w:pStyle w:val="Heading2"/>
        <w:numPr>
          <w:ilvl w:val="1"/>
          <w:numId w:val="2"/>
        </w:numPr>
        <w:rPr>
          <w:color w:val="000000"/>
        </w:rPr>
      </w:pPr>
      <w:bookmarkStart w:id="307" w:name="__RefHeading___Toc31666_1768038261"/>
      <w:bookmarkStart w:id="308" w:name="_Toc243679071"/>
      <w:bookmarkEnd w:id="307"/>
      <w:r>
        <w:rPr/>
        <w:t>2. Câu 1 – Lớp, thuộc tính ID và phương thức</w:t>
      </w:r>
      <w:bookmarkEnd w:id="308"/>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84"/>
        <w:gridCol w:w="2484"/>
        <w:gridCol w:w="2484"/>
        <w:gridCol w:w="2484"/>
      </w:tblGrid>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Lớp</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ID</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Thuộc tính chính</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Phương thức nghiệp vụ</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BenhNhan</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MaBN</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HoTen, DiaChi, NgaySinh, DienThoai, Anh3x4</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dangKy(), capNhatThongTin()</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PhieuDangKy</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MaDK</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NgayDangKy, NamApDung, TrangThai</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thuPhi(), kiemTraNam()</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PhiThu</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MaThu</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SoTien, NgayThu, LoaiPhi</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xacNhan()</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HoSoBenhAn</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MaHS</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NgayCap, TrangThai</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traCuu(), xemLichSu()</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LichHen</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MaHen</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ThoiGian, LoaiKham, TrangThai</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datLich(), huy(), xacNhanDen()</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LuotKham</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MaKham</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NgayGio, LoaiKham, ChanDoan, KetLuan, VienPhi, TrangThai</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batDau(), hoanTat()</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TrieuChung</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MaTrieuChung</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MoTa, ThanNhiet, HuyetAp</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ghiNhan()</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Khoa</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MaKhoa</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TenKhoa</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capNhatDanhMuc()</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BacSi</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MaBS</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HoTen</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kham(), chiDinh(), keToa()</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LoaiXetNghiem</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MaXN</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TenXN</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capNhatDanhMuc()</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ChiDinhXetNghiem</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MaCD</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NgayChiDinh, TrangThai</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lap(), nhanKetQua()</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KetQuaXetNghiem</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MaKQ</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KetQua, NgayCoKQ</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traKetQua()</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Thuoc</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MaThuoc</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TenThuoc, DonVi, HuongDan</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capNhatDanhMuc()</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ToaThuoc</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MaToa</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NgayKe, LoiDan, TrangThai</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themThuoc(), kyToa()</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ChiTietToa</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MaCT</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SoLuong, LieuDung, SoNgay</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kiemTraLieu()</w:t>
            </w:r>
          </w:p>
        </w:tc>
      </w:tr>
      <w:tr>
        <w:trPr/>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PhanUngThuoc</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MaPU</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NgayGhiNhan, MoTa, MucDo</w:t>
            </w:r>
          </w:p>
        </w:tc>
        <w:tc>
          <w:tcPr>
            <w:tcW w:w="2484"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ghiNhan()</w:t>
            </w:r>
          </w:p>
        </w:tc>
      </w:tr>
    </w:tbl>
    <w:p>
      <w:pPr>
        <w:pStyle w:val="Normal"/>
        <w:rPr>
          <w:color w:val="000000"/>
        </w:rPr>
      </w:pPr>
      <w:r>
        <w:rPr>
          <w:color w:val="000000"/>
        </w:rPr>
      </w:r>
    </w:p>
    <w:p>
      <w:pPr>
        <w:pStyle w:val="Normal"/>
        <w:rPr>
          <w:color w:val="000000"/>
        </w:rPr>
      </w:pPr>
      <w:r>
        <w:rPr>
          <w:rFonts w:ascii="Times" w:hAnsi="Times"/>
          <w:color w:val="000000"/>
        </w:rPr>
        <w:t>Ký hiệu &lt;&lt;ID&gt;&gt; trên sơ đồ xác định thuộc tính định danh của từng lớp. Phương thức là hành vi nghiệp vụ; khi triển khai, nhiều hành vi được gom vào ClinicService để xử lý giao dịch và kiểm tra quy tắc.</w:t>
      </w:r>
    </w:p>
    <w:p>
      <w:pPr>
        <w:pStyle w:val="Heading2"/>
        <w:numPr>
          <w:ilvl w:val="1"/>
          <w:numId w:val="2"/>
        </w:numPr>
        <w:rPr>
          <w:color w:val="000000"/>
        </w:rPr>
      </w:pPr>
      <w:bookmarkStart w:id="309" w:name="__RefHeading___Toc31668_1768038261"/>
      <w:bookmarkStart w:id="310" w:name="_Toc243679072"/>
      <w:bookmarkEnd w:id="309"/>
      <w:r>
        <w:rPr/>
        <w:t>3. Câu 2 – Liên kết lớp và bản số</w:t>
      </w:r>
      <w:bookmarkEnd w:id="310"/>
    </w:p>
    <w:p>
      <w:pPr>
        <w:pStyle w:val="Normal"/>
        <w:jc w:val="center"/>
        <w:rPr>
          <w:color w:val="000000"/>
        </w:rPr>
      </w:pPr>
      <w:r>
        <w:rPr/>
        <w:drawing>
          <wp:inline distT="0" distB="0" distL="0" distR="0">
            <wp:extent cx="6035040" cy="3881755"/>
            <wp:effectExtent l="0" t="0" r="0" b="0"/>
            <wp:docPr id="64"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3"/>
                    <pic:cNvPicPr>
                      <a:picLocks noChangeAspect="1" noChangeArrowheads="1"/>
                    </pic:cNvPicPr>
                  </pic:nvPicPr>
                  <pic:blipFill>
                    <a:blip r:embed="rId68"/>
                    <a:stretch>
                      <a:fillRect/>
                    </a:stretch>
                  </pic:blipFill>
                  <pic:spPr bwMode="auto">
                    <a:xfrm>
                      <a:off x="0" y="0"/>
                      <a:ext cx="6035040" cy="3881755"/>
                    </a:xfrm>
                    <a:prstGeom prst="rect">
                      <a:avLst/>
                    </a:prstGeom>
                    <a:noFill/>
                  </pic:spPr>
                </pic:pic>
              </a:graphicData>
            </a:graphic>
          </wp:inline>
        </w:drawing>
      </w:r>
    </w:p>
    <w:p>
      <w:pPr>
        <w:pStyle w:val="Normal"/>
        <w:jc w:val="center"/>
        <w:rPr>
          <w:color w:val="000000"/>
        </w:rPr>
      </w:pPr>
      <w:r>
        <w:rPr>
          <w:rFonts w:ascii="Times" w:hAnsi="Times"/>
          <w:i/>
          <w:color w:val="000000"/>
        </w:rPr>
        <w:t>Hình 1. Class Diagram miền nghiệp vụ</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Liên kết tiêu biểu</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Bản số</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Ý nghĩa</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BenhNhan – PhieuDangKy</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Mỗi năm có thể có một lần đăng ký phí.</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PhieuDangKy – PhiThu</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Phiếu thu xác nhận đăng ký đã đóng phí.</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BenhNhan – HoSoBenhAn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bệnh nhân có tối đa một hồ sơ.</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HoSoBenhAn – LichHen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Hồ sơ có nhiều lịch hẹn qua các năm.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LichHen – LuotKham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0..1 – 0..1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Khám có thể không hẹn; lịch chỉ tạo tối đa một lượt khám.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HoSoBenhAn – LuotKham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hồ sơ có nhiều lượt khám theo thời gian.</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Khoa – BacSi / LuotKham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 và lượt khám thuộc một khoa.</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BacSi – LuotKham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 phụ trách nhiều lượt khám.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LuotKham – TrieuChung</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 nhiều triệu chứng và thông số.</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LuotKham – ChiDinhXetNghiem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Có thể chỉ định nhiều xét nghiệm.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LoaiXetNghiem – ChiDinhXetNghiem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Mỗi chỉ định dùng một loại xét nghiệm.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ChiDinhXetNghiem – KetQuaXetNghiem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Mỗi chỉ định có tối đa một kết quả.</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LuotKham – ToaThuoc</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Có thể không kê thuốc.</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ToaThuoc – ChiTietToa</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Toa đã ký phải có ít nhất một dòng thuốc.</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Thuoc – ChiTietToa</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thuốc có thể xuất hiện trong nhiều toa.</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HoSoBenhAn – PhanUngThuoc</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Hồ sơ tích lũy phản ứng phụ.</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Thuoc – PhanUngThuoc</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 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Phản ứng phụ gắn với thuốc cụ thể.</w:t>
            </w:r>
          </w:p>
        </w:tc>
      </w:tr>
    </w:tbl>
    <w:p>
      <w:pPr>
        <w:pStyle w:val="Normal"/>
        <w:rPr>
          <w:color w:val="000000"/>
        </w:rPr>
      </w:pPr>
      <w:r>
        <w:rPr>
          <w:color w:val="000000"/>
        </w:rPr>
      </w:r>
    </w:p>
    <w:p>
      <w:pPr>
        <w:pStyle w:val="Normal"/>
        <w:rPr>
          <w:color w:val="000000"/>
        </w:rPr>
      </w:pPr>
      <w:r>
        <w:rPr>
          <w:rFonts w:ascii="Times" w:hAnsi="Times"/>
          <w:color w:val="000000"/>
        </w:rPr>
        <w:t>Thành phần (hình thoi đặc) dùng cho lịch sử lượt khám trong hồ sơ và các dòng trực thuộc lượt khám/toa. Khóa ngoại tương ứng thể hiện trong script SQL.</w:t>
      </w:r>
    </w:p>
    <w:p>
      <w:pPr>
        <w:pStyle w:val="Heading2"/>
        <w:numPr>
          <w:ilvl w:val="1"/>
          <w:numId w:val="2"/>
        </w:numPr>
        <w:rPr>
          <w:color w:val="000000"/>
        </w:rPr>
      </w:pPr>
      <w:bookmarkStart w:id="311" w:name="__RefHeading___Toc31670_1768038261"/>
      <w:bookmarkStart w:id="312" w:name="_Toc243679073"/>
      <w:bookmarkEnd w:id="311"/>
      <w:r>
        <w:rPr/>
        <w:t>4. Câu 3 – Tác nhân và Use Case tổng quát</w:t>
      </w:r>
      <w:bookmarkEnd w:id="312"/>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Tác nhân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Trách nhiệm</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Bệnh nhân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Đăng ký khám, cung cấp mã hồ sơ, đặt lịch và nhận toa.</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Nhân viên tiếp nhận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 thông tin, cấp hồ sơ, tạo lượt khám, quản lý danh mục cơ bản.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Nhân viên CSKH</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Đặt lịch, tra cứu lịch sử, ghi phản ứng phụ và theo dõi bệnh nhân.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Đọc bệnh án, khám, chỉ định xét nghiệm, kê toa.</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Kỹ thuật viên xét nghiệm</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Thực hiện và nhập kết quả xét nghiệm.</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Thu ngân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Thu lệ phí quản lý và viện phí, xác nhận xuất viện.</w:t>
            </w:r>
          </w:p>
        </w:tc>
      </w:tr>
    </w:tbl>
    <w:p>
      <w:pPr>
        <w:pStyle w:val="Normal"/>
        <w:rPr>
          <w:color w:val="000000"/>
        </w:rPr>
      </w:pPr>
      <w:r>
        <w:rPr>
          <w:color w:val="000000"/>
        </w:rPr>
      </w:r>
    </w:p>
    <w:p>
      <w:pPr>
        <w:pStyle w:val="Normal"/>
        <w:jc w:val="center"/>
        <w:rPr>
          <w:color w:val="000000"/>
        </w:rPr>
      </w:pPr>
      <w:r>
        <w:rPr/>
        <w:drawing>
          <wp:inline distT="0" distB="0" distL="0" distR="0">
            <wp:extent cx="4754880" cy="7599680"/>
            <wp:effectExtent l="0" t="0" r="0" b="0"/>
            <wp:docPr id="65"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4"/>
                    <pic:cNvPicPr>
                      <a:picLocks noChangeAspect="1" noChangeArrowheads="1"/>
                    </pic:cNvPicPr>
                  </pic:nvPicPr>
                  <pic:blipFill>
                    <a:blip r:embed="rId69"/>
                    <a:stretch>
                      <a:fillRect/>
                    </a:stretch>
                  </pic:blipFill>
                  <pic:spPr bwMode="auto">
                    <a:xfrm>
                      <a:off x="0" y="0"/>
                      <a:ext cx="4754880" cy="7599680"/>
                    </a:xfrm>
                    <a:prstGeom prst="rect">
                      <a:avLst/>
                    </a:prstGeom>
                    <a:noFill/>
                  </pic:spPr>
                </pic:pic>
              </a:graphicData>
            </a:graphic>
          </wp:inline>
        </w:drawing>
      </w:r>
    </w:p>
    <w:p>
      <w:pPr>
        <w:pStyle w:val="Normal"/>
        <w:jc w:val="center"/>
        <w:rPr>
          <w:color w:val="000000"/>
        </w:rPr>
      </w:pPr>
      <w:r>
        <w:rPr>
          <w:rFonts w:ascii="Times" w:hAnsi="Times"/>
          <w:i/>
          <w:color w:val="000000"/>
        </w:rPr>
        <w:t>Hình 2. Use Case tổng quát</w:t>
      </w:r>
    </w:p>
    <w:p>
      <w:pPr>
        <w:pStyle w:val="Heading2"/>
        <w:numPr>
          <w:ilvl w:val="1"/>
          <w:numId w:val="2"/>
        </w:numPr>
        <w:rPr>
          <w:color w:val="000000"/>
        </w:rPr>
      </w:pPr>
      <w:bookmarkStart w:id="313" w:name="__RefHeading___Toc31672_1768038261"/>
      <w:bookmarkStart w:id="314" w:name="_Toc243679074"/>
      <w:bookmarkEnd w:id="313"/>
      <w:r>
        <w:rPr/>
        <w:t>5. Câu 4 – Phân rã từ đăng ký khám đến nhận toa</w:t>
      </w:r>
      <w:bookmarkEnd w:id="314"/>
    </w:p>
    <w:p>
      <w:pPr>
        <w:pStyle w:val="Normal"/>
        <w:jc w:val="center"/>
        <w:rPr>
          <w:color w:val="000000"/>
        </w:rPr>
      </w:pPr>
      <w:r>
        <w:rPr/>
        <w:drawing>
          <wp:inline distT="0" distB="0" distL="0" distR="0">
            <wp:extent cx="6035040" cy="3411855"/>
            <wp:effectExtent l="0" t="0" r="0" b="0"/>
            <wp:docPr id="66"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5"/>
                    <pic:cNvPicPr>
                      <a:picLocks noChangeAspect="1" noChangeArrowheads="1"/>
                    </pic:cNvPicPr>
                  </pic:nvPicPr>
                  <pic:blipFill>
                    <a:blip r:embed="rId70"/>
                    <a:stretch>
                      <a:fillRect/>
                    </a:stretch>
                  </pic:blipFill>
                  <pic:spPr bwMode="auto">
                    <a:xfrm>
                      <a:off x="0" y="0"/>
                      <a:ext cx="6035040" cy="3411855"/>
                    </a:xfrm>
                    <a:prstGeom prst="rect">
                      <a:avLst/>
                    </a:prstGeom>
                    <a:noFill/>
                  </pic:spPr>
                </pic:pic>
              </a:graphicData>
            </a:graphic>
          </wp:inline>
        </w:drawing>
      </w:r>
    </w:p>
    <w:p>
      <w:pPr>
        <w:pStyle w:val="Normal"/>
        <w:jc w:val="center"/>
        <w:rPr>
          <w:color w:val="000000"/>
        </w:rPr>
      </w:pPr>
      <w:r>
        <w:rPr>
          <w:rFonts w:ascii="Times" w:hAnsi="Times"/>
          <w:i/>
          <w:color w:val="000000"/>
        </w:rPr>
        <w:t>Hình 3. Use Case chi tiết quá trình khám và nhận toa</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Bước</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Tác nhân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Tiền/hậu điều kiện</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Đăng ký, tra cứu/cấp hồ sơ</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Bệnh nhân, tiếp nhận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Có hồ sơ hoặc hoàn tất thu phí và cấp mới.</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Tạo lượt khám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Tiếp nhận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Hồ sơ đang hoạt động; nếu có lịch hẹn thì đúng bệnh nhân và bác sĩ.</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Khám, ghi triệu chứng</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 chẩn đoán và thông số; kiểm tra lịch sử/thuốc gây phản ứng.</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Xét nghiệm (tùy chọn)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 kỹ thuật viên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Mọi chỉ định đã có kết quả trước khi kê toa.</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Lập toa và nhận toa</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 bệnh nhân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Toa đã ký, có liều, số lượng, số ngày và lời dặn.</w:t>
            </w:r>
          </w:p>
        </w:tc>
      </w:tr>
    </w:tbl>
    <w:p>
      <w:pPr>
        <w:pStyle w:val="Normal"/>
        <w:rPr>
          <w:color w:val="000000"/>
        </w:rPr>
      </w:pPr>
      <w:r>
        <w:rPr>
          <w:color w:val="000000"/>
        </w:rPr>
      </w:r>
    </w:p>
    <w:p>
      <w:pPr>
        <w:pStyle w:val="Heading2"/>
        <w:numPr>
          <w:ilvl w:val="1"/>
          <w:numId w:val="2"/>
        </w:numPr>
        <w:rPr>
          <w:color w:val="000000"/>
        </w:rPr>
      </w:pPr>
      <w:bookmarkStart w:id="315" w:name="__RefHeading___Toc31674_1768038261"/>
      <w:bookmarkStart w:id="316" w:name="_Toc243679075"/>
      <w:bookmarkEnd w:id="315"/>
      <w:r>
        <w:rPr/>
        <w:t>6. Câu 5 – Activity Diagram</w:t>
      </w:r>
      <w:bookmarkEnd w:id="316"/>
    </w:p>
    <w:p>
      <w:pPr>
        <w:pStyle w:val="Normal"/>
        <w:jc w:val="center"/>
        <w:rPr>
          <w:color w:val="000000"/>
        </w:rPr>
      </w:pPr>
      <w:r>
        <w:rPr/>
        <w:drawing>
          <wp:inline distT="0" distB="0" distL="0" distR="0">
            <wp:extent cx="4846320" cy="5661660"/>
            <wp:effectExtent l="0" t="0" r="0" b="0"/>
            <wp:docPr id="67"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46"/>
                    <pic:cNvPicPr>
                      <a:picLocks noChangeAspect="1" noChangeArrowheads="1"/>
                    </pic:cNvPicPr>
                  </pic:nvPicPr>
                  <pic:blipFill>
                    <a:blip r:embed="rId71"/>
                    <a:stretch>
                      <a:fillRect/>
                    </a:stretch>
                  </pic:blipFill>
                  <pic:spPr bwMode="auto">
                    <a:xfrm>
                      <a:off x="0" y="0"/>
                      <a:ext cx="4846320" cy="5661660"/>
                    </a:xfrm>
                    <a:prstGeom prst="rect">
                      <a:avLst/>
                    </a:prstGeom>
                    <a:noFill/>
                  </pic:spPr>
                </pic:pic>
              </a:graphicData>
            </a:graphic>
          </wp:inline>
        </w:drawing>
      </w:r>
    </w:p>
    <w:p>
      <w:pPr>
        <w:pStyle w:val="Normal"/>
        <w:jc w:val="center"/>
        <w:rPr>
          <w:color w:val="000000"/>
        </w:rPr>
      </w:pPr>
      <w:r>
        <w:rPr>
          <w:rFonts w:ascii="Times" w:hAnsi="Times"/>
          <w:i/>
          <w:color w:val="000000"/>
        </w:rPr>
        <w:t>Hình 4. Quy trình từ đăng ký đến nhận toa</w:t>
      </w:r>
    </w:p>
    <w:p>
      <w:pPr>
        <w:pStyle w:val="Normal"/>
        <w:rPr>
          <w:color w:val="000000"/>
        </w:rPr>
      </w:pPr>
      <w:r>
        <w:rPr>
          <w:rFonts w:ascii="Times" w:hAnsi="Times"/>
          <w:color w:val="000000"/>
        </w:rPr>
        <w:t>Hai nhánh quyết định được thể hiện: bệnh nhân chưa có hồ sơ phải đăng ký/đóng phí; lượt khám cần xét nghiệm phải chờ kết quả. Khám định kỳ được kiểm tra quyền lợi trong quý. Nếu không cần thuốc, bác sĩ kết luận và dặn dò, không tạo toa rỗng.</w:t>
      </w:r>
    </w:p>
    <w:p>
      <w:pPr>
        <w:pStyle w:val="Heading2"/>
        <w:numPr>
          <w:ilvl w:val="1"/>
          <w:numId w:val="2"/>
        </w:numPr>
        <w:rPr>
          <w:color w:val="000000"/>
        </w:rPr>
      </w:pPr>
      <w:bookmarkStart w:id="317" w:name="__RefHeading___Toc31676_1768038261"/>
      <w:bookmarkStart w:id="318" w:name="_Toc243679076"/>
      <w:bookmarkEnd w:id="317"/>
      <w:r>
        <w:rPr/>
        <w:t>7. Câu 6 – Sequence Diagram lập toa thuốc</w:t>
      </w:r>
      <w:bookmarkEnd w:id="318"/>
    </w:p>
    <w:p>
      <w:pPr>
        <w:pStyle w:val="Normal"/>
        <w:jc w:val="center"/>
        <w:rPr>
          <w:color w:val="000000"/>
        </w:rPr>
      </w:pPr>
      <w:r>
        <w:rPr/>
        <w:drawing>
          <wp:inline distT="0" distB="0" distL="0" distR="0">
            <wp:extent cx="6035040" cy="4882515"/>
            <wp:effectExtent l="0" t="0" r="0" b="0"/>
            <wp:docPr id="68"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7"/>
                    <pic:cNvPicPr>
                      <a:picLocks noChangeAspect="1" noChangeArrowheads="1"/>
                    </pic:cNvPicPr>
                  </pic:nvPicPr>
                  <pic:blipFill>
                    <a:blip r:embed="rId72"/>
                    <a:stretch>
                      <a:fillRect/>
                    </a:stretch>
                  </pic:blipFill>
                  <pic:spPr bwMode="auto">
                    <a:xfrm>
                      <a:off x="0" y="0"/>
                      <a:ext cx="6035040" cy="4882515"/>
                    </a:xfrm>
                    <a:prstGeom prst="rect">
                      <a:avLst/>
                    </a:prstGeom>
                    <a:noFill/>
                  </pic:spPr>
                </pic:pic>
              </a:graphicData>
            </a:graphic>
          </wp:inline>
        </w:drawing>
      </w:r>
    </w:p>
    <w:p>
      <w:pPr>
        <w:pStyle w:val="Normal"/>
        <w:jc w:val="center"/>
        <w:rPr>
          <w:color w:val="000000"/>
        </w:rPr>
      </w:pPr>
      <w:r>
        <w:rPr>
          <w:rFonts w:ascii="Times" w:hAnsi="Times"/>
          <w:i/>
          <w:color w:val="000000"/>
        </w:rPr>
        <w:t>Hình 5. Tương tác khi bác sĩ kê toa</w:t>
      </w:r>
    </w:p>
    <w:p>
      <w:pPr>
        <w:pStyle w:val="Normal"/>
        <w:rPr>
          <w:color w:val="000000"/>
        </w:rPr>
      </w:pPr>
      <w:r>
        <w:rPr>
          <w:rFonts w:ascii="Times" w:hAnsi="Times"/>
          <w:color w:val="000000"/>
        </w:rPr>
        <w:t>Tiền điều kiện: lượt khám còn ở trạng thái đang khám hoặc chờ toa, bác sĩ là người phụ trách; mọi chỉ định xét nghiệm đã có kết quả. Nếu kiểm tra thất bại, giao dịch rollback. Nếu hợp lệ, hệ thống cùng lúc tạo ToaThuoc, ChiTietToa và cập nhật trạng thái lượt khám; sau đó commit và trả mã toa.</w:t>
      </w:r>
    </w:p>
    <w:p>
      <w:pPr>
        <w:pStyle w:val="Heading2"/>
        <w:numPr>
          <w:ilvl w:val="1"/>
          <w:numId w:val="2"/>
        </w:numPr>
        <w:rPr>
          <w:color w:val="000000"/>
        </w:rPr>
      </w:pPr>
      <w:bookmarkStart w:id="319" w:name="__RefHeading___Toc31678_1768038261"/>
      <w:bookmarkStart w:id="320" w:name="_Toc243679077"/>
      <w:bookmarkEnd w:id="319"/>
      <w:r>
        <w:rPr/>
        <w:t>8. Ánh xạ thiết kế sang sản phẩm</w:t>
      </w:r>
      <w:bookmarkEnd w:id="320"/>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Thành phần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Tệp / chức năng</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CSDL</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QuanLyBenhAn.sql – 16 bảng, 12 sequence, trigger đồng bộ trạng thái thu phí, dữ liệu mẫu.</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Truy cập dữ liệu</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Db.cs – ODP.NET, câu SQL tham số hóa và giao dịch Oracle.</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Nghiệp vụ</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ClinicService.cs – đăng ký, gia hạn phí năm, tra cứu, hẹn, khám, xét nghiệm, toa, xuất viện, phản ứng thuốc.</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Giao diện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MainForm.cs – 8 tab thao tác tương ứng nghiệp vụ.</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Hướng dẫn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README.md – yêu cầu môi trường, nạp CSDL, cấu hình và quy trình dùng thử.</w:t>
            </w:r>
          </w:p>
        </w:tc>
      </w:tr>
    </w:tbl>
    <w:p>
      <w:pPr>
        <w:pStyle w:val="Normal"/>
        <w:rPr>
          <w:color w:val="000000"/>
        </w:rPr>
      </w:pPr>
      <w:r>
        <w:rPr>
          <w:color w:val="000000"/>
        </w:rPr>
      </w:r>
    </w:p>
    <w:p>
      <w:pPr>
        <w:pStyle w:val="Normal"/>
        <w:rPr>
          <w:color w:val="000000"/>
        </w:rPr>
      </w:pPr>
      <w:r>
        <w:rPr>
          <w:rFonts w:ascii="Times" w:hAnsi="Times"/>
          <w:color w:val="000000"/>
        </w:rPr>
        <w:t>Giới hạn bản mẫu: chưa có đăng nhập/phân quyền và chưa lưu trực tiếp dữ liệu ảnh vào CSDL (lưu đường dẫn ảnh). Không xử lý thanh toán điện tử; nút hoàn tất ghi nhận việc thu ngân đã xác nhận thanh toán. Danh mục khoa, bác sĩ, thuốc, xét nghiệm có dữ liệu mẫu trong SQL và có thể bổ sung bằng SQL.</w:t>
      </w:r>
    </w:p>
    <w:p>
      <w:pPr>
        <w:pStyle w:val="Heading2"/>
        <w:numPr>
          <w:ilvl w:val="1"/>
          <w:numId w:val="2"/>
        </w:numPr>
        <w:rPr>
          <w:color w:val="000000"/>
        </w:rPr>
      </w:pPr>
      <w:bookmarkStart w:id="321" w:name="__RefHeading___Toc31680_1768038261"/>
      <w:bookmarkStart w:id="322" w:name="_Toc243679078"/>
      <w:bookmarkEnd w:id="321"/>
      <w:r>
        <w:rPr/>
        <w:t>9. Đặc tả Use Case trọng tâm</w:t>
      </w:r>
      <w:bookmarkEnd w:id="322"/>
    </w:p>
    <w:p>
      <w:pPr>
        <w:pStyle w:val="Heading3"/>
        <w:numPr>
          <w:ilvl w:val="2"/>
          <w:numId w:val="2"/>
        </w:numPr>
        <w:rPr>
          <w:color w:val="000000"/>
        </w:rPr>
      </w:pPr>
      <w:bookmarkStart w:id="323" w:name="__RefHeading___Toc31682_1768038261"/>
      <w:bookmarkStart w:id="324" w:name="_Toc243679079"/>
      <w:bookmarkEnd w:id="323"/>
      <w:r>
        <w:rPr/>
        <w:t>9.1. UC01 – Đăng ký, thu phí và cấp hồ sơ</w:t>
      </w:r>
      <w:bookmarkEnd w:id="324"/>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Mục</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Nội dung</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Tác nhân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Bệnh nhân; nhân viên tiếp nhận; thu ngân.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Mục tiêu</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Tạo hồ sơ cho người khám lần đầu sau khi thu lệ phí quản lý năm.</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Tiền điều kiện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Bệnh nhân chưa có hồ sơ; có họ tên, địa chỉ, ngày sinh, điện thoại và thông tin ảnh.</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Luồng chính</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Tiếp nhận nhập thông tin cá nhân và phí năm. 2. Hệ thống kiểm tra trường bắt buộc, điện thoại, ngày sinh và số tiền. 3. Thu ngân xác nhận đã nhận phí. 4. Hệ thống tạo bệnh nhân, phiếu đăng ký, phiếu thu và hồ sơ trong một transaction. 5. Trả mã hồ sơ cho bệnh nhân.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Luồng thay thế</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Bệnh nhân đã có hồ sơ từ năm trước: dùng chức năng gia hạn phí năm; không cấp mã hồ sơ mới.</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Ngoại lệ</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Thiếu dữ liệu/số điện thoại sai/ngày sinh không hợp lệ/số tiền ≤ 0: không lưu. Lỗi CSDL: rollback toàn bộ.</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Hậu điều kiện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hồ sơ đang hoạt động; phiếu phí của năm hiện hành ở trạng thái DA_THU.</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Quy tắc</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BR01, BR02; QD01, QD05.</w:t>
            </w:r>
          </w:p>
        </w:tc>
      </w:tr>
    </w:tbl>
    <w:p>
      <w:pPr>
        <w:pStyle w:val="Normal"/>
        <w:rPr>
          <w:color w:val="000000"/>
        </w:rPr>
      </w:pPr>
      <w:r>
        <w:rPr>
          <w:color w:val="000000"/>
        </w:rPr>
      </w:r>
    </w:p>
    <w:p>
      <w:pPr>
        <w:pStyle w:val="Heading3"/>
        <w:numPr>
          <w:ilvl w:val="2"/>
          <w:numId w:val="2"/>
        </w:numPr>
        <w:rPr>
          <w:color w:val="000000"/>
        </w:rPr>
      </w:pPr>
      <w:bookmarkStart w:id="325" w:name="__RefHeading___Toc31684_1768038261"/>
      <w:bookmarkStart w:id="326" w:name="_Toc243679080"/>
      <w:bookmarkEnd w:id="325"/>
      <w:r>
        <w:rPr/>
        <w:t>9.2. UC02 – Đặt lịch khám định kỳ</w:t>
      </w:r>
      <w:bookmarkEnd w:id="326"/>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Mục</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Nội dung</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Tác nhân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Bệnh nhân; nhân viên chăm sóc khách hàng.</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Mục tiêu</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Chọn giờ khám theo thời gian rảnh; bảo đảm quyền lợi miễn phí theo quý.</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Tiền điều kiện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Hồ sơ đang hoạt động, phí năm của năm hẹn đã thanh toán.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Luồng chính</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Bệnh nhân báo mã hồ sơ và giờ muốn khám. 2. CSKH chọn bác sĩ, ngày giờ, loại DINH_KY. 3. Hệ thống kiểm tra thời điểm tương lai, phí năm và lịch định kỳ trong quý. 4. Lưu lịch hẹn DA_HEN, trả mã hẹn.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Luồng thay thế</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Hẹn điều trị thông thường: bỏ kiểm tra quyền lợi định kỳ.</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Ngoại lệ</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Đã có lịch định kỳ trong quý hoặc bác sĩ trùng giờ: từ chối. Hủy lịch: trạng thái HUY, có thể đặt lại.</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Hậu điều kiện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Lịch hẹn gắn hồ sơ, bác sĩ và thời điểm.</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Quy tắc</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BR03, BR04; QD02, QD03.</w:t>
            </w:r>
          </w:p>
        </w:tc>
      </w:tr>
    </w:tbl>
    <w:p>
      <w:pPr>
        <w:pStyle w:val="Normal"/>
        <w:rPr>
          <w:color w:val="000000"/>
        </w:rPr>
      </w:pPr>
      <w:r>
        <w:rPr>
          <w:color w:val="000000"/>
        </w:rPr>
      </w:r>
    </w:p>
    <w:p>
      <w:pPr>
        <w:pStyle w:val="Heading3"/>
        <w:numPr>
          <w:ilvl w:val="2"/>
          <w:numId w:val="2"/>
        </w:numPr>
        <w:rPr>
          <w:color w:val="000000"/>
        </w:rPr>
      </w:pPr>
      <w:bookmarkStart w:id="327" w:name="__RefHeading___Toc31686_1768038261"/>
      <w:bookmarkStart w:id="328" w:name="_Toc243679081"/>
      <w:bookmarkEnd w:id="327"/>
      <w:r>
        <w:rPr/>
        <w:t>9.3. UC03 – Lập toa thuốc</w:t>
      </w:r>
      <w:bookmarkEnd w:id="328"/>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Mục</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Nội dung</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Tác nhân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 phụ trách lượt khám.</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Mục tiêu</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Kê thuốc, liều dùng và lời dặn sau khi xem bệnh sử, triệu chứng, kết quả xét nghiệm.</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Tiền điều kiện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Lượt khám đang khám hoặc chờ toa; bác sĩ phụ trách; các xét nghiệm đã có kết quả.</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Luồng chính</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1. Bác sĩ tra cứu hồ sơ và phản ứng thuốc. 2. Chọn lượt khám, thuốc, số lượng, liều, số ngày, lời dặn. 3. Hệ thống khóa lượt khám, kiểm tra bác sĩ và xét nghiệm. 4. Tạo toa + dòng thuốc, ký toa, chuyển lượt khám CHO_THANH_TOAN trong một transaction. 5. Bệnh nhân nhận toa và hướng dẫn.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Luồng thay thế</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Không cần thuốc: bác sĩ kết luận, thu ngân hoàn tất lượt khám không có toa.</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Ngoại lệ</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Sai bác sĩ, trạng thái không hợp lệ hoặc còn xét nghiệm chờ: rollback, hiển thị lỗi. Thuốc/số lượng/liều không hợp lệ: không lưu.</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Hậu điều kiện</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Toa đã ký gắn đúng lượt khám và bác sĩ; có ít nhất một chi tiết thuốc.</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Quy tắc</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BR05, BR07; QD04.</w:t>
            </w:r>
          </w:p>
        </w:tc>
      </w:tr>
    </w:tbl>
    <w:p>
      <w:pPr>
        <w:pStyle w:val="Normal"/>
        <w:rPr>
          <w:color w:val="000000"/>
        </w:rPr>
      </w:pPr>
      <w:r>
        <w:rPr>
          <w:color w:val="000000"/>
        </w:rPr>
      </w:r>
    </w:p>
    <w:p>
      <w:pPr>
        <w:pStyle w:val="Heading2"/>
        <w:numPr>
          <w:ilvl w:val="1"/>
          <w:numId w:val="2"/>
        </w:numPr>
        <w:rPr>
          <w:color w:val="000000"/>
        </w:rPr>
      </w:pPr>
      <w:bookmarkStart w:id="329" w:name="__RefHeading___Toc31688_1768038261"/>
      <w:bookmarkStart w:id="330" w:name="_Toc243679082"/>
      <w:bookmarkEnd w:id="329"/>
      <w:r>
        <w:rPr/>
        <w:t>10. Biểu đồ trạng thái</w:t>
      </w:r>
      <w:bookmarkEnd w:id="330"/>
    </w:p>
    <w:p>
      <w:pPr>
        <w:pStyle w:val="Heading3"/>
        <w:numPr>
          <w:ilvl w:val="2"/>
          <w:numId w:val="2"/>
        </w:numPr>
        <w:rPr>
          <w:color w:val="000000"/>
        </w:rPr>
      </w:pPr>
      <w:bookmarkStart w:id="331" w:name="__RefHeading___Toc31690_1768038261"/>
      <w:bookmarkStart w:id="332" w:name="_Toc243679083"/>
      <w:bookmarkEnd w:id="331"/>
      <w:r>
        <w:rPr/>
        <w:t>10.1. Vòng đời lượt khám</w:t>
      </w:r>
      <w:bookmarkEnd w:id="332"/>
    </w:p>
    <w:p>
      <w:pPr>
        <w:pStyle w:val="Normal"/>
        <w:jc w:val="center"/>
        <w:rPr>
          <w:color w:val="000000"/>
        </w:rPr>
      </w:pPr>
      <w:r>
        <w:rPr/>
        <w:drawing>
          <wp:inline distT="0" distB="0" distL="0" distR="0">
            <wp:extent cx="4663440" cy="6790055"/>
            <wp:effectExtent l="0" t="0" r="0" b="0"/>
            <wp:docPr id="69"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48"/>
                    <pic:cNvPicPr>
                      <a:picLocks noChangeAspect="1" noChangeArrowheads="1"/>
                    </pic:cNvPicPr>
                  </pic:nvPicPr>
                  <pic:blipFill>
                    <a:blip r:embed="rId73"/>
                    <a:stretch>
                      <a:fillRect/>
                    </a:stretch>
                  </pic:blipFill>
                  <pic:spPr bwMode="auto">
                    <a:xfrm>
                      <a:off x="0" y="0"/>
                      <a:ext cx="4663440" cy="6790055"/>
                    </a:xfrm>
                    <a:prstGeom prst="rect">
                      <a:avLst/>
                    </a:prstGeom>
                    <a:noFill/>
                  </pic:spPr>
                </pic:pic>
              </a:graphicData>
            </a:graphic>
          </wp:inline>
        </w:drawing>
      </w:r>
    </w:p>
    <w:p>
      <w:pPr>
        <w:pStyle w:val="Normal"/>
        <w:jc w:val="center"/>
        <w:rPr>
          <w:color w:val="000000"/>
        </w:rPr>
      </w:pPr>
      <w:r>
        <w:rPr>
          <w:rFonts w:ascii="Times" w:hAnsi="Times"/>
          <w:i/>
          <w:color w:val="000000"/>
        </w:rPr>
        <w:t>Hình 6. State Diagram của lượt khám</w:t>
      </w:r>
    </w:p>
    <w:p>
      <w:pPr>
        <w:pStyle w:val="Normal"/>
        <w:rPr>
          <w:color w:val="000000"/>
        </w:rPr>
      </w:pPr>
      <w:r>
        <w:rPr>
          <w:rFonts w:ascii="Times" w:hAnsi="Times"/>
          <w:color w:val="000000"/>
        </w:rPr>
        <w:t>Lượt khám đi từ DANG_KHAM sang CHO_XET_NGHIEM nếu có chỉ định; khi đủ kết quả trở thành CHO_TOA. Nếu kê thuốc, trạng thái chuyển CHO_THANH_TOAN. Trường hợp không cần thuốc được hoàn tất trực tiếp khi thu ngân xác nhận. CSDL chỉ cho trạng thái HOAN_TAT khi có ngày xuất viện và DaThanhToan = Y.</w:t>
      </w:r>
    </w:p>
    <w:p>
      <w:pPr>
        <w:pStyle w:val="Heading3"/>
        <w:numPr>
          <w:ilvl w:val="2"/>
          <w:numId w:val="2"/>
        </w:numPr>
        <w:rPr>
          <w:color w:val="000000"/>
        </w:rPr>
      </w:pPr>
      <w:bookmarkStart w:id="333" w:name="__RefHeading___Toc31692_1768038261"/>
      <w:bookmarkStart w:id="334" w:name="_Toc243679084"/>
      <w:bookmarkEnd w:id="333"/>
      <w:r>
        <w:rPr/>
        <w:t>10.2. Vòng đời lịch hẹn</w:t>
      </w:r>
      <w:bookmarkEnd w:id="334"/>
    </w:p>
    <w:p>
      <w:pPr>
        <w:pStyle w:val="Normal"/>
        <w:jc w:val="center"/>
        <w:rPr>
          <w:color w:val="000000"/>
        </w:rPr>
      </w:pPr>
      <w:r>
        <w:rPr/>
        <w:drawing>
          <wp:inline distT="0" distB="0" distL="0" distR="0">
            <wp:extent cx="3931920" cy="3463925"/>
            <wp:effectExtent l="0" t="0" r="0" b="0"/>
            <wp:docPr id="70"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9"/>
                    <pic:cNvPicPr>
                      <a:picLocks noChangeAspect="1" noChangeArrowheads="1"/>
                    </pic:cNvPicPr>
                  </pic:nvPicPr>
                  <pic:blipFill>
                    <a:blip r:embed="rId74"/>
                    <a:stretch>
                      <a:fillRect/>
                    </a:stretch>
                  </pic:blipFill>
                  <pic:spPr bwMode="auto">
                    <a:xfrm>
                      <a:off x="0" y="0"/>
                      <a:ext cx="3931920" cy="3463925"/>
                    </a:xfrm>
                    <a:prstGeom prst="rect">
                      <a:avLst/>
                    </a:prstGeom>
                    <a:noFill/>
                  </pic:spPr>
                </pic:pic>
              </a:graphicData>
            </a:graphic>
          </wp:inline>
        </w:drawing>
      </w:r>
    </w:p>
    <w:p>
      <w:pPr>
        <w:pStyle w:val="Normal"/>
        <w:jc w:val="center"/>
        <w:rPr>
          <w:color w:val="000000"/>
        </w:rPr>
      </w:pPr>
      <w:r>
        <w:rPr>
          <w:rFonts w:ascii="Times" w:hAnsi="Times"/>
          <w:i/>
          <w:color w:val="000000"/>
        </w:rPr>
        <w:t>Hình 7. State Diagram của lịch hẹn</w:t>
      </w:r>
    </w:p>
    <w:p>
      <w:pPr>
        <w:pStyle w:val="Normal"/>
        <w:rPr>
          <w:color w:val="000000"/>
        </w:rPr>
      </w:pPr>
      <w:r>
        <w:rPr>
          <w:rFonts w:ascii="Times" w:hAnsi="Times"/>
          <w:color w:val="000000"/>
        </w:rPr>
        <w:t>Lịch DA_HEN được chuyển sang DA_DEN khi tiếp nhận tạo lượt khám; nếu bệnh nhân hủy trước đó thì sang HUY. Lịch HUY không chiếm suất khám định kỳ của quý.</w:t>
      </w:r>
    </w:p>
    <w:p>
      <w:pPr>
        <w:pStyle w:val="Heading2"/>
        <w:numPr>
          <w:ilvl w:val="1"/>
          <w:numId w:val="2"/>
        </w:numPr>
        <w:rPr>
          <w:color w:val="000000"/>
        </w:rPr>
      </w:pPr>
      <w:bookmarkStart w:id="335" w:name="__RefHeading___Toc31694_1768038261"/>
      <w:bookmarkStart w:id="336" w:name="_Toc243679085"/>
      <w:bookmarkEnd w:id="335"/>
      <w:r>
        <w:rPr/>
        <w:t>11. Thiết kế lớp chi tiết và phương thức</w:t>
      </w:r>
      <w:bookmarkEnd w:id="336"/>
    </w:p>
    <w:p>
      <w:pPr>
        <w:pStyle w:val="Normal"/>
        <w:jc w:val="center"/>
        <w:rPr>
          <w:color w:val="000000"/>
        </w:rPr>
      </w:pPr>
      <w:r>
        <w:rPr/>
        <w:drawing>
          <wp:inline distT="0" distB="0" distL="0" distR="0">
            <wp:extent cx="6035040" cy="1561465"/>
            <wp:effectExtent l="0" t="0" r="0" b="0"/>
            <wp:docPr id="71"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0"/>
                    <pic:cNvPicPr>
                      <a:picLocks noChangeAspect="1" noChangeArrowheads="1"/>
                    </pic:cNvPicPr>
                  </pic:nvPicPr>
                  <pic:blipFill>
                    <a:blip r:embed="rId75"/>
                    <a:stretch>
                      <a:fillRect/>
                    </a:stretch>
                  </pic:blipFill>
                  <pic:spPr bwMode="auto">
                    <a:xfrm>
                      <a:off x="0" y="0"/>
                      <a:ext cx="6035040" cy="1561465"/>
                    </a:xfrm>
                    <a:prstGeom prst="rect">
                      <a:avLst/>
                    </a:prstGeom>
                    <a:noFill/>
                  </pic:spPr>
                </pic:pic>
              </a:graphicData>
            </a:graphic>
          </wp:inline>
        </w:drawing>
      </w:r>
    </w:p>
    <w:p>
      <w:pPr>
        <w:pStyle w:val="Normal"/>
        <w:jc w:val="center"/>
        <w:rPr>
          <w:color w:val="000000"/>
        </w:rPr>
      </w:pPr>
      <w:r>
        <w:rPr>
          <w:rFonts w:ascii="Times" w:hAnsi="Times"/>
          <w:i/>
          <w:color w:val="000000"/>
        </w:rPr>
        <w:t>Hình 8. Lớp giao diện, xử lý nghiệp vụ và truy cập dữ liệu</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Lớp</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Phương thức</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Xử lý / ràng buộc</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Register(...)</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Tạo bệnh nhân, phiếu đăng ký, phiếu thu và hồ sơ trong một transaction.</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RenewFee(...)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Gia hạn phí năm; không tạo phiếu trùng bệnh nhân và năm.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Appointment(...)</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Kiểm tra ngày tương lai, quyền lợi định kỳ, quý và giờ bác sĩ.</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StartVisit(...)</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Khóa lịch hẹn hợp lệ nếu có, tạo lượt khám gắn hồ sơ/bác sĩ/khoa.</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Symptom(...)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 triệu chứng, nhiệt độ, huyết áp và chẩn đoán.</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OrderTest(...), TestResult(...)</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Chỉ định, trả kết quả, chuyển sang CHO_TOA khi không còn kết quả chờ.</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Prescribe(...)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Khóa lượt khám, kiểm tra bác sĩ và kết quả, tạo toa + chi tiết, cập nhật trạng thái.</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Finish(...)</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Kiểm tra viện phí định kỳ, xác nhận thanh toán và xuất viện.</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AdverseReaction(...)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Lưu phản ứng thuốc vào hồ sơ để tra cứu lần sau.</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Db</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Query, Scalar, Atomic, Exec, Id</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Truy vấn bind parameters, sinh mã bằng sequence, transaction commit/rollback.</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MainForm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BuildRegister…BuildReaction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Tám tab điều khiển nhập liệu, gọi service và thông báo kết quả.</w:t>
            </w:r>
          </w:p>
        </w:tc>
      </w:tr>
    </w:tbl>
    <w:p>
      <w:pPr>
        <w:pStyle w:val="Normal"/>
        <w:rPr>
          <w:color w:val="000000"/>
        </w:rPr>
      </w:pPr>
      <w:r>
        <w:rPr>
          <w:color w:val="000000"/>
        </w:rPr>
      </w:r>
    </w:p>
    <w:p>
      <w:pPr>
        <w:pStyle w:val="Heading2"/>
        <w:numPr>
          <w:ilvl w:val="1"/>
          <w:numId w:val="2"/>
        </w:numPr>
        <w:rPr>
          <w:color w:val="000000"/>
        </w:rPr>
      </w:pPr>
      <w:bookmarkStart w:id="337" w:name="__RefHeading___Toc31696_1768038261"/>
      <w:bookmarkStart w:id="338" w:name="_Toc243679086"/>
      <w:bookmarkEnd w:id="337"/>
      <w:r>
        <w:rPr/>
        <w:t>12. Thiết kế cơ sở dữ liệu – ERD</w:t>
      </w:r>
      <w:bookmarkEnd w:id="338"/>
    </w:p>
    <w:p>
      <w:pPr>
        <w:pStyle w:val="Normal"/>
        <w:jc w:val="center"/>
        <w:rPr>
          <w:color w:val="000000"/>
        </w:rPr>
      </w:pPr>
      <w:r>
        <w:rPr/>
        <w:drawing>
          <wp:inline distT="0" distB="0" distL="0" distR="0">
            <wp:extent cx="6035040" cy="2436495"/>
            <wp:effectExtent l="0" t="0" r="0" b="0"/>
            <wp:docPr id="72"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51"/>
                    <pic:cNvPicPr>
                      <a:picLocks noChangeAspect="1" noChangeArrowheads="1"/>
                    </pic:cNvPicPr>
                  </pic:nvPicPr>
                  <pic:blipFill>
                    <a:blip r:embed="rId76"/>
                    <a:stretch>
                      <a:fillRect/>
                    </a:stretch>
                  </pic:blipFill>
                  <pic:spPr bwMode="auto">
                    <a:xfrm>
                      <a:off x="0" y="0"/>
                      <a:ext cx="6035040" cy="2436495"/>
                    </a:xfrm>
                    <a:prstGeom prst="rect">
                      <a:avLst/>
                    </a:prstGeom>
                    <a:noFill/>
                  </pic:spPr>
                </pic:pic>
              </a:graphicData>
            </a:graphic>
          </wp:inline>
        </w:drawing>
      </w:r>
    </w:p>
    <w:p>
      <w:pPr>
        <w:pStyle w:val="Normal"/>
        <w:jc w:val="center"/>
        <w:rPr>
          <w:color w:val="000000"/>
        </w:rPr>
      </w:pPr>
      <w:r>
        <w:rPr>
          <w:rFonts w:ascii="Times" w:hAnsi="Times"/>
          <w:i/>
          <w:color w:val="000000"/>
        </w:rPr>
        <w:t>Hình 9. ERD của schema BENHAN</w:t>
      </w:r>
    </w:p>
    <w:p>
      <w:pPr>
        <w:pStyle w:val="Normal"/>
        <w:rPr>
          <w:color w:val="000000"/>
        </w:rPr>
      </w:pPr>
      <w:r>
        <w:rPr>
          <w:rFonts w:ascii="Times" w:hAnsi="Times"/>
          <w:color w:val="000000"/>
        </w:rPr>
        <w:t>16 bảng tương ứng 16 lớp thực thể. Quan hệ một–nhiều dùng khóa ngoại; BenhNhan–HoSoBenhAn, LuotKham–ToaThuoc và ChiDinhXetNghiem–KetQuaXetNghiem dùng UNIQUE trên khóa ngoại để bảo đảm 1–0..1. ToaThuoc–Thuoc là nhiều–nhiều, tách qua ChiTietToa để lưu số lượng, liều và số ngày. Tương tự, PhanUngThuoc liên kết hồ sơ với thuốc cụ thể.</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Ràng buộc</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Cài đặt SQL</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Ý nghĩa</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Bệnh nhân có một hồ sơ</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HoSoBenhAn.MaBN UNIQUE + FK</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Không cấp hai mã hồ sơ cho cùng bệnh nhân.</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Phí một lần/năm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UQ_DK_BN_NAM, PhiThu.MaDK UNIQUE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Không thu hai lần cùng loại phí trong một năm.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Điện thoại hợp lệ</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CK_BN_DT REGEXP_LIKE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9–15 chữ số.</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 không trùng lịch đúng giờ</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UQ_HEN_BS_GIO</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Không hẹn hai bệnh nhân với một bác sĩ ở cùng thời điểm.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lịch tạo tối đa một lượt khám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LuotKham.MaHen UNIQUE + FK</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Giữ liên kết hẹn và điều trị.</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chỉ định một kết quả</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KetQuaXetNghiem.MaCD UNIQUE + FK</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Tránh ghi kết quả trùng.</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lượt khám một toa</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ToaThuoc.MaKham UNIQUE + FK</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Toa thuộc đúng lượt khám.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Thuốc trong toa không trùng</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UQ_CT_THUOC(MaToa,MaThuoc)</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Một thuốc một dòng trong một toa.</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Số lượng/liều điều trị hợp lệ</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CHECK SoLuong&gt;0, SoNgay&gt;0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Không lưu toa rỗng hoặc lượng âm.</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Hoàn tất phải thanh toán và xuất viện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CK_KHAM_HOANTAT</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Giữ hồ sơ chỉ sau thủ tục kết thúc.</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Quyền lợi theo quý, kết quả đủ mới kê toa</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ClinicService.Appointment, Prescribe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Quy tắc qua nhiều bảng, kiểm tra trong transaction.</w:t>
            </w:r>
          </w:p>
        </w:tc>
      </w:tr>
    </w:tbl>
    <w:p>
      <w:pPr>
        <w:pStyle w:val="Normal"/>
        <w:rPr>
          <w:color w:val="000000"/>
        </w:rPr>
      </w:pPr>
      <w:r>
        <w:rPr>
          <w:color w:val="000000"/>
        </w:rPr>
      </w:r>
    </w:p>
    <w:p>
      <w:pPr>
        <w:pStyle w:val="Heading2"/>
        <w:numPr>
          <w:ilvl w:val="1"/>
          <w:numId w:val="2"/>
        </w:numPr>
        <w:rPr>
          <w:color w:val="000000"/>
        </w:rPr>
      </w:pPr>
      <w:bookmarkStart w:id="339" w:name="__RefHeading___Toc31698_1768038261"/>
      <w:bookmarkStart w:id="340" w:name="_Toc243679087"/>
      <w:bookmarkEnd w:id="339"/>
      <w:r>
        <w:rPr/>
        <w:t>13. SQL và triển khai Oracle</w:t>
      </w:r>
      <w:bookmarkEnd w:id="340"/>
    </w:p>
    <w:p>
      <w:pPr>
        <w:pStyle w:val="Normal"/>
        <w:rPr>
          <w:color w:val="000000"/>
        </w:rPr>
      </w:pPr>
      <w:r>
        <w:rPr>
          <w:rFonts w:ascii="Times" w:hAnsi="Times"/>
          <w:color w:val="000000"/>
        </w:rPr>
        <w:t>Script QuanLyBenhAn.sql tạo 16 bảng, 12 sequence, một trigger và dữ liệu mẫu. Khi chạy lại, script xóa các đối tượng cùng tên trong schema BENHAN trước khi tạo. Những cấu trúc tiêu biểu:</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Đối tượng</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Đoạn SQL / vai trò</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UQ_DK_BN_NAM</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UNIQUE(MaBN,NamApDung): một phiếu đăng ký phí cho bệnh nhân mỗi năm.</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CK_KHAM_HOANTAT</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CHECK(TrangThai &lt;&gt; 'HOAN_TAT' OR (NgayXuatVien IS NOT NULL AND DaThanhToan='Y')).</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SEQ_HS, SEQ_KHAM, SEQ_TOA</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Sinh mã hồ sơ, lượt khám và toa thuốc trong transaction.</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TRG_THU_DANGKY</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Sau khi thêm PhiThu, cập nhật phiếu đăng ký thành DA_THU.</w:t>
            </w:r>
          </w:p>
        </w:tc>
      </w:tr>
      <w:tr>
        <w:trPr/>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Khóa ngoại và UNIQUE</w:t>
            </w:r>
          </w:p>
        </w:tc>
        <w:tc>
          <w:tcPr>
            <w:tcW w:w="4968"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Bảo đảm hồ sơ, bác sĩ, khoa, xét nghiệm, toa và thuốc tham chiếu đúng.</w:t>
            </w:r>
          </w:p>
        </w:tc>
      </w:tr>
    </w:tbl>
    <w:p>
      <w:pPr>
        <w:pStyle w:val="Normal"/>
        <w:rPr>
          <w:color w:val="000000"/>
        </w:rPr>
      </w:pPr>
      <w:r>
        <w:rPr>
          <w:color w:val="000000"/>
        </w:rPr>
      </w:r>
    </w:p>
    <w:p>
      <w:pPr>
        <w:pStyle w:val="Normal"/>
        <w:rPr>
          <w:color w:val="000000"/>
        </w:rPr>
      </w:pPr>
      <w:r>
        <w:rPr>
          <w:rFonts w:ascii="Times" w:hAnsi="Times"/>
          <w:color w:val="000000"/>
        </w:rPr>
        <w:t>Chú ý: giới hạn một lần khám định kỳ mỗi quý và kiểm tra đủ kết quả xét nghiệm hiện ở lớp dịch vụ. Khi có nhiều máy khách dùng đồng thời, các thao tác đặt lịch/định kỳ cần bổ sung ràng buộc hoặc khóa ở CSDL để chống đua tranh; đây là giới hạn của bản mẫu.</w:t>
      </w:r>
    </w:p>
    <w:p>
      <w:pPr>
        <w:pStyle w:val="Normal"/>
        <w:rPr>
          <w:color w:val="000000"/>
        </w:rPr>
      </w:pPr>
      <w:r>
        <w:rPr>
          <w:rFonts w:ascii="Times" w:hAnsi="Times"/>
          <w:color w:val="000000"/>
        </w:rPr>
        <w:t>Ví dụ ràng buộc quan trọng trong script:</w:t>
      </w:r>
    </w:p>
    <w:p>
      <w:pPr>
        <w:pStyle w:val="Normal"/>
        <w:rPr>
          <w:color w:val="000000"/>
        </w:rPr>
      </w:pPr>
      <w:r>
        <w:rPr>
          <w:rFonts w:ascii="Times" w:hAnsi="Times"/>
          <w:color w:val="000000"/>
          <w:sz w:val="16"/>
        </w:rPr>
        <w:t>CREATE TABLE HoSoBenhAn (</w:t>
      </w:r>
    </w:p>
    <w:p>
      <w:pPr>
        <w:pStyle w:val="Normal"/>
        <w:rPr>
          <w:color w:val="000000"/>
        </w:rPr>
      </w:pPr>
      <w:r>
        <w:rPr>
          <w:rFonts w:ascii="Times" w:hAnsi="Times"/>
          <w:color w:val="000000"/>
          <w:sz w:val="16"/>
        </w:rPr>
        <w:t xml:space="preserve">  </w:t>
      </w:r>
      <w:r>
        <w:rPr>
          <w:rFonts w:ascii="Times" w:hAnsi="Times"/>
          <w:color w:val="000000"/>
          <w:sz w:val="16"/>
        </w:rPr>
        <w:t>MaHS VARCHAR2(12) PRIMARY KEY,</w:t>
      </w:r>
    </w:p>
    <w:p>
      <w:pPr>
        <w:pStyle w:val="Normal"/>
        <w:rPr>
          <w:color w:val="000000"/>
        </w:rPr>
      </w:pPr>
      <w:r>
        <w:rPr>
          <w:rFonts w:ascii="Times" w:hAnsi="Times"/>
          <w:color w:val="000000"/>
          <w:sz w:val="16"/>
        </w:rPr>
        <w:t xml:space="preserve">  </w:t>
      </w:r>
      <w:r>
        <w:rPr>
          <w:rFonts w:ascii="Times" w:hAnsi="Times"/>
          <w:color w:val="000000"/>
          <w:sz w:val="16"/>
        </w:rPr>
        <w:t>MaBN VARCHAR2(12) NOT NULL UNIQUE REFERENCES BenhNhan(MaBN),</w:t>
      </w:r>
    </w:p>
    <w:p>
      <w:pPr>
        <w:pStyle w:val="Normal"/>
        <w:rPr>
          <w:color w:val="000000"/>
        </w:rPr>
      </w:pPr>
      <w:r>
        <w:rPr>
          <w:rFonts w:ascii="Times" w:hAnsi="Times"/>
          <w:color w:val="000000"/>
          <w:sz w:val="16"/>
        </w:rPr>
        <w:t xml:space="preserve">  </w:t>
      </w:r>
      <w:r>
        <w:rPr>
          <w:rFonts w:ascii="Times" w:hAnsi="Times"/>
          <w:color w:val="000000"/>
          <w:sz w:val="16"/>
        </w:rPr>
        <w:t>NgayCap DATE DEFAULT SYSDATE NOT NULL,</w:t>
      </w:r>
    </w:p>
    <w:p>
      <w:pPr>
        <w:pStyle w:val="Normal"/>
        <w:rPr>
          <w:color w:val="000000"/>
        </w:rPr>
      </w:pPr>
      <w:r>
        <w:rPr>
          <w:rFonts w:ascii="Times" w:hAnsi="Times"/>
          <w:color w:val="000000"/>
          <w:sz w:val="16"/>
        </w:rPr>
        <w:t xml:space="preserve">  </w:t>
      </w:r>
      <w:r>
        <w:rPr>
          <w:rFonts w:ascii="Times" w:hAnsi="Times"/>
          <w:color w:val="000000"/>
          <w:sz w:val="16"/>
        </w:rPr>
        <w:t>TrangThai VARCHAR2(15) DEFAULT 'HOAT_DONG' NOT NULL</w:t>
      </w:r>
    </w:p>
    <w:p>
      <w:pPr>
        <w:pStyle w:val="Normal"/>
        <w:rPr>
          <w:color w:val="000000"/>
        </w:rPr>
      </w:pPr>
      <w:r>
        <w:rPr>
          <w:rFonts w:ascii="Times" w:hAnsi="Times"/>
          <w:color w:val="000000"/>
          <w:sz w:val="16"/>
        </w:rPr>
        <w:t>);</w:t>
      </w:r>
    </w:p>
    <w:p>
      <w:pPr>
        <w:pStyle w:val="Normal"/>
        <w:rPr>
          <w:color w:val="000000"/>
        </w:rPr>
      </w:pPr>
      <w:r>
        <w:rPr>
          <w:color w:val="000000"/>
        </w:rPr>
      </w:r>
    </w:p>
    <w:p>
      <w:pPr>
        <w:pStyle w:val="Normal"/>
        <w:rPr>
          <w:color w:val="000000"/>
        </w:rPr>
      </w:pPr>
      <w:r>
        <w:rPr>
          <w:rFonts w:ascii="Times" w:hAnsi="Times"/>
          <w:color w:val="000000"/>
          <w:sz w:val="16"/>
        </w:rPr>
        <w:t>CREATE TABLE ChiTietToa (</w:t>
      </w:r>
    </w:p>
    <w:p>
      <w:pPr>
        <w:pStyle w:val="Normal"/>
        <w:rPr>
          <w:color w:val="000000"/>
        </w:rPr>
      </w:pPr>
      <w:r>
        <w:rPr>
          <w:rFonts w:ascii="Times" w:hAnsi="Times"/>
          <w:color w:val="000000"/>
          <w:sz w:val="16"/>
        </w:rPr>
        <w:t xml:space="preserve">  </w:t>
      </w:r>
      <w:r>
        <w:rPr>
          <w:rFonts w:ascii="Times" w:hAnsi="Times"/>
          <w:color w:val="000000"/>
          <w:sz w:val="16"/>
        </w:rPr>
        <w:t>MaCT VARCHAR2(12) PRIMARY KEY,</w:t>
      </w:r>
    </w:p>
    <w:p>
      <w:pPr>
        <w:pStyle w:val="Normal"/>
        <w:rPr>
          <w:color w:val="000000"/>
        </w:rPr>
      </w:pPr>
      <w:r>
        <w:rPr>
          <w:rFonts w:ascii="Times" w:hAnsi="Times"/>
          <w:color w:val="000000"/>
          <w:sz w:val="16"/>
        </w:rPr>
        <w:t xml:space="preserve">  </w:t>
      </w:r>
      <w:r>
        <w:rPr>
          <w:rFonts w:ascii="Times" w:hAnsi="Times"/>
          <w:color w:val="000000"/>
          <w:sz w:val="16"/>
        </w:rPr>
        <w:t>MaToa VARCHAR2(12) NOT NULL REFERENCES ToaThuoc(MaToa),</w:t>
      </w:r>
    </w:p>
    <w:p>
      <w:pPr>
        <w:pStyle w:val="Normal"/>
        <w:rPr>
          <w:color w:val="000000"/>
        </w:rPr>
      </w:pPr>
      <w:r>
        <w:rPr>
          <w:rFonts w:ascii="Times" w:hAnsi="Times"/>
          <w:color w:val="000000"/>
          <w:sz w:val="16"/>
        </w:rPr>
        <w:t xml:space="preserve">  </w:t>
      </w:r>
      <w:r>
        <w:rPr>
          <w:rFonts w:ascii="Times" w:hAnsi="Times"/>
          <w:color w:val="000000"/>
          <w:sz w:val="16"/>
        </w:rPr>
        <w:t>MaThuoc VARCHAR2(10) NOT NULL REFERENCES Thuoc(MaThuoc),</w:t>
      </w:r>
    </w:p>
    <w:p>
      <w:pPr>
        <w:pStyle w:val="Normal"/>
        <w:rPr>
          <w:color w:val="000000"/>
        </w:rPr>
      </w:pPr>
      <w:r>
        <w:rPr>
          <w:rFonts w:ascii="Times" w:hAnsi="Times"/>
          <w:color w:val="000000"/>
          <w:sz w:val="16"/>
        </w:rPr>
        <w:t xml:space="preserve">  </w:t>
      </w:r>
      <w:r>
        <w:rPr>
          <w:rFonts w:ascii="Times" w:hAnsi="Times"/>
          <w:color w:val="000000"/>
          <w:sz w:val="16"/>
        </w:rPr>
        <w:t>SoLuong NUMBER(6) NOT NULL CHECK(SoLuong &gt; 0),</w:t>
      </w:r>
    </w:p>
    <w:p>
      <w:pPr>
        <w:pStyle w:val="Normal"/>
        <w:rPr>
          <w:color w:val="000000"/>
        </w:rPr>
      </w:pPr>
      <w:r>
        <w:rPr>
          <w:rFonts w:ascii="Times" w:hAnsi="Times"/>
          <w:color w:val="000000"/>
          <w:sz w:val="16"/>
        </w:rPr>
        <w:t xml:space="preserve">  </w:t>
      </w:r>
      <w:r>
        <w:rPr>
          <w:rFonts w:ascii="Times" w:hAnsi="Times"/>
          <w:color w:val="000000"/>
          <w:sz w:val="16"/>
        </w:rPr>
        <w:t>LieuDung NVARCHAR2(150) NOT NULL,</w:t>
      </w:r>
    </w:p>
    <w:p>
      <w:pPr>
        <w:pStyle w:val="Normal"/>
        <w:rPr>
          <w:color w:val="000000"/>
        </w:rPr>
      </w:pPr>
      <w:r>
        <w:rPr>
          <w:rFonts w:ascii="Times" w:hAnsi="Times"/>
          <w:color w:val="000000"/>
          <w:sz w:val="16"/>
        </w:rPr>
        <w:t xml:space="preserve">  </w:t>
      </w:r>
      <w:r>
        <w:rPr>
          <w:rFonts w:ascii="Times" w:hAnsi="Times"/>
          <w:color w:val="000000"/>
          <w:sz w:val="16"/>
        </w:rPr>
        <w:t>SoNgay NUMBER(3) NOT NULL CHECK(SoNgay &gt; 0),</w:t>
      </w:r>
    </w:p>
    <w:p>
      <w:pPr>
        <w:pStyle w:val="Normal"/>
        <w:rPr>
          <w:color w:val="000000"/>
        </w:rPr>
      </w:pPr>
      <w:r>
        <w:rPr>
          <w:rFonts w:ascii="Times" w:hAnsi="Times"/>
          <w:color w:val="000000"/>
          <w:sz w:val="16"/>
        </w:rPr>
        <w:t xml:space="preserve">  </w:t>
      </w:r>
      <w:r>
        <w:rPr>
          <w:rFonts w:ascii="Times" w:hAnsi="Times"/>
          <w:color w:val="000000"/>
          <w:sz w:val="16"/>
        </w:rPr>
        <w:t>CONSTRAINT UQ_CT_THUOC UNIQUE(MaToa,MaThuoc)</w:t>
      </w:r>
    </w:p>
    <w:p>
      <w:pPr>
        <w:pStyle w:val="Normal"/>
        <w:rPr>
          <w:color w:val="000000"/>
        </w:rPr>
      </w:pPr>
      <w:r>
        <w:rPr>
          <w:rFonts w:ascii="Times" w:hAnsi="Times"/>
          <w:color w:val="000000"/>
          <w:sz w:val="16"/>
        </w:rPr>
        <w:t>);</w:t>
      </w:r>
    </w:p>
    <w:p>
      <w:pPr>
        <w:pStyle w:val="Normal"/>
        <w:rPr>
          <w:color w:val="000000"/>
        </w:rPr>
      </w:pPr>
      <w:r>
        <w:rPr>
          <w:rFonts w:ascii="Times" w:hAnsi="Times"/>
          <w:color w:val="000000"/>
        </w:rPr>
        <w:t>Ví dụ xử lý nguyên tử khi lập toa:</w:t>
      </w:r>
    </w:p>
    <w:p>
      <w:pPr>
        <w:pStyle w:val="Normal"/>
        <w:rPr>
          <w:color w:val="000000"/>
        </w:rPr>
      </w:pPr>
      <w:r>
        <w:rPr>
          <w:rFonts w:ascii="Times" w:hAnsi="Times"/>
          <w:color w:val="000000"/>
          <w:sz w:val="16"/>
        </w:rPr>
        <w:t>Kiểm tra lượt khám và bác sĩ phụ trách;</w:t>
      </w:r>
    </w:p>
    <w:p>
      <w:pPr>
        <w:pStyle w:val="Normal"/>
        <w:rPr>
          <w:color w:val="000000"/>
        </w:rPr>
      </w:pPr>
      <w:r>
        <w:rPr>
          <w:rFonts w:ascii="Times" w:hAnsi="Times"/>
          <w:color w:val="000000"/>
          <w:sz w:val="16"/>
        </w:rPr>
        <w:t>Kiểm tra không còn chỉ định xét nghiệm trạng thái CHO_KQ;</w:t>
      </w:r>
    </w:p>
    <w:p>
      <w:pPr>
        <w:pStyle w:val="Normal"/>
        <w:rPr>
          <w:color w:val="000000"/>
        </w:rPr>
      </w:pPr>
      <w:r>
        <w:rPr>
          <w:rFonts w:ascii="Times" w:hAnsi="Times"/>
          <w:color w:val="000000"/>
          <w:sz w:val="16"/>
        </w:rPr>
        <w:t>BEGIN TRANSACTION;</w:t>
      </w:r>
    </w:p>
    <w:p>
      <w:pPr>
        <w:pStyle w:val="Normal"/>
        <w:rPr>
          <w:color w:val="000000"/>
        </w:rPr>
      </w:pPr>
      <w:r>
        <w:rPr>
          <w:rFonts w:ascii="Times" w:hAnsi="Times"/>
          <w:color w:val="000000"/>
          <w:sz w:val="16"/>
        </w:rPr>
        <w:t>INSERT ToaThuoc; INSERT ChiTietToa;</w:t>
      </w:r>
    </w:p>
    <w:p>
      <w:pPr>
        <w:pStyle w:val="Normal"/>
        <w:rPr>
          <w:color w:val="000000"/>
        </w:rPr>
      </w:pPr>
      <w:r>
        <w:rPr>
          <w:rFonts w:ascii="Times" w:hAnsi="Times"/>
          <w:color w:val="000000"/>
          <w:sz w:val="16"/>
        </w:rPr>
        <w:t>UPDATE LuotKham SET TrangThai = 'CHO_THANH_TOAN';</w:t>
      </w:r>
    </w:p>
    <w:p>
      <w:pPr>
        <w:pStyle w:val="Normal"/>
        <w:rPr>
          <w:color w:val="000000"/>
        </w:rPr>
      </w:pPr>
      <w:r>
        <w:rPr>
          <w:rFonts w:ascii="Times" w:hAnsi="Times"/>
          <w:color w:val="000000"/>
          <w:sz w:val="16"/>
        </w:rPr>
        <w:t>COMMIT; nếu xảy ra lỗi thì ROLLBACK.</w:t>
      </w:r>
    </w:p>
    <w:p>
      <w:pPr>
        <w:pStyle w:val="Heading2"/>
        <w:numPr>
          <w:ilvl w:val="1"/>
          <w:numId w:val="2"/>
        </w:numPr>
        <w:rPr>
          <w:color w:val="000000"/>
        </w:rPr>
      </w:pPr>
      <w:bookmarkStart w:id="341" w:name="__RefHeading___Toc31700_1768038261"/>
      <w:bookmarkStart w:id="342" w:name="_Toc243679088"/>
      <w:bookmarkEnd w:id="341"/>
      <w:r>
        <w:rPr/>
        <w:t>14. Giao diện ứng dụng WinForms</w:t>
      </w:r>
      <w:bookmarkEnd w:id="342"/>
    </w:p>
    <w:p>
      <w:pPr>
        <w:pStyle w:val="Normal"/>
        <w:rPr>
          <w:color w:val="000000"/>
        </w:rPr>
      </w:pPr>
      <w:r>
        <w:rPr>
          <w:rFonts w:ascii="Times" w:hAnsi="Times"/>
          <w:color w:val="000000"/>
        </w:rPr>
        <w:t>Ứng dụng có 8 tab: Đăng ký &amp; cấp hồ sơ, Tra cứu hồ sơ, Đặt lịch hẹn, Khám bệnh, Xét nghiệm, Lập toa thuốc, Thanh toán &amp; xuất viện, Phản ứng thuốc. Các ảnh sau chụp bằng /chupanhdb khi ứng dụng kết nối schema kiểm thử L06VERIFY trên Oracle 19c. Màn hình tra cứu và lịch sử hiển thị dữ liệu của kịch bản 18 ca; các màn hình nhập liệu thể hiện bố cục, chưa phải ảnh lúc bấm lưu giao dịch.</w:t>
      </w:r>
    </w:p>
    <w:p>
      <w:pPr>
        <w:pStyle w:val="Normal"/>
        <w:jc w:val="center"/>
        <w:rPr>
          <w:color w:val="000000"/>
        </w:rPr>
      </w:pPr>
      <w:r>
        <w:rPr/>
        <w:drawing>
          <wp:inline distT="0" distB="0" distL="0" distR="0">
            <wp:extent cx="5897880" cy="3896360"/>
            <wp:effectExtent l="0" t="0" r="0" b="0"/>
            <wp:docPr id="73"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52"/>
                    <pic:cNvPicPr>
                      <a:picLocks noChangeAspect="1" noChangeArrowheads="1"/>
                    </pic:cNvPicPr>
                  </pic:nvPicPr>
                  <pic:blipFill>
                    <a:blip r:embed="rId77"/>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rFonts w:ascii="Times" w:hAnsi="Times"/>
          <w:i/>
          <w:color w:val="000000"/>
        </w:rPr>
        <w:t>Hình 10. Đăng ký, thu phí và gia hạn phí năm</w:t>
      </w:r>
    </w:p>
    <w:p>
      <w:pPr>
        <w:pStyle w:val="Normal"/>
        <w:jc w:val="center"/>
        <w:rPr>
          <w:color w:val="000000"/>
        </w:rPr>
      </w:pPr>
      <w:r>
        <w:rPr/>
        <w:drawing>
          <wp:inline distT="0" distB="0" distL="0" distR="0">
            <wp:extent cx="5897880" cy="3896360"/>
            <wp:effectExtent l="0" t="0" r="0" b="0"/>
            <wp:docPr id="74"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53"/>
                    <pic:cNvPicPr>
                      <a:picLocks noChangeAspect="1" noChangeArrowheads="1"/>
                    </pic:cNvPicPr>
                  </pic:nvPicPr>
                  <pic:blipFill>
                    <a:blip r:embed="rId78"/>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rFonts w:ascii="Times" w:hAnsi="Times"/>
          <w:i/>
          <w:color w:val="000000"/>
        </w:rPr>
        <w:t>Hình 11. Tra cứu hai hồ sơ trong Oracle</w:t>
      </w:r>
    </w:p>
    <w:p>
      <w:pPr>
        <w:pStyle w:val="Normal"/>
        <w:jc w:val="center"/>
        <w:rPr>
          <w:color w:val="000000"/>
        </w:rPr>
      </w:pPr>
      <w:r>
        <w:rPr/>
        <w:drawing>
          <wp:inline distT="0" distB="0" distL="0" distR="0">
            <wp:extent cx="5897880" cy="3244215"/>
            <wp:effectExtent l="0" t="0" r="0" b="0"/>
            <wp:docPr id="75"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54"/>
                    <pic:cNvPicPr>
                      <a:picLocks noChangeAspect="1" noChangeArrowheads="1"/>
                    </pic:cNvPicPr>
                  </pic:nvPicPr>
                  <pic:blipFill>
                    <a:blip r:embed="rId79"/>
                    <a:stretch>
                      <a:fillRect/>
                    </a:stretch>
                  </pic:blipFill>
                  <pic:spPr bwMode="auto">
                    <a:xfrm>
                      <a:off x="0" y="0"/>
                      <a:ext cx="5897880" cy="3244215"/>
                    </a:xfrm>
                    <a:prstGeom prst="rect">
                      <a:avLst/>
                    </a:prstGeom>
                    <a:noFill/>
                  </pic:spPr>
                </pic:pic>
              </a:graphicData>
            </a:graphic>
          </wp:inline>
        </w:drawing>
      </w:r>
    </w:p>
    <w:p>
      <w:pPr>
        <w:pStyle w:val="Normal"/>
        <w:jc w:val="center"/>
        <w:rPr>
          <w:color w:val="000000"/>
        </w:rPr>
      </w:pPr>
      <w:r>
        <w:rPr>
          <w:rFonts w:ascii="Times" w:hAnsi="Times"/>
          <w:i/>
          <w:color w:val="000000"/>
        </w:rPr>
        <w:t>Hình 12. Lịch sử lượt khám định kỳ đã hoàn tất</w:t>
      </w:r>
    </w:p>
    <w:p>
      <w:pPr>
        <w:pStyle w:val="Normal"/>
        <w:jc w:val="center"/>
        <w:rPr>
          <w:color w:val="000000"/>
        </w:rPr>
      </w:pPr>
      <w:r>
        <w:rPr/>
        <w:drawing>
          <wp:inline distT="0" distB="0" distL="0" distR="0">
            <wp:extent cx="5897880" cy="3896360"/>
            <wp:effectExtent l="0" t="0" r="0" b="0"/>
            <wp:docPr id="76"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5"/>
                    <pic:cNvPicPr>
                      <a:picLocks noChangeAspect="1" noChangeArrowheads="1"/>
                    </pic:cNvPicPr>
                  </pic:nvPicPr>
                  <pic:blipFill>
                    <a:blip r:embed="rId80"/>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rFonts w:ascii="Times" w:hAnsi="Times"/>
          <w:i/>
          <w:color w:val="000000"/>
        </w:rPr>
        <w:t>Hình 13. Đặt lịch khám định kỳ theo quý</w:t>
      </w:r>
    </w:p>
    <w:p>
      <w:pPr>
        <w:pStyle w:val="Normal"/>
        <w:jc w:val="center"/>
        <w:rPr>
          <w:color w:val="000000"/>
        </w:rPr>
      </w:pPr>
      <w:r>
        <w:rPr/>
        <w:drawing>
          <wp:inline distT="0" distB="0" distL="0" distR="0">
            <wp:extent cx="5897880" cy="3896360"/>
            <wp:effectExtent l="0" t="0" r="0" b="0"/>
            <wp:docPr id="77"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56"/>
                    <pic:cNvPicPr>
                      <a:picLocks noChangeAspect="1" noChangeArrowheads="1"/>
                    </pic:cNvPicPr>
                  </pic:nvPicPr>
                  <pic:blipFill>
                    <a:blip r:embed="rId81"/>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rFonts w:ascii="Times" w:hAnsi="Times"/>
          <w:i/>
          <w:color w:val="000000"/>
        </w:rPr>
        <w:t>Hình 14. Tiếp nhận lượt khám và ghi triệu chứng</w:t>
      </w:r>
    </w:p>
    <w:p>
      <w:pPr>
        <w:pStyle w:val="Normal"/>
        <w:jc w:val="center"/>
        <w:rPr>
          <w:color w:val="000000"/>
        </w:rPr>
      </w:pPr>
      <w:r>
        <w:rPr/>
        <w:drawing>
          <wp:inline distT="0" distB="0" distL="0" distR="0">
            <wp:extent cx="5897880" cy="3896360"/>
            <wp:effectExtent l="0" t="0" r="0" b="0"/>
            <wp:docPr id="78"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7"/>
                    <pic:cNvPicPr>
                      <a:picLocks noChangeAspect="1" noChangeArrowheads="1"/>
                    </pic:cNvPicPr>
                  </pic:nvPicPr>
                  <pic:blipFill>
                    <a:blip r:embed="rId82"/>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rFonts w:ascii="Times" w:hAnsi="Times"/>
          <w:i/>
          <w:color w:val="000000"/>
        </w:rPr>
        <w:t>Hình 15. Chỉ định và nhập kết quả xét nghiệm</w:t>
      </w:r>
    </w:p>
    <w:p>
      <w:pPr>
        <w:pStyle w:val="Normal"/>
        <w:jc w:val="center"/>
        <w:rPr>
          <w:color w:val="000000"/>
        </w:rPr>
      </w:pPr>
      <w:r>
        <w:rPr/>
        <w:drawing>
          <wp:inline distT="0" distB="0" distL="0" distR="0">
            <wp:extent cx="5897880" cy="3896360"/>
            <wp:effectExtent l="0" t="0" r="0" b="0"/>
            <wp:docPr id="79"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58"/>
                    <pic:cNvPicPr>
                      <a:picLocks noChangeAspect="1" noChangeArrowheads="1"/>
                    </pic:cNvPicPr>
                  </pic:nvPicPr>
                  <pic:blipFill>
                    <a:blip r:embed="rId83"/>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rFonts w:ascii="Times" w:hAnsi="Times"/>
          <w:i/>
          <w:color w:val="000000"/>
        </w:rPr>
        <w:t>Hình 16. Bác sĩ lập toa thuốc</w:t>
      </w:r>
    </w:p>
    <w:p>
      <w:pPr>
        <w:pStyle w:val="Normal"/>
        <w:jc w:val="center"/>
        <w:rPr>
          <w:color w:val="000000"/>
        </w:rPr>
      </w:pPr>
      <w:r>
        <w:rPr/>
        <w:drawing>
          <wp:inline distT="0" distB="0" distL="0" distR="0">
            <wp:extent cx="5897880" cy="3896360"/>
            <wp:effectExtent l="0" t="0" r="0" b="0"/>
            <wp:docPr id="80"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9"/>
                    <pic:cNvPicPr>
                      <a:picLocks noChangeAspect="1" noChangeArrowheads="1"/>
                    </pic:cNvPicPr>
                  </pic:nvPicPr>
                  <pic:blipFill>
                    <a:blip r:embed="rId84"/>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rFonts w:ascii="Times" w:hAnsi="Times"/>
          <w:i/>
          <w:color w:val="000000"/>
        </w:rPr>
        <w:t>Hình 17. Xác nhận viện phí, xuất viện</w:t>
      </w:r>
    </w:p>
    <w:p>
      <w:pPr>
        <w:pStyle w:val="Normal"/>
        <w:jc w:val="center"/>
        <w:rPr>
          <w:color w:val="000000"/>
        </w:rPr>
      </w:pPr>
      <w:r>
        <w:rPr/>
        <w:drawing>
          <wp:inline distT="0" distB="0" distL="0" distR="0">
            <wp:extent cx="5897880" cy="3896360"/>
            <wp:effectExtent l="0" t="0" r="0" b="0"/>
            <wp:docPr id="81"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0"/>
                    <pic:cNvPicPr>
                      <a:picLocks noChangeAspect="1" noChangeArrowheads="1"/>
                    </pic:cNvPicPr>
                  </pic:nvPicPr>
                  <pic:blipFill>
                    <a:blip r:embed="rId85"/>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rFonts w:ascii="Times" w:hAnsi="Times"/>
          <w:i/>
          <w:color w:val="000000"/>
        </w:rPr>
        <w:t>Hình 18. Ghi nhận phản ứng thuốc</w:t>
      </w:r>
    </w:p>
    <w:p>
      <w:pPr>
        <w:pStyle w:val="Heading2"/>
        <w:numPr>
          <w:ilvl w:val="1"/>
          <w:numId w:val="2"/>
        </w:numPr>
        <w:rPr>
          <w:color w:val="000000"/>
        </w:rPr>
      </w:pPr>
      <w:bookmarkStart w:id="343" w:name="__RefHeading___Toc31702_1768038261"/>
      <w:bookmarkStart w:id="344" w:name="_Toc243679089"/>
      <w:bookmarkEnd w:id="343"/>
      <w:r>
        <w:rPr/>
        <w:t>15. Kiểm tra và giới hạn xác minh</w:t>
      </w:r>
      <w:bookmarkEnd w:id="344"/>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Mã</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Ca kiểm thử trên Oracle 19c</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b/>
                <w:color w:val="000000"/>
                <w:kern w:val="0"/>
                <w:szCs w:val="22"/>
                <w:lang w:eastAsia="en-US" w:bidi="ar-SA"/>
              </w:rPr>
              <w:t>Kết quả</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KT01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Kết nối Oracle</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KT02</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Dữ liệu mẫu có hồ sơ HS0001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KT03</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Từ chối điện thoại không hợp lệ</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KT04</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Đăng ký, thu phí năm và cấp hồ sơ trong một transaction</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KT05</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Từ chối thu phí lặp trong cùng năm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KT06</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Đặt lịch khám định kỳ trong quý hiện tại</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KT07</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Từ chối lịch định kỳ thứ hai trong quý</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KT08</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Tiếp nhận lịch và tạo lượt khám định kỳ</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KT09</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 nhận triệu chứng</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KT10</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Lập chỉ định xét nghiệm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KT11</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Từ chối kê toa khi kết quả xét nghiệm chưa có</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KT12</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Lưu kết quả xét nghiệm</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KT13</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Từ chối bác sĩ khác bác sĩ phụ trách kê toa</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KT14</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Bác sĩ phụ trách ký toa thành công</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KT15</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Từ chối viện phí &gt; 0 với khám định kỳ</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KT16</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Hoàn tất lượt khám miễn phí và lưu lịch sử</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KT17</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Tra cứu toa thuốc và xét nghiệm trong lịch sử</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r>
        <w:trPr/>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KT18</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Ghi nhận và tra cứu phản ứng thuốc</w:t>
            </w:r>
          </w:p>
        </w:tc>
        <w:tc>
          <w:tcPr>
            <w:tcW w:w="3312" w:type="dxa"/>
            <w:tcBorders/>
          </w:tcPr>
          <w:p>
            <w:pPr>
              <w:pStyle w:val="Normal"/>
              <w:suppressAutoHyphens w:val="true"/>
              <w:spacing w:before="0" w:after="120"/>
              <w:rPr>
                <w:rFonts w:eastAsia="MS Mincho"/>
                <w:color w:val="000000"/>
                <w:kern w:val="0"/>
                <w:szCs w:val="22"/>
                <w:lang w:eastAsia="en-US" w:bidi="ar-SA"/>
              </w:rPr>
            </w:pPr>
            <w:r>
              <w:rPr>
                <w:rFonts w:eastAsia="MS Mincho" w:ascii="Times" w:hAnsi="Times"/>
                <w:color w:val="000000"/>
                <w:kern w:val="0"/>
                <w:szCs w:val="22"/>
                <w:lang w:eastAsia="en-US" w:bidi="ar-SA"/>
              </w:rPr>
              <w:t>Đạt</w:t>
            </w:r>
          </w:p>
        </w:tc>
      </w:tr>
    </w:tbl>
    <w:p>
      <w:pPr>
        <w:pStyle w:val="Normal"/>
        <w:rPr>
          <w:color w:val="000000"/>
        </w:rPr>
      </w:pPr>
      <w:r>
        <w:rPr>
          <w:color w:val="000000"/>
        </w:rPr>
      </w:r>
    </w:p>
    <w:p>
      <w:pPr>
        <w:pStyle w:val="Normal"/>
        <w:rPr>
          <w:color w:val="000000"/>
        </w:rPr>
      </w:pPr>
      <w:r>
        <w:rPr>
          <w:rFonts w:ascii="Times" w:hAnsi="Times"/>
          <w:color w:val="000000"/>
        </w:rPr>
        <w:t>KẾT QUẢ: 18/18 ca đạt trên schema kiểm thử riêng L06VERIFY. Kịch bản được thực thi bằng QuanLyBenhAn.exe /kiemthu &lt;file_kết_quả&gt;; log lưu tại ketqua_kiemthu.txt. Lần chạy đầu phát hiện tên bind parameter :order không hợp lệ (ORA-01745); đã đổi thành :orderId và chạy lại trên dữ liệu sạch. Ngoài ra solution Release biên dịch không lỗi, file Word được mở bằng Microsoft Word và xuất thử ra PDF 21 trang trước khi bổ sung kết quả kiểm thử.</w:t>
      </w:r>
    </w:p>
    <w:p>
      <w:pPr>
        <w:pStyle w:val="Normal"/>
        <w:spacing w:before="0" w:after="120"/>
        <w:rPr>
          <w:color w:val="000000"/>
        </w:rPr>
      </w:pPr>
      <w:r>
        <w:rPr>
          <w:rFonts w:ascii="Times" w:hAnsi="Times"/>
          <w:color w:val="000000"/>
        </w:rPr>
        <w:t>Giới hạn kiểm thử: chưa có ca đồng thời hai máy khách đặt lịch cùng lúc; chưa kiểm tra khả năng tải lớn. Các ảnh giao diện xác nhận trạng thái hiển thị và dữ liệu mẫu, không thay thế việc bấm từng form thủ công.</w:t>
      </w:r>
      <w:r>
        <w:br w:type="page"/>
      </w:r>
    </w:p>
    <w:p>
      <w:pPr>
        <w:pStyle w:val="Normal"/>
        <w:spacing w:before="0" w:after="120"/>
        <w:rPr>
          <w:color w:val="000000"/>
        </w:rPr>
      </w:pPr>
      <w:r>
        <w:rPr>
          <w:color w:val="000000"/>
        </w:rPr>
      </w:r>
    </w:p>
    <w:p>
      <w:pPr>
        <w:pStyle w:val="Heading1"/>
        <w:numPr>
          <w:ilvl w:val="0"/>
          <w:numId w:val="2"/>
        </w:numPr>
        <w:jc w:val="center"/>
        <w:rPr/>
      </w:pPr>
      <w:bookmarkStart w:id="345" w:name="__RefHeading___Toc31704_1768038261"/>
      <w:bookmarkStart w:id="346" w:name="_Toc243679090"/>
      <w:bookmarkEnd w:id="345"/>
      <w:r>
        <w:rPr/>
        <w:t>LAB 7</w:t>
      </w:r>
      <w:bookmarkEnd w:id="346"/>
    </w:p>
    <w:p>
      <w:pPr>
        <w:pStyle w:val="Normal"/>
        <w:rPr>
          <w:color w:val="000000"/>
        </w:rPr>
      </w:pPr>
      <w:r>
        <w:rPr>
          <w:rFonts w:ascii="Times" w:hAnsi="Times"/>
          <w:bCs/>
          <w:color w:val="000000"/>
        </w:rPr>
        <w:t>Đề bài: Quản lý nhân sự. Tài liệu tham chiếu cách trình bày và triển khai: báo cáo kết quả LAB_06 – Quản lý hồ sơ bệnh án.</w:t>
      </w:r>
    </w:p>
    <w:p>
      <w:pPr>
        <w:pStyle w:val="Normal"/>
        <w:rPr>
          <w:color w:val="000000"/>
        </w:rPr>
      </w:pPr>
      <w:r>
        <w:rPr>
          <w:rFonts w:ascii="Times" w:hAnsi="Times"/>
          <w:bCs/>
          <w:color w:val="000000"/>
        </w:rPr>
        <w:t>Sản phẩm: báo cáo phân tích thiết kế, mô hình UML, ứng dụng Windows Forms C#, cơ sở dữ liệu Oracle 19c và hướng dẫn sử dụng.</w:t>
      </w:r>
    </w:p>
    <w:p>
      <w:pPr>
        <w:pStyle w:val="Heading1"/>
        <w:numPr>
          <w:ilvl w:val="0"/>
          <w:numId w:val="0"/>
        </w:numPr>
        <w:spacing w:before="0" w:after="60"/>
        <w:ind w:hanging="0" w:start="0"/>
        <w:rPr>
          <w:color w:val="000000"/>
        </w:rPr>
      </w:pPr>
      <w:r>
        <w:rPr>
          <w:color w:val="000000"/>
        </w:rPr>
      </w:r>
    </w:p>
    <w:p>
      <w:pPr>
        <w:pStyle w:val="Heading2"/>
        <w:numPr>
          <w:ilvl w:val="1"/>
          <w:numId w:val="2"/>
        </w:numPr>
        <w:rPr/>
      </w:pPr>
      <w:bookmarkStart w:id="347" w:name="__RefHeading___Toc31706_1768038261"/>
      <w:bookmarkStart w:id="348" w:name="_Toc243679091"/>
      <w:bookmarkEnd w:id="347"/>
      <w:r>
        <w:rPr/>
        <w:t>1. Phân tích bài toán và quy tắc nghiệp vụ</w:t>
      </w:r>
      <w:bookmarkEnd w:id="348"/>
    </w:p>
    <w:p>
      <w:pPr>
        <w:pStyle w:val="Normal"/>
        <w:rPr>
          <w:color w:val="000000"/>
        </w:rPr>
      </w:pPr>
      <w:r>
        <w:rPr>
          <w:rFonts w:ascii="Times" w:hAnsi="Times"/>
          <w:bCs/>
          <w:color w:val="000000"/>
        </w:rPr>
        <w:t>Công ty sơn Đông Á cần quản lý nhân viên từ lúc nhận thử việc đến ký hợp đồng chính thức, theo dõi quá trình lương/chức vụ và bảo hiểm, lập kế hoạch phân ca hằng tuần, ghi công và phụ trội, lập quyết định khen thưởng/kỷ luật cho cá nhân hoặc tập thể, đồng thời tính bảng lương theo tháng. Mỗi nghiệp vụ cần lưu được căn cứ và lịch sử, thay vì ghi đè mức lương hoặc chức vụ hiện tại.</w:t>
      </w:r>
    </w:p>
    <w:p>
      <w:pPr>
        <w:pStyle w:val="Heading3"/>
        <w:numPr>
          <w:ilvl w:val="2"/>
          <w:numId w:val="2"/>
        </w:numPr>
        <w:rPr>
          <w:color w:val="000000"/>
        </w:rPr>
      </w:pPr>
      <w:bookmarkStart w:id="349" w:name="__RefHeading___Toc31708_1768038261"/>
      <w:bookmarkStart w:id="350" w:name="_Toc243679092"/>
      <w:bookmarkEnd w:id="349"/>
      <w:r>
        <w:rPr/>
        <w:t>1.1. Yêu cầu chức năng</w:t>
      </w:r>
      <w:bookmarkEnd w:id="350"/>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Mã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Chức năng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FR01</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Tiếp nhận hồ sơ nhân viên, phòng có nhu cầu, lập quyết định tuyển dụng với thời gian, lương thử việc và điều khoản hai bên.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FR02</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Đánh giá khi hết thử việc; chỉ nhân viên đạt mới ký hợp đồng chính thức.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FR03</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Quản lý hợp đồng dài/ngắn hạn, quyết định lương và chức vụ/phụ cấp; giữ lịch sử tăng lương, bổ nhiệm.</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FR04</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Lập hồ sơ BHXH/BHYT cho hợp đồng dài hạn, lưu tỷ lệ đóng và trích trong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FR05</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Trưởng phòng/phân xưởng lập kế hoạch tuần, phân ca và dự kiến phụ trội từng nhân viên.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FR06</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Ban chấm công ghi giờ thực tế và phiếu phụ trội có nhiều dòng nhân viên; lưu ngày và hình thức.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FR07</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Lập quyết định thưởng/phạt cá nhân hoặc tập thể; giám đốc ký; tạo phiếu thu/chi hoặc cộng/trừ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FR08</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Lập bảng lương tháng theo quyết định hiệu lực, công, phụ trội, BH và thưởng/phạt; tra cứu và xuất CSV.</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FR09</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Quản lý các danh mục phòng ban, chức vụ và ca làm. Bản mẫu bảo trì danh mục bằng SQL.</w:t>
            </w:r>
          </w:p>
        </w:tc>
      </w:tr>
    </w:tbl>
    <w:p>
      <w:pPr>
        <w:pStyle w:val="Heading3"/>
        <w:numPr>
          <w:ilvl w:val="2"/>
          <w:numId w:val="2"/>
        </w:numPr>
        <w:rPr>
          <w:color w:val="000000"/>
        </w:rPr>
      </w:pPr>
      <w:bookmarkStart w:id="351" w:name="__RefHeading___Toc31710_1768038261"/>
      <w:bookmarkStart w:id="352" w:name="_Toc243679093"/>
      <w:bookmarkEnd w:id="351"/>
      <w:r>
        <w:rPr/>
        <w:t>1.2. Ràng buộc và giả định triển khai</w:t>
      </w:r>
      <w:bookmarkEnd w:id="352"/>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Mã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Quy tắc / quyết định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BR01</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CCCD 12 số và duy nhất; giả định nhân viên đủ 18 tuổi lúc bắt đầu thử việc. Một hồ sơ thử việc cho mỗi nhân viên trong phạm vi lab.</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BR02</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Quyết định thử việc ghi phòng tiếp nhận, từ/đến ngày, lương &gt; 0, điều khoản và người ký; chỉ đánh giá sau ngày kết thúc.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BR03</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Ký hợp đồng sau thử việc DAT; không chồng thời gian. Ngắn hạn phải có ngày kết thúc; dài hạn phải có hồ sơ cả BHXH và BHYT.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BR04</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Quyết định lương/chức vụ là bản ghi mới, hiệu lực đầu tháng; mỗi nhân viên tối đa một quyết định từng loại tại một ngày hiệu lực.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BR05</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Mỗi kế hoạch thuộc một phòng và tuần bắt đầu thứ Hai. Một nhân viên tối đa một ca/ngày; công thực tế không vượt giờ ca.</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BR06</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Phụ trội thực tế cộng dồn không vượt kế hoạch; tổng giờ ca và phụ trội ≤ 24 giờ/ngày. Theo đề, mọi hình thức phụ trội đều nhân 1,5.</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BR07</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Đối tượng thưởng/phạt là cá nhân hoặc phòng ban, không đồng thời cả hai. Mỗi quyết định trên giao diện hiện chọn một đối tượng; mô hình cho phép nhiều đối tượng.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BR08</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Giám đốc ký dự thảo đúng một lần. Khi ký, chụp danh sách người nhận; tổng tiền tập thể chia đều, phần dư vào dòng cuối.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BR09</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Trả trực tiếp: mỗi phân bổ tối đa một phiếu, CHI cho thưởng và THU cho phạt. Qua lương: mỗi phân bổ chỉ gắn một kỳ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BR10</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Mỗi tháng một bảng lương. Lập và khóa cả kỳ trong một transaction; còn ca chưa chấm thì không lập. Không ghi thêm đầu vào vào tháng đã khóa.</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QD01</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Chuẩn 26 ngày × 8 giờ, cho phép chọn công chuẩn mỗi tháng. BH tính trên lương cơ bản; tỷ lệ cấu hình là dữ liệu minh họa của lab.</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QD02</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Hợp đồng/quyết định mới hiệu lực đầu tháng. Tháng thử việc/hợp đồng không phủ trọn kỳ bị từ chối; không tự áp công thức tháng chuyển tiếp.</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QD03</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Thưởng lễ, cuối năm và tháng 13 dùng quyết định khen thưởng với lý do và số tiền nhập vào, không có công thức tháng 13 riêng.</w:t>
            </w:r>
          </w:p>
        </w:tc>
      </w:tr>
    </w:tbl>
    <w:p>
      <w:pPr>
        <w:pStyle w:val="Normal"/>
        <w:rPr>
          <w:color w:val="000000"/>
        </w:rPr>
      </w:pPr>
      <w:r>
        <w:rPr>
          <w:rFonts w:ascii="Times" w:hAnsi="Times"/>
          <w:bCs/>
          <w:color w:val="000000"/>
        </w:rPr>
        <w:t>Yêu cầu phi chức năng: giao diện tiếng Việt, tra cứu theo mã/tên; dùng bind parameter cho đầu vào; giao dịch nguyên tử cho thao tác nhiều bảng; mật khẩu nằm trong cấu hình riêng. Bản mẫu chưa thực hiện xác thực/phân quyền; tên người ký là thông tin ghi nhận, không phải chữ ký số.</w:t>
      </w:r>
    </w:p>
    <w:p>
      <w:pPr>
        <w:pStyle w:val="Heading2"/>
        <w:numPr>
          <w:ilvl w:val="1"/>
          <w:numId w:val="2"/>
        </w:numPr>
        <w:rPr>
          <w:color w:val="000000"/>
        </w:rPr>
      </w:pPr>
      <w:bookmarkStart w:id="353" w:name="__RefHeading___Toc31712_1768038261"/>
      <w:bookmarkStart w:id="354" w:name="_Toc243679094"/>
      <w:bookmarkEnd w:id="353"/>
      <w:r>
        <w:rPr/>
        <w:t>2. Câu 1 – Xác định lớp, thuộc tính, phương thức và ID</w:t>
      </w:r>
      <w:bookmarkEnd w:id="354"/>
    </w:p>
    <w:p>
      <w:pPr>
        <w:pStyle w:val="Normal"/>
        <w:rPr>
          <w:color w:val="000000"/>
        </w:rPr>
      </w:pPr>
      <w:r>
        <w:rPr>
          <w:rFonts w:ascii="Times" w:hAnsi="Times"/>
          <w:bCs/>
          <w:color w:val="000000"/>
        </w:rPr>
        <w:t>Các lớp sau bao phủ dữ liệu cần quản lý. ID đánh dấu thuộc tính định danh; khóa ghép dùng dấu “+”. Dấu ? chỉ thuộc tính có thể không có. Phương thức biểu thị hành vi nghiệp vụ; khi triển khai, các hành vi được điều phối tại HrService và Payroll thay vì đặt SQL vào từng lớp thực thể.</w:t>
      </w:r>
    </w:p>
    <w:p>
      <w:pPr>
        <w:pStyle w:val="Heading3"/>
        <w:numPr>
          <w:ilvl w:val="2"/>
          <w:numId w:val="2"/>
        </w:numPr>
        <w:rPr>
          <w:color w:val="000000"/>
        </w:rPr>
      </w:pPr>
      <w:bookmarkStart w:id="355" w:name="__RefHeading___Toc31714_1768038261"/>
      <w:bookmarkStart w:id="356" w:name="_Toc243679095"/>
      <w:bookmarkEnd w:id="355"/>
      <w:r>
        <w:rPr/>
        <w:t>2.1. Nhân sự, hợp đồng và quyết định</w:t>
      </w:r>
      <w:bookmarkEnd w:id="356"/>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1992"/>
        <w:gridCol w:w="1197"/>
        <w:gridCol w:w="4687"/>
        <w:gridCol w:w="2096"/>
      </w:tblGrid>
      <w:tr>
        <w:trPr>
          <w:tblHeader w:val="true"/>
        </w:trPr>
        <w:tc>
          <w:tcPr>
            <w:tcW w:w="199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Lớp</w:t>
            </w:r>
          </w:p>
        </w:tc>
        <w:tc>
          <w:tcPr>
            <w:tcW w:w="119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ID</w:t>
            </w:r>
          </w:p>
        </w:tc>
        <w:tc>
          <w:tcPr>
            <w:tcW w:w="468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Thuộc tính chính</w:t>
            </w:r>
          </w:p>
        </w:tc>
        <w:tc>
          <w:tcPr>
            <w:tcW w:w="209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Phương thức</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PhongBan</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MaPB</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TenPB</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capNhat()</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ChucVu</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MaCV</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TenCV</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capNhat()</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MaNV</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HoTen, NgaySinh, CCCD, DienThoai, DiaChi, MaPB, TrangThai</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traCuu(), capNhatHoSo()</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QDTuyenDung</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MaQD</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MaNV, MaPB, NgayKy, TuNgay, DenNgay, LuongThuViec, DieuKhoan, NguoiKy, KetQua</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tiepNhan(), danhGia()</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HopDong</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MaHD</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MaNV, LoaiHD, NgayKy, TuNgay, DenNgay, DieuKhoan, NguoiKy</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kiemTraThuViec(), ky()</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HoSoBaoHiem</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MaBH</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MaHD, SoBHXH, SoBHYT, TyLeXH, TyLeYT</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lapHoSo(), tinhMucDong()</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QDLuong</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MaQD</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MaNV, NgayKy, HieuLuc, LuongCB, PCLuong, PCDocHai, NguoiKy</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banHanh(), tangLuong()</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QDChucVu</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MaQD</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MaNV, MaCV, NgayKy, HieuLuc, PhuCap, NguoiKy</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boNhiem()</w:t>
            </w:r>
          </w:p>
        </w:tc>
      </w:tr>
    </w:tbl>
    <w:p>
      <w:pPr>
        <w:pStyle w:val="Heading3"/>
        <w:numPr>
          <w:ilvl w:val="2"/>
          <w:numId w:val="2"/>
        </w:numPr>
        <w:rPr>
          <w:color w:val="000000"/>
        </w:rPr>
      </w:pPr>
      <w:bookmarkStart w:id="357" w:name="__RefHeading___Toc31716_1768038261"/>
      <w:bookmarkStart w:id="358" w:name="_Toc243679096"/>
      <w:bookmarkEnd w:id="357"/>
      <w:r>
        <w:rPr/>
        <w:t>2.2. Kế hoạch tuần, công và phụ trội</w:t>
      </w:r>
      <w:bookmarkEnd w:id="358"/>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1992"/>
        <w:gridCol w:w="1197"/>
        <w:gridCol w:w="4687"/>
        <w:gridCol w:w="2096"/>
      </w:tblGrid>
      <w:tr>
        <w:trPr>
          <w:tblHeader w:val="true"/>
        </w:trPr>
        <w:tc>
          <w:tcPr>
            <w:tcW w:w="199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Lớp</w:t>
            </w:r>
          </w:p>
        </w:tc>
        <w:tc>
          <w:tcPr>
            <w:tcW w:w="119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ID</w:t>
            </w:r>
          </w:p>
        </w:tc>
        <w:tc>
          <w:tcPr>
            <w:tcW w:w="468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Thuộc tính chính</w:t>
            </w:r>
          </w:p>
        </w:tc>
        <w:tc>
          <w:tcPr>
            <w:tcW w:w="209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Phương thức</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CaLam</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MaCa</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TenCa, GioBatDau, SoGio</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capNhat()</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KeHoachTuan</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MaKH</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MaPB, DauTuan, NguoiLap</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lapKeHoach()</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PhanCong</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MaPC</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MaKH, MaNV, NgayLam, MaCa, GioPTDuKien</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phanCa(), duKienPhuTroi()</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ChamCong</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MaCC</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MaPC, GioLam, NguoiCham, GhiChu</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ghiNhan()</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PhieuPhuTroi</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MaPT</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NgayPT, HinhThuc, NguoiLap</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lapPhieu()</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CTPhuTroi</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MaPT + MaNV</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SoGio</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kiemTraKeHoach()</w:t>
            </w:r>
          </w:p>
        </w:tc>
      </w:tr>
    </w:tbl>
    <w:p>
      <w:pPr>
        <w:pStyle w:val="Heading3"/>
        <w:numPr>
          <w:ilvl w:val="2"/>
          <w:numId w:val="2"/>
        </w:numPr>
        <w:rPr>
          <w:color w:val="000000"/>
        </w:rPr>
      </w:pPr>
      <w:bookmarkStart w:id="359" w:name="__RefHeading___Toc31718_1768038261"/>
      <w:bookmarkStart w:id="360" w:name="_Toc243679097"/>
      <w:bookmarkEnd w:id="359"/>
      <w:r>
        <w:rPr/>
        <w:t>2.3. Thưởng/phạt và tiền lương</w:t>
      </w:r>
      <w:bookmarkEnd w:id="360"/>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1992"/>
        <w:gridCol w:w="1197"/>
        <w:gridCol w:w="4687"/>
        <w:gridCol w:w="2096"/>
      </w:tblGrid>
      <w:tr>
        <w:trPr/>
        <w:tc>
          <w:tcPr>
            <w:tcW w:w="199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Lớp</w:t>
            </w:r>
          </w:p>
        </w:tc>
        <w:tc>
          <w:tcPr>
            <w:tcW w:w="119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ID</w:t>
            </w:r>
          </w:p>
        </w:tc>
        <w:tc>
          <w:tcPr>
            <w:tcW w:w="468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Thuộc tính chính</w:t>
            </w:r>
          </w:p>
        </w:tc>
        <w:tc>
          <w:tcPr>
            <w:tcW w:w="2096"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Phương thức</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QuyetDinhKTKL</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MaQD</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LoaiQD, LyDo, NgayLap, CachXuLy, TrangThai, NguoiKy, NgayKy</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lapDuThao(), ky()</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DoiTuongQD</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MaDT</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MaQD, MaNV?, MaPB?, SoTien</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chonDoiTuong()</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PhanBoQD</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MaPBQD</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MaDT, MaNV, SoTien, MaBL?</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chotNguoiNhan(), ganKyLuong()</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PhieuThuChi</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MaPhieu</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MaPBQD, LoaiPhieu, NgayLap, SoTien, NguoiLap</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xacNhanThuChi()</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BangLuong</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MaBL</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Thang, NgayLap, CongChuan, GioChuan</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lapVaKhoa(), xuatCSV()</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CTLuong</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MaBL + MaNV</w:t>
            </w:r>
          </w:p>
        </w:tc>
        <w:tc>
          <w:tcPr>
            <w:tcW w:w="46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LuongCB, PhuCap, GioLam, GioPT, LuongCong, TienPT, TienThuong, TienPhat, BHXH, BHYT, ThucLinh</w:t>
            </w:r>
          </w:p>
        </w:tc>
        <w:tc>
          <w:tcPr>
            <w:tcW w:w="2096"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tinhLuong()</w:t>
            </w:r>
          </w:p>
        </w:tc>
      </w:tr>
    </w:tbl>
    <w:p>
      <w:pPr>
        <w:pStyle w:val="Normal"/>
        <w:rPr>
          <w:color w:val="000000"/>
        </w:rPr>
      </w:pPr>
      <w:r>
        <w:rPr>
          <w:rFonts w:ascii="Times" w:hAnsi="Times"/>
          <w:bCs/>
          <w:color w:val="000000"/>
        </w:rPr>
        <w:t>Trong mô hình phân tích, QuyetDinh là lớp trừu tượng với MaQD, NgayKy, NguoiKy và banHanh(). QDTuyenDung, QDLuong, QDChucVu kế thừa phần chung. Khi ánh xạ SQL, thông tin chung được lưu ngay tại bảng từng loại; không tạo bảng QuyetDinh riêng. Thưởng/kỷ luật cùng dùng QuyetDinhKTKL, phân biệt bằng LoaiQD vì có chung vòng đời ký, phân bổ và xử lý tiền. Có 20 lớp thực thể tương ứng 20 bảng, cộng một lớp trừu tượng ở góc nhìn phân tích.</w:t>
      </w:r>
    </w:p>
    <w:p>
      <w:pPr>
        <w:pStyle w:val="Normal"/>
        <w:rPr>
          <w:color w:val="000000"/>
        </w:rPr>
      </w:pPr>
      <w:r>
        <w:rPr>
          <w:rFonts w:ascii="Times" w:hAnsi="Times"/>
          <w:bCs/>
          <w:color w:val="000000"/>
        </w:rPr>
        <w:t>HopDong dùng LoaiHD thay vì hai bảng con vì thuộc tính còn lại giống nhau; ràng buộc dữ liệu và lớp dịch vụ diễn đạt khác biệt về ngày hết hạn và hồ sơ BH. CTPhuTroi tách khỏi phiếu để một phiếu có nhiều nhân viên; SoGio được lưu tại từng dòng và giao diện cho nhập cùng số giờ cho nhóm.</w:t>
      </w:r>
    </w:p>
    <w:p>
      <w:pPr>
        <w:pStyle w:val="Heading2"/>
        <w:numPr>
          <w:ilvl w:val="1"/>
          <w:numId w:val="2"/>
        </w:numPr>
        <w:rPr>
          <w:color w:val="000000"/>
        </w:rPr>
      </w:pPr>
      <w:bookmarkStart w:id="361" w:name="__RefHeading___Toc31720_1768038261"/>
      <w:bookmarkStart w:id="362" w:name="_Toc243679098"/>
      <w:bookmarkEnd w:id="361"/>
      <w:r>
        <w:rPr/>
        <w:t>3. Câu 2 – Liên kết lớp và bản số</w:t>
      </w:r>
      <w:bookmarkEnd w:id="362"/>
    </w:p>
    <w:p>
      <w:pPr>
        <w:pStyle w:val="Normal"/>
        <w:rPr>
          <w:color w:val="000000"/>
        </w:rPr>
      </w:pPr>
      <w:r>
        <w:rPr>
          <w:rFonts w:ascii="Times" w:hAnsi="Times"/>
          <w:bCs/>
          <w:color w:val="000000"/>
        </w:rPr>
        <w:t>Sơ đồ lớp chia ba góc nhìn để đọc được từng nhóm. Lớp NhanVien/PhongBan xuất hiện lại ở nhiều hình là cùng một lớp. Hình thoi đặc biểu thị thành phần; đường tam giác rỗng biểu thị kế thừa. Các bản số mô tả đối tượng nghiệp vụ hợp lệ; số lượng tối thiểu 1 ở các dòng chi tiết được bảo đảm bởi transaction của dịch vụ.</w:t>
      </w:r>
    </w:p>
    <w:p>
      <w:pPr>
        <w:pStyle w:val="Normal"/>
        <w:spacing w:before="0" w:after="60"/>
        <w:jc w:val="center"/>
        <w:rPr>
          <w:color w:val="000000"/>
        </w:rPr>
      </w:pPr>
      <w:r>
        <w:rPr/>
        <w:drawing>
          <wp:inline distT="0" distB="0" distL="0" distR="0">
            <wp:extent cx="6126480" cy="4243705"/>
            <wp:effectExtent l="0" t="0" r="0" b="0"/>
            <wp:docPr id="82"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61"/>
                    <pic:cNvPicPr>
                      <a:picLocks noChangeAspect="1" noChangeArrowheads="1"/>
                    </pic:cNvPicPr>
                  </pic:nvPicPr>
                  <pic:blipFill>
                    <a:blip r:embed="rId86"/>
                    <a:stretch>
                      <a:fillRect/>
                    </a:stretch>
                  </pic:blipFill>
                  <pic:spPr bwMode="auto">
                    <a:xfrm>
                      <a:off x="0" y="0"/>
                      <a:ext cx="6126480" cy="4243705"/>
                    </a:xfrm>
                    <a:prstGeom prst="rect">
                      <a:avLst/>
                    </a:prstGeom>
                    <a:noFill/>
                  </pic:spPr>
                </pic:pic>
              </a:graphicData>
            </a:graphic>
          </wp:inline>
        </w:drawing>
      </w:r>
    </w:p>
    <w:p>
      <w:pPr>
        <w:pStyle w:val="Normal"/>
        <w:rPr>
          <w:color w:val="000000"/>
        </w:rPr>
      </w:pPr>
      <w:r>
        <w:rPr>
          <w:rFonts w:ascii="Times" w:hAnsi="Times"/>
          <w:bCs/>
          <w:i/>
          <w:color w:val="000000"/>
        </w:rPr>
        <w:t>Hình 1. Sơ đồ lớp – nhân sự, hợp đồng và quyết định</w:t>
      </w:r>
    </w:p>
    <w:p>
      <w:pPr>
        <w:pStyle w:val="Normal"/>
        <w:spacing w:before="0" w:after="60"/>
        <w:jc w:val="center"/>
        <w:rPr>
          <w:color w:val="000000"/>
        </w:rPr>
      </w:pPr>
      <w:r>
        <w:rPr/>
        <w:drawing>
          <wp:inline distT="0" distB="0" distL="0" distR="0">
            <wp:extent cx="5669280" cy="4995545"/>
            <wp:effectExtent l="0" t="0" r="0" b="0"/>
            <wp:docPr id="83"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62"/>
                    <pic:cNvPicPr>
                      <a:picLocks noChangeAspect="1" noChangeArrowheads="1"/>
                    </pic:cNvPicPr>
                  </pic:nvPicPr>
                  <pic:blipFill>
                    <a:blip r:embed="rId87"/>
                    <a:stretch>
                      <a:fillRect/>
                    </a:stretch>
                  </pic:blipFill>
                  <pic:spPr bwMode="auto">
                    <a:xfrm>
                      <a:off x="0" y="0"/>
                      <a:ext cx="5669280" cy="4995545"/>
                    </a:xfrm>
                    <a:prstGeom prst="rect">
                      <a:avLst/>
                    </a:prstGeom>
                    <a:noFill/>
                  </pic:spPr>
                </pic:pic>
              </a:graphicData>
            </a:graphic>
          </wp:inline>
        </w:drawing>
      </w:r>
    </w:p>
    <w:p>
      <w:pPr>
        <w:pStyle w:val="Normal"/>
        <w:rPr>
          <w:color w:val="000000"/>
        </w:rPr>
      </w:pPr>
      <w:r>
        <w:rPr>
          <w:rFonts w:ascii="Times" w:hAnsi="Times"/>
          <w:bCs/>
          <w:i/>
          <w:color w:val="000000"/>
        </w:rPr>
        <w:t>Hình 2. Sơ đồ lớp – kế hoạch, ca làm, chấm công và phụ trội</w:t>
      </w:r>
    </w:p>
    <w:p>
      <w:pPr>
        <w:pStyle w:val="Normal"/>
        <w:spacing w:before="0" w:after="60"/>
        <w:jc w:val="center"/>
        <w:rPr>
          <w:color w:val="000000"/>
        </w:rPr>
      </w:pPr>
      <w:r>
        <w:rPr/>
        <w:drawing>
          <wp:inline distT="0" distB="0" distL="0" distR="0">
            <wp:extent cx="6126480" cy="6090920"/>
            <wp:effectExtent l="0" t="0" r="0" b="0"/>
            <wp:docPr id="84"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3"/>
                    <pic:cNvPicPr>
                      <a:picLocks noChangeAspect="1" noChangeArrowheads="1"/>
                    </pic:cNvPicPr>
                  </pic:nvPicPr>
                  <pic:blipFill>
                    <a:blip r:embed="rId88"/>
                    <a:stretch>
                      <a:fillRect/>
                    </a:stretch>
                  </pic:blipFill>
                  <pic:spPr bwMode="auto">
                    <a:xfrm>
                      <a:off x="0" y="0"/>
                      <a:ext cx="6126480" cy="6090920"/>
                    </a:xfrm>
                    <a:prstGeom prst="rect">
                      <a:avLst/>
                    </a:prstGeom>
                    <a:noFill/>
                  </pic:spPr>
                </pic:pic>
              </a:graphicData>
            </a:graphic>
          </wp:inline>
        </w:drawing>
      </w:r>
    </w:p>
    <w:p>
      <w:pPr>
        <w:pStyle w:val="Normal"/>
        <w:rPr>
          <w:color w:val="000000"/>
        </w:rPr>
      </w:pPr>
      <w:r>
        <w:rPr>
          <w:rFonts w:ascii="Times" w:hAnsi="Times"/>
          <w:bCs/>
          <w:i/>
          <w:color w:val="000000"/>
        </w:rPr>
        <w:t>Hình 3. Sơ đồ lớp – thưởng/phạt, phân bổ, thu chi và bảng lương</w:t>
      </w:r>
    </w:p>
    <w:p>
      <w:pPr>
        <w:pStyle w:val="Heading2"/>
        <w:numPr>
          <w:ilvl w:val="1"/>
          <w:numId w:val="2"/>
        </w:numPr>
        <w:rPr>
          <w:color w:val="000000"/>
        </w:rPr>
      </w:pPr>
      <w:bookmarkStart w:id="363" w:name="__RefHeading___Toc31722_1768038261"/>
      <w:bookmarkStart w:id="364" w:name="_Toc243679099"/>
      <w:bookmarkEnd w:id="363"/>
      <w:r>
        <w:rPr>
          <w:b w:val="false"/>
          <w:color w:val="000000"/>
        </w:rPr>
        <w:t>3.1. Bảng quan hệ đầy đủ</w:t>
      </w:r>
      <w:bookmarkEnd w:id="364"/>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3987"/>
        <w:gridCol w:w="2493"/>
        <w:gridCol w:w="3492"/>
      </w:tblGrid>
      <w:tr>
        <w:trPr>
          <w:tblHeader w:val="true"/>
        </w:trPr>
        <w:tc>
          <w:tcPr>
            <w:tcW w:w="3987"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Quan hệ</w:t>
            </w:r>
          </w:p>
        </w:tc>
        <w:tc>
          <w:tcPr>
            <w:tcW w:w="24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Bản số tại hai đầu</w:t>
            </w:r>
          </w:p>
        </w:tc>
        <w:tc>
          <w:tcPr>
            <w:tcW w:w="3492"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Ghi chú</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PhongBan – NhanVien</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PhongBan – QDTuyenDung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 – QDTuyenDung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1</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 – HopDong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HopDong – HoSoBaoHiem</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0..1</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Thành phần</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 – QDLuong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 – QDChucVu</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ChucVu – QDChucVu</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PhongBan – KeHoachTuan</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KeHoachTuan – PhanCong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Thành phần</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 – PhanCong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CaLam – PhanCong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PhanCong – ChamCong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0..1</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Thành phần</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PhieuPhuTroi – CTPhuTroi</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1..*</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Thành phần</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 – CTPhuTroi</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QuyetDinhKTKL – DoiTuongQD</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1..*</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Thành phần</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 – DoiTuongQD</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0..1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PhongBan – DoiTuongQD</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0..1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DoiTuongQD – PhanBoQD</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Thành phần</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 – PhanBoQD</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PhanBoQD – PhieuThuChi</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0..1</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BangLuong – CTLuong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1..*</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Thành phần</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 – CTLuong</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r>
        <w:trPr/>
        <w:tc>
          <w:tcPr>
            <w:tcW w:w="3987"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CTLuong – PhanBoQD</w:t>
            </w:r>
          </w:p>
        </w:tc>
        <w:tc>
          <w:tcPr>
            <w:tcW w:w="24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0..1 — 0..*</w:t>
            </w:r>
          </w:p>
        </w:tc>
        <w:tc>
          <w:tcPr>
            <w:tcW w:w="3492"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Liên kết</w:t>
            </w:r>
          </w:p>
        </w:tc>
      </w:tr>
    </w:tbl>
    <w:p>
      <w:pPr>
        <w:pStyle w:val="Normal"/>
        <w:rPr>
          <w:color w:val="000000"/>
        </w:rPr>
      </w:pPr>
      <w:r>
        <w:rPr>
          <w:rFonts w:ascii="Times" w:hAnsi="Times"/>
          <w:bCs/>
          <w:color w:val="000000"/>
        </w:rPr>
        <w:t>DoiTuongQD có ràng buộc {xor}: một MaNV hoặc một MaPB. PhanBoQD xác định người thực sự nhận/nộp tiền nên đối tượng tập thể vẫn phân bổ được vào lương cá nhân. Giữa PhanBoQD và CTLuong dùng khóa ngoại ghép (MaBL, MaNV), bảo đảm không gắn khoản của người này sang lương của người khác. Khi chưa ký, quyết định chưa có phân bổ. Thu/chi trực tiếp và qua lương loại trừ nhau qua CachXuLy và thao tác dịch vụ.</w:t>
      </w:r>
    </w:p>
    <w:p>
      <w:pPr>
        <w:pStyle w:val="Normal"/>
        <w:rPr>
          <w:bCs/>
          <w:color w:val="000000"/>
        </w:rPr>
      </w:pPr>
      <w:r>
        <w:rPr>
          <w:bCs/>
          <w:color w:val="000000"/>
        </w:rPr>
      </w:r>
      <w:r>
        <w:br w:type="page"/>
      </w:r>
    </w:p>
    <w:p>
      <w:pPr>
        <w:pStyle w:val="Heading2"/>
        <w:numPr>
          <w:ilvl w:val="1"/>
          <w:numId w:val="2"/>
        </w:numPr>
        <w:spacing w:before="0" w:after="120"/>
        <w:rPr>
          <w:color w:val="000000"/>
        </w:rPr>
      </w:pPr>
      <w:bookmarkStart w:id="365" w:name="__RefHeading___Toc31724_1768038261"/>
      <w:bookmarkStart w:id="366" w:name="_Toc243679100"/>
      <w:bookmarkEnd w:id="365"/>
      <w:r>
        <w:rPr/>
        <w:t>4. Câu 3 – Tác nhân và Use Case tổng quát</w:t>
      </w:r>
      <w:bookmarkEnd w:id="366"/>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Actor</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Trách nhiệm</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Nhân viên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Cung cấp hồ sơ; thử việc; đồng ý và ký hợp đồng; nhận quyết định và bảng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Nhân sự</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Quản lý hồ sơ, quyết định tuyển dụng, hợp đồng, BH, lương/chức vụ và dự thảo thưởng/kỷ luật.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Trưởng phòng/ban/phân xưởng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Tiếp nhận nhân viên, theo dõi và đánh giá thử việc, lập kế hoạch tuần/phân ca/phụ trội.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Ban chấm công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Theo dõi thực hiện kế hoạch, ghi công thực tế và phiếu phụ trội.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Kế toán lương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Lập/chốt bảng lương, trích BH và các khoản thưởng/phạt qua lương, tra cứu/xuất bảng.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Thủ quỹ</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Chi thưởng hoặc thu tiền phạt trực tiếp, lập chứng từ tương ứng.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Giám đốc</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Ký hợp đồng, các quyết định và phê duyệt thưởng/phạt.</w:t>
            </w:r>
          </w:p>
        </w:tc>
      </w:tr>
    </w:tbl>
    <w:p>
      <w:pPr>
        <w:pStyle w:val="Normal"/>
        <w:rPr>
          <w:color w:val="000000"/>
        </w:rPr>
      </w:pPr>
      <w:r>
        <w:rPr>
          <w:rFonts w:ascii="Times" w:hAnsi="Times"/>
          <w:bCs/>
          <w:color w:val="000000"/>
        </w:rPr>
        <w:t>Use Case tổng quát được thể hiện bằng hai hình cùng ranh giới hệ thống: nhóm quản trị nhân sự và nhóm công/tài chính. Nhân viên là tác nhân nghiệp vụ nhận/cung cấp thông tin; trong ứng dụng desktop, nhân sự có thể nhập hộ. Hệ thống chưa tạo cổng tự phục vụ nhân viên hay liên thông điện tử với cơ quan bảo hiểm, vì đề không yêu cầu.</w:t>
      </w:r>
    </w:p>
    <w:p>
      <w:pPr>
        <w:pStyle w:val="Normal"/>
        <w:spacing w:before="0" w:after="60"/>
        <w:jc w:val="center"/>
        <w:rPr>
          <w:color w:val="000000"/>
        </w:rPr>
      </w:pPr>
      <w:r>
        <w:rPr/>
        <w:drawing>
          <wp:inline distT="0" distB="0" distL="0" distR="0">
            <wp:extent cx="5943600" cy="6280150"/>
            <wp:effectExtent l="0" t="0" r="0" b="0"/>
            <wp:docPr id="85"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64"/>
                    <pic:cNvPicPr>
                      <a:picLocks noChangeAspect="1" noChangeArrowheads="1"/>
                    </pic:cNvPicPr>
                  </pic:nvPicPr>
                  <pic:blipFill>
                    <a:blip r:embed="rId89"/>
                    <a:stretch>
                      <a:fillRect/>
                    </a:stretch>
                  </pic:blipFill>
                  <pic:spPr bwMode="auto">
                    <a:xfrm>
                      <a:off x="0" y="0"/>
                      <a:ext cx="5943600" cy="6280150"/>
                    </a:xfrm>
                    <a:prstGeom prst="rect">
                      <a:avLst/>
                    </a:prstGeom>
                    <a:noFill/>
                  </pic:spPr>
                </pic:pic>
              </a:graphicData>
            </a:graphic>
          </wp:inline>
        </w:drawing>
      </w:r>
    </w:p>
    <w:p>
      <w:pPr>
        <w:pStyle w:val="Normal"/>
        <w:rPr>
          <w:color w:val="000000"/>
        </w:rPr>
      </w:pPr>
      <w:r>
        <w:rPr>
          <w:rFonts w:ascii="Times" w:hAnsi="Times"/>
          <w:bCs/>
          <w:i/>
          <w:color w:val="000000"/>
        </w:rPr>
        <w:t>Hình 4. Use Case tổng quát – nhóm quản trị nhân sự</w:t>
      </w:r>
    </w:p>
    <w:p>
      <w:pPr>
        <w:pStyle w:val="Normal"/>
        <w:spacing w:before="0" w:after="60"/>
        <w:jc w:val="center"/>
        <w:rPr>
          <w:color w:val="000000"/>
        </w:rPr>
      </w:pPr>
      <w:r>
        <w:rPr/>
        <w:drawing>
          <wp:inline distT="0" distB="0" distL="0" distR="0">
            <wp:extent cx="4900295" cy="7040880"/>
            <wp:effectExtent l="0" t="0" r="0" b="0"/>
            <wp:docPr id="86"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65"/>
                    <pic:cNvPicPr>
                      <a:picLocks noChangeAspect="1" noChangeArrowheads="1"/>
                    </pic:cNvPicPr>
                  </pic:nvPicPr>
                  <pic:blipFill>
                    <a:blip r:embed="rId90"/>
                    <a:stretch>
                      <a:fillRect/>
                    </a:stretch>
                  </pic:blipFill>
                  <pic:spPr bwMode="auto">
                    <a:xfrm>
                      <a:off x="0" y="0"/>
                      <a:ext cx="4900295" cy="7040880"/>
                    </a:xfrm>
                    <a:prstGeom prst="rect">
                      <a:avLst/>
                    </a:prstGeom>
                    <a:noFill/>
                  </pic:spPr>
                </pic:pic>
              </a:graphicData>
            </a:graphic>
          </wp:inline>
        </w:drawing>
      </w:r>
    </w:p>
    <w:p>
      <w:pPr>
        <w:pStyle w:val="Normal"/>
        <w:rPr>
          <w:color w:val="000000"/>
        </w:rPr>
      </w:pPr>
      <w:r>
        <w:rPr>
          <w:rFonts w:ascii="Times" w:hAnsi="Times"/>
          <w:bCs/>
          <w:i/>
          <w:color w:val="000000"/>
        </w:rPr>
        <w:t>Hình 5. Use Case tổng quát – nhóm công, thưởng/phạt và tiền lương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Nhóm thực thể</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Use Case bao phủ</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Nhân viên, phòng ban, chức vụ, ca làm</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Quản lý hồ sơ và danh mục.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Quyết định tuyển dụng, hợp đồng, BH</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Tiếp nhận, đánh giá, ký hợp đồng và lập hồ sơ bảo hiểm.</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Quyết định lương/chức vụ</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Ban hành quyết định và lưu thay đổi theo thời gian.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Kế hoạch tuần, phân công, công, phụ trội</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Lập kế hoạch/phân ca, chấm công và lập phiếu phụ trội.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Quyết định thưởng/phạt, đối tượng, phân bổ, phiếu</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Lập dự thảo, ký quyết định, lập chứng từ thu/chi.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Bảng lương, chi tiết lương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Tính/chốt lương, tra cứu và xuất dữ liệu.</w:t>
            </w:r>
          </w:p>
        </w:tc>
      </w:tr>
    </w:tbl>
    <w:p>
      <w:pPr>
        <w:pStyle w:val="Heading2"/>
        <w:numPr>
          <w:ilvl w:val="1"/>
          <w:numId w:val="2"/>
        </w:numPr>
        <w:rPr>
          <w:color w:val="000000"/>
        </w:rPr>
      </w:pPr>
      <w:bookmarkStart w:id="367" w:name="__RefHeading___Toc31726_1768038261"/>
      <w:bookmarkStart w:id="368" w:name="_Toc243679101"/>
      <w:bookmarkEnd w:id="367"/>
      <w:r>
        <w:rPr/>
        <w:t>5. Câu 4 – Phân rã từ thử việc đến hợp đồng chính thức</w:t>
      </w:r>
      <w:bookmarkEnd w:id="368"/>
    </w:p>
    <w:p>
      <w:pPr>
        <w:pStyle w:val="Normal"/>
        <w:spacing w:before="0" w:after="60"/>
        <w:jc w:val="center"/>
        <w:rPr>
          <w:color w:val="000000"/>
        </w:rPr>
      </w:pPr>
      <w:r>
        <w:rPr/>
        <w:drawing>
          <wp:inline distT="0" distB="0" distL="0" distR="0">
            <wp:extent cx="6126480" cy="3013710"/>
            <wp:effectExtent l="0" t="0" r="0" b="0"/>
            <wp:docPr id="87"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66"/>
                    <pic:cNvPicPr>
                      <a:picLocks noChangeAspect="1" noChangeArrowheads="1"/>
                    </pic:cNvPicPr>
                  </pic:nvPicPr>
                  <pic:blipFill>
                    <a:blip r:embed="rId91"/>
                    <a:stretch>
                      <a:fillRect/>
                    </a:stretch>
                  </pic:blipFill>
                  <pic:spPr bwMode="auto">
                    <a:xfrm>
                      <a:off x="0" y="0"/>
                      <a:ext cx="6126480" cy="3013710"/>
                    </a:xfrm>
                    <a:prstGeom prst="rect">
                      <a:avLst/>
                    </a:prstGeom>
                    <a:noFill/>
                  </pic:spPr>
                </pic:pic>
              </a:graphicData>
            </a:graphic>
          </wp:inline>
        </w:drawing>
      </w:r>
    </w:p>
    <w:p>
      <w:pPr>
        <w:pStyle w:val="Normal"/>
        <w:rPr>
          <w:color w:val="000000"/>
        </w:rPr>
      </w:pPr>
      <w:r>
        <w:rPr>
          <w:rFonts w:ascii="Times" w:hAnsi="Times"/>
          <w:bCs/>
          <w:i/>
          <w:color w:val="000000"/>
        </w:rPr>
        <w:t>Hình 6. Use Case chi tiết từ tiếp nhận thử việc đến ký hợp đồng</w:t>
      </w:r>
    </w:p>
    <w:p>
      <w:pPr>
        <w:pStyle w:val="Normal"/>
        <w:rPr>
          <w:color w:val="000000"/>
        </w:rPr>
      </w:pPr>
      <w:r>
        <w:rPr>
          <w:rFonts w:ascii="Times" w:hAnsi="Times"/>
          <w:bCs/>
          <w:color w:val="000000"/>
        </w:rPr>
        <w:t>include diễn đạt xử lý bắt buộc: tiếp nhận gồm ghi hồ sơ và lập quyết định tuyển dụng; ký hợp đồng gồm kiểm tra kết quả đạt, ghi loại/điều khoản và lập quyết định lương. extend diễn đạt xử lý có điều kiện: lập hồ sơ bảo hiểm khi dài hạn; quyết định chức vụ khi có bổ nhiệm. Với bản mẫu, trường hợp không có bổ nhiệm riêng vẫn ghi chức vụ Nhân viên và phụ cấp 0 để có căn cứ tính lương nhất quán.</w:t>
      </w:r>
    </w:p>
    <w:p>
      <w:pPr>
        <w:pStyle w:val="Heading3"/>
        <w:numPr>
          <w:ilvl w:val="2"/>
          <w:numId w:val="2"/>
        </w:numPr>
        <w:rPr>
          <w:color w:val="000000"/>
        </w:rPr>
      </w:pPr>
      <w:bookmarkStart w:id="369" w:name="__RefHeading___Toc31728_1768038261"/>
      <w:bookmarkStart w:id="370" w:name="_Toc243679102"/>
      <w:bookmarkEnd w:id="369"/>
      <w:r>
        <w:rPr/>
        <w:t>5.1. UC01 – Tiếp nhận thử việc</w:t>
      </w:r>
      <w:bookmarkEnd w:id="370"/>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Đặc tả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Nội dung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Tác nhân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Nhân sự; nhân viên; giám đốc ký quyết định thực tế.</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Tiền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Có phòng tiếp nhận và thông tin ứng viên; chưa có hồ sơ cùng CCCD.</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Luồng chính</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Nhập hồ sơ. 2. Chọn phòng và thời gian thử việc. 3. Ghi mức lương, điều khoản, người ký. 4. Kiểm tra dữ liệu. 5. Lưu NhanVien và QDTuyenDung trong một transaction; trả mã NV.</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Ngoại lệ</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CCCD sai/trùng, chưa đủ tuổi theo giả định, thời gian hoặc tiền không hợp lệ, phòng không tồn tại: không lưu; lỗi SQL: rollback.</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Hậu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Nhân viên THU_VIEC, quyết định có kết quả CHO.</w:t>
            </w:r>
          </w:p>
        </w:tc>
      </w:tr>
    </w:tbl>
    <w:p>
      <w:pPr>
        <w:pStyle w:val="Heading3"/>
        <w:numPr>
          <w:ilvl w:val="2"/>
          <w:numId w:val="2"/>
        </w:numPr>
        <w:rPr>
          <w:color w:val="000000"/>
        </w:rPr>
      </w:pPr>
      <w:bookmarkStart w:id="371" w:name="__RefHeading___Toc31730_1768038261"/>
      <w:bookmarkStart w:id="372" w:name="_Toc243679103"/>
      <w:bookmarkEnd w:id="371"/>
      <w:r>
        <w:rPr/>
        <w:t>5.2. UC02 – Ký hợp đồng chính thức</w:t>
      </w:r>
      <w:bookmarkEnd w:id="372"/>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Đặc tả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Nội dung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Tác nhân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Nhân sự; nhân viên và giám đốc đã đồng ý/ký thực tế.</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Tiền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Thử việc DAT, đã qua ngày kết thúc, hợp đồng mới không chồng thời gian; đầu tháng chưa khóa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Luồng chính</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Chọn NV. 2. Chọn loại, hiệu lực và điều khoản. 3. Nhập lương, phụ cấp, chức vụ. 4. Nếu dài hạn, nhập số BHXH/BHYT và tỷ lệ. 5. Khóa kỳ/nhân viên, kiểm tra lại. 6. Tạo hợp đồng, quyết định lương/chức vụ và BH nếu cần. 7. Chuyển CHINH_THUC; commit.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Thay thế</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Ngắn hạn: ngày kết thúc bắt buộc, không yêu cầu BH theo phạm vi đề. Không bổ nhiệm riêng: mặc định Nhân viên, PC chức vụ bằng 0.</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Ngoại lệ</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Thử việc chưa đạt, hợp đồng chồng, thiếu BH, sai thời gian/tiền hoặc khóa ngoại: từ chối/rollback toàn bộ. Thử việc KHONG_DAT kết thúc quy trình, không ký hợp đồng.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Hậu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Nhân viên CHINH_THUC, hợp đồng và các quyết định có hiệu lực, dài hạn có đúng một hồ sơ BH.</w:t>
            </w:r>
          </w:p>
        </w:tc>
      </w:tr>
    </w:tbl>
    <w:p>
      <w:pPr>
        <w:pStyle w:val="Heading2"/>
        <w:numPr>
          <w:ilvl w:val="1"/>
          <w:numId w:val="2"/>
        </w:numPr>
        <w:rPr>
          <w:color w:val="000000"/>
        </w:rPr>
      </w:pPr>
      <w:bookmarkStart w:id="373" w:name="__RefHeading___Toc31732_1768038261"/>
      <w:bookmarkStart w:id="374" w:name="_Toc243679104"/>
      <w:bookmarkEnd w:id="373"/>
      <w:r>
        <w:rPr/>
        <w:t>6. Câu 5 – Activity Diagram cho quá trình thử việc đến hợp đồng</w:t>
      </w:r>
      <w:bookmarkEnd w:id="374"/>
    </w:p>
    <w:p>
      <w:pPr>
        <w:pStyle w:val="Normal"/>
        <w:rPr>
          <w:color w:val="000000"/>
        </w:rPr>
      </w:pPr>
      <w:r>
        <w:rPr>
          <w:rFonts w:ascii="Times" w:hAnsi="Times"/>
          <w:bCs/>
          <w:color w:val="000000"/>
        </w:rPr>
        <w:t>Hoạt động chính mô tả tiếp nhận và đánh giá; lời gọi hoạt động con “Ký hợp đồng chính thức” được phân rã ở hình tiếp theo. Nhãn mỗi hành động ghi người chịu trách nhiệm. Nhánh không đạt kết thúc sớm, nhánh đạt tiếp tục đến hợp đồng. Đây là hai mức chi tiết của cùng quy trình.</w:t>
      </w:r>
    </w:p>
    <w:p>
      <w:pPr>
        <w:pStyle w:val="Normal"/>
        <w:spacing w:before="0" w:after="60"/>
        <w:jc w:val="center"/>
        <w:rPr>
          <w:color w:val="000000"/>
        </w:rPr>
      </w:pPr>
      <w:r>
        <w:rPr/>
        <w:drawing>
          <wp:inline distT="0" distB="0" distL="0" distR="0">
            <wp:extent cx="5602605" cy="7041515"/>
            <wp:effectExtent l="0" t="0" r="0" b="0"/>
            <wp:docPr id="88"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7"/>
                    <pic:cNvPicPr>
                      <a:picLocks noChangeAspect="1" noChangeArrowheads="1"/>
                    </pic:cNvPicPr>
                  </pic:nvPicPr>
                  <pic:blipFill>
                    <a:blip r:embed="rId92"/>
                    <a:stretch>
                      <a:fillRect/>
                    </a:stretch>
                  </pic:blipFill>
                  <pic:spPr bwMode="auto">
                    <a:xfrm>
                      <a:off x="0" y="0"/>
                      <a:ext cx="5602605" cy="7041515"/>
                    </a:xfrm>
                    <a:prstGeom prst="rect">
                      <a:avLst/>
                    </a:prstGeom>
                    <a:noFill/>
                  </pic:spPr>
                </pic:pic>
              </a:graphicData>
            </a:graphic>
          </wp:inline>
        </w:drawing>
      </w:r>
    </w:p>
    <w:p>
      <w:pPr>
        <w:pStyle w:val="Normal"/>
        <w:rPr>
          <w:color w:val="000000"/>
        </w:rPr>
      </w:pPr>
      <w:r>
        <w:rPr>
          <w:rFonts w:ascii="Times" w:hAnsi="Times"/>
          <w:bCs/>
          <w:i/>
          <w:color w:val="000000"/>
        </w:rPr>
        <w:t>Hình 7. Hoạt động 5a – tiếp nhận, thử việc và đánh giá</w:t>
      </w:r>
    </w:p>
    <w:p>
      <w:pPr>
        <w:pStyle w:val="Normal"/>
        <w:spacing w:before="0" w:after="60"/>
        <w:jc w:val="center"/>
        <w:rPr>
          <w:color w:val="000000"/>
        </w:rPr>
      </w:pPr>
      <w:r>
        <w:rPr/>
        <w:drawing>
          <wp:inline distT="0" distB="0" distL="0" distR="0">
            <wp:extent cx="5669280" cy="6308090"/>
            <wp:effectExtent l="0" t="0" r="0" b="0"/>
            <wp:docPr id="89"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68"/>
                    <pic:cNvPicPr>
                      <a:picLocks noChangeAspect="1" noChangeArrowheads="1"/>
                    </pic:cNvPicPr>
                  </pic:nvPicPr>
                  <pic:blipFill>
                    <a:blip r:embed="rId93"/>
                    <a:stretch>
                      <a:fillRect/>
                    </a:stretch>
                  </pic:blipFill>
                  <pic:spPr bwMode="auto">
                    <a:xfrm>
                      <a:off x="0" y="0"/>
                      <a:ext cx="5669280" cy="6308090"/>
                    </a:xfrm>
                    <a:prstGeom prst="rect">
                      <a:avLst/>
                    </a:prstGeom>
                    <a:noFill/>
                  </pic:spPr>
                </pic:pic>
              </a:graphicData>
            </a:graphic>
          </wp:inline>
        </w:drawing>
      </w:r>
    </w:p>
    <w:p>
      <w:pPr>
        <w:pStyle w:val="Normal"/>
        <w:rPr>
          <w:color w:val="000000"/>
        </w:rPr>
      </w:pPr>
      <w:r>
        <w:rPr>
          <w:rFonts w:ascii="Times" w:hAnsi="Times"/>
          <w:bCs/>
          <w:i/>
          <w:color w:val="000000"/>
        </w:rPr>
        <w:t>Hình 8. Hoạt động 5b – hoạt động con ký hợp đồng</w:t>
      </w:r>
    </w:p>
    <w:p>
      <w:pPr>
        <w:pStyle w:val="Normal"/>
        <w:rPr>
          <w:color w:val="000000"/>
        </w:rPr>
      </w:pPr>
      <w:r>
        <w:rPr>
          <w:rFonts w:ascii="Times" w:hAnsi="Times"/>
          <w:bCs/>
          <w:color w:val="000000"/>
        </w:rPr>
        <w:t>Nhánh dài hạn bắt buộc chuẩn bị thông tin bảo hiểm; ngắn hạn có ngày kết thúc. Việc lưu chính thức là một transaction; lỗi ở bất cứ bảng nào phải rollback, không để nhân viên chính thức nhưng thiếu quyết định hay BH. Ứng dụng ghi nhận bộ hồ sơ đã được ký trên thực tế; không thực hiện chữ ký điện tử.</w:t>
      </w:r>
    </w:p>
    <w:p>
      <w:pPr>
        <w:pStyle w:val="Normal"/>
        <w:rPr>
          <w:bCs/>
          <w:color w:val="000000"/>
        </w:rPr>
      </w:pPr>
      <w:r>
        <w:rPr>
          <w:bCs/>
          <w:color w:val="000000"/>
        </w:rPr>
      </w:r>
      <w:r>
        <w:br w:type="page"/>
      </w:r>
    </w:p>
    <w:p>
      <w:pPr>
        <w:pStyle w:val="Heading2"/>
        <w:numPr>
          <w:ilvl w:val="1"/>
          <w:numId w:val="2"/>
        </w:numPr>
        <w:spacing w:before="0" w:after="120"/>
        <w:rPr>
          <w:color w:val="000000"/>
        </w:rPr>
      </w:pPr>
      <w:bookmarkStart w:id="375" w:name="__RefHeading___Toc31734_1768038261"/>
      <w:bookmarkStart w:id="376" w:name="_Toc243679105"/>
      <w:bookmarkEnd w:id="375"/>
      <w:r>
        <w:rPr/>
        <w:t>7. Câu 6 – Sequence Diagram lập quyết định khen thưởng</w:t>
      </w:r>
      <w:bookmarkEnd w:id="376"/>
    </w:p>
    <w:p>
      <w:pPr>
        <w:pStyle w:val="Normal"/>
        <w:spacing w:before="0" w:after="60"/>
        <w:jc w:val="center"/>
        <w:rPr>
          <w:color w:val="000000"/>
        </w:rPr>
      </w:pPr>
      <w:r>
        <w:rPr/>
        <w:drawing>
          <wp:inline distT="0" distB="0" distL="0" distR="0">
            <wp:extent cx="6126480" cy="6219825"/>
            <wp:effectExtent l="0" t="0" r="0" b="0"/>
            <wp:docPr id="90"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69"/>
                    <pic:cNvPicPr>
                      <a:picLocks noChangeAspect="1" noChangeArrowheads="1"/>
                    </pic:cNvPicPr>
                  </pic:nvPicPr>
                  <pic:blipFill>
                    <a:blip r:embed="rId94"/>
                    <a:stretch>
                      <a:fillRect/>
                    </a:stretch>
                  </pic:blipFill>
                  <pic:spPr bwMode="auto">
                    <a:xfrm>
                      <a:off x="0" y="0"/>
                      <a:ext cx="6126480" cy="6219825"/>
                    </a:xfrm>
                    <a:prstGeom prst="rect">
                      <a:avLst/>
                    </a:prstGeom>
                    <a:noFill/>
                  </pic:spPr>
                </pic:pic>
              </a:graphicData>
            </a:graphic>
          </wp:inline>
        </w:drawing>
      </w:r>
    </w:p>
    <w:p>
      <w:pPr>
        <w:pStyle w:val="Normal"/>
        <w:rPr>
          <w:color w:val="000000"/>
        </w:rPr>
      </w:pPr>
      <w:r>
        <w:rPr>
          <w:rFonts w:ascii="Times" w:hAnsi="Times"/>
          <w:bCs/>
          <w:i/>
          <w:color w:val="000000"/>
        </w:rPr>
        <w:t>Hình 9. Tuần tự lập và ký quyết định khen thưởng cho cá nhân/tập thể</w:t>
      </w:r>
    </w:p>
    <w:p>
      <w:pPr>
        <w:pStyle w:val="Heading3"/>
        <w:numPr>
          <w:ilvl w:val="2"/>
          <w:numId w:val="2"/>
        </w:numPr>
        <w:rPr>
          <w:color w:val="000000"/>
        </w:rPr>
      </w:pPr>
      <w:bookmarkStart w:id="377" w:name="__RefHeading___Toc31736_1768038261"/>
      <w:bookmarkStart w:id="378" w:name="_Toc243679106"/>
      <w:bookmarkEnd w:id="377"/>
      <w:r>
        <w:rPr/>
        <w:t>7.1. UC03 – Lập và ký quyết định khen thưởng</w:t>
      </w:r>
      <w:bookmarkEnd w:id="378"/>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Đặc tả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Nội dung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Tác nhân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Nhân sự lập; giám đốc ký. Thủ quỹ/kế toán xử lý tiền ở bước sau.</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Tiền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Cá nhân hoặc phòng ban tồn tại; số tiền &gt; 0; lý do rõ ràng; đã chọn trả trực tiếp hay qua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Luồng chính</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 Nhân sự nhập nội dung. 2. HrService.Decision tạo DU_THAO và DoiTuongQD, commit. 3. Giám đốc xem và ký. 4. SignDecision khóa quyết định và kiểm tra chưa ký. 5. Lấy người nhận; cá nhân có một người, tập thể lấy thành viên phòng còn làm việc. 6. Tạo phân bổ, ghi người/ngày ký, chuyển DA_KY; commit. 7. Trả mã và danh sách phân bổ.</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Nhánh tập thể</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Số tiền là tổng tiền của phòng. Chia đều đến hai chữ số thập phân; dòng cuối nhận phần dư để tổng phân bổ đúng tiền quyết định. Danh sách được lưu lại lúc ký.</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Ngoại lệ</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Sai đối tượng, tiền không hợp lệ, phòng không có người nhận, tiền quá nhỏ hoặc ký lại: không thực hiện; lỗi lúc phân bổ: rollback cả phân bổ và trạng thái ký.</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Hậu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Quyết định DA_KY có người/ngày ký và phân bổ bảo toàn tổng tiền; chưa mặc nhiên xác nhận tiền đã chi.</w:t>
            </w:r>
          </w:p>
        </w:tc>
      </w:tr>
    </w:tbl>
    <w:p>
      <w:pPr>
        <w:pStyle w:val="Normal"/>
        <w:rPr>
          <w:color w:val="000000"/>
        </w:rPr>
      </w:pPr>
      <w:r>
        <w:rPr>
          <w:rFonts w:ascii="Times" w:hAnsi="Times"/>
          <w:bCs/>
          <w:color w:val="000000"/>
        </w:rPr>
        <w:t>Bước chi tiền tách khỏi ký quyết định. Với TRUC_TIEP, Settle lập phiếu CHI cho từng phân bổ và xác nhận đã chi thực tế; UNIQUE trên MaPBQD chặn chi hai lần. Với QUA_LUONG, MakePayroll cộng thưởng và gắn MaBL; lần sau chỉ lấy khoản chưa gắn kỳ. Kỷ luật dùng cùng cơ chế, thay CHI bằng THU hoặc trừ lương. Tiền chi lễ, cuối năm và tháng 13 là các quyết định khen thưởng có lý do tương ứng.</w:t>
      </w:r>
    </w:p>
    <w:p>
      <w:pPr>
        <w:pStyle w:val="Heading2"/>
        <w:numPr>
          <w:ilvl w:val="1"/>
          <w:numId w:val="2"/>
        </w:numPr>
        <w:rPr>
          <w:color w:val="000000"/>
        </w:rPr>
      </w:pPr>
      <w:bookmarkStart w:id="379" w:name="__RefHeading___Toc31738_1768038261"/>
      <w:bookmarkStart w:id="380" w:name="_Toc243679107"/>
      <w:bookmarkEnd w:id="379"/>
      <w:r>
        <w:rPr/>
        <w:t>8. Công thức tiền lương và ví dụ</w:t>
      </w:r>
      <w:bookmarkEnd w:id="380"/>
    </w:p>
    <w:p>
      <w:pPr>
        <w:pStyle w:val="Normal"/>
        <w:rPr>
          <w:color w:val="000000"/>
        </w:rPr>
      </w:pPr>
      <w:r>
        <w:rPr>
          <w:rFonts w:ascii="Times" w:hAnsi="Times"/>
          <w:bCs/>
          <w:color w:val="000000"/>
        </w:rPr>
        <w:t>Ký hiệu: LCB là lương cơ bản; PC là tổng phụ cấp lương, độc hại và chức vụ; C là ngày công chuẩn; G là giờ công thực tế; PT là giờ phụ trội; rXH/rYT là tỷ lệ BH trong hồ sơ hợp đồng dài hạn. G không vượt C × 8. Phụ trội cả ba hình thức đều dùng 1,5 đúng theo mô tả đề bài.</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Khoản</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Công thức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Lương công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(LCB + PC) × G / (C × 8)</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Tiền phụ trội</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LCB / (C × 8) × PT × 1,5</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BHXH / BHYT</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LCB × rXH / LCB × rYT; chỉ khi hợp đồng dài hạn.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Thực lĩnh</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Lương công + tiền phụ trội + thưởng qua lương − phạt qua lương − BHXH − BHYT.</w:t>
            </w:r>
          </w:p>
        </w:tc>
      </w:tr>
    </w:tbl>
    <w:p>
      <w:pPr>
        <w:pStyle w:val="Normal"/>
        <w:rPr>
          <w:color w:val="000000"/>
        </w:rPr>
      </w:pPr>
      <w:r>
        <w:rPr>
          <w:rFonts w:ascii="Times" w:hAnsi="Times"/>
          <w:bCs/>
          <w:color w:val="000000"/>
        </w:rPr>
        <w:t>Tỷ lệ 0,08 và 0,015 là dữ liệu minh họa có thể cấu hình, không phải kết luận về mức đóng bảo hiểm hiện hành. Không tính thuế TNCN, BHTN hoặc phần đóng của doanh nghiệp. Các khoản lương công, phụ trội và BH làm tròn về đồng theo quy tắc 0,5 lên; phân bổ thưởng/phạt giữ tối đa hai chữ số thập phân.</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Dữ liệu ví dụ kiểm thử</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Giá trị</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LCB / PC / công chuẩn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8.000.000 / 500.000 / 26 ngày</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Giờ công / phụ trội</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8 giờ / 2 giờ</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Lương công / phụ trội</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326.923 / 115.385</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Thưởng qua lương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1.000.000 cá nhân + 1.000.000,50 phân bổ tập thể</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Phạt qua lương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200.000</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BHXH / BHYT</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640.000 / 120.000</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Thực lĩnh NV01</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1.482.308,50</w:t>
            </w:r>
          </w:p>
        </w:tc>
      </w:tr>
    </w:tbl>
    <w:p>
      <w:pPr>
        <w:pStyle w:val="Normal"/>
        <w:rPr>
          <w:color w:val="000000"/>
        </w:rPr>
      </w:pPr>
      <w:r>
        <w:rPr>
          <w:rFonts w:ascii="Times" w:hAnsi="Times"/>
          <w:bCs/>
          <w:color w:val="000000"/>
        </w:rPr>
        <w:t>Khoản thưởng trực tiếp 300.000 không được cộng thêm vào ví dụ này. Bảng tháng sau dùng mức lương mới 9.000.000, tổng phụ cấp 1.600.000 và không cộng lại thưởng đã gắn kỳ. Khi công ít nhưng vẫn trích BH/phạt, thực lĩnh có thể âm; bản mẫu thể hiện số âm, chưa quản lý công nợ chuyển kỳ.</w:t>
      </w:r>
    </w:p>
    <w:p>
      <w:pPr>
        <w:pStyle w:val="Normal"/>
        <w:rPr>
          <w:bCs/>
          <w:color w:val="000000"/>
        </w:rPr>
      </w:pPr>
      <w:r>
        <w:rPr>
          <w:bCs/>
          <w:color w:val="000000"/>
        </w:rPr>
      </w:r>
      <w:r>
        <w:br w:type="page"/>
      </w:r>
    </w:p>
    <w:p>
      <w:pPr>
        <w:pStyle w:val="Heading2"/>
        <w:numPr>
          <w:ilvl w:val="1"/>
          <w:numId w:val="2"/>
        </w:numPr>
        <w:spacing w:before="0" w:after="120"/>
        <w:rPr>
          <w:color w:val="000000"/>
        </w:rPr>
      </w:pPr>
      <w:bookmarkStart w:id="381" w:name="__RefHeading___Toc31740_1768038261"/>
      <w:bookmarkStart w:id="382" w:name="_Toc243679108"/>
      <w:bookmarkEnd w:id="381"/>
      <w:r>
        <w:rPr/>
        <w:t>9. Thiết kế cơ sở dữ liệu Oracle và ràng buộc</w:t>
      </w:r>
      <w:bookmarkEnd w:id="382"/>
    </w:p>
    <w:p>
      <w:pPr>
        <w:pStyle w:val="Normal"/>
        <w:rPr>
          <w:color w:val="000000"/>
        </w:rPr>
      </w:pPr>
      <w:r>
        <w:rPr>
          <w:rFonts w:ascii="Times" w:hAnsi="Times"/>
          <w:bCs/>
          <w:color w:val="000000"/>
        </w:rPr>
        <w:t>QuanLyNhanSu.sql tạo 20 bảng, một sequence SEQ_NS và dữ liệu mẫu. Mã nghiệp vụ có tiền tố và phần số từ sequence; sequence có thể có khoảng trống do rollback, không được dùng tính liên tục làm điều kiện đúng/sai. Script dành cho schema mới, không xóa dữ liệu cũ. Oracle DDL tự commit nên script không hứa rollback toàn bộ cấu trúc nếu lỗi giữa chừng.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Bảng / nhóm</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PK, FK hoặc CHECK trọng tâm</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NhanVien</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PK MaNV; CCCD UNIQUE và 12 số; FK MaPB; trạng thái thuộc THU_VIEC/CHINH_THUC/NGHI_VIEC.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QDTuyenDung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MaNV UNIQUE; FK nhân viên và phòng; TuNgay ≤ DenNgay; lương thử việc &gt; 0; KetQua thuộc CHO/DAT/KHONG_DAT.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HopDong – HoSoBaoHiem</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FK MaNV; loại dài/ngắn; ngắn hạn phải có DenNgay. BH.MaHD UNIQUE; số BHXH/BHYT UNIQUE; 0 ≤ tỷ lệ và tổng &lt; 1.</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QDLuong – QDChucVu</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UNIQUE(MaNV,HieuLuc), ngày đầu tháng; lương &gt; 0, phụ cấp ≥ 0. FK chức vụ.</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KeHoachTuan – PhanCong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UNIQUE(MaPB,DauTuan), đầu tuần thứ Hai; UNIQUE(MaNV,NgayLam), FK ca và kế hoạch.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ChamCong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MaPC UNIQUE, FK phân công, giờ thực tế 0..8; không ghi trùng một ca.</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PhieuPhuTroi – CTPhuTroi</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Hình thức theo ba giá trị trong đề; CT có PK(MaPT,MaNV), SoGio &gt; 0 và ≤ 16.</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QuyetDinhKTKL</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Loại thưởng/phạt; cách trực tiếp/qua lương; DA_KY bắt buộc người và ngày ký, DU_THAO chưa có thông tin ký.</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DoiTuongQD</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CHECK XOR MaNV/MaPB; FK đối tượng; số tiền &gt; 0; không lặp đối tượng trong cùng quyết định.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PhanBoQD – PhieuThuChi</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FK đối tượng, NV; UNIQUE(MaDT,MaNV); MaPBQD UNIQUE ở phiếu chặn thu/chi lặp.</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BangLuong – CTLuong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Thang UNIQUE và đầu tháng; CT PK(MaBL,MaNV); CHECK cân bằng công thức thực lĩnh.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PhanBoQD – CTLuong</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FK ghép (MaBL,MaNV) liên kết đúng người, đúng kỳ.</w:t>
            </w:r>
          </w:p>
        </w:tc>
      </w:tr>
    </w:tbl>
    <w:p>
      <w:pPr>
        <w:pStyle w:val="Normal"/>
        <w:rPr>
          <w:color w:val="000000"/>
        </w:rPr>
      </w:pPr>
      <w:r>
        <w:rPr>
          <w:rFonts w:ascii="Times" w:hAnsi="Times"/>
          <w:bCs/>
          <w:color w:val="000000"/>
        </w:rPr>
        <w:t>Quy tắc liên bảng như kết quả thử việc, dài hạn có BH, hợp đồng không chồng, công không vượt ca, phụ trội theo kế hoạch, quyết định đã ký mới chi, không trùng giữa hai đường xử lý tiền và tháng khóa được kiểm tra trong HrService. Mọi hàm ghi lấy khóa độc quyền bảng BangLuong trước, rồi khóa nhân viên/quyết định khi cần. Khóa đồng nhất này làm các thao tác ghi tuần tự và tránh race qua ứng dụng; phù hợp quy mô lab, chưa tối ưu cho nhiều người dùng. Các tài khoản ghi SQL trực tiếp có thể vượt quy tắc của dịch vụ và cần kiểm soát ở triển khai thực tế.</w:t>
      </w:r>
    </w:p>
    <w:p>
      <w:pPr>
        <w:pStyle w:val="Normal"/>
        <w:rPr>
          <w:bCs/>
          <w:color w:val="000000"/>
        </w:rPr>
      </w:pPr>
      <w:r>
        <w:rPr>
          <w:bCs/>
          <w:color w:val="000000"/>
        </w:rPr>
      </w:r>
      <w:r>
        <w:br w:type="page"/>
      </w:r>
    </w:p>
    <w:p>
      <w:pPr>
        <w:pStyle w:val="Heading2"/>
        <w:numPr>
          <w:ilvl w:val="1"/>
          <w:numId w:val="2"/>
        </w:numPr>
        <w:spacing w:before="0" w:after="120"/>
        <w:rPr>
          <w:color w:val="000000"/>
        </w:rPr>
      </w:pPr>
      <w:bookmarkStart w:id="383" w:name="__RefHeading___Toc31742_1768038261"/>
      <w:bookmarkStart w:id="384" w:name="_Toc243679109"/>
      <w:bookmarkEnd w:id="383"/>
      <w:r>
        <w:rPr/>
        <w:t>10. Thiết kế ứng dụng và ánh xạ mã nguồn</w:t>
      </w:r>
      <w:bookmarkEnd w:id="384"/>
    </w:p>
    <w:p>
      <w:pPr>
        <w:pStyle w:val="Normal"/>
        <w:spacing w:before="0" w:after="60"/>
        <w:jc w:val="center"/>
        <w:rPr>
          <w:color w:val="000000"/>
        </w:rPr>
      </w:pPr>
      <w:r>
        <w:rPr/>
        <w:drawing>
          <wp:inline distT="0" distB="0" distL="0" distR="0">
            <wp:extent cx="6126480" cy="2154555"/>
            <wp:effectExtent l="0" t="0" r="0" b="0"/>
            <wp:docPr id="91"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70"/>
                    <pic:cNvPicPr>
                      <a:picLocks noChangeAspect="1" noChangeArrowheads="1"/>
                    </pic:cNvPicPr>
                  </pic:nvPicPr>
                  <pic:blipFill>
                    <a:blip r:embed="rId95"/>
                    <a:stretch>
                      <a:fillRect/>
                    </a:stretch>
                  </pic:blipFill>
                  <pic:spPr bwMode="auto">
                    <a:xfrm>
                      <a:off x="0" y="0"/>
                      <a:ext cx="6126480" cy="2154555"/>
                    </a:xfrm>
                    <a:prstGeom prst="rect">
                      <a:avLst/>
                    </a:prstGeom>
                    <a:noFill/>
                  </pic:spPr>
                </pic:pic>
              </a:graphicData>
            </a:graphic>
          </wp:inline>
        </w:drawing>
      </w:r>
    </w:p>
    <w:p>
      <w:pPr>
        <w:pStyle w:val="Normal"/>
        <w:rPr>
          <w:color w:val="000000"/>
        </w:rPr>
      </w:pPr>
      <w:r>
        <w:rPr>
          <w:rFonts w:ascii="Times" w:hAnsi="Times"/>
          <w:bCs/>
          <w:i/>
          <w:color w:val="000000"/>
        </w:rPr>
        <w:t>Hình 10. Lớp giao diện, dịch vụ, công thức và truy cập dữ liệu</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Tệp</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Vai trò / phương thức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Program.cs</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Khởi động giao diện; /kiemthu, /kiemthu-congthuc, /chupanh.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MainForm.cs</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7 tab nhập liệu/tra cứu; hiển thị lỗi, xác nhận thu chi và khóa kỳ, xuất CSV.</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HrService.cs</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Recruit, Evaluate, Contract, Salary, Position, Schedule, Attendance, Overtime, Decision, SignDecision, Settle, MakePayroll, History.</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Payroll.cs</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Hàm Calculate thuần, kiểm tra đầu vào và tính các khoản; có thể kiểm thử không cần Oracle.</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Db.cs</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Mở kết nối; bind theo tên; truy vấn DataTable; sequence; Atomic commit/rollback.</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KiemThu.cs</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Kịch bản công thức và tích hợp Oracle, kiểm tra cả điều kiện sai và kết quả số.</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App.config.example</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Cấu hình mẫu không có mật khẩu thật; hỗ trợ biến môi trường LAB07_CONNECTION.</w:t>
            </w:r>
          </w:p>
        </w:tc>
      </w:tr>
    </w:tbl>
    <w:p>
      <w:pPr>
        <w:pStyle w:val="Normal"/>
        <w:spacing w:before="0" w:after="60"/>
        <w:jc w:val="center"/>
        <w:rPr>
          <w:color w:val="000000"/>
        </w:rPr>
      </w:pPr>
      <w:r>
        <w:rPr/>
        <w:drawing>
          <wp:inline distT="0" distB="0" distL="0" distR="0">
            <wp:extent cx="6126480" cy="1906270"/>
            <wp:effectExtent l="0" t="0" r="0" b="0"/>
            <wp:docPr id="92"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71"/>
                    <pic:cNvPicPr>
                      <a:picLocks noChangeAspect="1" noChangeArrowheads="1"/>
                    </pic:cNvPicPr>
                  </pic:nvPicPr>
                  <pic:blipFill>
                    <a:blip r:embed="rId96"/>
                    <a:stretch>
                      <a:fillRect/>
                    </a:stretch>
                  </pic:blipFill>
                  <pic:spPr bwMode="auto">
                    <a:xfrm>
                      <a:off x="0" y="0"/>
                      <a:ext cx="6126480" cy="1906270"/>
                    </a:xfrm>
                    <a:prstGeom prst="rect">
                      <a:avLst/>
                    </a:prstGeom>
                    <a:noFill/>
                  </pic:spPr>
                </pic:pic>
              </a:graphicData>
            </a:graphic>
          </wp:inline>
        </w:drawing>
      </w:r>
    </w:p>
    <w:p>
      <w:pPr>
        <w:pStyle w:val="Normal"/>
        <w:rPr>
          <w:color w:val="000000"/>
        </w:rPr>
      </w:pPr>
      <w:r>
        <w:rPr>
          <w:rFonts w:ascii="Times" w:hAnsi="Times"/>
          <w:bCs/>
          <w:i/>
          <w:color w:val="000000"/>
        </w:rPr>
        <w:t>Hình 11. Trạng thái nhân viên và quyết định thưởng/phạt</w:t>
      </w:r>
    </w:p>
    <w:p>
      <w:pPr>
        <w:pStyle w:val="Normal"/>
        <w:rPr>
          <w:color w:val="000000"/>
        </w:rPr>
      </w:pPr>
      <w:r>
        <w:rPr>
          <w:rFonts w:ascii="Times" w:hAnsi="Times"/>
          <w:bCs/>
          <w:color w:val="000000"/>
        </w:rPr>
        <w:t>Vòng đời chi trả suy ra từ phiếu thu/chi hoặc kỳ lương trong PhanBoQD, không lưu thêm một cờ thanh toán dễ mâu thuẫn. Hết hạn hợp đồng được xét qua ngày hiệu lực khi lập lịch/lương; bản mẫu chưa có nghiệp vụ nghỉ việc sau chính thức hay tự động đổi trạng thái khi hợp đồng hết hạn.</w:t>
      </w:r>
    </w:p>
    <w:p>
      <w:pPr>
        <w:pStyle w:val="Normal"/>
        <w:rPr>
          <w:bCs/>
          <w:color w:val="000000"/>
        </w:rPr>
      </w:pPr>
      <w:r>
        <w:rPr>
          <w:bCs/>
          <w:color w:val="000000"/>
        </w:rPr>
      </w:r>
      <w:r>
        <w:br w:type="page"/>
      </w:r>
    </w:p>
    <w:p>
      <w:pPr>
        <w:pStyle w:val="Heading2"/>
        <w:numPr>
          <w:ilvl w:val="1"/>
          <w:numId w:val="2"/>
        </w:numPr>
        <w:spacing w:before="0" w:after="120"/>
        <w:rPr>
          <w:color w:val="000000"/>
        </w:rPr>
      </w:pPr>
      <w:bookmarkStart w:id="385" w:name="__RefHeading___Toc31744_1768038261"/>
      <w:bookmarkStart w:id="386" w:name="_Toc243679110"/>
      <w:bookmarkEnd w:id="385"/>
      <w:r>
        <w:rPr/>
        <w:t>11. Giao diện ứng dụng</w:t>
      </w:r>
      <w:bookmarkEnd w:id="386"/>
    </w:p>
    <w:p>
      <w:pPr>
        <w:pStyle w:val="Normal"/>
        <w:rPr>
          <w:color w:val="000000"/>
        </w:rPr>
      </w:pPr>
      <w:r>
        <w:rPr>
          <w:rFonts w:ascii="Times" w:hAnsi="Times"/>
          <w:bCs/>
          <w:color w:val="000000"/>
        </w:rPr>
        <w:t>Các hình sau được lấy bằng /chupanh từ WinForms đang kết nối schema kiểm thử L07VERIFY2. Lưới bên phải hiển thị dữ liệu của kịch bản kiểm thử. Màn hình nhập liệu thể hiện bố cục và giá trị mặc định, không phải bằng chứng đã bấm tay toàn bộ giao dịch. Ảnh dùng DrawToBitmap; chữ trong ComboBox được vẽ bổ sung từ chính giá trị đang chọn vì cơ chế in control của Windows bỏ qua phần chữ này.</w:t>
      </w:r>
    </w:p>
    <w:p>
      <w:pPr>
        <w:pStyle w:val="Normal"/>
        <w:spacing w:before="0" w:after="60"/>
        <w:jc w:val="center"/>
        <w:rPr>
          <w:color w:val="000000"/>
        </w:rPr>
      </w:pPr>
      <w:r>
        <w:rPr/>
        <w:drawing>
          <wp:inline distT="0" distB="0" distL="0" distR="0">
            <wp:extent cx="6126480" cy="3542030"/>
            <wp:effectExtent l="0" t="0" r="0" b="0"/>
            <wp:docPr id="93"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72"/>
                    <pic:cNvPicPr>
                      <a:picLocks noChangeAspect="1" noChangeArrowheads="1"/>
                    </pic:cNvPicPr>
                  </pic:nvPicPr>
                  <pic:blipFill>
                    <a:blip r:embed="rId97"/>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rFonts w:ascii="Times" w:hAnsi="Times"/>
          <w:bCs/>
          <w:i/>
          <w:color w:val="000000"/>
        </w:rPr>
        <w:t>Hình 12. Tiếp nhận và đánh giá thử việc</w:t>
      </w:r>
    </w:p>
    <w:p>
      <w:pPr>
        <w:pStyle w:val="Normal"/>
        <w:spacing w:before="0" w:after="60"/>
        <w:jc w:val="center"/>
        <w:rPr>
          <w:color w:val="000000"/>
        </w:rPr>
      </w:pPr>
      <w:r>
        <w:rPr/>
        <w:drawing>
          <wp:inline distT="0" distB="0" distL="0" distR="0">
            <wp:extent cx="6126480" cy="3542030"/>
            <wp:effectExtent l="0" t="0" r="0" b="0"/>
            <wp:docPr id="94"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73"/>
                    <pic:cNvPicPr>
                      <a:picLocks noChangeAspect="1" noChangeArrowheads="1"/>
                    </pic:cNvPicPr>
                  </pic:nvPicPr>
                  <pic:blipFill>
                    <a:blip r:embed="rId98"/>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rFonts w:ascii="Times" w:hAnsi="Times"/>
          <w:bCs/>
          <w:i/>
          <w:color w:val="000000"/>
        </w:rPr>
        <w:t>Hình 13. Ký hợp đồng và hồ sơ bảo hiểm</w:t>
      </w:r>
    </w:p>
    <w:p>
      <w:pPr>
        <w:pStyle w:val="Normal"/>
        <w:spacing w:before="0" w:after="60"/>
        <w:jc w:val="center"/>
        <w:rPr>
          <w:color w:val="000000"/>
        </w:rPr>
      </w:pPr>
      <w:r>
        <w:rPr/>
        <w:drawing>
          <wp:inline distT="0" distB="0" distL="0" distR="0">
            <wp:extent cx="6126480" cy="3542030"/>
            <wp:effectExtent l="0" t="0" r="0" b="0"/>
            <wp:docPr id="95"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74"/>
                    <pic:cNvPicPr>
                      <a:picLocks noChangeAspect="1" noChangeArrowheads="1"/>
                    </pic:cNvPicPr>
                  </pic:nvPicPr>
                  <pic:blipFill>
                    <a:blip r:embed="rId99"/>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rFonts w:ascii="Times" w:hAnsi="Times"/>
          <w:bCs/>
          <w:i/>
          <w:color w:val="000000"/>
        </w:rPr>
        <w:t>Hình 14. Lịch sử quyết định lương và chức vụ</w:t>
      </w:r>
    </w:p>
    <w:p>
      <w:pPr>
        <w:pStyle w:val="Normal"/>
        <w:spacing w:before="0" w:after="60"/>
        <w:jc w:val="center"/>
        <w:rPr>
          <w:color w:val="000000"/>
        </w:rPr>
      </w:pPr>
      <w:r>
        <w:rPr/>
        <w:drawing>
          <wp:inline distT="0" distB="0" distL="0" distR="0">
            <wp:extent cx="6126480" cy="3542030"/>
            <wp:effectExtent l="0" t="0" r="0" b="0"/>
            <wp:docPr id="96"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5"/>
                    <pic:cNvPicPr>
                      <a:picLocks noChangeAspect="1" noChangeArrowheads="1"/>
                    </pic:cNvPicPr>
                  </pic:nvPicPr>
                  <pic:blipFill>
                    <a:blip r:embed="rId100"/>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rFonts w:ascii="Times" w:hAnsi="Times"/>
          <w:bCs/>
          <w:i/>
          <w:color w:val="000000"/>
        </w:rPr>
        <w:t>Hình 15. Kế hoạch, công và phụ trội</w:t>
      </w:r>
    </w:p>
    <w:p>
      <w:pPr>
        <w:pStyle w:val="Normal"/>
        <w:spacing w:before="0" w:after="60"/>
        <w:jc w:val="center"/>
        <w:rPr>
          <w:color w:val="000000"/>
        </w:rPr>
      </w:pPr>
      <w:r>
        <w:rPr/>
        <w:drawing>
          <wp:inline distT="0" distB="0" distL="0" distR="0">
            <wp:extent cx="6126480" cy="3542030"/>
            <wp:effectExtent l="0" t="0" r="0" b="0"/>
            <wp:docPr id="97"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76"/>
                    <pic:cNvPicPr>
                      <a:picLocks noChangeAspect="1" noChangeArrowheads="1"/>
                    </pic:cNvPicPr>
                  </pic:nvPicPr>
                  <pic:blipFill>
                    <a:blip r:embed="rId101"/>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rFonts w:ascii="Times" w:hAnsi="Times"/>
          <w:bCs/>
          <w:i/>
          <w:color w:val="000000"/>
        </w:rPr>
        <w:t>Hình 16. Quyết định thưởng/phạt cá nhân và tập thể</w:t>
      </w:r>
    </w:p>
    <w:p>
      <w:pPr>
        <w:pStyle w:val="Normal"/>
        <w:spacing w:before="0" w:after="60"/>
        <w:jc w:val="center"/>
        <w:rPr>
          <w:color w:val="000000"/>
        </w:rPr>
      </w:pPr>
      <w:r>
        <w:rPr/>
        <w:drawing>
          <wp:inline distT="0" distB="0" distL="0" distR="0">
            <wp:extent cx="6126480" cy="3542030"/>
            <wp:effectExtent l="0" t="0" r="0" b="0"/>
            <wp:docPr id="98"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77"/>
                    <pic:cNvPicPr>
                      <a:picLocks noChangeAspect="1" noChangeArrowheads="1"/>
                    </pic:cNvPicPr>
                  </pic:nvPicPr>
                  <pic:blipFill>
                    <a:blip r:embed="rId102"/>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rFonts w:ascii="Times" w:hAnsi="Times"/>
          <w:bCs/>
          <w:i/>
          <w:color w:val="000000"/>
        </w:rPr>
        <w:t>Hình 17. Bảng lương tháng với các khoản đã tính</w:t>
      </w:r>
    </w:p>
    <w:p>
      <w:pPr>
        <w:pStyle w:val="Normal"/>
        <w:spacing w:before="0" w:after="60"/>
        <w:jc w:val="center"/>
        <w:rPr>
          <w:color w:val="000000"/>
        </w:rPr>
      </w:pPr>
      <w:r>
        <w:rPr/>
        <w:drawing>
          <wp:inline distT="0" distB="0" distL="0" distR="0">
            <wp:extent cx="6126480" cy="3542030"/>
            <wp:effectExtent l="0" t="0" r="0" b="0"/>
            <wp:docPr id="99"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78"/>
                    <pic:cNvPicPr>
                      <a:picLocks noChangeAspect="1" noChangeArrowheads="1"/>
                    </pic:cNvPicPr>
                  </pic:nvPicPr>
                  <pic:blipFill>
                    <a:blip r:embed="rId103"/>
                    <a:stretch>
                      <a:fillRect/>
                    </a:stretch>
                  </pic:blipFill>
                  <pic:spPr bwMode="auto">
                    <a:xfrm>
                      <a:off x="0" y="0"/>
                      <a:ext cx="6126480" cy="3542030"/>
                    </a:xfrm>
                    <a:prstGeom prst="rect">
                      <a:avLst/>
                    </a:prstGeom>
                    <a:noFill/>
                  </pic:spPr>
                </pic:pic>
              </a:graphicData>
            </a:graphic>
          </wp:inline>
        </w:drawing>
      </w:r>
    </w:p>
    <w:p>
      <w:pPr>
        <w:pStyle w:val="Normal"/>
        <w:rPr>
          <w:color w:val="000000"/>
        </w:rPr>
      </w:pPr>
      <w:r>
        <w:rPr>
          <w:rFonts w:ascii="Times" w:hAnsi="Times"/>
          <w:bCs/>
          <w:i/>
          <w:color w:val="000000"/>
        </w:rPr>
        <w:t>Hình 18. Tra cứu hồ sơ và danh mục</w:t>
      </w:r>
    </w:p>
    <w:p>
      <w:pPr>
        <w:pStyle w:val="Normal"/>
        <w:rPr>
          <w:color w:val="000000"/>
        </w:rPr>
      </w:pPr>
      <w:r>
        <w:rPr>
          <w:rFonts w:ascii="Times" w:hAnsi="Times"/>
          <w:bCs/>
          <w:color w:val="000000"/>
        </w:rPr>
        <w:t>Các form dài có thanh cuộn. Người nhập chọn phòng/chức vụ/ca từ dữ liệu Oracle; mã phát sinh được trả về khi lưu để dùng ở bước sau. Màn hình thu/chi yêu cầu xác nhận tiền đã xử lý thực tế; màn hình lập lương yêu cầu xác nhận khóa kỳ. Khi lỗi, thông báo giữ nguyên dữ liệu nhập để sửa và thử lại. Tên cột của lưới hiện dùng tên trường SQL, chưa bản địa hóa toàn bộ nhãn cột.</w:t>
      </w:r>
    </w:p>
    <w:p>
      <w:pPr>
        <w:pStyle w:val="Normal"/>
        <w:rPr>
          <w:bCs/>
          <w:color w:val="000000"/>
        </w:rPr>
      </w:pPr>
      <w:r>
        <w:rPr>
          <w:bCs/>
          <w:color w:val="000000"/>
        </w:rPr>
      </w:r>
      <w:r>
        <w:br w:type="page"/>
      </w:r>
    </w:p>
    <w:p>
      <w:pPr>
        <w:pStyle w:val="Heading2"/>
        <w:numPr>
          <w:ilvl w:val="1"/>
          <w:numId w:val="2"/>
        </w:numPr>
        <w:spacing w:before="0" w:after="120"/>
        <w:rPr>
          <w:color w:val="000000"/>
        </w:rPr>
      </w:pPr>
      <w:bookmarkStart w:id="387" w:name="__RefHeading___Toc31746_1768038261"/>
      <w:bookmarkStart w:id="388" w:name="_Toc243679111"/>
      <w:bookmarkEnd w:id="387"/>
      <w:r>
        <w:rPr/>
        <w:t>12. Kiểm thử và bằng chứng</w:t>
      </w:r>
      <w:bookmarkEnd w:id="388"/>
    </w:p>
    <w:p>
      <w:pPr>
        <w:pStyle w:val="Normal"/>
        <w:rPr>
          <w:color w:val="000000"/>
        </w:rPr>
      </w:pPr>
      <w:r>
        <w:rPr>
          <w:rFonts w:ascii="Times" w:hAnsi="Times"/>
          <w:bCs/>
          <w:color w:val="000000"/>
        </w:rPr>
        <w:t>Ngày 23/10/2026: SQL đã nạp thành công vào Oracle 19c trong schema riêng; bản Release biên dịch bằng MSBuild Visual Studio 2022 không có cảnh báo. Kịch bản đầy đủ chạy trên L07VERIFY2 và đạt 41/41; kịch bản độc lập công thức đạt 8/8. Kết quả dưới đây được đọc từ log chạy thật, không suy ra từ việc biên dịch.</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695"/>
        <w:gridCol w:w="7879"/>
        <w:gridCol w:w="1398"/>
      </w:tblGrid>
      <w:tr>
        <w:trPr>
          <w:tblHeader w:val="true"/>
        </w:trPr>
        <w:tc>
          <w:tcPr>
            <w:tcW w:w="695"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STT</w:t>
            </w:r>
          </w:p>
        </w:tc>
        <w:tc>
          <w:tcPr>
            <w:tcW w:w="78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Ca kiểm thử</w:t>
            </w:r>
          </w:p>
        </w:tc>
        <w:tc>
          <w:tcPr>
            <w:tcW w:w="1398"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Kết quả</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Lương đủ 26 công, phụ cấp và hai khoản BH</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Phụ trội 1,5 cho 8 giờ</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Công nửa tháng, thưởng và phạt</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4</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Thử việc không BH và không công thì lương bằng 0</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5</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Từ chối công âm</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6</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Từ chối công vượt chuẩn</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7</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Từ chối tổng tỷ lệ BH &gt;= 1</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8</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Từ chối công chuẩn bằng 0</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9</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Kết nối Oracle và 20 bảng</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10</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đánh giá trước hết thử việc</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11</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ký hợp đồng khi chưa đánh giá đạt</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12</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Đánh giá đạt sau thời gian thử việc</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13</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Dài hạn thiếu BHYT không được lưu</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14</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Ký dài hạn: tạo hợp đồng, BH và hai quyết định nguyên tử</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15</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ký hợp đồng chồng thời gian</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16</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Tuyển nhân viên thứ hai + quyết định thử việc</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17</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Ký ngắn hạn không bắt buộc BH</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18</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Tăng lương và bổ nhiệm lưu lịch sử tháng sau</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19</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Quyết định hiệu lực giữa tháng bị từ chối</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20</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Lập kế hoạch tuần và phân công</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21</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Giờ công vượt ca bị từ chối</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22</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chốt khi còn ca chưa chấm</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23</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Lỗi chốt lương rollback toàn bộ bảng lương</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24</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Chấm công theo phân công</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25</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Phiếu phụ trội có chi tiết nhân viên</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26</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Phụ trội cộng dồn vượt kế hoạch bị từ chối</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27</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Lập thưởng cá nhân dự thảo</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28</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chi quyết định chưa ký</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29</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Giám đốc ký và chốt phân bổ cá nhân</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30</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ký lại quyết định</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31</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Thưởng tập thể chia đều cho hai nhân viên</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32</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Kỷ luật cá nhân qua lương</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33</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Thưởng trực tiếp tạo phiếu chi</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34</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chi cùng phân bổ hai lần</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35</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Phạt tập thể trực tiếp tạo phiếu thu từng người</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36</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Lập lương tháng: lương công + PT + thưởng - phạt - BH</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37</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lập trùng lương tháng</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38</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sửa công tháng đã khóa</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39</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Không thêm quyết định lương tháng đã khóa</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40</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Lương tháng sau dùng mức mới và không thưởng hai lần</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r>
        <w:trPr/>
        <w:tc>
          <w:tcPr>
            <w:tcW w:w="695"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41</w:t>
            </w:r>
          </w:p>
        </w:tc>
        <w:tc>
          <w:tcPr>
            <w:tcW w:w="78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Tra cứu tên tiếng Việt và lịch sử quyết định</w:t>
            </w:r>
          </w:p>
        </w:tc>
        <w:tc>
          <w:tcPr>
            <w:tcW w:w="1398"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ĐẠT</w:t>
            </w:r>
          </w:p>
        </w:tc>
      </w:tr>
    </w:tbl>
    <w:p>
      <w:pPr>
        <w:pStyle w:val="Normal"/>
        <w:rPr>
          <w:color w:val="000000"/>
        </w:rPr>
      </w:pPr>
      <w:r>
        <w:rPr>
          <w:rFonts w:ascii="Times" w:hAnsi="Times"/>
          <w:bCs/>
          <w:color w:val="000000"/>
        </w:rPr>
        <w:t>Các kiểm thử âm xác nhận sai đầu vào bị từ chối; các kiểm thử tích hợp còn đối chiếu số dòng/số tiền và trạng thái liên quan. Ca “còn ca chưa chấm” làm lỗi sau khi bắt đầu tạo kỳ, sau đó kiểm tra BangLuong rỗng để chứng minh rollback. Ca chi hai lần kiểm tra đúng lỗi UNIQUE Oracle thay vì xem mọi exception đều là thành công. Bảng lương tháng sau xác nhận dùng mức mới và không cộng thưởng lại.</w:t>
      </w:r>
    </w:p>
    <w:p>
      <w:pPr>
        <w:pStyle w:val="Normal"/>
        <w:rPr>
          <w:color w:val="000000"/>
        </w:rPr>
      </w:pPr>
      <w:r>
        <w:rPr>
          <w:rFonts w:ascii="Times" w:hAnsi="Times"/>
          <w:bCs/>
          <w:color w:val="000000"/>
        </w:rPr>
        <w:t>Chưa kiểm thử thủ công toàn bộ đường bấm của 7 form, chưa kiểm thử tải hoặc nhiều tiến trình đồng thời. Mô hình .mdj đã kiểm tra tính hợp lệ JSON, toàn bộ ID duy nhất và tham chiếu có đích; máy hiện không cài StarUML nên chưa xác nhận bố cục bằng ứng dụng. Hình nhúng trong báo cáo render từ nguồn PlantUML, không phải ảnh chụp StarUML. Mô hình .mdj diễn đạt 20 lớp thực thể của triển khai; lớp trừu tượng QuyetDinh chỉ thể hiện ở góc nhìn phân tích trong hình lớp.</w:t>
      </w:r>
    </w:p>
    <w:p>
      <w:pPr>
        <w:pStyle w:val="Heading2"/>
        <w:numPr>
          <w:ilvl w:val="1"/>
          <w:numId w:val="2"/>
        </w:numPr>
        <w:rPr>
          <w:color w:val="000000"/>
        </w:rPr>
      </w:pPr>
      <w:bookmarkStart w:id="389" w:name="__RefHeading___Toc31748_1768038261"/>
      <w:bookmarkStart w:id="390" w:name="_Toc243679112"/>
      <w:bookmarkEnd w:id="389"/>
      <w:r>
        <w:rPr/>
        <w:t>13. Hướng dẫn chạy và tổ chức tệp nộp</w:t>
      </w:r>
      <w:bookmarkEnd w:id="390"/>
    </w:p>
    <w:p>
      <w:pPr>
        <w:pStyle w:val="Normal"/>
        <w:rPr>
          <w:color w:val="000000"/>
        </w:rPr>
      </w:pPr>
      <w:r>
        <w:rPr>
          <w:rFonts w:ascii="Times" w:hAnsi="Times"/>
          <w:bCs/>
          <w:color w:val="000000"/>
        </w:rPr>
        <w:t>Yêu cầu môi trường: Windows, Visual Studio 2022 có .NET desktop development và Developer Pack .NET Framework 4.7.2, Oracle Database 19c/SQL*Plus. Bộ ODP.NET Managed tái sử dụng từ LAB_06; source dùng tham chiếu DLL ở QuanLyNhanSu/lib, không đưa DLL lên Git.</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Bước</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spacing w:before="20" w:after="60"/>
              <w:rPr>
                <w:color w:val="000000"/>
              </w:rPr>
            </w:pPr>
            <w:r>
              <w:rPr>
                <w:rFonts w:ascii="Times" w:hAnsi="Times"/>
                <w:bCs/>
                <w:color w:val="000000"/>
                <w:sz w:val="20"/>
                <w:szCs w:val="20"/>
              </w:rPr>
              <w:t>Thực hiện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1</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Tạo schema NHANSU riêng; cấp CREATE SESSION, CREATE TABLE, CREATE SEQUENCE và quota trên USERS.</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2</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Đặt NLS_LANG=AMERICAN_AMERICA.AL32UTF8; kết nối SQL*Plus và chạy QuanLyNhanSu.sql một lần trong schema mới.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3</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Chép App.config.example thành App.config, sửa kết nối; hoặc đặt LAB07_CONNECTION. Không commit mật khẩu.</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4</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Đặt bộ DLL ODP.NET vào QuanLyNhanSu/lib; mở solution, Build Release và F5.</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5</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Thử NV01: đánh giá đạt sau 30/09/2026; ký hợp đồng hiệu lực 01/10/2026; phân công/chấm công; lập và ký thưởng; lập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6</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Để kiểm thử tự động, dùng schema mới vừa nạp SQL, chạy exe /kiemthu ketqua.txt; kiểm thử công thức dùng /kiemthu-congthuc ketqua.txt.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7</w:t>
            </w:r>
          </w:p>
        </w:tc>
        <w:tc>
          <w:tcPr>
            <w:tcW w:w="7579" w:type="dxa"/>
            <w:tcBorders>
              <w:top w:val="single" w:sz="4" w:space="0" w:color="000000"/>
              <w:start w:val="single" w:sz="4" w:space="0" w:color="000000"/>
              <w:bottom w:val="single" w:sz="4" w:space="0" w:color="000000"/>
              <w:end w:val="single" w:sz="4" w:space="0" w:color="000000"/>
            </w:tcBorders>
          </w:tcPr>
          <w:p>
            <w:pPr>
              <w:pStyle w:val="Normal"/>
              <w:spacing w:before="20" w:after="60"/>
              <w:rPr>
                <w:color w:val="000000"/>
              </w:rPr>
            </w:pPr>
            <w:r>
              <w:rPr>
                <w:rFonts w:ascii="Times" w:hAnsi="Times"/>
                <w:bCs/>
                <w:color w:val="000000"/>
                <w:sz w:val="20"/>
                <w:szCs w:val="20"/>
              </w:rPr>
              <w:t>Mở file .mdj trong StarUML để xem/chỉnh mô hình; nguồn .puml cho phép dựng lại các hình trong Word.</w:t>
            </w:r>
          </w:p>
        </w:tc>
      </w:tr>
    </w:tbl>
    <w:p>
      <w:pPr>
        <w:pStyle w:val="ListParagraph"/>
        <w:spacing w:before="0" w:after="100"/>
        <w:contextualSpacing/>
        <w:rPr>
          <w:bCs/>
          <w:color w:val="000000"/>
        </w:rPr>
      </w:pPr>
      <w:r>
        <w:rPr>
          <w:bCs/>
          <w:color w:val="000000"/>
        </w:rPr>
      </w:r>
    </w:p>
    <w:p>
      <w:pPr>
        <w:pStyle w:val="Normal"/>
        <w:rPr>
          <w:rFonts w:ascii="Times" w:hAnsi="Times"/>
        </w:rPr>
      </w:pPr>
      <w:r>
        <w:rPr>
          <w:rFonts w:ascii="Times" w:hAnsi="Times"/>
        </w:rPr>
      </w:r>
    </w:p>
    <w:p>
      <w:pPr>
        <w:pStyle w:val="Normal"/>
        <w:rPr>
          <w:rFonts w:ascii="Times" w:hAnsi="Times"/>
        </w:rPr>
      </w:pPr>
      <w:r>
        <w:rPr>
          <w:rFonts w:ascii="Times" w:hAnsi="Times"/>
        </w:rPr>
      </w:r>
    </w:p>
    <w:sectPr>
      <w:headerReference w:type="default" r:id="rId104"/>
      <w:headerReference w:type="first" r:id="rId105"/>
      <w:footerReference w:type="default" r:id="rId106"/>
      <w:type w:val="nextPage"/>
      <w:pgSz w:w="12240" w:h="15840"/>
      <w:pgMar w:left="1134" w:right="1134" w:gutter="0" w:header="0" w:top="1134" w:footer="1134" w:bottom="1686"/>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swiss"/>
    <w:pitch w:val="variable"/>
  </w:font>
  <w:font w:name="Courier">
    <w:altName w:val="Courier New"/>
    <w:charset w:val="01" w:characterSet="utf-8"/>
    <w:family w:val="roman"/>
    <w:pitch w:val="variable"/>
  </w:font>
  <w:font w:name="Courier New">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ptos">
    <w:charset w:val="01" w:characterSet="utf-8"/>
    <w:family w:val="swiss"/>
    <w:pitch w:val="variable"/>
    <w:embedRegular r:id="rId5" w:fontKey="{05014A78-CABC-4EF0-12AC-5CD89AEFDE05}"/>
  </w:font>
  <w:font w:name="Consolas">
    <w:charset w:val="01" w:characterSet="utf-8"/>
    <w:family w:val="roman"/>
    <w:pitch w:val="variable"/>
  </w:font>
  <w:font w:name="Wingdings">
    <w:charset w:val="02"/>
    <w:family w:val="auto"/>
    <w:pitch w:val="default"/>
  </w:font>
  <w:font w:name="Wingdings 2">
    <w:charset w:val="02"/>
    <w:family w:val="auto"/>
    <w:pitch w:val="default"/>
    <w:embedRegular r:id="rId6" w:fontKey="{06014A78-CABC-4EF0-12AC-5CD89AEFDE06}"/>
  </w:font>
  <w:font w:name="OpenSymbol">
    <w:altName w:val="Arial Unicode MS"/>
    <w:charset w:val="01"/>
    <w:family w:val="auto"/>
    <w:pitch w:val="variable"/>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391" w:name="PageNumWizard_FOOTER_Index1"/>
    <w:r>
      <w:rPr/>
      <w:fldChar w:fldCharType="begin"/>
    </w:r>
    <w:r>
      <w:rPr/>
      <w:instrText xml:space="preserve"> PAGE </w:instrText>
    </w:r>
    <w:r>
      <w:rPr/>
      <w:fldChar w:fldCharType="separate"/>
    </w:r>
    <w:r>
      <w:rPr/>
      <w:t>157</w:t>
    </w:r>
    <w:r>
      <w:rPr/>
      <w:fldChar w:fldCharType="end"/>
    </w:r>
    <w:bookmarkEnd w:id="39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9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320"/>
      <w:gridCol w:w="3320"/>
      <w:gridCol w:w="3320"/>
    </w:tblGrid>
    <w:tr>
      <w:trPr>
        <w:trHeight w:val="300" w:hRule="atLeast"/>
      </w:trPr>
      <w:tc>
        <w:tcPr>
          <w:tcW w:w="3320" w:type="dxa"/>
          <w:tcBorders/>
        </w:tcPr>
        <w:p>
          <w:pPr>
            <w:pStyle w:val="Header"/>
            <w:widowControl/>
            <w:bidi w:val="0"/>
            <w:spacing w:before="0" w:after="0"/>
            <w:ind w:start="-115"/>
            <w:jc w:val="start"/>
            <w:rPr>
              <w:rFonts w:ascii="Calibri" w:hAnsi="Calibri" w:eastAsia="Noto Serif CJK SC" w:cs="Noto Sans Devanagari"/>
              <w:kern w:val="2"/>
              <w:sz w:val="22"/>
              <w:szCs w:val="24"/>
              <w:lang w:val="en-US" w:eastAsia="zh-CN" w:bidi="hi-IN"/>
            </w:rPr>
          </w:pPr>
          <w:r>
            <w:rPr>
              <w:rFonts w:eastAsia="Noto Serif CJK SC" w:cs="Noto Sans Devanagari"/>
              <w:kern w:val="2"/>
              <w:sz w:val="22"/>
              <w:szCs w:val="24"/>
              <w:lang w:val="en-US" w:eastAsia="zh-CN" w:bidi="hi-IN"/>
            </w:rPr>
          </w:r>
        </w:p>
      </w:tc>
      <w:tc>
        <w:tcPr>
          <w:tcW w:w="3320" w:type="dxa"/>
          <w:tcBorders/>
        </w:tcPr>
        <w:p>
          <w:pPr>
            <w:pStyle w:val="Header"/>
            <w:widowControl/>
            <w:bidi w:val="0"/>
            <w:spacing w:before="0" w:after="0"/>
            <w:jc w:val="center"/>
            <w:rPr>
              <w:rFonts w:ascii="Calibri" w:hAnsi="Calibri" w:eastAsia="Noto Serif CJK SC" w:cs="Noto Sans Devanagari"/>
              <w:kern w:val="2"/>
              <w:sz w:val="22"/>
              <w:szCs w:val="24"/>
              <w:lang w:val="en-US" w:eastAsia="zh-CN" w:bidi="hi-IN"/>
            </w:rPr>
          </w:pPr>
          <w:r>
            <w:rPr>
              <w:rFonts w:eastAsia="Noto Serif CJK SC" w:cs="Noto Sans Devanagari"/>
              <w:kern w:val="2"/>
              <w:sz w:val="22"/>
              <w:szCs w:val="24"/>
              <w:lang w:val="en-US" w:eastAsia="zh-CN" w:bidi="hi-IN"/>
            </w:rPr>
          </w:r>
        </w:p>
      </w:tc>
      <w:tc>
        <w:tcPr>
          <w:tcW w:w="3320" w:type="dxa"/>
          <w:tcBorders/>
        </w:tcPr>
        <w:p>
          <w:pPr>
            <w:pStyle w:val="Header"/>
            <w:widowControl/>
            <w:bidi w:val="0"/>
            <w:spacing w:before="0" w:after="0"/>
            <w:ind w:end="-115"/>
            <w:jc w:val="end"/>
            <w:rPr>
              <w:rFonts w:ascii="Calibri" w:hAnsi="Calibri" w:eastAsia="Noto Serif CJK SC" w:cs="Noto Sans Devanagari"/>
              <w:kern w:val="2"/>
              <w:sz w:val="22"/>
              <w:szCs w:val="24"/>
              <w:lang w:val="en-US" w:eastAsia="zh-CN" w:bidi="hi-IN"/>
            </w:rPr>
          </w:pPr>
          <w:r>
            <w:rPr>
              <w:rFonts w:eastAsia="Noto Serif CJK SC" w:cs="Noto Sans Devanagari"/>
              <w:kern w:val="2"/>
              <w:sz w:val="22"/>
              <w:szCs w:val="24"/>
              <w:lang w:val="en-US" w:eastAsia="zh-CN" w:bidi="hi-IN"/>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9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320"/>
      <w:gridCol w:w="3320"/>
      <w:gridCol w:w="3320"/>
    </w:tblGrid>
    <w:tr>
      <w:trPr>
        <w:trHeight w:val="300" w:hRule="atLeast"/>
      </w:trPr>
      <w:tc>
        <w:tcPr>
          <w:tcW w:w="3320" w:type="dxa"/>
          <w:tcBorders/>
        </w:tcPr>
        <w:p>
          <w:pPr>
            <w:pStyle w:val="Header"/>
            <w:widowControl/>
            <w:bidi w:val="0"/>
            <w:spacing w:before="0" w:after="0"/>
            <w:ind w:start="-115"/>
            <w:jc w:val="start"/>
            <w:rPr>
              <w:rFonts w:ascii="Calibri" w:hAnsi="Calibri" w:eastAsia="Noto Serif CJK SC" w:cs="Noto Sans Devanagari"/>
              <w:kern w:val="2"/>
              <w:sz w:val="22"/>
              <w:szCs w:val="24"/>
              <w:lang w:val="en-US" w:eastAsia="zh-CN" w:bidi="hi-IN"/>
            </w:rPr>
          </w:pPr>
          <w:r>
            <w:rPr>
              <w:rFonts w:eastAsia="Noto Serif CJK SC" w:cs="Noto Sans Devanagari"/>
              <w:kern w:val="2"/>
              <w:sz w:val="22"/>
              <w:szCs w:val="24"/>
              <w:lang w:val="en-US" w:eastAsia="zh-CN" w:bidi="hi-IN"/>
            </w:rPr>
          </w:r>
        </w:p>
      </w:tc>
      <w:tc>
        <w:tcPr>
          <w:tcW w:w="3320" w:type="dxa"/>
          <w:tcBorders/>
        </w:tcPr>
        <w:p>
          <w:pPr>
            <w:pStyle w:val="Header"/>
            <w:widowControl/>
            <w:bidi w:val="0"/>
            <w:spacing w:before="0" w:after="0"/>
            <w:jc w:val="center"/>
            <w:rPr>
              <w:rFonts w:ascii="Calibri" w:hAnsi="Calibri" w:eastAsia="Noto Serif CJK SC" w:cs="Noto Sans Devanagari"/>
              <w:kern w:val="2"/>
              <w:sz w:val="22"/>
              <w:szCs w:val="24"/>
              <w:lang w:val="en-US" w:eastAsia="zh-CN" w:bidi="hi-IN"/>
            </w:rPr>
          </w:pPr>
          <w:r>
            <w:rPr>
              <w:rFonts w:eastAsia="Noto Serif CJK SC" w:cs="Noto Sans Devanagari"/>
              <w:kern w:val="2"/>
              <w:sz w:val="22"/>
              <w:szCs w:val="24"/>
              <w:lang w:val="en-US" w:eastAsia="zh-CN" w:bidi="hi-IN"/>
            </w:rPr>
          </w:r>
        </w:p>
      </w:tc>
      <w:tc>
        <w:tcPr>
          <w:tcW w:w="3320" w:type="dxa"/>
          <w:tcBorders/>
        </w:tcPr>
        <w:p>
          <w:pPr>
            <w:pStyle w:val="Header"/>
            <w:widowControl/>
            <w:bidi w:val="0"/>
            <w:spacing w:before="0" w:after="0"/>
            <w:ind w:end="-115"/>
            <w:jc w:val="end"/>
            <w:rPr>
              <w:rFonts w:ascii="Calibri" w:hAnsi="Calibri" w:eastAsia="Noto Serif CJK SC" w:cs="Noto Sans Devanagari"/>
              <w:kern w:val="2"/>
              <w:sz w:val="22"/>
              <w:szCs w:val="24"/>
              <w:lang w:val="en-US" w:eastAsia="zh-CN" w:bidi="hi-IN"/>
            </w:rPr>
          </w:pPr>
          <w:r>
            <w:rPr>
              <w:rFonts w:eastAsia="Noto Serif CJK SC" w:cs="Noto Sans Devanagari"/>
              <w:kern w:val="2"/>
              <w:sz w:val="22"/>
              <w:szCs w:val="24"/>
              <w:lang w:val="en-US" w:eastAsia="zh-CN" w:bidi="hi-IN"/>
            </w:rPr>
          </w:r>
        </w:p>
      </w:tc>
    </w:tr>
  </w:tbl>
  <w:p>
    <w:pPr>
      <w:pStyle w:val="Head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460" w:hanging="230"/>
      </w:pPr>
      <w:rPr>
        <w:rFonts w:ascii="Symbol" w:hAnsi="Symbol" w:cs="Symbol" w:hint="default"/>
      </w:rPr>
    </w:lvl>
    <w:lvl w:ilvl="1">
      <w:start w:val="1"/>
      <w:numFmt w:val="bullet"/>
      <w:lvlText w:val=""/>
      <w:lvlJc w:val="start"/>
      <w:pPr>
        <w:tabs>
          <w:tab w:val="num" w:pos="0"/>
        </w:tabs>
        <w:ind w:start="900" w:hanging="230"/>
      </w:pPr>
      <w:rPr>
        <w:rFonts w:ascii="Symbol" w:hAnsi="Symbol" w:cs="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decimal"/>
      <w:lvlText w:val="%1."/>
      <w:lvlJc w:val="start"/>
      <w:pPr>
        <w:tabs>
          <w:tab w:val="num" w:pos="1800"/>
        </w:tabs>
        <w:ind w:start="180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95"/>
  <w:embedTrueTypeFont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before="0" w:after="0"/>
      <w:jc w:val="start"/>
    </w:pPr>
    <w:rPr>
      <w:rFonts w:ascii="Calibri" w:hAnsi="Calibri" w:eastAsia="Noto Serif CJK SC" w:cs="Noto Sans Devanagari"/>
      <w:color w:val="auto"/>
      <w:kern w:val="2"/>
      <w:sz w:val="22"/>
      <w:szCs w:val="24"/>
      <w:lang w:val="en-US" w:eastAsia="zh-CN" w:bidi="hi-IN"/>
    </w:rPr>
  </w:style>
  <w:style w:type="paragraph" w:styleId="Heading1">
    <w:name w:val="heading 1"/>
    <w:basedOn w:val="Heading"/>
    <w:next w:val="BodyText"/>
    <w:link w:val="Heading1Char"/>
    <w:qFormat/>
    <w:pPr>
      <w:numPr>
        <w:ilvl w:val="0"/>
        <w:numId w:val="2"/>
      </w:numPr>
      <w:outlineLvl w:val="0"/>
    </w:pPr>
    <w:rPr>
      <w:rFonts w:ascii="Times" w:hAnsi="Times"/>
      <w:b/>
      <w:bCs/>
      <w:sz w:val="32"/>
      <w:szCs w:val="36"/>
    </w:rPr>
  </w:style>
  <w:style w:type="paragraph" w:styleId="Heading2">
    <w:name w:val="heading 2"/>
    <w:basedOn w:val="Heading"/>
    <w:next w:val="BodyText"/>
    <w:link w:val="Heading2Char"/>
    <w:qFormat/>
    <w:pPr>
      <w:numPr>
        <w:ilvl w:val="1"/>
        <w:numId w:val="2"/>
      </w:numPr>
      <w:spacing w:before="200" w:after="120"/>
      <w:outlineLvl w:val="1"/>
    </w:pPr>
    <w:rPr>
      <w:rFonts w:ascii="Times" w:hAnsi="Times"/>
      <w:b/>
      <w:bCs/>
      <w:szCs w:val="32"/>
    </w:rPr>
  </w:style>
  <w:style w:type="paragraph" w:styleId="Heading3">
    <w:name w:val="heading 3"/>
    <w:basedOn w:val="Heading"/>
    <w:next w:val="BodyText"/>
    <w:link w:val="Heading3Char"/>
    <w:qFormat/>
    <w:pPr>
      <w:numPr>
        <w:ilvl w:val="2"/>
        <w:numId w:val="2"/>
      </w:numPr>
      <w:spacing w:before="140" w:after="120"/>
      <w:outlineLvl w:val="2"/>
    </w:pPr>
    <w:rPr>
      <w:rFonts w:ascii="Times" w:hAnsi="Times"/>
      <w:b/>
      <w:bCs/>
    </w:rPr>
  </w:style>
  <w:style w:type="paragraph" w:styleId="Heading4">
    <w:name w:val="heading 4"/>
    <w:basedOn w:val="Heading"/>
    <w:next w:val="BodyText"/>
    <w:link w:val="Heading4Char"/>
    <w:qFormat/>
    <w:pPr>
      <w:numPr>
        <w:ilvl w:val="3"/>
        <w:numId w:val="2"/>
      </w:numPr>
      <w:spacing w:before="120" w:after="120"/>
      <w:outlineLvl w:val="3"/>
    </w:pPr>
    <w:rPr>
      <w:b/>
      <w:bCs/>
      <w:i/>
      <w:iCs/>
      <w:sz w:val="26"/>
      <w:szCs w:val="26"/>
    </w:rPr>
  </w:style>
  <w:style w:type="paragraph" w:styleId="Heading5">
    <w:name w:val="heading 5"/>
    <w:basedOn w:val="Heading"/>
    <w:next w:val="BodyText"/>
    <w:link w:val="Heading5Char"/>
    <w:qFormat/>
    <w:pPr>
      <w:numPr>
        <w:ilvl w:val="4"/>
        <w:numId w:val="2"/>
      </w:numPr>
      <w:spacing w:before="120" w:after="60"/>
      <w:outlineLvl w:val="4"/>
    </w:pPr>
    <w:rPr>
      <w:b/>
      <w:bCs/>
      <w:sz w:val="24"/>
      <w:szCs w:val="24"/>
    </w:rPr>
  </w:style>
  <w:style w:type="paragraph" w:styleId="Heading6">
    <w:name w:val="heading 6"/>
    <w:basedOn w:val="Heading"/>
    <w:next w:val="BodyText"/>
    <w:link w:val="Heading6Char"/>
    <w:qFormat/>
    <w:pPr>
      <w:numPr>
        <w:ilvl w:val="5"/>
        <w:numId w:val="2"/>
      </w:numPr>
      <w:spacing w:before="60" w:after="60"/>
      <w:outlineLvl w:val="5"/>
    </w:pPr>
    <w:rPr>
      <w:b/>
      <w:bCs/>
      <w:i/>
      <w:iCs/>
      <w:sz w:val="24"/>
      <w:szCs w:val="24"/>
    </w:rPr>
  </w:style>
  <w:style w:type="paragraph" w:styleId="Heading7">
    <w:name w:val="heading 7"/>
    <w:basedOn w:val="Heading"/>
    <w:next w:val="BodyText"/>
    <w:link w:val="Heading7Char"/>
    <w:qFormat/>
    <w:pPr>
      <w:numPr>
        <w:ilvl w:val="6"/>
        <w:numId w:val="2"/>
      </w:numPr>
      <w:spacing w:before="60" w:after="60"/>
      <w:outlineLvl w:val="6"/>
    </w:pPr>
    <w:rPr>
      <w:b/>
      <w:bCs/>
      <w:sz w:val="20"/>
      <w:szCs w:val="20"/>
    </w:rPr>
  </w:style>
  <w:style w:type="paragraph" w:styleId="Heading8">
    <w:name w:val="heading 8"/>
    <w:basedOn w:val="Heading"/>
    <w:next w:val="BodyText"/>
    <w:link w:val="Heading8Char"/>
    <w:qFormat/>
    <w:pPr>
      <w:numPr>
        <w:ilvl w:val="7"/>
        <w:numId w:val="2"/>
      </w:numPr>
      <w:spacing w:before="60" w:after="60"/>
      <w:outlineLvl w:val="7"/>
    </w:pPr>
    <w:rPr>
      <w:b/>
      <w:bCs/>
      <w:i/>
      <w:iCs/>
      <w:sz w:val="20"/>
      <w:szCs w:val="20"/>
    </w:rPr>
  </w:style>
  <w:style w:type="paragraph" w:styleId="Heading9">
    <w:name w:val="heading 9"/>
    <w:basedOn w:val="Heading"/>
    <w:next w:val="BodyText"/>
    <w:link w:val="Heading9Char"/>
    <w:qFormat/>
    <w:pPr>
      <w:numPr>
        <w:ilvl w:val="8"/>
        <w:numId w:val="2"/>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FootnoteTextChar" w:customStyle="1">
    <w:name w:val="Footnote Text Char"/>
    <w:link w:val="FootnoteText"/>
    <w:uiPriority w:val="99"/>
    <w:semiHidden/>
    <w:unhideWhenUsed/>
    <w:qFormat/>
    <w:rPr>
      <w:sz w:val="20"/>
      <w:szCs w:val="20"/>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Times New Roman" w:hAnsi="Times New Roman" w:eastAsia="" w:cs="" w:asciiTheme="majorHAnsi" w:cstheme="majorBidi" w:eastAsiaTheme="majorEastAsia" w:hAnsiTheme="majorHAnsi"/>
      <w:b/>
      <w:bCs/>
      <w:color w:themeColor="accent1" w:themeShade="bf" w:val="0F4761"/>
      <w:sz w:val="28"/>
      <w:szCs w:val="28"/>
    </w:rPr>
  </w:style>
  <w:style w:type="character" w:styleId="Heading2Char" w:customStyle="1">
    <w:name w:val="Heading 2 Char"/>
    <w:basedOn w:val="DefaultParagraphFont"/>
    <w:link w:val="Heading2"/>
    <w:uiPriority w:val="9"/>
    <w:qFormat/>
    <w:rsid w:val="00fc693f"/>
    <w:rPr>
      <w:rFonts w:ascii="Times New Roman" w:hAnsi="Times New Roman" w:eastAsia="" w:cs="" w:asciiTheme="majorHAnsi" w:cstheme="majorBidi" w:eastAsiaTheme="majorEastAsia" w:hAnsiTheme="majorHAnsi"/>
      <w:b/>
      <w:bCs/>
      <w:color w:themeColor="accent1" w:val="156082"/>
      <w:sz w:val="26"/>
      <w:szCs w:val="26"/>
    </w:rPr>
  </w:style>
  <w:style w:type="character" w:styleId="Heading3Char" w:customStyle="1">
    <w:name w:val="Heading 3 Char"/>
    <w:basedOn w:val="DefaultParagraphFont"/>
    <w:link w:val="Heading3"/>
    <w:uiPriority w:val="9"/>
    <w:qFormat/>
    <w:rsid w:val="00fc693f"/>
    <w:rPr>
      <w:rFonts w:ascii="Times New Roman" w:hAnsi="Times New Roman" w:eastAsia="" w:cs="" w:asciiTheme="majorHAnsi" w:cstheme="majorBidi" w:eastAsiaTheme="majorEastAsia" w:hAnsiTheme="majorHAnsi"/>
      <w:b/>
      <w:bCs/>
      <w:color w:themeColor="accent1" w:val="156082"/>
    </w:rPr>
  </w:style>
  <w:style w:type="character" w:styleId="TitleChar" w:customStyle="1">
    <w:name w:val="Title Char"/>
    <w:basedOn w:val="DefaultParagraphFont"/>
    <w:link w:val="Title"/>
    <w:uiPriority w:val="10"/>
    <w:qFormat/>
    <w:rsid w:val="00fc693f"/>
    <w:rPr>
      <w:rFonts w:ascii="Times New Roman" w:hAnsi="Times New Roman" w:eastAsia="" w:cs="" w:asciiTheme="majorHAnsi" w:cstheme="majorBidi" w:eastAsiaTheme="majorEastAsia" w:hAnsiTheme="majorHAnsi"/>
      <w:color w:themeColor="text2" w:themeShade="bf" w:val="0A1D30"/>
      <w:spacing w:val="5"/>
      <w:kern w:val="2"/>
      <w:sz w:val="52"/>
      <w:szCs w:val="52"/>
    </w:rPr>
  </w:style>
  <w:style w:type="character" w:styleId="SubtitleChar" w:customStyle="1">
    <w:name w:val="Subtitle Char"/>
    <w:basedOn w:val="DefaultParagraphFont"/>
    <w:link w:val="Subtitle"/>
    <w:uiPriority w:val="11"/>
    <w:qFormat/>
    <w:rsid w:val="00fc693f"/>
    <w:rPr>
      <w:rFonts w:ascii="Times New Roman" w:hAnsi="Times New Roman" w:eastAsia="" w:cs="" w:asciiTheme="majorHAnsi" w:cstheme="majorBidi" w:eastAsiaTheme="majorEastAsia" w:hAnsiTheme="majorHAnsi"/>
      <w:i/>
      <w:iCs/>
      <w:color w:themeColor="accent1" w:val="156082"/>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uiPriority w:val="99"/>
    <w:qFormat/>
    <w:rsid w:val="00aa1d8d"/>
    <w:rPr/>
  </w:style>
  <w:style w:type="character" w:styleId="BodyText3Char" w:customStyle="1">
    <w:name w:val="Body Text 3 Char"/>
    <w:basedOn w:val="DefaultParagraphFont"/>
    <w:uiPriority w:val="99"/>
    <w:qFormat/>
    <w:rsid w:val="00aa1d8d"/>
    <w:rPr>
      <w:sz w:val="16"/>
      <w:szCs w:val="16"/>
    </w:rPr>
  </w:style>
  <w:style w:type="character" w:styleId="MacroTextChar" w:customStyle="1">
    <w:name w:val="Macro Text Char"/>
    <w:basedOn w:val="DefaultParagraphFont"/>
    <w:uiPriority w:val="99"/>
    <w:qFormat/>
    <w:rsid w:val="0029639d"/>
    <w:rPr>
      <w:rFonts w:ascii="Courier" w:hAnsi="Courier"/>
      <w:sz w:val="20"/>
      <w:szCs w:val="20"/>
    </w:rPr>
  </w:style>
  <w:style w:type="character" w:styleId="QuoteChar" w:customStyle="1">
    <w:name w:val="Quote Char"/>
    <w:basedOn w:val="DefaultParagraphFont"/>
    <w:uiPriority w:val="29"/>
    <w:qFormat/>
    <w:rsid w:val="00fc693f"/>
    <w:rPr>
      <w:i/>
      <w:iCs/>
      <w:color w:themeColor="dark1" w:val="000000"/>
    </w:rPr>
  </w:style>
  <w:style w:type="character" w:styleId="Heading4Char" w:customStyle="1">
    <w:name w:val="Heading 4 Char"/>
    <w:basedOn w:val="DefaultParagraphFont"/>
    <w:link w:val="Heading4"/>
    <w:uiPriority w:val="9"/>
    <w:semiHidden/>
    <w:qFormat/>
    <w:rsid w:val="00fc693f"/>
    <w:rPr>
      <w:rFonts w:ascii="Times New Roman" w:hAnsi="Times New Roman" w:eastAsia="" w:cs="" w:asciiTheme="majorHAnsi" w:cstheme="majorBidi" w:eastAsiaTheme="majorEastAsia" w:hAnsiTheme="majorHAnsi"/>
      <w:b/>
      <w:bCs/>
      <w:i/>
      <w:iCs/>
      <w:color w:themeColor="accent1" w:val="156082"/>
    </w:rPr>
  </w:style>
  <w:style w:type="character" w:styleId="Heading5Char" w:customStyle="1">
    <w:name w:val="Heading 5 Char"/>
    <w:basedOn w:val="DefaultParagraphFont"/>
    <w:link w:val="Heading5"/>
    <w:uiPriority w:val="9"/>
    <w:semiHidden/>
    <w:qFormat/>
    <w:rsid w:val="00fc693f"/>
    <w:rPr>
      <w:rFonts w:ascii="Times New Roman" w:hAnsi="Times New Roman" w:eastAsia="" w:cs="" w:asciiTheme="majorHAnsi" w:cstheme="majorBidi" w:eastAsiaTheme="majorEastAsia" w:hAnsiTheme="majorHAnsi"/>
      <w:color w:themeColor="accent1" w:themeShade="7f" w:val="0A2F40"/>
    </w:rPr>
  </w:style>
  <w:style w:type="character" w:styleId="Heading6Char" w:customStyle="1">
    <w:name w:val="Heading 6 Char"/>
    <w:basedOn w:val="DefaultParagraphFont"/>
    <w:link w:val="Heading6"/>
    <w:uiPriority w:val="9"/>
    <w:semiHidden/>
    <w:qFormat/>
    <w:rsid w:val="00fc693f"/>
    <w:rPr>
      <w:rFonts w:ascii="Times New Roman" w:hAnsi="Times New Roman" w:eastAsia="" w:cs="" w:asciiTheme="majorHAnsi" w:cstheme="majorBidi" w:eastAsiaTheme="majorEastAsia" w:hAnsiTheme="majorHAnsi"/>
      <w:i/>
      <w:iCs/>
      <w:color w:themeColor="accent1" w:themeShade="7f" w:val="0A2F40"/>
    </w:rPr>
  </w:style>
  <w:style w:type="character" w:styleId="Heading7Char" w:customStyle="1">
    <w:name w:val="Heading 7 Char"/>
    <w:basedOn w:val="DefaultParagraphFont"/>
    <w:link w:val="Heading7"/>
    <w:uiPriority w:val="9"/>
    <w:semiHidden/>
    <w:qFormat/>
    <w:rsid w:val="00fc693f"/>
    <w:rPr>
      <w:rFonts w:ascii="Times New Roman" w:hAnsi="Times New Roman"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Times New Roman" w:hAnsi="Times New Roman" w:eastAsia="" w:cs="" w:asciiTheme="majorHAnsi" w:cstheme="majorBidi" w:eastAsiaTheme="majorEastAsia" w:hAnsiTheme="majorHAnsi"/>
      <w:color w:themeColor="accent1" w:val="156082"/>
      <w:sz w:val="20"/>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 w:cs="" w:asciiTheme="majorHAnsi" w:cstheme="majorBidi" w:eastAsiaTheme="majorEastAsia" w:hAnsiTheme="majorHAnsi"/>
      <w:i/>
      <w:iCs/>
      <w:color w:themeColor="text1" w:themeTint="bf" w:val="404040"/>
      <w:sz w:val="20"/>
      <w:szCs w:val="20"/>
    </w:rPr>
  </w:style>
  <w:style w:type="character" w:styleId="IntenseQuoteChar" w:customStyle="1">
    <w:name w:val="Intense Quote Char"/>
    <w:basedOn w:val="DefaultParagraphFont"/>
    <w:uiPriority w:val="30"/>
    <w:qFormat/>
    <w:rsid w:val="00fc693f"/>
    <w:rPr>
      <w:b/>
      <w:bCs/>
      <w:i/>
      <w:iCs/>
      <w:color w:themeColor="accent1" w:val="156082"/>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156082"/>
    </w:rPr>
  </w:style>
  <w:style w:type="character" w:styleId="SubtleReference">
    <w:name w:val="Subtle Reference"/>
    <w:basedOn w:val="DefaultParagraphFont"/>
    <w:uiPriority w:val="31"/>
    <w:qFormat/>
    <w:rsid w:val="00fc693f"/>
    <w:rPr>
      <w:smallCaps/>
      <w:color w:themeColor="accent2" w:val="E97132"/>
      <w:u w:val="single"/>
    </w:rPr>
  </w:style>
  <w:style w:type="character" w:styleId="IntenseReference">
    <w:name w:val="Intense Reference"/>
    <w:basedOn w:val="DefaultParagraphFont"/>
    <w:uiPriority w:val="32"/>
    <w:qFormat/>
    <w:rsid w:val="00fc693f"/>
    <w:rPr>
      <w:b/>
      <w:bCs/>
      <w:smallCaps/>
      <w:color w:themeColor="accent2" w:val="E97132"/>
      <w:spacing w:val="5"/>
      <w:u w:val="single"/>
    </w:rPr>
  </w:style>
  <w:style w:type="character" w:styleId="BookTitle">
    <w:name w:val="Book Title"/>
    <w:basedOn w:val="DefaultParagraphFont"/>
    <w:uiPriority w:val="33"/>
    <w:qFormat/>
    <w:rsid w:val="00fc693f"/>
    <w:rPr>
      <w:b/>
      <w:bCs/>
      <w:smallCaps/>
      <w:spacing w:val="5"/>
    </w:rPr>
  </w:style>
  <w:style w:type="character" w:styleId="Code" w:customStyle="1">
    <w:name w:val="Code"/>
    <w:qFormat/>
    <w:rPr>
      <w:rFonts w:ascii="Courier New" w:hAnsi="Courier New"/>
    </w:rPr>
  </w:style>
  <w:style w:type="character" w:styleId="Hyperlink">
    <w:name w:val="Hyperlink"/>
    <w:uiPriority w:val="99"/>
    <w:rPr>
      <w:color w:val="000080"/>
      <w:u w:val="single"/>
    </w:rPr>
  </w:style>
  <w:style w:type="character" w:styleId="IndexLink" w:customStyle="1">
    <w:name w:val="Index Link"/>
    <w:qFormat/>
    <w:rPr/>
  </w:style>
  <w:style w:type="character" w:styleId="UnresolvedMention">
    <w:name w:val="Unresolved Mention"/>
    <w:basedOn w:val="DefaultParagraphFont"/>
    <w:uiPriority w:val="99"/>
    <w:semiHidden/>
    <w:unhideWhenUsed/>
    <w:qFormat/>
    <w:rsid w:val="000b6bfe"/>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rPr>
  </w:style>
  <w:style w:type="paragraph" w:styleId="Index" w:customStyle="1">
    <w:name w:val="Index"/>
    <w:basedOn w:val="Normal"/>
    <w:qFormat/>
    <w:pPr>
      <w:suppressLineNumbers/>
    </w:pPr>
    <w:rPr/>
  </w:style>
  <w:style w:type="paragraph" w:styleId="ListParagraph">
    <w:name w:val="List Paragraph"/>
    <w:basedOn w:val="Normal"/>
    <w:qFormat/>
    <w:pPr/>
    <w:rPr/>
  </w:style>
  <w:style w:type="paragraph" w:styleId="FootnoteText">
    <w:name w:val="footnote text"/>
    <w:basedOn w:val="Normal"/>
    <w:link w:val="FootnoteTextChar"/>
    <w:pPr>
      <w:suppressLineNumbers/>
      <w:ind w:hanging="340" w:start="340"/>
    </w:pPr>
    <w:rPr>
      <w:sz w:val="20"/>
      <w:szCs w:val="20"/>
    </w:rPr>
  </w:style>
  <w:style w:type="paragraph" w:styleId="EndnoteText">
    <w:name w:val="endnote text"/>
    <w:basedOn w:val="Normal"/>
    <w:link w:val="EndnoteTextChar"/>
    <w:pPr>
      <w:suppressLineNumbers/>
      <w:ind w:hanging="340" w:start="340"/>
    </w:pPr>
    <w:rPr>
      <w:sz w:val="20"/>
      <w:szCs w:val="20"/>
    </w:rPr>
  </w:style>
  <w:style w:type="paragraph" w:styleId="HeaderandFooter" w:customStyle="1">
    <w:name w:val="Header and Footer"/>
    <w:basedOn w:val="Normal"/>
    <w:qFormat/>
    <w:pPr>
      <w:suppressLineNumbers/>
      <w:tabs>
        <w:tab w:val="clear" w:pos="708"/>
        <w:tab w:val="center" w:pos="4986" w:leader="none"/>
        <w:tab w:val="right" w:pos="9972" w:leader="none"/>
      </w:tabs>
    </w:pPr>
    <w:rPr/>
  </w:style>
  <w:style w:type="paragraph" w:styleId="Header">
    <w:name w:val="header"/>
    <w:basedOn w:val="HeaderandFooter"/>
    <w:link w:val="HeaderChar"/>
    <w:pPr/>
    <w:rPr/>
  </w:style>
  <w:style w:type="paragraph" w:styleId="Footer">
    <w:name w:val="footer"/>
    <w:basedOn w:val="HeaderandFooter"/>
    <w:link w:val="FooterChar"/>
    <w:pPr/>
    <w:rPr/>
  </w:style>
  <w:style w:type="paragraph" w:styleId="Title">
    <w:name w:val="Title"/>
    <w:basedOn w:val="Heading"/>
    <w:next w:val="BodyText"/>
    <w:link w:val="TitleChar"/>
    <w:qFormat/>
    <w:pPr>
      <w:jc w:val="center"/>
    </w:pPr>
    <w:rPr>
      <w:b/>
      <w:bCs/>
      <w:sz w:val="56"/>
      <w:szCs w:val="56"/>
    </w:rPr>
  </w:style>
  <w:style w:type="paragraph" w:styleId="Subtitle">
    <w:name w:val="Subtitle"/>
    <w:basedOn w:val="Heading"/>
    <w:next w:val="BodyText"/>
    <w:link w:val="SubtitleChar"/>
    <w:qFormat/>
    <w:pPr>
      <w:spacing w:before="60" w:after="120"/>
      <w:jc w:val="center"/>
    </w:pPr>
    <w:rPr>
      <w:sz w:val="36"/>
      <w:szCs w:val="36"/>
    </w:rPr>
  </w:style>
  <w:style w:type="paragraph" w:styleId="ListBullet">
    <w:name w:val="List Bullet"/>
    <w:basedOn w:val="List"/>
    <w:pPr>
      <w:numPr>
        <w:ilvl w:val="0"/>
        <w:numId w:val="3"/>
      </w:numPr>
      <w:spacing w:before="0" w:after="120"/>
      <w:ind w:start="360"/>
    </w:pPr>
    <w:rPr/>
  </w:style>
  <w:style w:type="paragraph" w:styleId="ListBullet2">
    <w:name w:val="List Bullet 2"/>
    <w:basedOn w:val="List"/>
    <w:pPr>
      <w:numPr>
        <w:ilvl w:val="0"/>
        <w:numId w:val="4"/>
      </w:numPr>
      <w:spacing w:before="0" w:after="120"/>
      <w:ind w:hanging="360" w:start="720"/>
    </w:pPr>
    <w:rPr/>
  </w:style>
  <w:style w:type="paragraph" w:styleId="ListBullet3">
    <w:name w:val="List Bullet 3"/>
    <w:basedOn w:val="List"/>
    <w:pPr>
      <w:numPr>
        <w:ilvl w:val="0"/>
        <w:numId w:val="15"/>
      </w:numPr>
      <w:spacing w:before="0" w:after="120"/>
    </w:pPr>
    <w:rPr/>
  </w:style>
  <w:style w:type="paragraph" w:styleId="ListNumber">
    <w:name w:val="List Number"/>
    <w:basedOn w:val="List"/>
    <w:pPr>
      <w:numPr>
        <w:ilvl w:val="0"/>
        <w:numId w:val="16"/>
      </w:numPr>
      <w:spacing w:before="0" w:after="120"/>
      <w:ind w:start="360"/>
    </w:pPr>
    <w:rPr/>
  </w:style>
  <w:style w:type="paragraph" w:styleId="ListNumber2">
    <w:name w:val="List Number 2"/>
    <w:basedOn w:val="List"/>
    <w:pPr>
      <w:numPr>
        <w:ilvl w:val="0"/>
        <w:numId w:val="17"/>
      </w:numPr>
      <w:spacing w:before="0" w:after="120"/>
      <w:ind w:start="720"/>
    </w:pPr>
    <w:rPr/>
  </w:style>
  <w:style w:type="paragraph" w:styleId="ListNumber3">
    <w:name w:val="List Number 3"/>
    <w:basedOn w:val="List"/>
    <w:pPr>
      <w:numPr>
        <w:ilvl w:val="0"/>
        <w:numId w:val="18"/>
      </w:numPr>
      <w:spacing w:before="0" w:after="120"/>
      <w:ind w:start="1080"/>
    </w:pPr>
    <w:rPr/>
  </w:style>
  <w:style w:type="paragraph" w:styleId="normal1" w:customStyle="1">
    <w:name w:val="normal1"/>
    <w:qFormat/>
    <w:pPr>
      <w:widowControl/>
      <w:suppressAutoHyphens w:val="true"/>
      <w:bidi w:val="0"/>
      <w:spacing w:lineRule="auto" w:line="300" w:before="0" w:after="0"/>
      <w:jc w:val="start"/>
    </w:pPr>
    <w:rPr>
      <w:rFonts w:ascii="Calibri" w:hAnsi="Calibri" w:eastAsia="Noto Serif CJK SC" w:cs="Noto Sans Devanagari"/>
      <w:color w:val="auto"/>
      <w:kern w:val="2"/>
      <w:sz w:val="22"/>
      <w:szCs w:val="24"/>
      <w:lang w:val="en-US" w:eastAsia="zh-CN" w:bidi="hi-IN"/>
    </w:rPr>
  </w:style>
  <w:style w:type="paragraph" w:styleId="CodeBlock" w:customStyle="1">
    <w:name w:val="Code Block"/>
    <w:basedOn w:val="Normal"/>
    <w:next w:val="Normal"/>
    <w:qFormat/>
    <w:pPr>
      <w:spacing w:before="120" w:after="120"/>
      <w:ind w:start="360"/>
    </w:pPr>
    <w:rPr>
      <w:rFonts w:ascii="Courier New" w:hAnsi="Courier New"/>
      <w:sz w:val="20"/>
    </w:rPr>
  </w:style>
  <w:style w:type="paragraph" w:styleId="CodeBlocksql" w:customStyle="1">
    <w:name w:val="Code Block (sql)"/>
    <w:basedOn w:val="CodeBlock"/>
    <w:next w:val="Normal"/>
    <w:qFormat/>
    <w:pPr/>
    <w:rPr/>
  </w:style>
  <w:style w:type="paragraph" w:styleId="FrameContentsuser" w:customStyle="1">
    <w:name w:val="Frame Contents (user)"/>
    <w:basedOn w:val="Normal"/>
    <w:qFormat/>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1">
    <w:name w:val="toc 1"/>
    <w:basedOn w:val="Index"/>
    <w:uiPriority w:val="39"/>
    <w:pPr>
      <w:tabs>
        <w:tab w:val="clear" w:pos="708"/>
        <w:tab w:val="right" w:pos="9972" w:leader="dot"/>
      </w:tabs>
    </w:pPr>
    <w:rPr/>
  </w:style>
  <w:style w:type="paragraph" w:styleId="TOC2">
    <w:name w:val="toc 2"/>
    <w:basedOn w:val="Index"/>
    <w:uiPriority w:val="39"/>
    <w:pPr>
      <w:tabs>
        <w:tab w:val="clear" w:pos="708"/>
        <w:tab w:val="right" w:pos="9972" w:leader="dot"/>
      </w:tabs>
      <w:ind w:start="283"/>
    </w:pPr>
    <w:rPr/>
  </w:style>
  <w:style w:type="paragraph" w:styleId="TOC3">
    <w:name w:val="toc 3"/>
    <w:basedOn w:val="Index"/>
    <w:uiPriority w:val="39"/>
    <w:pPr>
      <w:tabs>
        <w:tab w:val="clear" w:pos="708"/>
        <w:tab w:val="right" w:pos="9972" w:leader="dot"/>
      </w:tabs>
      <w:ind w:start="567"/>
    </w:pPr>
    <w:rPr/>
  </w:style>
  <w:style w:type="paragraph" w:styleId="TOC4">
    <w:name w:val="toc 4"/>
    <w:basedOn w:val="Normal"/>
    <w:next w:val="Normal"/>
    <w:autoRedefine/>
    <w:uiPriority w:val="39"/>
    <w:unhideWhenUsed/>
    <w:rsid w:val="000b6bfe"/>
    <w:pPr>
      <w:spacing w:lineRule="auto" w:line="278" w:before="0" w:after="100"/>
      <w:ind w:start="720"/>
    </w:pPr>
    <w:rPr>
      <w:rFonts w:ascii="Times New Roman" w:hAnsi="Times New Roman" w:eastAsia="" w:cs="" w:asciiTheme="minorHAnsi" w:cstheme="minorBidi" w:eastAsiaTheme="minorEastAsia" w:hAnsiTheme="minorHAnsi"/>
      <w:sz w:val="24"/>
      <w:lang w:eastAsia="ja-JP" w:bidi="ar-SA"/>
      <w14:ligatures w14:val="standardContextual"/>
    </w:rPr>
  </w:style>
  <w:style w:type="paragraph" w:styleId="TOC5">
    <w:name w:val="toc 5"/>
    <w:basedOn w:val="Normal"/>
    <w:next w:val="Normal"/>
    <w:autoRedefine/>
    <w:uiPriority w:val="39"/>
    <w:unhideWhenUsed/>
    <w:rsid w:val="000b6bfe"/>
    <w:pPr>
      <w:spacing w:lineRule="auto" w:line="278" w:before="0" w:after="100"/>
      <w:ind w:start="960"/>
    </w:pPr>
    <w:rPr>
      <w:rFonts w:ascii="Times New Roman" w:hAnsi="Times New Roman" w:eastAsia="" w:cs="" w:asciiTheme="minorHAnsi" w:cstheme="minorBidi" w:eastAsiaTheme="minorEastAsia" w:hAnsiTheme="minorHAnsi"/>
      <w:sz w:val="24"/>
      <w:lang w:eastAsia="ja-JP" w:bidi="ar-SA"/>
      <w14:ligatures w14:val="standardContextual"/>
    </w:rPr>
  </w:style>
  <w:style w:type="paragraph" w:styleId="TOC6">
    <w:name w:val="toc 6"/>
    <w:basedOn w:val="Normal"/>
    <w:next w:val="Normal"/>
    <w:autoRedefine/>
    <w:uiPriority w:val="39"/>
    <w:unhideWhenUsed/>
    <w:rsid w:val="000b6bfe"/>
    <w:pPr>
      <w:spacing w:lineRule="auto" w:line="278" w:before="0" w:after="100"/>
      <w:ind w:start="1200"/>
    </w:pPr>
    <w:rPr>
      <w:rFonts w:ascii="Times New Roman" w:hAnsi="Times New Roman" w:eastAsia="" w:cs="" w:asciiTheme="minorHAnsi" w:cstheme="minorBidi" w:eastAsiaTheme="minorEastAsia" w:hAnsiTheme="minorHAnsi"/>
      <w:sz w:val="24"/>
      <w:lang w:eastAsia="ja-JP" w:bidi="ar-SA"/>
      <w14:ligatures w14:val="standardContextual"/>
    </w:rPr>
  </w:style>
  <w:style w:type="paragraph" w:styleId="TOC7">
    <w:name w:val="toc 7"/>
    <w:basedOn w:val="Normal"/>
    <w:next w:val="Normal"/>
    <w:autoRedefine/>
    <w:uiPriority w:val="39"/>
    <w:unhideWhenUsed/>
    <w:rsid w:val="000b6bfe"/>
    <w:pPr>
      <w:spacing w:lineRule="auto" w:line="278" w:before="0" w:after="100"/>
      <w:ind w:start="1440"/>
    </w:pPr>
    <w:rPr>
      <w:rFonts w:ascii="Times New Roman" w:hAnsi="Times New Roman" w:eastAsia="" w:cs="" w:asciiTheme="minorHAnsi" w:cstheme="minorBidi" w:eastAsiaTheme="minorEastAsia" w:hAnsiTheme="minorHAnsi"/>
      <w:sz w:val="24"/>
      <w:lang w:eastAsia="ja-JP" w:bidi="ar-SA"/>
      <w14:ligatures w14:val="standardContextual"/>
    </w:rPr>
  </w:style>
  <w:style w:type="paragraph" w:styleId="TOC8">
    <w:name w:val="toc 8"/>
    <w:basedOn w:val="Normal"/>
    <w:next w:val="Normal"/>
    <w:autoRedefine/>
    <w:uiPriority w:val="39"/>
    <w:unhideWhenUsed/>
    <w:rsid w:val="000b6bfe"/>
    <w:pPr>
      <w:spacing w:lineRule="auto" w:line="278" w:before="0" w:after="100"/>
      <w:ind w:start="1680"/>
    </w:pPr>
    <w:rPr>
      <w:rFonts w:ascii="Times New Roman" w:hAnsi="Times New Roman" w:eastAsia="" w:cs="" w:asciiTheme="minorHAnsi" w:cstheme="minorBidi" w:eastAsiaTheme="minorEastAsia" w:hAnsiTheme="minorHAnsi"/>
      <w:sz w:val="24"/>
      <w:lang w:eastAsia="ja-JP" w:bidi="ar-SA"/>
      <w14:ligatures w14:val="standardContextual"/>
    </w:rPr>
  </w:style>
  <w:style w:type="paragraph" w:styleId="TOC9">
    <w:name w:val="toc 9"/>
    <w:basedOn w:val="Normal"/>
    <w:next w:val="Normal"/>
    <w:autoRedefine/>
    <w:uiPriority w:val="39"/>
    <w:unhideWhenUsed/>
    <w:rsid w:val="000b6bfe"/>
    <w:pPr>
      <w:spacing w:lineRule="auto" w:line="278" w:before="0" w:after="100"/>
      <w:ind w:start="1920"/>
    </w:pPr>
    <w:rPr>
      <w:rFonts w:ascii="Times New Roman" w:hAnsi="Times New Roman" w:eastAsia="" w:cs="" w:asciiTheme="minorHAnsi" w:cstheme="minorBidi" w:eastAsiaTheme="minorEastAsia" w:hAnsiTheme="minorHAnsi"/>
      <w:sz w:val="24"/>
      <w:lang w:eastAsia="ja-JP"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header" Target="header4.xml"/><Relationship Id="rId105" Type="http://schemas.openxmlformats.org/officeDocument/2006/relationships/header" Target="header5.xml"/><Relationship Id="rId106" Type="http://schemas.openxmlformats.org/officeDocument/2006/relationships/footer" Target="footer1.xml"/><Relationship Id="rId107" Type="http://schemas.openxmlformats.org/officeDocument/2006/relationships/numbering" Target="numbering.xml"/><Relationship Id="rId108" Type="http://schemas.openxmlformats.org/officeDocument/2006/relationships/fontTable" Target="fontTable.xml"/><Relationship Id="rId109" Type="http://schemas.openxmlformats.org/officeDocument/2006/relationships/settings" Target="settings.xml"/><Relationship Id="rId1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LibreOffice/26.2.6.1$Linux_X86_64 LibreOffice_project/620$Build-1</Application>
  <AppVersion>15.0000</AppVersion>
  <Pages>163</Pages>
  <Words>31995</Words>
  <Characters>145787</Characters>
  <CharactersWithSpaces>178533</CharactersWithSpaces>
  <Paragraphs>4030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2026-10-24T03:15:00Z</dcterms:created>
  <dc:creator>Nguyễn Dương Trọng</dc:creator>
  <dc:description>generated by python-docx</dc:description>
  <dc:language>en-US</dc:language>
  <cp:lastModifiedBy/>
  <dcterms:modified xsi:type="dcterms:W3CDTF">2026-10-24T10:32:14Z</dcterms:modified>
  <cp:revision>16</cp:revision>
  <dc:subject/>
  <dc:title>Đồ án thực hành – Quản lý công ty du lịch (bản 2)LAB 07 – Quản lý nhân sự</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2b2d2dc4-371c-49cd-bd74-a0e8b834552e</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2026-10-23T08:51:21Z</vt:lpwstr>
  </property>
  <property fmtid="{D5CDD505-2E9C-101B-9397-08002B2CF9AE}" pid="8" name="MSIP_Label_defa4170-0d19-0005-0004-bc88714345d2_SiteId">
    <vt:lpwstr>68de0682-7ccf-4182-9bf0-a9001538baa7</vt:lpwstr>
  </property>
  <property fmtid="{D5CDD505-2E9C-101B-9397-08002B2CF9AE}" pid="9" name="MSIP_Label_defa4170-0d19-0005-0004-bc88714345d2_Tag">
    <vt:lpwstr>10, 3, 0, 1</vt:lpwstr>
  </property>
</Properties>
</file>