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CAS dsitribution of the study population according Outcome and Missing Data in ACR in 3b-4 CKD Stages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28"/>
        <w:gridCol w:w="1793"/>
        <w:gridCol w:w="4024"/>
        <w:gridCol w:w="3009"/>
        <w:gridCol w:w="4109"/>
        <w:gridCol w:w="3266"/>
        <w:gridCol w:w="3094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Missing Data in KFRE's predicted risks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10,596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 w/o 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7,041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1,065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w/o 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2,490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Datos completos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3,795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Datos perdidos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6,801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 de EsSalud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 Otros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986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 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907 (92.0%)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Otras Redes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4,166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3,095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902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3,987 (95.7%)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 - Rebagliati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5,444 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3,279 (60.2%)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853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1,312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3,537 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1,907 (35.0%)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 de EsSalud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Amazonas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Tarapoto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(40.0%)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Huancavelica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(100.0%)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 - Sabogal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(95.5%)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Cajamarca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(100.0%)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Tumbes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(100.0%)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Madre De Dios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(71.9%)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(84.4%)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(91.9%)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(92.3%)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Ucayali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(89.4%)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Huaraz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(75.0%)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Apurimac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(71.9%)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(98.2%)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Huanuco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(92.9%)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(89.7%)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Moquegua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(69.3%)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(98.9%)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Cusco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(76.7%)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(98.9%)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Moyobamba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(69.4%)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(99.2%)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(72.6%)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(98.4%)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Ayacucho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(99.3%)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(69.4%)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(97.3%)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Arequipa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(98.7%)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(99.4%)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Loreto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(76.7%)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(97.9%)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(74.4%)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(90.8%)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Libertad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 (63.5%)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(91.2%)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(97.0%)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Lambayeque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724 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894 (98.6%)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 - Almenara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964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652 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 (91.9%)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 - Rebagliati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5,444 (51.4%)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3,279 (60.2%)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853 (15.7%)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1,312 (24.1%)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3,537 (65.0%)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1,907 (35.0%)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2024-04-01T15:33:03Z</dcterms:modified>
  <cp:category/>
</cp:coreProperties>
</file>