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Table. Performance measures of KFRE in the external dataset of patients with CKD Stages 3a-4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32"/>
        <w:gridCol w:w="2599"/>
        <w:gridCol w:w="2795"/>
      </w:tblGrid>
      <w:tr>
        <w:trPr>
          <w:trHeight w:val="57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Time horizon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Performance measure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Original KFRE</w:t>
            </w:r>
          </w:p>
        </w:tc>
      </w:tr>
      <w:tr>
        <w:trPr>
          <w:trHeight w:val="411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3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Calibration</w:t>
            </w:r>
          </w:p>
        </w:tc>
      </w:tr>
      <w:tr>
        <w:trPr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predicted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1.24%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observerd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2.6% (2.41% to 2.78%)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2.09 (1.92 to 2.27)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 difference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1.35% (1.16% to 1.55%)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 (0.51 to 0.75)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Slope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 (-0.33 to -0.19)</w:t>
            </w:r>
          </w:p>
        </w:tc>
      </w:tr>
      <w:tr>
        <w:trPr>
          <w:trHeight w:val="571" w:hRule="auto"/>
        </w:trPr>
        body10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Discrimination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 (0.9 to 0.92)</w:t>
            </w:r>
          </w:p>
        </w:tc>
      </w:tr>
      <w:tr>
        <w:trPr>
          <w:trHeight w:val="615" w:hRule="auto"/>
        </w:trPr>
        body12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 performance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(0.02 to 0.02)</w:t>
            </w:r>
          </w:p>
        </w:tc>
      </w:tr>
      <w:tr>
        <w:trPr>
          <w:trHeight w:val="411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body16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Calibration</w:t>
            </w:r>
          </w:p>
        </w:tc>
      </w:tr>
      <w:tr>
        <w:trPr>
          <w:trHeight w:val="61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predicted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3.94%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observerd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4.49% (4.24% to 4.74%)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 (1.06 to 1.22)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 difference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0.54% (0.24% to 0.85%)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 (-0.17 to 0.04)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Slope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 (-0.33 to -0.23)</w:t>
            </w:r>
          </w:p>
        </w:tc>
      </w:tr>
      <w:tr>
        <w:trPr>
          <w:trHeight w:val="571" w:hRule="auto"/>
        </w:trPr>
        body23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Discrimination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 (0.88 to 0.9)</w:t>
            </w:r>
          </w:p>
        </w:tc>
      </w:tr>
      <w:tr>
        <w:trPr>
          <w:trHeight w:val="615" w:hRule="auto"/>
        </w:trPr>
        body25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 performance</w:t>
            </w:r>
          </w:p>
        </w:tc>
      </w:tr>
      <w:tr>
        <w:trPr>
          <w:trHeight w:val="617" w:hRule="auto"/>
        </w:trPr>
        body26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Brier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 (0.03 to 0.04)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2024-04-05T07:37:00Z</dcterms:modified>
  <cp:category/>
</cp:coreProperties>
</file>