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(0.93 to 1.08)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 (-0.19% to 0.19%)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(-0.09 to 0.1)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(-0.2 to -0.05)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(0.97 to 1.08)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 (-0.16% to 0.35%)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(-0.09 to 0.06)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(-0.2 to -0.1)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2024-04-04T21:09:30Z</dcterms:modified>
  <cp:category/>
</cp:coreProperties>
</file>