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6"/>
        <w:gridCol w:w="2909"/>
        <w:gridCol w:w="3348"/>
      </w:tblGrid>
      <w:tr>
        <w:trPr>
          <w:trHeight w:val="5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B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2.82%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 to 1.04)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-0.09% (-0.28% to 0.1%)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(-0.2 to 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(0.75 to 0.88)</w:t>
            </w:r>
          </w:p>
        </w:tc>
      </w:tr>
      <w:tr>
        <w:trPr>
          <w:trHeight w:val="58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(0.86 to 0.89)</w:t>
            </w:r>
          </w:p>
        </w:tc>
      </w:tr>
      <w:tr>
        <w:trPr>
          <w:trHeight w:val="624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5.19%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(0.87 to 0.97)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-0.42% (-0.68% to -0.17%)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 (-0.23 to -0.08)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(0.76 to 0.86)</w:t>
            </w:r>
          </w:p>
        </w:tc>
      </w:tr>
      <w:tr>
        <w:trPr>
          <w:trHeight w:val="58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(0.84 to 0.87)</w:t>
            </w:r>
          </w:p>
        </w:tc>
      </w:tr>
      <w:tr>
        <w:trPr>
          <w:trHeight w:val="624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2024-09-15T20:40:16Z</dcterms:modified>
  <cp:category/>
</cp:coreProperties>
</file>