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7"/>
        <w:gridCol w:w="2221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53</w:t>
            </w: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Tratado, Suplemento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/ 53 (67.92%)</w:t>
            </w:r>
          </w:p>
        </w:tc>
      </w:tr>
      <w:tr>
        <w:trPr>
          <w:cantSplit/>
          <w:trHeight w:val="5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Edad, años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32.8 ± 5.5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20 - 41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/ 53 (100.00%)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Estado civil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/ 53 (50.94%)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/ 53 (49.06%)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Procedencia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Bre;a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Callao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/ 53 (11.32%)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Carabayllo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Chorrillos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Chosica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Comas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El Agustino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/ 53 (5.66%)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La Molina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Lince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Los Olivos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/ 53 (11.32%)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Magdalena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Miraflores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Pueblo Libre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Rimac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Santa Anita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SJL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/ 53 (7.55%)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Surco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Surquillo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/ 53 (5.66%)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Villa el Salvador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/ 53 (1.89%)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VMT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/ 53 (3.77%)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Peso, kg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60.9 (55.9 - 65.0)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48.50 - 91.90</w:t>
            </w:r>
          </w:p>
        </w:tc>
      </w:tr>
      <w:tr>
        <w:trPr>
          <w:cantSplit/>
          <w:trHeight w:val="5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Talla,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(1.5 - 1.6)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1.40 - 1.70</w:t>
            </w:r>
          </w:p>
        </w:tc>
      </w:tr>
      <w:tr>
        <w:trPr>
          <w:cantSplit/>
          <w:trHeight w:val="5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Estradiol, UI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87.6 (58.9 - 123.0)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26.21 - 403.99</w:t>
            </w:r>
          </w:p>
        </w:tc>
      </w:tr>
      <w:tr>
        <w:trPr>
          <w:cantSplit/>
          <w:trHeight w:val="5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Hormona Luteinizante, UI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(3.5 - 10.3)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1.46 - 92.89</w:t>
            </w:r>
          </w:p>
        </w:tc>
      </w:tr>
      <w:tr>
        <w:trPr>
          <w:cantSplit/>
          <w:trHeight w:val="5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Hormona Foliculo Estimulante, UI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 (2.0 - 4.3)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1.26 - 9.95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Progesterona, UI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 (5.7 - 13.6)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0.14 - 28.46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2022-08-06T14:10:25Z</dcterms:modified>
  <cp:category/>
</cp:coreProperties>
</file>