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7"/>
        <w:gridCol w:w="2221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Tratado, Suplemento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/ 53 (67.92%)</w:t>
            </w:r>
          </w:p>
        </w:tc>
      </w:tr>
      <w:tr>
        <w:trPr>
          <w:cantSplit/>
          <w:trHeight w:val="59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Edad,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± 5.5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20 - 41</w:t>
            </w:r>
          </w:p>
        </w:tc>
      </w:tr>
      <w:tr>
        <w:trPr>
          <w:cantSplit/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Mestiza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/ 53 (100.00%)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Estado civil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/ 53 (50.94%)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/ 53 (49.06%)</w:t>
            </w:r>
          </w:p>
        </w:tc>
      </w:tr>
      <w:tr>
        <w:trPr>
          <w:cantSplit/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Procedencia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Bre;a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Callao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53 (11.32%)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Carabayllo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Chorrillos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Chosica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53 (7.55%)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El Agustino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53 (5.66%)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 Molina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53 (3.77%)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Lince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53 (7.55%)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Los Olivos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53 (11.32%)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Magdalena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53 (3.77%)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Miraflores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Pueblo Libre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Rimac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San Borja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53 (3.77%)</w:t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Santa Anita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SJL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53 (7.55%)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53 (7.55%)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Surquillo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53 (5.66%)</w:t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Villa 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53 (3.77%)</w:t>
            </w:r>
          </w:p>
        </w:tc>
      </w:tr>
      <w:tr>
        <w:trPr>
          <w:cantSplit/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Peso, 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(55.9 - 65.0)</w:t>
            </w:r>
          </w:p>
        </w:tc>
      </w:tr>
      <w:tr>
        <w:trPr>
          <w:cantSplit/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48.50 - 91.90</w:t>
            </w:r>
          </w:p>
        </w:tc>
      </w:tr>
      <w:tr>
        <w:trPr>
          <w:cantSplit/>
          <w:trHeight w:val="5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Talla,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(1.5 - 1.6)</w:t>
            </w:r>
          </w:p>
        </w:tc>
      </w:tr>
      <w:tr>
        <w:trPr>
          <w:cantSplit/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1.40 - 1.70</w:t>
            </w:r>
          </w:p>
        </w:tc>
      </w:tr>
      <w:tr>
        <w:trPr>
          <w:cantSplit/>
          <w:trHeight w:val="59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Estradiol, 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 (58.9 - 123.0)</w:t>
            </w:r>
          </w:p>
        </w:tc>
      </w:tr>
      <w:tr>
        <w:trPr>
          <w:cantSplit/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26.21 - 403.99</w:t>
            </w:r>
          </w:p>
        </w:tc>
      </w:tr>
      <w:tr>
        <w:trPr>
          <w:cantSplit/>
          <w:trHeight w:val="59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Hormona Luteinizante, 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(3.5 - 10.3)</w:t>
            </w:r>
          </w:p>
        </w:tc>
      </w:tr>
      <w:tr>
        <w:trPr>
          <w:cantSplit/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1.46 - 92.89</w:t>
            </w:r>
          </w:p>
        </w:tc>
      </w:tr>
      <w:tr>
        <w:trPr>
          <w:cantSplit/>
          <w:trHeight w:val="59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Hormona Foliculo Estimulante, 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(2.0 - 4.3)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1.26 - 9.95</w:t>
            </w:r>
          </w:p>
        </w:tc>
      </w:tr>
      <w:tr>
        <w:trPr>
          <w:cantSplit/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Progesterona, 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(5.7 - 13.6)</w:t>
            </w:r>
          </w:p>
        </w:tc>
      </w:tr>
      <w:tr>
        <w:trPr>
          <w:cantSplit/>
          <w:trHeight w:val="614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0.14 - 28.46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2022-09-07T14:36:38Z</dcterms:modified>
  <cp:category/>
</cp:coreProperties>
</file>