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03"/>
        <w:gridCol w:w="2392"/>
        <w:gridCol w:w="2392"/>
        <w:gridCol w:w="2441"/>
        <w:gridCol w:w="2630"/>
        <w:gridCol w:w="3590"/>
        <w:gridCol w:w="1181"/>
      </w:tblGrid>
      <w:tr>
        <w:trPr>
          <w:trHeight w:val="78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**Trat. Control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5 (%)**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**Trat. Maca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5 (%)**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maca + critro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sham operated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triple dosis maca + citro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2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protocolo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hemiovx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5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5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4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4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5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ovx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5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5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4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5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5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5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4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3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protocolo2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ovarectomización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5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5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4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5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Hemiovarectomizacion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5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/ 5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4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4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5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Ovarectomización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5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5 (80.0%)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/ 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/ 4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/ 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Peso inicial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 ± 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 ± 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22.4 ± 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 ± 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 ± 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 (23.5, 26.0)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 (23.2, 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 (21.9, 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23.2 (22.8, 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 (23.5, 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20.4, 26.6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22.7, 25.0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21.9, 23.4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22.5, 25.5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18.9, 27.9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Peso final (kg)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</w:tr>
      <w:tr>
        <w:trPr>
          <w:trHeight w:val="57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 ± 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 ± 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 ± 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 ± 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 ± 2.4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 (30.4, 32.2)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 (27.3, 29.1)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 (26.3, 28.4)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(27.2, 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 (26.7, 29.2)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29.9, 33.3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26.9, 30.4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24.9, 28.7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26.7, 30.3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23.8, 29.5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8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peso_utero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0.076</w:t>
            </w:r>
          </w:p>
        </w:tc>
      </w:tr>
      <w:tr>
        <w:trPr>
          <w:trHeight w:val="57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± 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± 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± 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± 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± 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(0.1,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(0.1,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(0.0,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(0.1, 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(0.1, 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0.1, 0.1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0.1, 0.1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0.1, 0.5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0.0, 0.1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Colesterol sérico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</w:tr>
      <w:tr>
        <w:trPr>
          <w:trHeight w:val="57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89.1 ± 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89.5 ± 12.2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86.2 ± 14.6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71.7 ± 10.7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72.2 ± 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86.0 (83.4, 94.5)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85.3 (82.1, 95.8)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84.7 (78.2, 92.7)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71.3 (66.1, 76.9)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67.1 (65.8, 78.2)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82.1, 99.7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76.9, 107.5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70.4, 104.9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59.3, 84.7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64.4, 85.3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glucose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57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95.5 ± 19.2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178.3 ± 13.9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106.6 ± 37.1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106.1 ± 23.9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129.9 ± 16.0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95.5 (81.6, 110.0)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182.4 (168.5, 184.5)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108.0 (92.0, 122.6)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109.7 (90.2, 125.6)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138.9 (114.7, 140.7)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71.9, 118.4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160.4, 195.5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60.1, 150.1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78.2, 126.8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110.5, 144.9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tag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57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159.2 ± 52.2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115.3 ± 25.1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202.5 ± 63.1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157.8 ± 70.6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141.3 ± 23.1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182.4 (108.1, 195.2)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105.5 (95.8, 141.1)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199.6 (181.4, 220.7)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146.6 (104.4, 200.0)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134.5 (127.0, 160.4)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98.5, 211.9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91.0, 143.3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128.4, 282.6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93.2, 244.8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114.7, 169.7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8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prot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57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± 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± 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± 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±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 ± 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(5.0, 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(4.9, 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(5.0, 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 (4.9, 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(5.0, 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4.7, 5.4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4.9, 6.1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4.9, 5.3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4.9, 4.9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4.8, 6.2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Dato perdido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urea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57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54.4 ± 19.1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47.4 ± 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41.8 ± 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109.1 ± 69.0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40.6 ± 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52.3 (50.7, 66.3)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40.8 (37.6, 53.9)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41.8 (39.9, 43.7)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109.1 (84.8, 133.5)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40.6 (39.4, 41.9)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26.0, 76.7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34.5, 66.9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38.0, 45.6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60.4, 157.9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38.2, 43.1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Dato perdido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album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57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61.1 ± 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72.0 ± 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64.6 ±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68.6 ± 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56.2 ± 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61.1 (58.2, 64.0)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70.6 (67.1, 72.1)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64.6 (64.6, 64.6)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68.6 (68.6, 68.6)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56.2 (54.5, 57.9)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55.4, 66.8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66.3, 83.7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64.6, 64.6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68.6, 68.6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52.8, 59.6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body47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Dato perdido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/ N (%)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Fisher's exact test; Kruskal-Wallis rank sum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2024-04-21T12:40:09Z</dcterms:modified>
  <cp:category/>
</cp:coreProperties>
</file>