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E2A4" w14:textId="77777777" w:rsidR="007B592A" w:rsidRDefault="006626DB">
      <w:pPr>
        <w:spacing w:line="360" w:lineRule="auto"/>
        <w:jc w:val="center"/>
        <w:rPr>
          <w:b/>
          <w:sz w:val="28"/>
          <w:szCs w:val="28"/>
        </w:rPr>
      </w:pPr>
      <w:r>
        <w:rPr>
          <w:b/>
        </w:rPr>
        <w:br/>
      </w:r>
    </w:p>
    <w:p w14:paraId="7B59A815" w14:textId="77777777" w:rsidR="007B592A" w:rsidRDefault="006626DB">
      <w:pPr>
        <w:spacing w:line="360" w:lineRule="auto"/>
        <w:jc w:val="center"/>
        <w:rPr>
          <w:b/>
          <w:color w:val="222A35"/>
          <w:sz w:val="28"/>
          <w:szCs w:val="28"/>
        </w:rPr>
      </w:pPr>
      <w:r>
        <w:rPr>
          <w:b/>
          <w:sz w:val="28"/>
          <w:szCs w:val="28"/>
        </w:rPr>
        <w:t xml:space="preserve">INSTITUTO DE EVALUACIÓN DE TECNOLOGÍAS EN SALUD E </w:t>
      </w:r>
      <w:r>
        <w:rPr>
          <w:b/>
          <w:color w:val="222A35"/>
          <w:sz w:val="28"/>
          <w:szCs w:val="28"/>
        </w:rPr>
        <w:t>INVESTIGACIÓN, IETSI-ESSALUD</w:t>
      </w:r>
    </w:p>
    <w:p w14:paraId="39922D28" w14:textId="77777777" w:rsidR="007B592A" w:rsidRDefault="006626DB">
      <w:pPr>
        <w:spacing w:line="360" w:lineRule="auto"/>
        <w:jc w:val="center"/>
        <w:rPr>
          <w:b/>
          <w:color w:val="222A35"/>
          <w:sz w:val="22"/>
          <w:szCs w:val="22"/>
        </w:rPr>
      </w:pPr>
      <w:r>
        <w:rPr>
          <w:b/>
          <w:color w:val="222A35"/>
          <w:sz w:val="22"/>
          <w:szCs w:val="22"/>
        </w:rPr>
        <w:t>DIRECCIÓN DE INVESTIGACIÓN EN SALUD</w:t>
      </w:r>
    </w:p>
    <w:p w14:paraId="37DB375E" w14:textId="77777777" w:rsidR="007B592A" w:rsidRDefault="007B592A">
      <w:pPr>
        <w:spacing w:line="360" w:lineRule="auto"/>
        <w:jc w:val="center"/>
        <w:rPr>
          <w:b/>
          <w:color w:val="222A35"/>
          <w:sz w:val="22"/>
          <w:szCs w:val="22"/>
        </w:rPr>
      </w:pPr>
    </w:p>
    <w:p w14:paraId="6FE7D0D6" w14:textId="50930ADD" w:rsidR="007B592A" w:rsidRDefault="00D34704" w:rsidP="00924FAC">
      <w:pPr>
        <w:spacing w:line="360" w:lineRule="auto"/>
        <w:jc w:val="center"/>
        <w:rPr>
          <w:b/>
          <w:color w:val="222A35"/>
          <w:sz w:val="22"/>
          <w:szCs w:val="22"/>
        </w:rPr>
      </w:pPr>
      <w:r w:rsidRPr="00C64041">
        <w:rPr>
          <w:b/>
          <w:color w:val="222A35"/>
          <w:sz w:val="22"/>
          <w:szCs w:val="22"/>
        </w:rPr>
        <w:t>PROGRAMA DE FORMACIÓN CIENTÍFICA:</w:t>
      </w:r>
      <w:r w:rsidR="00790292" w:rsidRPr="00C64041">
        <w:rPr>
          <w:b/>
          <w:color w:val="222A35"/>
          <w:sz w:val="22"/>
          <w:szCs w:val="22"/>
        </w:rPr>
        <w:t xml:space="preserve"> REDCAP PARA INVESTIGACIÓN</w:t>
      </w:r>
      <w:r w:rsidR="00924FAC">
        <w:rPr>
          <w:b/>
          <w:color w:val="222A35"/>
          <w:sz w:val="22"/>
          <w:szCs w:val="22"/>
        </w:rPr>
        <w:t xml:space="preserve"> CLÍNICA</w:t>
      </w:r>
    </w:p>
    <w:p w14:paraId="2B438AB8" w14:textId="77777777" w:rsidR="007B592A" w:rsidRDefault="007B592A">
      <w:pPr>
        <w:spacing w:line="360" w:lineRule="auto"/>
        <w:jc w:val="center"/>
        <w:rPr>
          <w:b/>
          <w:color w:val="222A35"/>
        </w:rPr>
      </w:pPr>
    </w:p>
    <w:tbl>
      <w:tblPr>
        <w:tblStyle w:val="a0"/>
        <w:tblW w:w="9214" w:type="dxa"/>
        <w:tblInd w:w="-147" w:type="dxa"/>
        <w:tblLayout w:type="fixed"/>
        <w:tblLook w:val="0000" w:firstRow="0" w:lastRow="0" w:firstColumn="0" w:lastColumn="0" w:noHBand="0" w:noVBand="0"/>
      </w:tblPr>
      <w:tblGrid>
        <w:gridCol w:w="876"/>
        <w:gridCol w:w="3634"/>
        <w:gridCol w:w="4704"/>
      </w:tblGrid>
      <w:tr w:rsidR="007B592A" w14:paraId="40CB03A6" w14:textId="77777777" w:rsidTr="00282662">
        <w:trPr>
          <w:trHeight w:val="442"/>
        </w:trPr>
        <w:tc>
          <w:tcPr>
            <w:tcW w:w="9214"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92D7AC0" w14:textId="77777777" w:rsidR="007B592A" w:rsidRDefault="006626DB" w:rsidP="00282662">
            <w:pPr>
              <w:rPr>
                <w:smallCaps/>
                <w:color w:val="222A35"/>
              </w:rPr>
            </w:pPr>
            <w:r>
              <w:rPr>
                <w:b/>
                <w:color w:val="222A35"/>
              </w:rPr>
              <w:t>I.  DATOS GENERALES</w:t>
            </w:r>
          </w:p>
        </w:tc>
      </w:tr>
      <w:tr w:rsidR="007B592A" w14:paraId="19EB3538"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4757C05C" w14:textId="77777777" w:rsidR="007B592A" w:rsidRDefault="006626DB" w:rsidP="00282662">
            <w:pPr>
              <w:rPr>
                <w:b/>
                <w:color w:val="222A35"/>
              </w:rPr>
            </w:pPr>
            <w:r>
              <w:rPr>
                <w:b/>
                <w:color w:val="222A35"/>
              </w:rPr>
              <w:t>1.1</w:t>
            </w:r>
          </w:p>
        </w:tc>
        <w:tc>
          <w:tcPr>
            <w:tcW w:w="3634" w:type="dxa"/>
            <w:tcBorders>
              <w:top w:val="single" w:sz="4" w:space="0" w:color="000000"/>
              <w:left w:val="single" w:sz="4" w:space="0" w:color="000000"/>
              <w:bottom w:val="single" w:sz="4" w:space="0" w:color="000000"/>
              <w:right w:val="single" w:sz="4" w:space="0" w:color="000000"/>
            </w:tcBorders>
            <w:vAlign w:val="center"/>
          </w:tcPr>
          <w:p w14:paraId="752E6C6A" w14:textId="14E352F6" w:rsidR="007B592A" w:rsidRDefault="00790292" w:rsidP="00282662">
            <w:pPr>
              <w:rPr>
                <w:color w:val="222A35"/>
              </w:rPr>
            </w:pPr>
            <w:r w:rsidRPr="00790292">
              <w:rPr>
                <w:color w:val="222A35"/>
              </w:rPr>
              <w:t>Tipo de acción</w:t>
            </w:r>
            <w:r w:rsidR="00F811EA">
              <w:rPr>
                <w:color w:val="222A35"/>
              </w:rPr>
              <w:t xml:space="preserve"> de capacitación</w:t>
            </w:r>
          </w:p>
        </w:tc>
        <w:tc>
          <w:tcPr>
            <w:tcW w:w="4704" w:type="dxa"/>
            <w:tcBorders>
              <w:top w:val="single" w:sz="4" w:space="0" w:color="000000"/>
              <w:left w:val="single" w:sz="4" w:space="0" w:color="000000"/>
              <w:bottom w:val="single" w:sz="4" w:space="0" w:color="000000"/>
              <w:right w:val="single" w:sz="4" w:space="0" w:color="000000"/>
            </w:tcBorders>
            <w:vAlign w:val="center"/>
          </w:tcPr>
          <w:p w14:paraId="168F7E41" w14:textId="5E8BCD82" w:rsidR="00282662" w:rsidRPr="00282662" w:rsidRDefault="00924FAC" w:rsidP="00282662">
            <w:pPr>
              <w:rPr>
                <w:smallCaps/>
                <w:color w:val="222A35"/>
              </w:rPr>
            </w:pPr>
            <w:r>
              <w:rPr>
                <w:color w:val="222A35"/>
              </w:rPr>
              <w:t>Programa de Formación Científica</w:t>
            </w:r>
          </w:p>
        </w:tc>
      </w:tr>
      <w:tr w:rsidR="007B592A" w14:paraId="3E7A55A1"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6F656242" w14:textId="523DCB7C" w:rsidR="007B592A" w:rsidRDefault="006626DB" w:rsidP="00282662">
            <w:pPr>
              <w:rPr>
                <w:b/>
                <w:color w:val="222A35"/>
              </w:rPr>
            </w:pPr>
            <w:r>
              <w:rPr>
                <w:b/>
                <w:color w:val="222A35"/>
              </w:rPr>
              <w:t>1.2</w:t>
            </w:r>
          </w:p>
        </w:tc>
        <w:tc>
          <w:tcPr>
            <w:tcW w:w="3634" w:type="dxa"/>
            <w:tcBorders>
              <w:top w:val="single" w:sz="4" w:space="0" w:color="000000"/>
              <w:left w:val="single" w:sz="4" w:space="0" w:color="000000"/>
              <w:bottom w:val="single" w:sz="4" w:space="0" w:color="000000"/>
              <w:right w:val="single" w:sz="4" w:space="0" w:color="000000"/>
            </w:tcBorders>
            <w:vAlign w:val="center"/>
          </w:tcPr>
          <w:p w14:paraId="445071FB" w14:textId="4BEE5157" w:rsidR="007B592A" w:rsidRDefault="00790292" w:rsidP="00282662">
            <w:pPr>
              <w:rPr>
                <w:b/>
                <w:color w:val="222A35"/>
              </w:rPr>
            </w:pPr>
            <w:r w:rsidRPr="00790292">
              <w:rPr>
                <w:color w:val="222A35"/>
              </w:rPr>
              <w:t xml:space="preserve">Nombre de la acción de capacitación </w:t>
            </w:r>
          </w:p>
        </w:tc>
        <w:tc>
          <w:tcPr>
            <w:tcW w:w="4704" w:type="dxa"/>
            <w:tcBorders>
              <w:top w:val="single" w:sz="4" w:space="0" w:color="000000"/>
              <w:left w:val="single" w:sz="4" w:space="0" w:color="000000"/>
              <w:bottom w:val="single" w:sz="4" w:space="0" w:color="000000"/>
              <w:right w:val="single" w:sz="4" w:space="0" w:color="000000"/>
            </w:tcBorders>
            <w:vAlign w:val="center"/>
          </w:tcPr>
          <w:p w14:paraId="4F3850A3" w14:textId="17CF1213" w:rsidR="007B592A" w:rsidRDefault="00790292" w:rsidP="00282662">
            <w:pPr>
              <w:rPr>
                <w:color w:val="222A35"/>
              </w:rPr>
            </w:pPr>
            <w:r w:rsidRPr="00790292">
              <w:rPr>
                <w:color w:val="222A35"/>
              </w:rPr>
              <w:t>Introducción a REDCap para Investigación</w:t>
            </w:r>
            <w:r w:rsidR="00924FAC">
              <w:rPr>
                <w:color w:val="222A35"/>
              </w:rPr>
              <w:t xml:space="preserve"> Clínica</w:t>
            </w:r>
          </w:p>
        </w:tc>
      </w:tr>
      <w:tr w:rsidR="007B592A" w14:paraId="1611C6DC"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7633E836" w14:textId="77777777" w:rsidR="007B592A" w:rsidRDefault="006626DB" w:rsidP="00282662">
            <w:pPr>
              <w:rPr>
                <w:b/>
                <w:color w:val="222A35"/>
              </w:rPr>
            </w:pPr>
            <w:r>
              <w:rPr>
                <w:b/>
                <w:color w:val="222A35"/>
              </w:rPr>
              <w:t>1.3</w:t>
            </w:r>
          </w:p>
        </w:tc>
        <w:tc>
          <w:tcPr>
            <w:tcW w:w="3634" w:type="dxa"/>
            <w:tcBorders>
              <w:top w:val="single" w:sz="4" w:space="0" w:color="000000"/>
              <w:left w:val="single" w:sz="4" w:space="0" w:color="000000"/>
              <w:bottom w:val="single" w:sz="4" w:space="0" w:color="000000"/>
              <w:right w:val="single" w:sz="4" w:space="0" w:color="000000"/>
            </w:tcBorders>
            <w:vAlign w:val="center"/>
          </w:tcPr>
          <w:p w14:paraId="406060F2" w14:textId="7B2710C0" w:rsidR="007B592A" w:rsidRDefault="00790292" w:rsidP="00282662">
            <w:pPr>
              <w:rPr>
                <w:b/>
                <w:color w:val="222A35"/>
              </w:rPr>
            </w:pPr>
            <w:r w:rsidRPr="00790292">
              <w:rPr>
                <w:color w:val="222A35"/>
              </w:rPr>
              <w:t>Modalidad</w:t>
            </w:r>
          </w:p>
        </w:tc>
        <w:tc>
          <w:tcPr>
            <w:tcW w:w="4704" w:type="dxa"/>
            <w:tcBorders>
              <w:top w:val="single" w:sz="4" w:space="0" w:color="000000"/>
              <w:left w:val="single" w:sz="4" w:space="0" w:color="000000"/>
              <w:bottom w:val="single" w:sz="4" w:space="0" w:color="000000"/>
              <w:right w:val="single" w:sz="4" w:space="0" w:color="000000"/>
            </w:tcBorders>
            <w:vAlign w:val="center"/>
          </w:tcPr>
          <w:p w14:paraId="4C73EB2C" w14:textId="46D91A1E" w:rsidR="00617018" w:rsidRDefault="00790292" w:rsidP="00282662">
            <w:pPr>
              <w:rPr>
                <w:color w:val="222A35"/>
              </w:rPr>
            </w:pPr>
            <w:r>
              <w:rPr>
                <w:color w:val="222A35"/>
              </w:rPr>
              <w:t>Virtual</w:t>
            </w:r>
          </w:p>
        </w:tc>
      </w:tr>
      <w:tr w:rsidR="007B592A" w14:paraId="2A34CBF6" w14:textId="77777777" w:rsidTr="00282662">
        <w:trPr>
          <w:trHeight w:val="398"/>
        </w:trPr>
        <w:tc>
          <w:tcPr>
            <w:tcW w:w="876" w:type="dxa"/>
            <w:tcBorders>
              <w:top w:val="single" w:sz="4" w:space="0" w:color="000000"/>
              <w:left w:val="single" w:sz="4" w:space="0" w:color="000000"/>
              <w:bottom w:val="single" w:sz="4" w:space="0" w:color="000000"/>
              <w:right w:val="single" w:sz="4" w:space="0" w:color="000000"/>
            </w:tcBorders>
            <w:vAlign w:val="center"/>
          </w:tcPr>
          <w:p w14:paraId="4306B186" w14:textId="77777777" w:rsidR="007B592A" w:rsidRDefault="006626DB" w:rsidP="00282662">
            <w:pPr>
              <w:rPr>
                <w:b/>
                <w:color w:val="222A35"/>
              </w:rPr>
            </w:pPr>
            <w:r>
              <w:rPr>
                <w:b/>
                <w:color w:val="222A35"/>
              </w:rPr>
              <w:t>1.4</w:t>
            </w:r>
          </w:p>
        </w:tc>
        <w:tc>
          <w:tcPr>
            <w:tcW w:w="3634" w:type="dxa"/>
            <w:tcBorders>
              <w:top w:val="single" w:sz="4" w:space="0" w:color="000000"/>
              <w:left w:val="single" w:sz="4" w:space="0" w:color="000000"/>
              <w:bottom w:val="single" w:sz="4" w:space="0" w:color="000000"/>
              <w:right w:val="single" w:sz="4" w:space="0" w:color="000000"/>
            </w:tcBorders>
            <w:vAlign w:val="center"/>
          </w:tcPr>
          <w:p w14:paraId="72D54615" w14:textId="641AD622" w:rsidR="007B592A" w:rsidRDefault="00790292" w:rsidP="00282662">
            <w:pPr>
              <w:rPr>
                <w:b/>
                <w:color w:val="222A35"/>
              </w:rPr>
            </w:pPr>
            <w:r w:rsidRPr="00790292">
              <w:rPr>
                <w:color w:val="222A35"/>
              </w:rPr>
              <w:t>Número de Horas</w:t>
            </w:r>
            <w:r w:rsidR="00992AD5">
              <w:rPr>
                <w:color w:val="222A35"/>
              </w:rPr>
              <w:t xml:space="preserve"> académicas</w:t>
            </w:r>
          </w:p>
        </w:tc>
        <w:tc>
          <w:tcPr>
            <w:tcW w:w="4704" w:type="dxa"/>
            <w:tcBorders>
              <w:top w:val="single" w:sz="4" w:space="0" w:color="000000"/>
              <w:left w:val="single" w:sz="4" w:space="0" w:color="000000"/>
              <w:bottom w:val="single" w:sz="4" w:space="0" w:color="000000"/>
              <w:right w:val="single" w:sz="4" w:space="0" w:color="000000"/>
            </w:tcBorders>
            <w:vAlign w:val="center"/>
          </w:tcPr>
          <w:p w14:paraId="7AEE7CC0" w14:textId="0F559F44" w:rsidR="007B592A" w:rsidRDefault="001A6B0E" w:rsidP="00282662">
            <w:pPr>
              <w:rPr>
                <w:color w:val="222A35"/>
              </w:rPr>
            </w:pPr>
            <w:r>
              <w:rPr>
                <w:color w:val="222A35"/>
              </w:rPr>
              <w:t>1</w:t>
            </w:r>
            <w:r w:rsidR="00992AD5">
              <w:rPr>
                <w:color w:val="222A35"/>
              </w:rPr>
              <w:t>6</w:t>
            </w:r>
          </w:p>
        </w:tc>
      </w:tr>
      <w:tr w:rsidR="007B592A" w14:paraId="48E5637E"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48F8529F" w14:textId="25929F11" w:rsidR="007B592A" w:rsidRDefault="006626DB" w:rsidP="00282662">
            <w:pPr>
              <w:rPr>
                <w:b/>
                <w:color w:val="222A35"/>
              </w:rPr>
            </w:pPr>
            <w:r>
              <w:rPr>
                <w:b/>
                <w:color w:val="222A35"/>
              </w:rPr>
              <w:t>1.</w:t>
            </w:r>
            <w:r w:rsidR="00A8647B">
              <w:rPr>
                <w:b/>
                <w:color w:val="222A35"/>
              </w:rPr>
              <w:t>5</w:t>
            </w:r>
          </w:p>
        </w:tc>
        <w:tc>
          <w:tcPr>
            <w:tcW w:w="3634" w:type="dxa"/>
            <w:tcBorders>
              <w:top w:val="single" w:sz="4" w:space="0" w:color="000000"/>
              <w:left w:val="single" w:sz="4" w:space="0" w:color="000000"/>
              <w:bottom w:val="single" w:sz="4" w:space="0" w:color="000000"/>
              <w:right w:val="single" w:sz="4" w:space="0" w:color="000000"/>
            </w:tcBorders>
            <w:vAlign w:val="center"/>
          </w:tcPr>
          <w:p w14:paraId="2197F62E" w14:textId="77777777" w:rsidR="007B592A" w:rsidRPr="00790292" w:rsidRDefault="00790292" w:rsidP="00282662">
            <w:pPr>
              <w:rPr>
                <w:color w:val="222A35"/>
              </w:rPr>
            </w:pPr>
            <w:r w:rsidRPr="00790292">
              <w:rPr>
                <w:color w:val="222A35"/>
              </w:rPr>
              <w:t>Periodo</w:t>
            </w:r>
          </w:p>
          <w:p w14:paraId="17E9356D" w14:textId="77777777" w:rsidR="00790292" w:rsidRPr="00790292" w:rsidRDefault="00790292" w:rsidP="00282662">
            <w:pPr>
              <w:rPr>
                <w:color w:val="222A35"/>
              </w:rPr>
            </w:pPr>
            <w:r w:rsidRPr="00790292">
              <w:rPr>
                <w:color w:val="222A35"/>
              </w:rPr>
              <w:t>Fecha de inicio</w:t>
            </w:r>
          </w:p>
          <w:p w14:paraId="79866983" w14:textId="20600D5F" w:rsidR="00790292" w:rsidRPr="00790292" w:rsidRDefault="00790292" w:rsidP="00282662">
            <w:pPr>
              <w:rPr>
                <w:color w:val="222A35"/>
              </w:rPr>
            </w:pPr>
            <w:r w:rsidRPr="00790292">
              <w:rPr>
                <w:color w:val="222A35"/>
              </w:rPr>
              <w:t>Fecha de término</w:t>
            </w:r>
          </w:p>
        </w:tc>
        <w:tc>
          <w:tcPr>
            <w:tcW w:w="4704" w:type="dxa"/>
            <w:tcBorders>
              <w:top w:val="single" w:sz="4" w:space="0" w:color="000000"/>
              <w:left w:val="single" w:sz="4" w:space="0" w:color="000000"/>
              <w:bottom w:val="single" w:sz="4" w:space="0" w:color="000000"/>
              <w:right w:val="single" w:sz="4" w:space="0" w:color="000000"/>
            </w:tcBorders>
            <w:vAlign w:val="center"/>
          </w:tcPr>
          <w:p w14:paraId="4DA353D8" w14:textId="17B29473" w:rsidR="00790292" w:rsidRPr="00790292" w:rsidRDefault="00B30077" w:rsidP="00282662">
            <w:pPr>
              <w:rPr>
                <w:color w:val="222A35"/>
              </w:rPr>
            </w:pPr>
            <w:r>
              <w:rPr>
                <w:color w:val="222A35"/>
              </w:rPr>
              <w:t>3</w:t>
            </w:r>
            <w:r w:rsidR="00924FAC">
              <w:rPr>
                <w:color w:val="222A35"/>
              </w:rPr>
              <w:t xml:space="preserve">, </w:t>
            </w:r>
            <w:r w:rsidR="00992AD5">
              <w:rPr>
                <w:color w:val="222A35"/>
              </w:rPr>
              <w:t>10</w:t>
            </w:r>
            <w:r w:rsidR="00924FAC">
              <w:rPr>
                <w:color w:val="222A35"/>
              </w:rPr>
              <w:t xml:space="preserve"> y </w:t>
            </w:r>
            <w:r w:rsidR="00992AD5">
              <w:rPr>
                <w:color w:val="222A35"/>
              </w:rPr>
              <w:t>1</w:t>
            </w:r>
            <w:r w:rsidR="00924FAC">
              <w:rPr>
                <w:color w:val="222A35"/>
              </w:rPr>
              <w:t>7</w:t>
            </w:r>
            <w:r>
              <w:rPr>
                <w:color w:val="222A35"/>
              </w:rPr>
              <w:t xml:space="preserve"> de marzo</w:t>
            </w:r>
            <w:r w:rsidR="00790292" w:rsidRPr="00790292">
              <w:rPr>
                <w:color w:val="222A35"/>
              </w:rPr>
              <w:t xml:space="preserve"> de 2023</w:t>
            </w:r>
          </w:p>
          <w:p w14:paraId="54DB6C46" w14:textId="3E90AE1A" w:rsidR="00790292" w:rsidRDefault="00924FAC" w:rsidP="00282662">
            <w:pPr>
              <w:rPr>
                <w:color w:val="222A35"/>
              </w:rPr>
            </w:pPr>
            <w:r>
              <w:rPr>
                <w:color w:val="222A35"/>
              </w:rPr>
              <w:t>3</w:t>
            </w:r>
            <w:r w:rsidR="00B30077">
              <w:rPr>
                <w:color w:val="222A35"/>
              </w:rPr>
              <w:t xml:space="preserve"> de marzo</w:t>
            </w:r>
            <w:r w:rsidR="00790292" w:rsidRPr="00790292">
              <w:rPr>
                <w:color w:val="222A35"/>
              </w:rPr>
              <w:t xml:space="preserve"> de 2023</w:t>
            </w:r>
          </w:p>
          <w:p w14:paraId="348AB8EE" w14:textId="38F5BDBE" w:rsidR="008055B8" w:rsidRPr="00790292" w:rsidRDefault="00992AD5" w:rsidP="00282662">
            <w:pPr>
              <w:rPr>
                <w:color w:val="222A35"/>
              </w:rPr>
            </w:pPr>
            <w:r>
              <w:rPr>
                <w:color w:val="222A35"/>
              </w:rPr>
              <w:t>1</w:t>
            </w:r>
            <w:r w:rsidR="00B30077">
              <w:rPr>
                <w:color w:val="222A35"/>
              </w:rPr>
              <w:t>7 de marzo</w:t>
            </w:r>
            <w:r w:rsidR="008055B8">
              <w:rPr>
                <w:color w:val="222A35"/>
              </w:rPr>
              <w:t xml:space="preserve"> de 2023</w:t>
            </w:r>
          </w:p>
        </w:tc>
      </w:tr>
      <w:tr w:rsidR="007B592A" w14:paraId="502867FC"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2326BB3B" w14:textId="15B099A4" w:rsidR="007B592A" w:rsidRDefault="006626DB" w:rsidP="00282662">
            <w:pPr>
              <w:rPr>
                <w:b/>
                <w:color w:val="222A35"/>
              </w:rPr>
            </w:pPr>
            <w:r>
              <w:rPr>
                <w:b/>
                <w:color w:val="222A35"/>
              </w:rPr>
              <w:t>1.</w:t>
            </w:r>
            <w:r w:rsidR="00A8647B">
              <w:rPr>
                <w:b/>
                <w:color w:val="222A35"/>
              </w:rPr>
              <w:t>6</w:t>
            </w:r>
          </w:p>
        </w:tc>
        <w:tc>
          <w:tcPr>
            <w:tcW w:w="3634" w:type="dxa"/>
            <w:tcBorders>
              <w:top w:val="single" w:sz="4" w:space="0" w:color="000000"/>
              <w:left w:val="single" w:sz="4" w:space="0" w:color="000000"/>
              <w:bottom w:val="single" w:sz="4" w:space="0" w:color="000000"/>
              <w:right w:val="single" w:sz="4" w:space="0" w:color="000000"/>
            </w:tcBorders>
            <w:vAlign w:val="center"/>
          </w:tcPr>
          <w:p w14:paraId="1FE993D6" w14:textId="71C85B69" w:rsidR="007B592A" w:rsidRDefault="00E27BA4" w:rsidP="00282662">
            <w:pPr>
              <w:rPr>
                <w:color w:val="222A35"/>
              </w:rPr>
            </w:pPr>
            <w:r>
              <w:rPr>
                <w:color w:val="222A35"/>
              </w:rPr>
              <w:t>Investigador</w:t>
            </w:r>
          </w:p>
        </w:tc>
        <w:tc>
          <w:tcPr>
            <w:tcW w:w="4704" w:type="dxa"/>
            <w:tcBorders>
              <w:top w:val="single" w:sz="4" w:space="0" w:color="000000"/>
              <w:left w:val="single" w:sz="4" w:space="0" w:color="000000"/>
              <w:bottom w:val="single" w:sz="4" w:space="0" w:color="000000"/>
              <w:right w:val="single" w:sz="4" w:space="0" w:color="000000"/>
            </w:tcBorders>
            <w:vAlign w:val="center"/>
          </w:tcPr>
          <w:p w14:paraId="5ED94491" w14:textId="0CFA447A" w:rsidR="007B592A" w:rsidRDefault="00790292" w:rsidP="00282662">
            <w:pPr>
              <w:rPr>
                <w:color w:val="222A35"/>
              </w:rPr>
            </w:pPr>
            <w:r>
              <w:rPr>
                <w:color w:val="222A35"/>
              </w:rPr>
              <w:t>Dr. Percy Soto Becerra</w:t>
            </w:r>
          </w:p>
        </w:tc>
      </w:tr>
      <w:tr w:rsidR="00F811EA" w14:paraId="3DE40181"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70900A3E" w14:textId="12759798" w:rsidR="00F811EA" w:rsidRDefault="00F811EA" w:rsidP="00282662">
            <w:pPr>
              <w:rPr>
                <w:b/>
                <w:color w:val="222A35"/>
              </w:rPr>
            </w:pPr>
            <w:r>
              <w:rPr>
                <w:b/>
                <w:color w:val="222A35"/>
              </w:rPr>
              <w:t>1.</w:t>
            </w:r>
            <w:r w:rsidR="00A8647B">
              <w:rPr>
                <w:b/>
                <w:color w:val="222A35"/>
              </w:rPr>
              <w:t>7</w:t>
            </w:r>
          </w:p>
        </w:tc>
        <w:tc>
          <w:tcPr>
            <w:tcW w:w="3634" w:type="dxa"/>
            <w:tcBorders>
              <w:top w:val="single" w:sz="4" w:space="0" w:color="000000"/>
              <w:left w:val="single" w:sz="4" w:space="0" w:color="000000"/>
              <w:bottom w:val="single" w:sz="4" w:space="0" w:color="000000"/>
              <w:right w:val="single" w:sz="4" w:space="0" w:color="000000"/>
            </w:tcBorders>
            <w:vAlign w:val="center"/>
          </w:tcPr>
          <w:p w14:paraId="60E5D7D2" w14:textId="7CC4056A" w:rsidR="00F811EA" w:rsidRDefault="00F811EA" w:rsidP="00282662">
            <w:pPr>
              <w:rPr>
                <w:color w:val="222A35"/>
              </w:rPr>
            </w:pPr>
            <w:r>
              <w:rPr>
                <w:color w:val="222A35"/>
              </w:rPr>
              <w:t>Docentes invitados</w:t>
            </w:r>
          </w:p>
        </w:tc>
        <w:tc>
          <w:tcPr>
            <w:tcW w:w="4704" w:type="dxa"/>
            <w:tcBorders>
              <w:top w:val="single" w:sz="4" w:space="0" w:color="000000"/>
              <w:left w:val="single" w:sz="4" w:space="0" w:color="000000"/>
              <w:bottom w:val="single" w:sz="4" w:space="0" w:color="000000"/>
              <w:right w:val="single" w:sz="4" w:space="0" w:color="000000"/>
            </w:tcBorders>
            <w:vAlign w:val="center"/>
          </w:tcPr>
          <w:p w14:paraId="3622AA39" w14:textId="77777777" w:rsidR="00F811EA" w:rsidRDefault="00F811EA" w:rsidP="00282662">
            <w:pPr>
              <w:rPr>
                <w:color w:val="222A35"/>
              </w:rPr>
            </w:pPr>
            <w:r>
              <w:rPr>
                <w:color w:val="222A35"/>
              </w:rPr>
              <w:t>Dr. Armando Pezo</w:t>
            </w:r>
          </w:p>
          <w:p w14:paraId="6C957CDC" w14:textId="325DA178" w:rsidR="00F811EA" w:rsidRDefault="00F811EA" w:rsidP="00282662">
            <w:pPr>
              <w:rPr>
                <w:color w:val="222A35"/>
              </w:rPr>
            </w:pPr>
            <w:r>
              <w:rPr>
                <w:color w:val="222A35"/>
              </w:rPr>
              <w:t>Dr. Mahony Reátegui</w:t>
            </w:r>
          </w:p>
        </w:tc>
      </w:tr>
      <w:tr w:rsidR="007B592A" w14:paraId="58C5F571" w14:textId="77777777" w:rsidTr="0028266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392A0B4F" w14:textId="3387F8BE" w:rsidR="007B592A" w:rsidRDefault="00F811EA" w:rsidP="00282662">
            <w:pPr>
              <w:rPr>
                <w:b/>
                <w:color w:val="222A35"/>
              </w:rPr>
            </w:pPr>
            <w:r>
              <w:rPr>
                <w:b/>
                <w:color w:val="222A35"/>
              </w:rPr>
              <w:t>1.</w:t>
            </w:r>
            <w:r w:rsidR="00A8647B">
              <w:rPr>
                <w:b/>
                <w:color w:val="222A35"/>
              </w:rPr>
              <w:t>8</w:t>
            </w:r>
          </w:p>
        </w:tc>
        <w:tc>
          <w:tcPr>
            <w:tcW w:w="3634" w:type="dxa"/>
            <w:tcBorders>
              <w:top w:val="single" w:sz="4" w:space="0" w:color="000000"/>
              <w:left w:val="single" w:sz="4" w:space="0" w:color="000000"/>
              <w:bottom w:val="single" w:sz="4" w:space="0" w:color="000000"/>
              <w:right w:val="single" w:sz="4" w:space="0" w:color="000000"/>
            </w:tcBorders>
            <w:vAlign w:val="center"/>
          </w:tcPr>
          <w:p w14:paraId="1D00AA98" w14:textId="6EF4FD68" w:rsidR="007B592A" w:rsidRDefault="00E27BA4" w:rsidP="00282662">
            <w:pPr>
              <w:rPr>
                <w:color w:val="222A35"/>
              </w:rPr>
            </w:pPr>
            <w:r>
              <w:rPr>
                <w:color w:val="222A35"/>
              </w:rPr>
              <w:t>Moderador</w:t>
            </w:r>
          </w:p>
        </w:tc>
        <w:tc>
          <w:tcPr>
            <w:tcW w:w="4704" w:type="dxa"/>
            <w:tcBorders>
              <w:top w:val="single" w:sz="4" w:space="0" w:color="000000"/>
              <w:left w:val="single" w:sz="4" w:space="0" w:color="000000"/>
              <w:bottom w:val="single" w:sz="4" w:space="0" w:color="000000"/>
              <w:right w:val="single" w:sz="4" w:space="0" w:color="000000"/>
            </w:tcBorders>
            <w:vAlign w:val="center"/>
          </w:tcPr>
          <w:p w14:paraId="3D9D5B57" w14:textId="6B3E8616" w:rsidR="007B592A" w:rsidRDefault="00B23D96" w:rsidP="00282662">
            <w:pPr>
              <w:rPr>
                <w:color w:val="222A35"/>
              </w:rPr>
            </w:pPr>
            <w:r>
              <w:rPr>
                <w:color w:val="222A35"/>
              </w:rPr>
              <w:t>Dra. Diaz</w:t>
            </w:r>
          </w:p>
        </w:tc>
      </w:tr>
    </w:tbl>
    <w:p w14:paraId="405663CD" w14:textId="77777777" w:rsidR="007B592A" w:rsidRDefault="007B592A">
      <w:pPr>
        <w:rPr>
          <w:b/>
          <w:color w:val="222A35"/>
        </w:rPr>
      </w:pPr>
    </w:p>
    <w:p w14:paraId="4D3F9886" w14:textId="77777777" w:rsidR="007B592A" w:rsidRDefault="007B592A">
      <w:pPr>
        <w:rPr>
          <w:b/>
          <w:color w:val="222A35"/>
        </w:rPr>
      </w:pPr>
    </w:p>
    <w:tbl>
      <w:tblPr>
        <w:tblStyle w:val="a1"/>
        <w:tblW w:w="9209" w:type="dxa"/>
        <w:jc w:val="center"/>
        <w:tblInd w:w="0" w:type="dxa"/>
        <w:tblLayout w:type="fixed"/>
        <w:tblLook w:val="0000" w:firstRow="0" w:lastRow="0" w:firstColumn="0" w:lastColumn="0" w:noHBand="0" w:noVBand="0"/>
      </w:tblPr>
      <w:tblGrid>
        <w:gridCol w:w="9209"/>
      </w:tblGrid>
      <w:tr w:rsidR="007B592A" w14:paraId="599D647D" w14:textId="77777777">
        <w:trPr>
          <w:trHeight w:val="783"/>
          <w:jc w:val="center"/>
        </w:trPr>
        <w:tc>
          <w:tcPr>
            <w:tcW w:w="9209" w:type="dxa"/>
            <w:tcBorders>
              <w:top w:val="single" w:sz="4" w:space="0" w:color="000000"/>
              <w:left w:val="single" w:sz="4" w:space="0" w:color="000000"/>
              <w:bottom w:val="single" w:sz="4" w:space="0" w:color="000000"/>
              <w:right w:val="single" w:sz="4" w:space="0" w:color="000000"/>
            </w:tcBorders>
            <w:vAlign w:val="center"/>
          </w:tcPr>
          <w:p w14:paraId="1BCB197C" w14:textId="77777777" w:rsidR="007B592A" w:rsidRDefault="006626DB">
            <w:pPr>
              <w:rPr>
                <w:b/>
                <w:color w:val="222A35"/>
              </w:rPr>
            </w:pPr>
            <w:r>
              <w:rPr>
                <w:b/>
                <w:color w:val="222A35"/>
              </w:rPr>
              <w:t>II.  ASPECTOS GENERALES</w:t>
            </w:r>
          </w:p>
        </w:tc>
      </w:tr>
      <w:tr w:rsidR="007B592A" w14:paraId="069CD06B" w14:textId="77777777" w:rsidTr="00B56611">
        <w:trPr>
          <w:trHeight w:val="1540"/>
          <w:jc w:val="center"/>
        </w:trPr>
        <w:tc>
          <w:tcPr>
            <w:tcW w:w="9209" w:type="dxa"/>
            <w:tcBorders>
              <w:top w:val="single" w:sz="4" w:space="0" w:color="000000"/>
              <w:left w:val="single" w:sz="4" w:space="0" w:color="000000"/>
              <w:bottom w:val="single" w:sz="4" w:space="0" w:color="000000"/>
              <w:right w:val="single" w:sz="4" w:space="0" w:color="000000"/>
            </w:tcBorders>
          </w:tcPr>
          <w:p w14:paraId="06250354" w14:textId="77777777" w:rsidR="007B592A" w:rsidRDefault="006626DB">
            <w:pPr>
              <w:spacing w:line="276" w:lineRule="auto"/>
              <w:ind w:right="290"/>
              <w:jc w:val="both"/>
              <w:rPr>
                <w:color w:val="222A35"/>
              </w:rPr>
            </w:pPr>
            <w:r>
              <w:rPr>
                <w:color w:val="222A35"/>
              </w:rPr>
              <w:t>El Instituto de Evaluación de Tecnologías en Salud e Investigación (IETSI), tiene dentro de sus funciones el promover y desarrollar investigación en EsSalud, para el beneficio de sus asegurados. Así mismo, la directiva que regula el desarrollo de la investigación en salud, establece que la dirección de investigación en salud, debe de promover actividades de investigación en salud, entre las cuales se enmarca el entrenamiento en aspectos metodológicos.</w:t>
            </w:r>
          </w:p>
          <w:p w14:paraId="177BE214" w14:textId="55F10A0C" w:rsidR="007B592A" w:rsidRDefault="00790292">
            <w:pPr>
              <w:spacing w:line="276" w:lineRule="auto"/>
              <w:ind w:right="290"/>
              <w:jc w:val="both"/>
              <w:rPr>
                <w:color w:val="222A35"/>
              </w:rPr>
            </w:pPr>
            <w:r w:rsidRPr="00790292">
              <w:rPr>
                <w:color w:val="222A35"/>
              </w:rPr>
              <w:t xml:space="preserve">Se revisará la creación de proyectos, los modos de uso (formulario electrónico y encuesta), configuración de usuarios y permisos, así como el diseño y despliegue de los formularios electrónicos. Se abordará el diseño de formularios longitudinales y de eventos repetidos, así como la configuración de notificaciones automatizadas. Asimismo, se revisarán las herramientas de validación de datos que ofrece REDCap para el aseguramiento y control de </w:t>
            </w:r>
            <w:r w:rsidRPr="00790292">
              <w:rPr>
                <w:color w:val="222A35"/>
              </w:rPr>
              <w:lastRenderedPageBreak/>
              <w:t xml:space="preserve">su calidad. Por último, el </w:t>
            </w:r>
            <w:r w:rsidR="00E27BA4">
              <w:rPr>
                <w:color w:val="222A35"/>
              </w:rPr>
              <w:t>entrenamiento</w:t>
            </w:r>
            <w:r w:rsidRPr="00790292">
              <w:rPr>
                <w:color w:val="222A35"/>
              </w:rPr>
              <w:t xml:space="preserve"> busca que los estudiantes demuestren ser capaces de crear un formulario electrónico completo en REDCap en base a algún instrumento de captura de datos utilizado en un estudio de investigación real.</w:t>
            </w:r>
          </w:p>
        </w:tc>
      </w:tr>
    </w:tbl>
    <w:p w14:paraId="51AD2C5B" w14:textId="77777777" w:rsidR="00030DF6" w:rsidRDefault="00030DF6">
      <w:pPr>
        <w:rPr>
          <w:color w:val="222A35"/>
        </w:rPr>
      </w:pPr>
    </w:p>
    <w:tbl>
      <w:tblPr>
        <w:tblStyle w:val="a2"/>
        <w:tblW w:w="9209" w:type="dxa"/>
        <w:jc w:val="center"/>
        <w:tblInd w:w="0" w:type="dxa"/>
        <w:tblLayout w:type="fixed"/>
        <w:tblLook w:val="0000" w:firstRow="0" w:lastRow="0" w:firstColumn="0" w:lastColumn="0" w:noHBand="0" w:noVBand="0"/>
      </w:tblPr>
      <w:tblGrid>
        <w:gridCol w:w="9209"/>
      </w:tblGrid>
      <w:tr w:rsidR="007B592A" w14:paraId="284120E6" w14:textId="77777777">
        <w:trPr>
          <w:trHeight w:val="543"/>
          <w:jc w:val="center"/>
        </w:trPr>
        <w:tc>
          <w:tcPr>
            <w:tcW w:w="9209" w:type="dxa"/>
            <w:tcBorders>
              <w:top w:val="single" w:sz="4" w:space="0" w:color="000000"/>
              <w:left w:val="single" w:sz="4" w:space="0" w:color="000000"/>
              <w:bottom w:val="single" w:sz="4" w:space="0" w:color="000000"/>
              <w:right w:val="single" w:sz="4" w:space="0" w:color="000000"/>
            </w:tcBorders>
            <w:vAlign w:val="center"/>
          </w:tcPr>
          <w:p w14:paraId="4167053F" w14:textId="77777777" w:rsidR="007B592A" w:rsidRDefault="006626DB">
            <w:pPr>
              <w:numPr>
                <w:ilvl w:val="0"/>
                <w:numId w:val="8"/>
              </w:numPr>
              <w:rPr>
                <w:b/>
                <w:color w:val="222A35"/>
              </w:rPr>
            </w:pPr>
            <w:r>
              <w:rPr>
                <w:b/>
                <w:color w:val="222A35"/>
              </w:rPr>
              <w:t>COMPETENCIAS DEL PROGRAMA</w:t>
            </w:r>
          </w:p>
        </w:tc>
      </w:tr>
      <w:tr w:rsidR="007B592A" w14:paraId="210F755C" w14:textId="77777777" w:rsidTr="00B56611">
        <w:trPr>
          <w:trHeight w:val="1298"/>
          <w:jc w:val="center"/>
        </w:trPr>
        <w:tc>
          <w:tcPr>
            <w:tcW w:w="9209" w:type="dxa"/>
            <w:tcBorders>
              <w:top w:val="single" w:sz="4" w:space="0" w:color="000000"/>
              <w:left w:val="single" w:sz="4" w:space="0" w:color="000000"/>
              <w:bottom w:val="single" w:sz="4" w:space="0" w:color="000000"/>
              <w:right w:val="single" w:sz="4" w:space="0" w:color="000000"/>
            </w:tcBorders>
          </w:tcPr>
          <w:p w14:paraId="6597D751" w14:textId="77777777" w:rsidR="007B592A" w:rsidRDefault="007B592A">
            <w:pPr>
              <w:pBdr>
                <w:top w:val="nil"/>
                <w:left w:val="nil"/>
                <w:bottom w:val="nil"/>
                <w:right w:val="nil"/>
                <w:between w:val="nil"/>
              </w:pBdr>
              <w:spacing w:after="120"/>
              <w:ind w:left="720" w:right="225"/>
              <w:jc w:val="both"/>
              <w:rPr>
                <w:color w:val="222A35"/>
              </w:rPr>
            </w:pPr>
          </w:p>
          <w:p w14:paraId="4CEFA811" w14:textId="1AFA0633" w:rsidR="007B592A" w:rsidRPr="00790292" w:rsidRDefault="00790292" w:rsidP="00790292">
            <w:pPr>
              <w:pStyle w:val="Prrafodelista"/>
              <w:numPr>
                <w:ilvl w:val="0"/>
                <w:numId w:val="2"/>
              </w:numPr>
              <w:ind w:right="225"/>
              <w:jc w:val="both"/>
              <w:rPr>
                <w:b/>
                <w:color w:val="222A35"/>
              </w:rPr>
            </w:pPr>
            <w:r w:rsidRPr="00790292">
              <w:rPr>
                <w:color w:val="222A35"/>
              </w:rPr>
              <w:t>Crea un formulario electrónico completo en REDCap, en base a algún instrumento de captura de datos utilizado en un estudio de investigación real.</w:t>
            </w:r>
          </w:p>
        </w:tc>
      </w:tr>
    </w:tbl>
    <w:p w14:paraId="69161473" w14:textId="77777777" w:rsidR="007B592A" w:rsidRDefault="006626DB">
      <w:pPr>
        <w:tabs>
          <w:tab w:val="left" w:pos="1350"/>
        </w:tabs>
        <w:ind w:left="360"/>
        <w:jc w:val="both"/>
        <w:rPr>
          <w:b/>
          <w:color w:val="222A35"/>
        </w:rPr>
      </w:pPr>
      <w:r>
        <w:rPr>
          <w:b/>
          <w:color w:val="222A35"/>
        </w:rPr>
        <w:tab/>
      </w:r>
    </w:p>
    <w:tbl>
      <w:tblPr>
        <w:tblStyle w:val="a3"/>
        <w:tblW w:w="9209" w:type="dxa"/>
        <w:jc w:val="center"/>
        <w:tblInd w:w="0" w:type="dxa"/>
        <w:tblLayout w:type="fixed"/>
        <w:tblLook w:val="0000" w:firstRow="0" w:lastRow="0" w:firstColumn="0" w:lastColumn="0" w:noHBand="0" w:noVBand="0"/>
      </w:tblPr>
      <w:tblGrid>
        <w:gridCol w:w="9209"/>
      </w:tblGrid>
      <w:tr w:rsidR="007B592A" w14:paraId="29F0358D" w14:textId="77777777">
        <w:trPr>
          <w:trHeight w:val="543"/>
          <w:jc w:val="center"/>
        </w:trPr>
        <w:tc>
          <w:tcPr>
            <w:tcW w:w="9209" w:type="dxa"/>
            <w:tcBorders>
              <w:top w:val="single" w:sz="4" w:space="0" w:color="000000"/>
              <w:left w:val="single" w:sz="4" w:space="0" w:color="000000"/>
              <w:bottom w:val="single" w:sz="4" w:space="0" w:color="000000"/>
              <w:right w:val="single" w:sz="4" w:space="0" w:color="000000"/>
            </w:tcBorders>
            <w:vAlign w:val="center"/>
          </w:tcPr>
          <w:p w14:paraId="0F1B6B4E" w14:textId="77777777" w:rsidR="007B592A" w:rsidRDefault="006626DB">
            <w:pPr>
              <w:numPr>
                <w:ilvl w:val="0"/>
                <w:numId w:val="8"/>
              </w:numPr>
              <w:rPr>
                <w:b/>
                <w:color w:val="222A35"/>
              </w:rPr>
            </w:pPr>
            <w:r>
              <w:rPr>
                <w:b/>
                <w:color w:val="222A35"/>
              </w:rPr>
              <w:t>RESULTADOS DE APRENDIZAJE</w:t>
            </w:r>
          </w:p>
        </w:tc>
      </w:tr>
      <w:tr w:rsidR="007B592A" w14:paraId="50121417" w14:textId="77777777">
        <w:trPr>
          <w:jc w:val="center"/>
        </w:trPr>
        <w:tc>
          <w:tcPr>
            <w:tcW w:w="9209" w:type="dxa"/>
            <w:tcBorders>
              <w:top w:val="single" w:sz="4" w:space="0" w:color="000000"/>
              <w:left w:val="single" w:sz="4" w:space="0" w:color="000000"/>
              <w:bottom w:val="single" w:sz="4" w:space="0" w:color="000000"/>
              <w:right w:val="single" w:sz="4" w:space="0" w:color="000000"/>
            </w:tcBorders>
          </w:tcPr>
          <w:p w14:paraId="7F432E1F" w14:textId="77777777" w:rsidR="007B592A" w:rsidRDefault="007B592A">
            <w:pPr>
              <w:ind w:left="708" w:hanging="387"/>
              <w:jc w:val="both"/>
              <w:rPr>
                <w:color w:val="222A35"/>
              </w:rPr>
            </w:pPr>
          </w:p>
          <w:p w14:paraId="4F4D5B8A" w14:textId="77777777" w:rsidR="007B592A" w:rsidRDefault="006626DB">
            <w:pPr>
              <w:ind w:left="708" w:hanging="387"/>
              <w:jc w:val="both"/>
              <w:rPr>
                <w:color w:val="222A35"/>
              </w:rPr>
            </w:pPr>
            <w:r>
              <w:rPr>
                <w:color w:val="222A35"/>
              </w:rPr>
              <w:t>Al finalizar las unidades, los profesionales serán capaces de:</w:t>
            </w:r>
          </w:p>
          <w:p w14:paraId="65BD95C5" w14:textId="77777777" w:rsidR="007B592A" w:rsidRDefault="007B592A">
            <w:pPr>
              <w:ind w:left="708" w:hanging="387"/>
              <w:jc w:val="both"/>
              <w:rPr>
                <w:color w:val="222A35"/>
              </w:rPr>
            </w:pPr>
          </w:p>
          <w:p w14:paraId="1D34AA84" w14:textId="6CEEE773" w:rsidR="00790292" w:rsidRDefault="00790292">
            <w:pPr>
              <w:numPr>
                <w:ilvl w:val="0"/>
                <w:numId w:val="7"/>
              </w:numPr>
              <w:pBdr>
                <w:top w:val="nil"/>
                <w:left w:val="nil"/>
                <w:bottom w:val="nil"/>
                <w:right w:val="nil"/>
                <w:between w:val="nil"/>
              </w:pBdr>
              <w:jc w:val="both"/>
              <w:rPr>
                <w:color w:val="222A35"/>
              </w:rPr>
            </w:pPr>
            <w:r>
              <w:rPr>
                <w:b/>
                <w:color w:val="222A35"/>
              </w:rPr>
              <w:t>Unidad</w:t>
            </w:r>
            <w:r w:rsidR="006626DB">
              <w:rPr>
                <w:b/>
                <w:color w:val="222A35"/>
              </w:rPr>
              <w:t xml:space="preserve"> </w:t>
            </w:r>
            <w:r>
              <w:rPr>
                <w:b/>
                <w:color w:val="222A35"/>
              </w:rPr>
              <w:t>I</w:t>
            </w:r>
            <w:r w:rsidR="006626DB">
              <w:rPr>
                <w:b/>
                <w:color w:val="222A35"/>
              </w:rPr>
              <w:t>:</w:t>
            </w:r>
            <w:r w:rsidR="006626DB">
              <w:rPr>
                <w:color w:val="222A35"/>
              </w:rPr>
              <w:t xml:space="preserve"> </w:t>
            </w:r>
            <w:r w:rsidRPr="00790292">
              <w:rPr>
                <w:color w:val="222A35"/>
              </w:rPr>
              <w:t xml:space="preserve">Al finalizar la Unidad I, el estudiante habrá revisado los aspectos teóricos sobre cómo configurar un proyecto REDCap y diseñar formularios electrónicos para estudios </w:t>
            </w:r>
            <w:r w:rsidR="0049287D">
              <w:rPr>
                <w:color w:val="222A35"/>
              </w:rPr>
              <w:t>con una sola medición en el tiempo</w:t>
            </w:r>
            <w:r w:rsidRPr="00790292">
              <w:rPr>
                <w:color w:val="222A35"/>
              </w:rPr>
              <w:t>.</w:t>
            </w:r>
          </w:p>
          <w:p w14:paraId="4C864D20" w14:textId="5B1525AD" w:rsidR="007B592A" w:rsidRDefault="00790292">
            <w:pPr>
              <w:numPr>
                <w:ilvl w:val="0"/>
                <w:numId w:val="7"/>
              </w:numPr>
              <w:pBdr>
                <w:top w:val="nil"/>
                <w:left w:val="nil"/>
                <w:bottom w:val="nil"/>
                <w:right w:val="nil"/>
                <w:between w:val="nil"/>
              </w:pBdr>
              <w:jc w:val="both"/>
              <w:rPr>
                <w:color w:val="222A35"/>
              </w:rPr>
            </w:pPr>
            <w:r>
              <w:rPr>
                <w:b/>
                <w:color w:val="222A35"/>
              </w:rPr>
              <w:t>Unidad</w:t>
            </w:r>
            <w:r w:rsidR="006626DB">
              <w:rPr>
                <w:b/>
                <w:color w:val="222A35"/>
              </w:rPr>
              <w:t xml:space="preserve"> </w:t>
            </w:r>
            <w:r>
              <w:rPr>
                <w:b/>
                <w:color w:val="222A35"/>
              </w:rPr>
              <w:t>II</w:t>
            </w:r>
            <w:r w:rsidR="006626DB">
              <w:rPr>
                <w:b/>
                <w:color w:val="222A35"/>
              </w:rPr>
              <w:t>:</w:t>
            </w:r>
            <w:r w:rsidR="006626DB">
              <w:rPr>
                <w:color w:val="222A35"/>
              </w:rPr>
              <w:t xml:space="preserve"> </w:t>
            </w:r>
            <w:r w:rsidRPr="00790292">
              <w:rPr>
                <w:color w:val="222A35"/>
              </w:rPr>
              <w:t xml:space="preserve">Al finalizar la Unidad II, el estudiante conocerá aspectos teóricos de cómo diseñar </w:t>
            </w:r>
            <w:r w:rsidR="0049287D">
              <w:rPr>
                <w:color w:val="222A35"/>
              </w:rPr>
              <w:t>estudios longitudinales o con eventos repetidos</w:t>
            </w:r>
            <w:r w:rsidRPr="00790292">
              <w:rPr>
                <w:color w:val="222A35"/>
              </w:rPr>
              <w:t xml:space="preserve">. </w:t>
            </w:r>
          </w:p>
          <w:p w14:paraId="13B8ED70" w14:textId="392BFAC9" w:rsidR="0049287D" w:rsidRPr="0049287D" w:rsidRDefault="0049287D" w:rsidP="0049287D">
            <w:pPr>
              <w:numPr>
                <w:ilvl w:val="0"/>
                <w:numId w:val="7"/>
              </w:numPr>
              <w:pBdr>
                <w:top w:val="nil"/>
                <w:left w:val="nil"/>
                <w:bottom w:val="nil"/>
                <w:right w:val="nil"/>
                <w:between w:val="nil"/>
              </w:pBdr>
              <w:jc w:val="both"/>
              <w:rPr>
                <w:color w:val="222A35"/>
              </w:rPr>
            </w:pPr>
            <w:r>
              <w:rPr>
                <w:b/>
                <w:color w:val="222A35"/>
              </w:rPr>
              <w:t>Unidad III:</w:t>
            </w:r>
            <w:r>
              <w:rPr>
                <w:color w:val="222A35"/>
              </w:rPr>
              <w:t xml:space="preserve"> </w:t>
            </w:r>
            <w:r w:rsidRPr="00790292">
              <w:rPr>
                <w:color w:val="222A35"/>
              </w:rPr>
              <w:t>Al finalizar la Unidad I</w:t>
            </w:r>
            <w:r w:rsidR="008055B8">
              <w:rPr>
                <w:color w:val="222A35"/>
              </w:rPr>
              <w:t>I</w:t>
            </w:r>
            <w:r w:rsidRPr="00790292">
              <w:rPr>
                <w:color w:val="222A35"/>
              </w:rPr>
              <w:t>I, el estudiante conocerá aspectos teóricos de cómo realizar configuraciones avanzadas tales como notificaciones automatizadas, usar herramientas de validación de datos</w:t>
            </w:r>
            <w:r>
              <w:rPr>
                <w:color w:val="222A35"/>
              </w:rPr>
              <w:t>, monitoreo de datos,</w:t>
            </w:r>
            <w:r w:rsidRPr="00790292">
              <w:rPr>
                <w:color w:val="222A35"/>
              </w:rPr>
              <w:t xml:space="preserve"> exportar datos</w:t>
            </w:r>
            <w:r w:rsidR="008055B8">
              <w:rPr>
                <w:color w:val="222A35"/>
              </w:rPr>
              <w:t xml:space="preserve">, </w:t>
            </w:r>
            <w:r w:rsidRPr="00790292">
              <w:rPr>
                <w:color w:val="222A35"/>
              </w:rPr>
              <w:t>con</w:t>
            </w:r>
            <w:r w:rsidR="008055B8">
              <w:rPr>
                <w:color w:val="222A35"/>
              </w:rPr>
              <w:t>ectarse a</w:t>
            </w:r>
            <w:r w:rsidRPr="00790292">
              <w:rPr>
                <w:color w:val="222A35"/>
              </w:rPr>
              <w:t xml:space="preserve"> una API</w:t>
            </w:r>
            <w:r w:rsidR="008055B8">
              <w:rPr>
                <w:color w:val="222A35"/>
              </w:rPr>
              <w:t>, uso de extensiones y plantillas.</w:t>
            </w:r>
          </w:p>
          <w:p w14:paraId="5B33DAA4" w14:textId="77777777" w:rsidR="007B592A" w:rsidRDefault="007B592A" w:rsidP="00790292">
            <w:pPr>
              <w:pBdr>
                <w:top w:val="nil"/>
                <w:left w:val="nil"/>
                <w:bottom w:val="nil"/>
                <w:right w:val="nil"/>
                <w:between w:val="nil"/>
              </w:pBdr>
              <w:ind w:left="681"/>
              <w:jc w:val="both"/>
              <w:rPr>
                <w:b/>
                <w:color w:val="222A35"/>
              </w:rPr>
            </w:pPr>
          </w:p>
          <w:p w14:paraId="18996706" w14:textId="4DFF6E36" w:rsidR="0049287D" w:rsidRDefault="0049287D" w:rsidP="00790292">
            <w:pPr>
              <w:pBdr>
                <w:top w:val="nil"/>
                <w:left w:val="nil"/>
                <w:bottom w:val="nil"/>
                <w:right w:val="nil"/>
                <w:between w:val="nil"/>
              </w:pBdr>
              <w:ind w:left="681"/>
              <w:jc w:val="both"/>
              <w:rPr>
                <w:b/>
                <w:color w:val="222A35"/>
              </w:rPr>
            </w:pPr>
          </w:p>
        </w:tc>
      </w:tr>
    </w:tbl>
    <w:p w14:paraId="6099980F" w14:textId="77777777" w:rsidR="007B592A" w:rsidRDefault="007B592A">
      <w:pPr>
        <w:jc w:val="both"/>
        <w:rPr>
          <w:color w:val="222A35"/>
        </w:rPr>
      </w:pPr>
    </w:p>
    <w:p w14:paraId="7F6B7241" w14:textId="77777777" w:rsidR="007B592A" w:rsidRDefault="007B592A">
      <w:pPr>
        <w:jc w:val="both"/>
        <w:rPr>
          <w:color w:val="222A35"/>
        </w:rPr>
      </w:pPr>
    </w:p>
    <w:tbl>
      <w:tblPr>
        <w:tblStyle w:val="a4"/>
        <w:tblW w:w="9061" w:type="dxa"/>
        <w:jc w:val="center"/>
        <w:tblInd w:w="0" w:type="dxa"/>
        <w:tblLayout w:type="fixed"/>
        <w:tblLook w:val="0000" w:firstRow="0" w:lastRow="0" w:firstColumn="0" w:lastColumn="0" w:noHBand="0" w:noVBand="0"/>
      </w:tblPr>
      <w:tblGrid>
        <w:gridCol w:w="9061"/>
      </w:tblGrid>
      <w:tr w:rsidR="007B592A" w14:paraId="4DF53B01" w14:textId="77777777">
        <w:trPr>
          <w:trHeight w:val="581"/>
          <w:jc w:val="center"/>
        </w:trPr>
        <w:tc>
          <w:tcPr>
            <w:tcW w:w="9061" w:type="dxa"/>
            <w:tcBorders>
              <w:top w:val="single" w:sz="4" w:space="0" w:color="000000"/>
              <w:left w:val="single" w:sz="4" w:space="0" w:color="000000"/>
              <w:bottom w:val="single" w:sz="4" w:space="0" w:color="000000"/>
              <w:right w:val="single" w:sz="4" w:space="0" w:color="000000"/>
            </w:tcBorders>
            <w:vAlign w:val="center"/>
          </w:tcPr>
          <w:p w14:paraId="580B1CA6" w14:textId="77777777" w:rsidR="007B592A" w:rsidRDefault="006626DB">
            <w:pPr>
              <w:numPr>
                <w:ilvl w:val="0"/>
                <w:numId w:val="8"/>
              </w:numPr>
              <w:rPr>
                <w:b/>
                <w:color w:val="222A35"/>
              </w:rPr>
            </w:pPr>
            <w:r>
              <w:rPr>
                <w:b/>
                <w:color w:val="222A35"/>
              </w:rPr>
              <w:t>CONTENIDOS</w:t>
            </w:r>
          </w:p>
          <w:p w14:paraId="3D570204" w14:textId="77777777" w:rsidR="007B592A" w:rsidRDefault="007B592A">
            <w:pPr>
              <w:rPr>
                <w:b/>
                <w:color w:val="222A35"/>
              </w:rPr>
            </w:pPr>
          </w:p>
        </w:tc>
      </w:tr>
      <w:tr w:rsidR="007B592A" w14:paraId="24102DC1" w14:textId="77777777">
        <w:trPr>
          <w:jc w:val="center"/>
        </w:trPr>
        <w:tc>
          <w:tcPr>
            <w:tcW w:w="9061" w:type="dxa"/>
            <w:tcBorders>
              <w:left w:val="single" w:sz="4" w:space="0" w:color="000000"/>
              <w:right w:val="single" w:sz="4" w:space="0" w:color="000000"/>
            </w:tcBorders>
          </w:tcPr>
          <w:p w14:paraId="53E57040" w14:textId="77777777" w:rsidR="007B592A" w:rsidRDefault="007B592A">
            <w:pPr>
              <w:rPr>
                <w:color w:val="222A35"/>
              </w:rPr>
            </w:pPr>
          </w:p>
        </w:tc>
      </w:tr>
      <w:tr w:rsidR="007B592A" w14:paraId="0035377D" w14:textId="77777777" w:rsidTr="00B56611">
        <w:trPr>
          <w:trHeight w:val="1568"/>
          <w:jc w:val="center"/>
        </w:trPr>
        <w:tc>
          <w:tcPr>
            <w:tcW w:w="9061" w:type="dxa"/>
            <w:tcBorders>
              <w:left w:val="single" w:sz="4" w:space="0" w:color="000000"/>
              <w:bottom w:val="single" w:sz="4" w:space="0" w:color="000000"/>
              <w:right w:val="single" w:sz="4" w:space="0" w:color="000000"/>
            </w:tcBorders>
          </w:tcPr>
          <w:p w14:paraId="685785E6" w14:textId="5C98A64C" w:rsidR="008D39A0" w:rsidRPr="008D39A0" w:rsidRDefault="00790292" w:rsidP="00790292">
            <w:pPr>
              <w:numPr>
                <w:ilvl w:val="0"/>
                <w:numId w:val="6"/>
              </w:numPr>
              <w:pBdr>
                <w:top w:val="nil"/>
                <w:left w:val="nil"/>
                <w:bottom w:val="nil"/>
                <w:right w:val="nil"/>
                <w:between w:val="nil"/>
              </w:pBdr>
              <w:rPr>
                <w:b/>
                <w:smallCaps/>
                <w:color w:val="222A35"/>
              </w:rPr>
            </w:pPr>
            <w:r>
              <w:rPr>
                <w:b/>
                <w:color w:val="222A35"/>
              </w:rPr>
              <w:t>Unidad I</w:t>
            </w:r>
            <w:r w:rsidR="006626DB">
              <w:rPr>
                <w:b/>
                <w:color w:val="222A35"/>
              </w:rPr>
              <w:t xml:space="preserve">: </w:t>
            </w:r>
            <w:r w:rsidR="008D39A0" w:rsidRPr="008D39A0">
              <w:rPr>
                <w:color w:val="222A35"/>
              </w:rPr>
              <w:t>Creación de Formularios en REDCap</w:t>
            </w:r>
            <w:r w:rsidR="008D39A0">
              <w:rPr>
                <w:color w:val="222A35"/>
              </w:rPr>
              <w:t>.</w:t>
            </w:r>
          </w:p>
          <w:p w14:paraId="719E583D" w14:textId="12CEF35D" w:rsidR="007B592A" w:rsidRDefault="00790292" w:rsidP="008D39A0">
            <w:pPr>
              <w:pStyle w:val="Prrafodelista"/>
              <w:numPr>
                <w:ilvl w:val="0"/>
                <w:numId w:val="6"/>
              </w:numPr>
              <w:rPr>
                <w:color w:val="222A35"/>
              </w:rPr>
            </w:pPr>
            <w:r w:rsidRPr="008D39A0">
              <w:rPr>
                <w:b/>
                <w:color w:val="222A35"/>
              </w:rPr>
              <w:t>Unidad</w:t>
            </w:r>
            <w:r w:rsidR="006626DB" w:rsidRPr="008D39A0">
              <w:rPr>
                <w:b/>
                <w:color w:val="222A35"/>
              </w:rPr>
              <w:t xml:space="preserve"> </w:t>
            </w:r>
            <w:r w:rsidRPr="008D39A0">
              <w:rPr>
                <w:b/>
                <w:color w:val="222A35"/>
              </w:rPr>
              <w:t>II</w:t>
            </w:r>
            <w:r w:rsidR="006626DB" w:rsidRPr="008D39A0">
              <w:rPr>
                <w:b/>
                <w:color w:val="222A35"/>
              </w:rPr>
              <w:t xml:space="preserve">: </w:t>
            </w:r>
            <w:r w:rsidR="008055B8" w:rsidRPr="008055B8">
              <w:rPr>
                <w:bCs/>
              </w:rPr>
              <w:t>Formularios y encuestas longitudinales</w:t>
            </w:r>
          </w:p>
          <w:p w14:paraId="38BE865C" w14:textId="7CB626B4" w:rsidR="008055B8" w:rsidRPr="008D39A0" w:rsidRDefault="008055B8" w:rsidP="008D39A0">
            <w:pPr>
              <w:pStyle w:val="Prrafodelista"/>
              <w:numPr>
                <w:ilvl w:val="0"/>
                <w:numId w:val="6"/>
              </w:numPr>
              <w:rPr>
                <w:color w:val="222A35"/>
              </w:rPr>
            </w:pPr>
            <w:r>
              <w:rPr>
                <w:b/>
              </w:rPr>
              <w:t xml:space="preserve">Unidad III: </w:t>
            </w:r>
            <w:r w:rsidRPr="008055B8">
              <w:rPr>
                <w:bCs/>
              </w:rPr>
              <w:t xml:space="preserve">Configuraciones avanzadas en </w:t>
            </w:r>
            <w:r w:rsidR="00E27BA4">
              <w:rPr>
                <w:bCs/>
              </w:rPr>
              <w:t>REDC</w:t>
            </w:r>
            <w:r w:rsidRPr="008055B8">
              <w:rPr>
                <w:bCs/>
              </w:rPr>
              <w:t>ap</w:t>
            </w:r>
          </w:p>
        </w:tc>
      </w:tr>
    </w:tbl>
    <w:p w14:paraId="149E7581" w14:textId="77777777" w:rsidR="007B592A" w:rsidRDefault="007B592A">
      <w:pPr>
        <w:jc w:val="both"/>
        <w:rPr>
          <w:color w:val="222A35"/>
        </w:rPr>
      </w:pPr>
    </w:p>
    <w:tbl>
      <w:tblPr>
        <w:tblStyle w:val="a5"/>
        <w:tblW w:w="9061" w:type="dxa"/>
        <w:jc w:val="center"/>
        <w:tblInd w:w="0" w:type="dxa"/>
        <w:tblLayout w:type="fixed"/>
        <w:tblLook w:val="0000" w:firstRow="0" w:lastRow="0" w:firstColumn="0" w:lastColumn="0" w:noHBand="0" w:noVBand="0"/>
      </w:tblPr>
      <w:tblGrid>
        <w:gridCol w:w="9061"/>
      </w:tblGrid>
      <w:tr w:rsidR="007B592A" w14:paraId="6B7363AE" w14:textId="77777777">
        <w:trPr>
          <w:trHeight w:val="491"/>
          <w:jc w:val="center"/>
        </w:trPr>
        <w:tc>
          <w:tcPr>
            <w:tcW w:w="9061" w:type="dxa"/>
            <w:tcBorders>
              <w:top w:val="single" w:sz="4" w:space="0" w:color="000000"/>
              <w:left w:val="single" w:sz="4" w:space="0" w:color="000000"/>
              <w:bottom w:val="single" w:sz="4" w:space="0" w:color="000000"/>
              <w:right w:val="single" w:sz="4" w:space="0" w:color="000000"/>
            </w:tcBorders>
            <w:vAlign w:val="center"/>
          </w:tcPr>
          <w:p w14:paraId="2E617287" w14:textId="77777777" w:rsidR="007B592A" w:rsidRDefault="006626DB">
            <w:pPr>
              <w:numPr>
                <w:ilvl w:val="0"/>
                <w:numId w:val="8"/>
              </w:numPr>
              <w:tabs>
                <w:tab w:val="right" w:pos="8352"/>
              </w:tabs>
              <w:rPr>
                <w:b/>
                <w:color w:val="222A35"/>
              </w:rPr>
            </w:pPr>
            <w:r>
              <w:rPr>
                <w:b/>
                <w:color w:val="222A35"/>
              </w:rPr>
              <w:t>ESTRATEGIAS DIDÁCTICAS</w:t>
            </w:r>
            <w:r>
              <w:rPr>
                <w:b/>
                <w:color w:val="222A35"/>
              </w:rPr>
              <w:tab/>
            </w:r>
          </w:p>
        </w:tc>
      </w:tr>
      <w:tr w:rsidR="007B592A" w14:paraId="04D06B9F" w14:textId="77777777" w:rsidTr="00B56611">
        <w:trPr>
          <w:trHeight w:val="1467"/>
          <w:jc w:val="center"/>
        </w:trPr>
        <w:tc>
          <w:tcPr>
            <w:tcW w:w="9061" w:type="dxa"/>
            <w:tcBorders>
              <w:top w:val="single" w:sz="4" w:space="0" w:color="000000"/>
              <w:left w:val="single" w:sz="4" w:space="0" w:color="000000"/>
              <w:bottom w:val="single" w:sz="4" w:space="0" w:color="000000"/>
              <w:right w:val="single" w:sz="4" w:space="0" w:color="000000"/>
            </w:tcBorders>
          </w:tcPr>
          <w:p w14:paraId="44C404B8" w14:textId="77777777" w:rsidR="007B592A" w:rsidRDefault="006626DB">
            <w:pPr>
              <w:pBdr>
                <w:top w:val="nil"/>
                <w:left w:val="nil"/>
                <w:bottom w:val="nil"/>
                <w:right w:val="nil"/>
                <w:between w:val="nil"/>
              </w:pBdr>
              <w:spacing w:after="120"/>
              <w:ind w:right="225"/>
              <w:jc w:val="both"/>
              <w:rPr>
                <w:b/>
                <w:color w:val="222A35"/>
              </w:rPr>
            </w:pPr>
            <w:r>
              <w:rPr>
                <w:b/>
                <w:color w:val="222A35"/>
              </w:rPr>
              <w:t xml:space="preserve">      </w:t>
            </w:r>
          </w:p>
          <w:p w14:paraId="2EF5E016" w14:textId="53000868" w:rsidR="007B592A" w:rsidRDefault="006626DB">
            <w:pPr>
              <w:numPr>
                <w:ilvl w:val="0"/>
                <w:numId w:val="5"/>
              </w:numPr>
              <w:pBdr>
                <w:top w:val="nil"/>
                <w:left w:val="nil"/>
                <w:bottom w:val="nil"/>
                <w:right w:val="nil"/>
                <w:between w:val="nil"/>
              </w:pBdr>
              <w:spacing w:after="120"/>
              <w:ind w:left="731" w:right="251" w:hanging="425"/>
              <w:jc w:val="both"/>
              <w:rPr>
                <w:color w:val="222A35"/>
              </w:rPr>
            </w:pPr>
            <w:r>
              <w:rPr>
                <w:color w:val="222A35"/>
              </w:rPr>
              <w:t>Los participantes recibirán sesiones teóricas de manera virtual</w:t>
            </w:r>
            <w:r w:rsidR="006D6D9F">
              <w:rPr>
                <w:color w:val="222A35"/>
              </w:rPr>
              <w:t>.</w:t>
            </w:r>
          </w:p>
          <w:p w14:paraId="225DD566" w14:textId="434F4E08" w:rsidR="007B592A" w:rsidRDefault="006626DB">
            <w:pPr>
              <w:numPr>
                <w:ilvl w:val="0"/>
                <w:numId w:val="5"/>
              </w:numPr>
              <w:pBdr>
                <w:top w:val="nil"/>
                <w:left w:val="nil"/>
                <w:bottom w:val="nil"/>
                <w:right w:val="nil"/>
                <w:between w:val="nil"/>
              </w:pBdr>
              <w:spacing w:after="120"/>
              <w:ind w:left="731" w:right="251" w:hanging="425"/>
              <w:jc w:val="both"/>
              <w:rPr>
                <w:color w:val="222A35"/>
              </w:rPr>
            </w:pPr>
            <w:r>
              <w:rPr>
                <w:color w:val="222A35"/>
              </w:rPr>
              <w:t>Los participantes, recibirán las diapositivas de las sesiones teóricas al inicio de cada sesión</w:t>
            </w:r>
            <w:r w:rsidR="006D6D9F">
              <w:rPr>
                <w:color w:val="222A35"/>
              </w:rPr>
              <w:t>.</w:t>
            </w:r>
          </w:p>
        </w:tc>
      </w:tr>
    </w:tbl>
    <w:p w14:paraId="4ABD63C4" w14:textId="77777777" w:rsidR="007B592A" w:rsidRDefault="007B592A">
      <w:pPr>
        <w:ind w:left="720"/>
        <w:jc w:val="both"/>
        <w:rPr>
          <w:color w:val="222A35"/>
        </w:rPr>
      </w:pPr>
    </w:p>
    <w:tbl>
      <w:tblPr>
        <w:tblStyle w:val="a6"/>
        <w:tblW w:w="9061" w:type="dxa"/>
        <w:jc w:val="center"/>
        <w:tblInd w:w="0" w:type="dxa"/>
        <w:tblLayout w:type="fixed"/>
        <w:tblLook w:val="0000" w:firstRow="0" w:lastRow="0" w:firstColumn="0" w:lastColumn="0" w:noHBand="0" w:noVBand="0"/>
      </w:tblPr>
      <w:tblGrid>
        <w:gridCol w:w="9061"/>
      </w:tblGrid>
      <w:tr w:rsidR="007B592A" w14:paraId="77308C19" w14:textId="77777777">
        <w:trPr>
          <w:trHeight w:val="557"/>
          <w:jc w:val="center"/>
        </w:trPr>
        <w:tc>
          <w:tcPr>
            <w:tcW w:w="9061" w:type="dxa"/>
            <w:tcBorders>
              <w:top w:val="single" w:sz="4" w:space="0" w:color="000000"/>
              <w:left w:val="single" w:sz="4" w:space="0" w:color="000000"/>
              <w:bottom w:val="single" w:sz="4" w:space="0" w:color="000000"/>
              <w:right w:val="single" w:sz="4" w:space="0" w:color="000000"/>
            </w:tcBorders>
            <w:vAlign w:val="center"/>
          </w:tcPr>
          <w:p w14:paraId="1A743561" w14:textId="77777777" w:rsidR="007B592A" w:rsidRDefault="006626DB">
            <w:pPr>
              <w:numPr>
                <w:ilvl w:val="0"/>
                <w:numId w:val="8"/>
              </w:numPr>
              <w:rPr>
                <w:b/>
                <w:color w:val="222A35"/>
              </w:rPr>
            </w:pPr>
            <w:r>
              <w:rPr>
                <w:b/>
                <w:color w:val="222A35"/>
              </w:rPr>
              <w:t>EVALUACIÓN</w:t>
            </w:r>
          </w:p>
        </w:tc>
      </w:tr>
      <w:tr w:rsidR="007B592A" w14:paraId="026DA639" w14:textId="77777777">
        <w:trPr>
          <w:jc w:val="center"/>
        </w:trPr>
        <w:tc>
          <w:tcPr>
            <w:tcW w:w="9061" w:type="dxa"/>
            <w:tcBorders>
              <w:top w:val="single" w:sz="4" w:space="0" w:color="000000"/>
              <w:left w:val="single" w:sz="4" w:space="0" w:color="000000"/>
              <w:bottom w:val="single" w:sz="4" w:space="0" w:color="000000"/>
              <w:right w:val="single" w:sz="4" w:space="0" w:color="000000"/>
            </w:tcBorders>
          </w:tcPr>
          <w:p w14:paraId="1C7B8E53" w14:textId="77777777" w:rsidR="007B592A" w:rsidRDefault="007B592A">
            <w:pPr>
              <w:ind w:right="454"/>
              <w:jc w:val="both"/>
              <w:rPr>
                <w:color w:val="222A35"/>
              </w:rPr>
            </w:pPr>
          </w:p>
          <w:p w14:paraId="4B0FC7B7" w14:textId="77777777" w:rsidR="007B592A" w:rsidRDefault="006626DB">
            <w:pPr>
              <w:ind w:right="454"/>
              <w:jc w:val="both"/>
              <w:rPr>
                <w:color w:val="222A35"/>
              </w:rPr>
            </w:pPr>
            <w:r>
              <w:rPr>
                <w:color w:val="222A35"/>
              </w:rPr>
              <w:t>Para efectos de evaluar a los participantes se tomarán en cuenta los siguientes criterios:</w:t>
            </w:r>
          </w:p>
          <w:p w14:paraId="07F6D51D" w14:textId="77777777" w:rsidR="008D39A0" w:rsidRPr="008D39A0" w:rsidRDefault="008D39A0" w:rsidP="008D39A0">
            <w:pPr>
              <w:numPr>
                <w:ilvl w:val="0"/>
                <w:numId w:val="1"/>
              </w:numPr>
              <w:ind w:right="161"/>
              <w:jc w:val="both"/>
              <w:rPr>
                <w:color w:val="222A35"/>
              </w:rPr>
            </w:pPr>
            <w:r w:rsidRPr="008D39A0">
              <w:rPr>
                <w:color w:val="222A35"/>
              </w:rPr>
              <w:t xml:space="preserve">La calificación es en escala de 0 a 20. </w:t>
            </w:r>
          </w:p>
          <w:p w14:paraId="235A6692" w14:textId="77777777" w:rsidR="008D39A0" w:rsidRPr="008D39A0" w:rsidRDefault="008D39A0" w:rsidP="008D39A0">
            <w:pPr>
              <w:numPr>
                <w:ilvl w:val="0"/>
                <w:numId w:val="1"/>
              </w:numPr>
              <w:ind w:right="161"/>
              <w:jc w:val="both"/>
              <w:rPr>
                <w:color w:val="222A35"/>
              </w:rPr>
            </w:pPr>
            <w:r w:rsidRPr="008D39A0">
              <w:rPr>
                <w:color w:val="222A35"/>
              </w:rPr>
              <w:t>El promedio final aprobatorio del curso es 12.00.</w:t>
            </w:r>
          </w:p>
          <w:p w14:paraId="5E1DA8E2" w14:textId="77777777" w:rsidR="008D39A0" w:rsidRPr="008D39A0" w:rsidRDefault="008D39A0" w:rsidP="008D39A0">
            <w:pPr>
              <w:numPr>
                <w:ilvl w:val="0"/>
                <w:numId w:val="1"/>
              </w:numPr>
              <w:ind w:right="161"/>
              <w:jc w:val="both"/>
              <w:rPr>
                <w:color w:val="222A35"/>
              </w:rPr>
            </w:pPr>
            <w:r w:rsidRPr="008D39A0">
              <w:rPr>
                <w:color w:val="222A35"/>
              </w:rPr>
              <w:t>La nota final se calcula en base a un examen final teórico de 20 preguntas.</w:t>
            </w:r>
          </w:p>
          <w:p w14:paraId="34BD2270" w14:textId="77777777" w:rsidR="007B592A" w:rsidRDefault="007B592A" w:rsidP="008D39A0">
            <w:pPr>
              <w:ind w:right="454"/>
              <w:jc w:val="both"/>
              <w:rPr>
                <w:color w:val="222A35"/>
              </w:rPr>
            </w:pPr>
          </w:p>
          <w:p w14:paraId="56DEFED9" w14:textId="77777777" w:rsidR="007B592A" w:rsidRDefault="006626DB">
            <w:pPr>
              <w:ind w:right="270"/>
              <w:jc w:val="both"/>
              <w:rPr>
                <w:color w:val="222A35"/>
              </w:rPr>
            </w:pPr>
            <w:r>
              <w:rPr>
                <w:color w:val="222A35"/>
              </w:rPr>
              <w:t xml:space="preserve">Para aprobar el programa, los participantes deberán cumplir con tres requisitos: </w:t>
            </w:r>
          </w:p>
          <w:p w14:paraId="43E3B4B5" w14:textId="1438D037" w:rsidR="007B592A" w:rsidRDefault="006626DB">
            <w:pPr>
              <w:numPr>
                <w:ilvl w:val="0"/>
                <w:numId w:val="3"/>
              </w:numPr>
              <w:pBdr>
                <w:top w:val="nil"/>
                <w:left w:val="nil"/>
                <w:bottom w:val="nil"/>
                <w:right w:val="nil"/>
                <w:between w:val="nil"/>
              </w:pBdr>
              <w:ind w:right="270"/>
              <w:jc w:val="both"/>
              <w:rPr>
                <w:color w:val="222A35"/>
              </w:rPr>
            </w:pPr>
            <w:r>
              <w:rPr>
                <w:color w:val="222A35"/>
              </w:rPr>
              <w:t xml:space="preserve">Cumplir con el requisito de asistencia </w:t>
            </w:r>
            <w:r w:rsidR="00E27BA4">
              <w:rPr>
                <w:color w:val="222A35"/>
              </w:rPr>
              <w:t>al</w:t>
            </w:r>
            <w:r>
              <w:rPr>
                <w:color w:val="222A35"/>
              </w:rPr>
              <w:t xml:space="preserve"> programa</w:t>
            </w:r>
            <w:r w:rsidR="008D39A0">
              <w:rPr>
                <w:color w:val="222A35"/>
              </w:rPr>
              <w:t>.</w:t>
            </w:r>
          </w:p>
          <w:p w14:paraId="1198507C" w14:textId="45D09041" w:rsidR="007B592A" w:rsidRDefault="006626DB">
            <w:pPr>
              <w:numPr>
                <w:ilvl w:val="0"/>
                <w:numId w:val="3"/>
              </w:numPr>
              <w:pBdr>
                <w:top w:val="nil"/>
                <w:left w:val="nil"/>
                <w:bottom w:val="nil"/>
                <w:right w:val="nil"/>
                <w:between w:val="nil"/>
              </w:pBdr>
              <w:ind w:right="270"/>
              <w:jc w:val="both"/>
              <w:rPr>
                <w:color w:val="222A35"/>
              </w:rPr>
            </w:pPr>
            <w:r>
              <w:rPr>
                <w:color w:val="222A35"/>
              </w:rPr>
              <w:t>Aprobar el examen final del programa (calificación mayor o igual a 1</w:t>
            </w:r>
            <w:r w:rsidR="008D39A0">
              <w:rPr>
                <w:color w:val="222A35"/>
              </w:rPr>
              <w:t>2</w:t>
            </w:r>
            <w:r>
              <w:rPr>
                <w:color w:val="222A35"/>
              </w:rPr>
              <w:t>.0 en el examen final).</w:t>
            </w:r>
          </w:p>
          <w:p w14:paraId="1B545886" w14:textId="77777777" w:rsidR="007B592A" w:rsidRDefault="007B592A">
            <w:pPr>
              <w:ind w:right="270"/>
              <w:jc w:val="both"/>
              <w:rPr>
                <w:color w:val="222A35"/>
              </w:rPr>
            </w:pPr>
          </w:p>
          <w:p w14:paraId="0DD4DE5B" w14:textId="021E5F94" w:rsidR="007B592A" w:rsidRDefault="006626DB">
            <w:pPr>
              <w:ind w:right="270"/>
              <w:jc w:val="both"/>
              <w:rPr>
                <w:color w:val="222A35"/>
              </w:rPr>
            </w:pPr>
            <w:r>
              <w:rPr>
                <w:color w:val="222A35"/>
              </w:rPr>
              <w:t xml:space="preserve">Se otorgará certificado como asistente a quienes asistan </w:t>
            </w:r>
            <w:r w:rsidR="008D39A0">
              <w:rPr>
                <w:color w:val="222A35"/>
              </w:rPr>
              <w:t xml:space="preserve">a las </w:t>
            </w:r>
            <w:r w:rsidR="00A91E73">
              <w:rPr>
                <w:color w:val="222A35"/>
              </w:rPr>
              <w:t>tre</w:t>
            </w:r>
            <w:r w:rsidR="008D39A0">
              <w:rPr>
                <w:color w:val="222A35"/>
              </w:rPr>
              <w:t xml:space="preserve">s sesiones del curso y </w:t>
            </w:r>
            <w:r>
              <w:rPr>
                <w:color w:val="222A35"/>
              </w:rPr>
              <w:t>aprueben la evaluación final</w:t>
            </w:r>
            <w:r w:rsidR="00E27BA4">
              <w:rPr>
                <w:color w:val="222A35"/>
              </w:rPr>
              <w:t>.</w:t>
            </w:r>
            <w:r>
              <w:rPr>
                <w:color w:val="222A35"/>
              </w:rPr>
              <w:t xml:space="preserve"> Todos los demás participantes recibirán una constancia de participación.</w:t>
            </w:r>
          </w:p>
          <w:p w14:paraId="3A62FC16" w14:textId="77777777" w:rsidR="007B592A" w:rsidRDefault="007B592A">
            <w:pPr>
              <w:ind w:right="270"/>
              <w:jc w:val="both"/>
              <w:rPr>
                <w:color w:val="222A35"/>
              </w:rPr>
            </w:pPr>
          </w:p>
        </w:tc>
      </w:tr>
    </w:tbl>
    <w:p w14:paraId="438E7E19" w14:textId="77777777" w:rsidR="007B592A" w:rsidRDefault="007B592A">
      <w:pPr>
        <w:rPr>
          <w:color w:val="222A35"/>
        </w:rPr>
      </w:pPr>
    </w:p>
    <w:p w14:paraId="4C885110" w14:textId="77777777" w:rsidR="007B592A" w:rsidRDefault="007B592A">
      <w:pPr>
        <w:ind w:left="720"/>
        <w:jc w:val="center"/>
        <w:rPr>
          <w:color w:val="222A35"/>
        </w:rPr>
      </w:pPr>
    </w:p>
    <w:tbl>
      <w:tblPr>
        <w:tblStyle w:val="a7"/>
        <w:tblW w:w="9000" w:type="dxa"/>
        <w:jc w:val="center"/>
        <w:tblInd w:w="0" w:type="dxa"/>
        <w:tblLayout w:type="fixed"/>
        <w:tblLook w:val="0000" w:firstRow="0" w:lastRow="0" w:firstColumn="0" w:lastColumn="0" w:noHBand="0" w:noVBand="0"/>
      </w:tblPr>
      <w:tblGrid>
        <w:gridCol w:w="9000"/>
      </w:tblGrid>
      <w:tr w:rsidR="007B592A" w14:paraId="5B9F42B2" w14:textId="77777777">
        <w:trPr>
          <w:trHeight w:val="857"/>
          <w:jc w:val="center"/>
        </w:trPr>
        <w:tc>
          <w:tcPr>
            <w:tcW w:w="9000" w:type="dxa"/>
            <w:tcBorders>
              <w:top w:val="single" w:sz="4" w:space="0" w:color="000000"/>
              <w:left w:val="single" w:sz="4" w:space="0" w:color="000000"/>
              <w:bottom w:val="single" w:sz="4" w:space="0" w:color="000000"/>
              <w:right w:val="single" w:sz="4" w:space="0" w:color="000000"/>
            </w:tcBorders>
            <w:vAlign w:val="center"/>
          </w:tcPr>
          <w:p w14:paraId="249AA456" w14:textId="77777777" w:rsidR="007B592A" w:rsidRDefault="006626DB">
            <w:pPr>
              <w:numPr>
                <w:ilvl w:val="0"/>
                <w:numId w:val="8"/>
              </w:numPr>
              <w:rPr>
                <w:b/>
                <w:color w:val="222A35"/>
              </w:rPr>
            </w:pPr>
            <w:r>
              <w:rPr>
                <w:b/>
                <w:color w:val="222A35"/>
              </w:rPr>
              <w:t>BIBLIOGRAFÍA</w:t>
            </w:r>
          </w:p>
        </w:tc>
      </w:tr>
      <w:tr w:rsidR="007B592A" w:rsidRPr="00B56611" w14:paraId="344DFD41" w14:textId="77777777">
        <w:trPr>
          <w:trHeight w:val="2350"/>
          <w:jc w:val="center"/>
        </w:trPr>
        <w:tc>
          <w:tcPr>
            <w:tcW w:w="9000" w:type="dxa"/>
            <w:tcBorders>
              <w:left w:val="single" w:sz="4" w:space="0" w:color="000000"/>
              <w:right w:val="single" w:sz="4" w:space="0" w:color="000000"/>
            </w:tcBorders>
          </w:tcPr>
          <w:p w14:paraId="07CE7D23" w14:textId="77777777" w:rsidR="007B592A" w:rsidRDefault="007B592A">
            <w:pPr>
              <w:jc w:val="both"/>
              <w:rPr>
                <w:color w:val="222A35"/>
              </w:rPr>
            </w:pPr>
          </w:p>
          <w:p w14:paraId="286E8CDF" w14:textId="77777777" w:rsidR="00DC2F8A" w:rsidRPr="0055695D" w:rsidRDefault="00DC2F8A" w:rsidP="00DC2F8A">
            <w:pPr>
              <w:numPr>
                <w:ilvl w:val="0"/>
                <w:numId w:val="4"/>
              </w:numPr>
              <w:pBdr>
                <w:top w:val="nil"/>
                <w:left w:val="nil"/>
                <w:bottom w:val="nil"/>
                <w:right w:val="nil"/>
                <w:between w:val="nil"/>
              </w:pBdr>
              <w:jc w:val="both"/>
              <w:rPr>
                <w:color w:val="222A35"/>
                <w:lang w:val="en-US"/>
              </w:rPr>
            </w:pPr>
            <w:proofErr w:type="spellStart"/>
            <w:r w:rsidRPr="0055695D">
              <w:rPr>
                <w:color w:val="222A35"/>
                <w:lang w:val="en-US"/>
              </w:rPr>
              <w:t>Vanderbit</w:t>
            </w:r>
            <w:proofErr w:type="spellEnd"/>
            <w:r w:rsidRPr="0055695D">
              <w:rPr>
                <w:color w:val="222A35"/>
                <w:lang w:val="en-US"/>
              </w:rPr>
              <w:t xml:space="preserve"> University. REDCap: User Guide. Enlace: https://www.vumc.org/nursingebp/sites/default/files/public_files/Vanderbilt%20Meharry%20REDCap%20User%20Guide%20v4.1.pdf </w:t>
            </w:r>
          </w:p>
          <w:p w14:paraId="341F1F34" w14:textId="77777777" w:rsidR="00DC2F8A" w:rsidRPr="00DC2F8A" w:rsidRDefault="00DC2F8A" w:rsidP="00DC2F8A">
            <w:pPr>
              <w:numPr>
                <w:ilvl w:val="0"/>
                <w:numId w:val="4"/>
              </w:numPr>
              <w:pBdr>
                <w:top w:val="nil"/>
                <w:left w:val="nil"/>
                <w:bottom w:val="nil"/>
                <w:right w:val="nil"/>
                <w:between w:val="nil"/>
              </w:pBdr>
              <w:jc w:val="both"/>
              <w:rPr>
                <w:color w:val="222A35"/>
              </w:rPr>
            </w:pPr>
            <w:r w:rsidRPr="0055695D">
              <w:rPr>
                <w:color w:val="222A35"/>
                <w:lang w:val="en-US"/>
              </w:rPr>
              <w:t xml:space="preserve">University of Nebraska Medical Center. A Comprehensive Guide to REDCap. </w:t>
            </w:r>
            <w:r w:rsidRPr="00DC2F8A">
              <w:rPr>
                <w:color w:val="222A35"/>
              </w:rPr>
              <w:t xml:space="preserve">Omaha, NE 2019. Enlace: https://www.unmc.edu/vcr/_documents/unmc_redcap_usage.pdf </w:t>
            </w:r>
          </w:p>
          <w:p w14:paraId="1D7BE006" w14:textId="1F48490F" w:rsidR="007B592A" w:rsidRPr="0055695D" w:rsidRDefault="00DC2F8A" w:rsidP="00DC2F8A">
            <w:pPr>
              <w:numPr>
                <w:ilvl w:val="0"/>
                <w:numId w:val="4"/>
              </w:numPr>
              <w:pBdr>
                <w:top w:val="nil"/>
                <w:left w:val="nil"/>
                <w:bottom w:val="nil"/>
                <w:right w:val="nil"/>
                <w:between w:val="nil"/>
              </w:pBdr>
              <w:jc w:val="both"/>
              <w:rPr>
                <w:color w:val="222A35"/>
                <w:lang w:val="en-US"/>
              </w:rPr>
            </w:pPr>
            <w:r w:rsidRPr="0055695D">
              <w:rPr>
                <w:color w:val="222A35"/>
                <w:lang w:val="en-US"/>
              </w:rPr>
              <w:t xml:space="preserve">The University of Chicago Medicine &amp; Biological Sciences. REDCap: Beginner’s Guide. Enlace: https://cri.uchicago.edu/wp-content/uploads/2015/12/REDCap-Beginners-Guide.pdf </w:t>
            </w:r>
          </w:p>
        </w:tc>
      </w:tr>
      <w:tr w:rsidR="007B592A" w:rsidRPr="00B56611" w14:paraId="31EA7488" w14:textId="77777777">
        <w:trPr>
          <w:trHeight w:val="384"/>
          <w:jc w:val="center"/>
        </w:trPr>
        <w:tc>
          <w:tcPr>
            <w:tcW w:w="9000" w:type="dxa"/>
            <w:tcBorders>
              <w:left w:val="single" w:sz="4" w:space="0" w:color="000000"/>
              <w:right w:val="single" w:sz="4" w:space="0" w:color="000000"/>
            </w:tcBorders>
          </w:tcPr>
          <w:p w14:paraId="2EF96D7F" w14:textId="77777777" w:rsidR="007B592A" w:rsidRPr="0055695D" w:rsidRDefault="007B592A">
            <w:pPr>
              <w:jc w:val="both"/>
              <w:rPr>
                <w:b/>
                <w:color w:val="222A35"/>
                <w:lang w:val="en-US"/>
              </w:rPr>
            </w:pPr>
          </w:p>
        </w:tc>
      </w:tr>
      <w:tr w:rsidR="007B592A" w:rsidRPr="00B56611" w14:paraId="3A981A91" w14:textId="77777777">
        <w:trPr>
          <w:trHeight w:val="237"/>
          <w:jc w:val="center"/>
        </w:trPr>
        <w:tc>
          <w:tcPr>
            <w:tcW w:w="9000" w:type="dxa"/>
            <w:tcBorders>
              <w:left w:val="single" w:sz="4" w:space="0" w:color="000000"/>
              <w:bottom w:val="single" w:sz="4" w:space="0" w:color="000000"/>
              <w:right w:val="single" w:sz="4" w:space="0" w:color="000000"/>
            </w:tcBorders>
          </w:tcPr>
          <w:p w14:paraId="0A85659E" w14:textId="77777777" w:rsidR="007B592A" w:rsidRPr="0055695D" w:rsidRDefault="007B592A">
            <w:pPr>
              <w:jc w:val="both"/>
              <w:rPr>
                <w:color w:val="222A35"/>
                <w:lang w:val="en-US"/>
              </w:rPr>
            </w:pPr>
          </w:p>
        </w:tc>
      </w:tr>
      <w:tr w:rsidR="007B592A" w:rsidRPr="00B56611" w14:paraId="4A74F111" w14:textId="77777777">
        <w:trPr>
          <w:trHeight w:val="384"/>
          <w:jc w:val="center"/>
        </w:trPr>
        <w:tc>
          <w:tcPr>
            <w:tcW w:w="9000" w:type="dxa"/>
            <w:tcBorders>
              <w:top w:val="single" w:sz="4" w:space="0" w:color="000000"/>
            </w:tcBorders>
          </w:tcPr>
          <w:p w14:paraId="7840010B" w14:textId="77777777" w:rsidR="007B592A" w:rsidRPr="0055695D" w:rsidRDefault="007B592A">
            <w:pPr>
              <w:widowControl w:val="0"/>
              <w:jc w:val="both"/>
              <w:rPr>
                <w:color w:val="222A35"/>
                <w:lang w:val="en-US"/>
              </w:rPr>
            </w:pPr>
          </w:p>
        </w:tc>
      </w:tr>
    </w:tbl>
    <w:p w14:paraId="0350EC93" w14:textId="77777777" w:rsidR="007B592A" w:rsidRPr="0055695D" w:rsidRDefault="007B592A">
      <w:pPr>
        <w:pStyle w:val="Ttulo2"/>
        <w:rPr>
          <w:color w:val="222A35"/>
          <w:lang w:val="en-US"/>
        </w:rPr>
      </w:pPr>
    </w:p>
    <w:p w14:paraId="0E737E00" w14:textId="77777777" w:rsidR="007B592A" w:rsidRPr="0055695D" w:rsidRDefault="007B592A">
      <w:pPr>
        <w:rPr>
          <w:lang w:val="en-US"/>
        </w:rPr>
      </w:pPr>
    </w:p>
    <w:p w14:paraId="7FB58084" w14:textId="77777777" w:rsidR="007B592A" w:rsidRPr="0055695D" w:rsidRDefault="007B592A">
      <w:pPr>
        <w:rPr>
          <w:lang w:val="en-US"/>
        </w:rPr>
      </w:pPr>
    </w:p>
    <w:p w14:paraId="711042D5" w14:textId="51EDD116" w:rsidR="00B56611" w:rsidRDefault="00B56611">
      <w:pPr>
        <w:rPr>
          <w:lang w:val="en-US"/>
        </w:rPr>
      </w:pPr>
      <w:r>
        <w:rPr>
          <w:lang w:val="en-US"/>
        </w:rPr>
        <w:br w:type="page"/>
      </w:r>
    </w:p>
    <w:p w14:paraId="66D76E1F" w14:textId="1C270A94" w:rsidR="007B592A" w:rsidRDefault="006626DB">
      <w:pPr>
        <w:pStyle w:val="Ttulo2"/>
      </w:pPr>
      <w:r>
        <w:lastRenderedPageBreak/>
        <w:t>ANEXO 1. PROGRAMACIÓN DE ACTIVIDADES</w:t>
      </w:r>
      <w:r w:rsidR="00DC2F8A">
        <w:t xml:space="preserve"> SINCRÓNICAS</w:t>
      </w:r>
    </w:p>
    <w:p w14:paraId="71A87699" w14:textId="77777777" w:rsidR="007B592A" w:rsidRDefault="007B592A">
      <w:pPr>
        <w:pStyle w:val="Ttulo1"/>
      </w:pPr>
    </w:p>
    <w:tbl>
      <w:tblPr>
        <w:tblStyle w:val="a8"/>
        <w:tblW w:w="9343"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0"/>
        <w:gridCol w:w="1365"/>
        <w:gridCol w:w="1590"/>
        <w:gridCol w:w="3540"/>
        <w:gridCol w:w="1978"/>
      </w:tblGrid>
      <w:tr w:rsidR="007B592A" w14:paraId="3A5B1D65" w14:textId="77777777">
        <w:tc>
          <w:tcPr>
            <w:tcW w:w="870" w:type="dxa"/>
          </w:tcPr>
          <w:p w14:paraId="66DAB587" w14:textId="77777777" w:rsidR="007B592A" w:rsidRDefault="006626DB">
            <w:pPr>
              <w:jc w:val="center"/>
              <w:rPr>
                <w:b/>
              </w:rPr>
            </w:pPr>
            <w:bookmarkStart w:id="0" w:name="_Hlk126593302"/>
            <w:r>
              <w:rPr>
                <w:b/>
              </w:rPr>
              <w:t>No de sesión</w:t>
            </w:r>
          </w:p>
        </w:tc>
        <w:tc>
          <w:tcPr>
            <w:tcW w:w="1365" w:type="dxa"/>
          </w:tcPr>
          <w:p w14:paraId="6F72F640" w14:textId="77777777" w:rsidR="007B592A" w:rsidRDefault="006626DB">
            <w:pPr>
              <w:jc w:val="center"/>
              <w:rPr>
                <w:b/>
              </w:rPr>
            </w:pPr>
            <w:r>
              <w:rPr>
                <w:b/>
              </w:rPr>
              <w:t>Día</w:t>
            </w:r>
          </w:p>
        </w:tc>
        <w:tc>
          <w:tcPr>
            <w:tcW w:w="1590" w:type="dxa"/>
          </w:tcPr>
          <w:p w14:paraId="285DD8E8" w14:textId="77777777" w:rsidR="007B592A" w:rsidRDefault="006626DB">
            <w:pPr>
              <w:jc w:val="center"/>
              <w:rPr>
                <w:b/>
              </w:rPr>
            </w:pPr>
            <w:r>
              <w:rPr>
                <w:b/>
              </w:rPr>
              <w:t>Horario</w:t>
            </w:r>
          </w:p>
        </w:tc>
        <w:tc>
          <w:tcPr>
            <w:tcW w:w="3540" w:type="dxa"/>
          </w:tcPr>
          <w:p w14:paraId="3357063D" w14:textId="77777777" w:rsidR="007B592A" w:rsidRDefault="006626DB">
            <w:pPr>
              <w:jc w:val="center"/>
              <w:rPr>
                <w:b/>
              </w:rPr>
            </w:pPr>
            <w:r>
              <w:rPr>
                <w:b/>
              </w:rPr>
              <w:t>Actividades de Aprendizaje</w:t>
            </w:r>
          </w:p>
        </w:tc>
        <w:tc>
          <w:tcPr>
            <w:tcW w:w="1978" w:type="dxa"/>
          </w:tcPr>
          <w:p w14:paraId="2C97105A" w14:textId="77777777" w:rsidR="007B592A" w:rsidRDefault="006626DB">
            <w:pPr>
              <w:jc w:val="center"/>
              <w:rPr>
                <w:b/>
              </w:rPr>
            </w:pPr>
            <w:r>
              <w:rPr>
                <w:b/>
              </w:rPr>
              <w:t>Docente Responsable</w:t>
            </w:r>
          </w:p>
        </w:tc>
      </w:tr>
      <w:tr w:rsidR="007B592A" w14:paraId="52817CC7" w14:textId="77777777">
        <w:trPr>
          <w:trHeight w:val="542"/>
        </w:trPr>
        <w:tc>
          <w:tcPr>
            <w:tcW w:w="9343" w:type="dxa"/>
            <w:gridSpan w:val="5"/>
            <w:vAlign w:val="center"/>
          </w:tcPr>
          <w:p w14:paraId="54837738" w14:textId="736AF739" w:rsidR="007B592A" w:rsidRDefault="002B57AF">
            <w:pPr>
              <w:rPr>
                <w:b/>
              </w:rPr>
            </w:pPr>
            <w:r>
              <w:rPr>
                <w:b/>
              </w:rPr>
              <w:t>UNIDAD</w:t>
            </w:r>
            <w:r w:rsidR="006626DB">
              <w:rPr>
                <w:b/>
              </w:rPr>
              <w:t xml:space="preserve"> </w:t>
            </w:r>
            <w:r>
              <w:rPr>
                <w:b/>
              </w:rPr>
              <w:t>I</w:t>
            </w:r>
            <w:r w:rsidR="006626DB">
              <w:rPr>
                <w:b/>
              </w:rPr>
              <w:t xml:space="preserve">: </w:t>
            </w:r>
            <w:r>
              <w:rPr>
                <w:b/>
              </w:rPr>
              <w:t>CREACIÓN DE FORMULARIOS EN REDCAP</w:t>
            </w:r>
          </w:p>
        </w:tc>
      </w:tr>
      <w:tr w:rsidR="007B592A" w14:paraId="6A3D1566" w14:textId="77777777">
        <w:tc>
          <w:tcPr>
            <w:tcW w:w="870" w:type="dxa"/>
            <w:vAlign w:val="center"/>
          </w:tcPr>
          <w:p w14:paraId="4C9CCB8A" w14:textId="77777777" w:rsidR="007B592A" w:rsidRDefault="006626DB">
            <w:pPr>
              <w:jc w:val="center"/>
              <w:rPr>
                <w:b/>
              </w:rPr>
            </w:pPr>
            <w:r>
              <w:rPr>
                <w:b/>
              </w:rPr>
              <w:t>0</w:t>
            </w:r>
          </w:p>
        </w:tc>
        <w:tc>
          <w:tcPr>
            <w:tcW w:w="1365" w:type="dxa"/>
            <w:tcBorders>
              <w:bottom w:val="single" w:sz="4" w:space="0" w:color="000000"/>
            </w:tcBorders>
            <w:vAlign w:val="center"/>
          </w:tcPr>
          <w:p w14:paraId="36394087" w14:textId="5B502146" w:rsidR="007B592A" w:rsidRDefault="00B56611">
            <w:pPr>
              <w:jc w:val="center"/>
            </w:pPr>
            <w:r>
              <w:t>0</w:t>
            </w:r>
            <w:r w:rsidR="006D6D9F">
              <w:t>3</w:t>
            </w:r>
            <w:r w:rsidR="00DC2F8A">
              <w:t>/0</w:t>
            </w:r>
            <w:r w:rsidR="006D6D9F">
              <w:t>3</w:t>
            </w:r>
            <w:r w:rsidR="00DC2F8A">
              <w:t>/2023</w:t>
            </w:r>
          </w:p>
        </w:tc>
        <w:tc>
          <w:tcPr>
            <w:tcW w:w="1590" w:type="dxa"/>
            <w:tcBorders>
              <w:bottom w:val="single" w:sz="4" w:space="0" w:color="000000"/>
            </w:tcBorders>
            <w:vAlign w:val="center"/>
          </w:tcPr>
          <w:p w14:paraId="4D6D5B40" w14:textId="6572B35A" w:rsidR="007B592A" w:rsidRDefault="006626DB">
            <w:r>
              <w:t>1</w:t>
            </w:r>
            <w:r w:rsidR="00DC2F8A">
              <w:t>3</w:t>
            </w:r>
            <w:r>
              <w:t>:</w:t>
            </w:r>
            <w:r w:rsidR="00DC2F8A">
              <w:t>2</w:t>
            </w:r>
            <w:r>
              <w:t>0 – 14:</w:t>
            </w:r>
            <w:r w:rsidR="00DC2F8A">
              <w:t>0</w:t>
            </w:r>
            <w:r>
              <w:t>0</w:t>
            </w:r>
          </w:p>
        </w:tc>
        <w:tc>
          <w:tcPr>
            <w:tcW w:w="3540" w:type="dxa"/>
            <w:tcBorders>
              <w:bottom w:val="single" w:sz="4" w:space="0" w:color="000000"/>
            </w:tcBorders>
            <w:vAlign w:val="center"/>
          </w:tcPr>
          <w:p w14:paraId="775288C7" w14:textId="68367009" w:rsidR="007B592A" w:rsidRDefault="006626DB" w:rsidP="00282662">
            <w:r>
              <w:t>Palabras de bienvenida</w:t>
            </w:r>
            <w:r w:rsidR="00DC2F8A">
              <w:t xml:space="preserve"> y Presentación del curso</w:t>
            </w:r>
          </w:p>
        </w:tc>
        <w:tc>
          <w:tcPr>
            <w:tcW w:w="1978" w:type="dxa"/>
            <w:vAlign w:val="center"/>
          </w:tcPr>
          <w:p w14:paraId="26955E10" w14:textId="77777777" w:rsidR="007B592A" w:rsidRDefault="006626DB">
            <w:pPr>
              <w:jc w:val="center"/>
            </w:pPr>
            <w:r>
              <w:t>Director del IETSI</w:t>
            </w:r>
          </w:p>
          <w:p w14:paraId="3BCEA412" w14:textId="77777777" w:rsidR="00304AC8" w:rsidRDefault="00304AC8">
            <w:pPr>
              <w:jc w:val="center"/>
            </w:pPr>
            <w:r>
              <w:t>Dr. Santillana</w:t>
            </w:r>
          </w:p>
          <w:p w14:paraId="21A43B89" w14:textId="77777777" w:rsidR="00304AC8" w:rsidRDefault="00304AC8">
            <w:pPr>
              <w:jc w:val="center"/>
            </w:pPr>
            <w:r>
              <w:t>-</w:t>
            </w:r>
          </w:p>
          <w:p w14:paraId="559F8CDC" w14:textId="77777777" w:rsidR="00304AC8" w:rsidRDefault="00304AC8">
            <w:pPr>
              <w:jc w:val="center"/>
            </w:pPr>
            <w:r>
              <w:t xml:space="preserve">Gerente de </w:t>
            </w:r>
            <w:r w:rsidR="00EE7729">
              <w:t>la Dirección de Investigación en Salud</w:t>
            </w:r>
          </w:p>
          <w:p w14:paraId="34563507" w14:textId="4111112E" w:rsidR="00EE7729" w:rsidRDefault="00EE7729">
            <w:pPr>
              <w:jc w:val="center"/>
            </w:pPr>
            <w:r>
              <w:t xml:space="preserve">Dr. </w:t>
            </w:r>
            <w:r w:rsidR="006D6D9F">
              <w:t>Pedro Segura</w:t>
            </w:r>
          </w:p>
        </w:tc>
      </w:tr>
      <w:tr w:rsidR="007B592A" w14:paraId="4B4E1A10" w14:textId="77777777">
        <w:trPr>
          <w:trHeight w:val="843"/>
        </w:trPr>
        <w:tc>
          <w:tcPr>
            <w:tcW w:w="870" w:type="dxa"/>
            <w:vAlign w:val="center"/>
          </w:tcPr>
          <w:p w14:paraId="214E0EAC" w14:textId="77777777" w:rsidR="007B592A" w:rsidRDefault="006626DB">
            <w:pPr>
              <w:jc w:val="center"/>
              <w:rPr>
                <w:b/>
              </w:rPr>
            </w:pPr>
            <w:r>
              <w:rPr>
                <w:b/>
              </w:rPr>
              <w:t>1</w:t>
            </w:r>
          </w:p>
        </w:tc>
        <w:tc>
          <w:tcPr>
            <w:tcW w:w="1365" w:type="dxa"/>
            <w:tcBorders>
              <w:top w:val="single" w:sz="4" w:space="0" w:color="000000"/>
              <w:bottom w:val="single" w:sz="4" w:space="0" w:color="000000"/>
              <w:right w:val="single" w:sz="4" w:space="0" w:color="000000"/>
            </w:tcBorders>
            <w:vAlign w:val="center"/>
          </w:tcPr>
          <w:p w14:paraId="4A959761" w14:textId="792A621A" w:rsidR="007B592A" w:rsidRDefault="006D6D9F">
            <w:pPr>
              <w:jc w:val="center"/>
            </w:pPr>
            <w:r>
              <w:t>03/03/2023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7DD353C" w14:textId="19974F17" w:rsidR="007B592A" w:rsidRDefault="006626DB">
            <w:r>
              <w:t>14:</w:t>
            </w:r>
            <w:r w:rsidR="002B57AF">
              <w:t>0</w:t>
            </w:r>
            <w:r>
              <w:t xml:space="preserve">0 – </w:t>
            </w:r>
            <w:r w:rsidR="00992AD5">
              <w:t>15:00</w:t>
            </w:r>
          </w:p>
        </w:tc>
        <w:tc>
          <w:tcPr>
            <w:tcW w:w="3540" w:type="dxa"/>
            <w:tcBorders>
              <w:top w:val="single" w:sz="4" w:space="0" w:color="000000"/>
              <w:left w:val="single" w:sz="4" w:space="0" w:color="000000"/>
              <w:bottom w:val="single" w:sz="4" w:space="0" w:color="000000"/>
            </w:tcBorders>
            <w:vAlign w:val="center"/>
          </w:tcPr>
          <w:p w14:paraId="2C502633" w14:textId="08595C8A" w:rsidR="007B592A" w:rsidRDefault="002B57AF" w:rsidP="00282662">
            <w:r w:rsidRPr="002B57AF">
              <w:t>Introducción a REDCap y configuración general</w:t>
            </w:r>
          </w:p>
        </w:tc>
        <w:tc>
          <w:tcPr>
            <w:tcW w:w="1978" w:type="dxa"/>
            <w:vAlign w:val="center"/>
          </w:tcPr>
          <w:p w14:paraId="61E4B4CD" w14:textId="77777777" w:rsidR="002B57AF" w:rsidRDefault="002B57AF">
            <w:pPr>
              <w:jc w:val="center"/>
            </w:pPr>
            <w:r>
              <w:t xml:space="preserve">Dr. Percy </w:t>
            </w:r>
          </w:p>
          <w:p w14:paraId="19D63F7B" w14:textId="5D71BF64" w:rsidR="007B592A" w:rsidRDefault="002B57AF">
            <w:pPr>
              <w:jc w:val="center"/>
            </w:pPr>
            <w:r>
              <w:t>Soto</w:t>
            </w:r>
            <w:r w:rsidR="00A8647B">
              <w:t xml:space="preserve"> Becerra</w:t>
            </w:r>
          </w:p>
        </w:tc>
      </w:tr>
      <w:tr w:rsidR="007B592A" w14:paraId="688D4457" w14:textId="77777777">
        <w:trPr>
          <w:trHeight w:val="984"/>
        </w:trPr>
        <w:tc>
          <w:tcPr>
            <w:tcW w:w="870" w:type="dxa"/>
            <w:vAlign w:val="center"/>
          </w:tcPr>
          <w:p w14:paraId="0E4AC37D" w14:textId="77777777" w:rsidR="007B592A" w:rsidRDefault="006626DB">
            <w:pPr>
              <w:jc w:val="center"/>
              <w:rPr>
                <w:b/>
              </w:rPr>
            </w:pPr>
            <w:r>
              <w:rPr>
                <w:b/>
              </w:rPr>
              <w:t>2</w:t>
            </w:r>
          </w:p>
        </w:tc>
        <w:tc>
          <w:tcPr>
            <w:tcW w:w="1365" w:type="dxa"/>
            <w:tcBorders>
              <w:top w:val="single" w:sz="4" w:space="0" w:color="000000"/>
              <w:bottom w:val="single" w:sz="4" w:space="0" w:color="000000"/>
              <w:right w:val="single" w:sz="4" w:space="0" w:color="000000"/>
            </w:tcBorders>
            <w:vAlign w:val="center"/>
          </w:tcPr>
          <w:p w14:paraId="653A468F" w14:textId="7B1909F2" w:rsidR="007B592A" w:rsidRDefault="006D6D9F">
            <w:pPr>
              <w:jc w:val="center"/>
            </w:pPr>
            <w:r>
              <w:t>03/03/2023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07B1C5FA" w14:textId="7417063E" w:rsidR="007B592A" w:rsidRDefault="006626DB">
            <w:r>
              <w:t xml:space="preserve">15:00 – </w:t>
            </w:r>
            <w:r w:rsidR="00992AD5">
              <w:t>16:00</w:t>
            </w:r>
          </w:p>
        </w:tc>
        <w:tc>
          <w:tcPr>
            <w:tcW w:w="3540" w:type="dxa"/>
            <w:tcBorders>
              <w:top w:val="single" w:sz="4" w:space="0" w:color="000000"/>
              <w:left w:val="single" w:sz="4" w:space="0" w:color="000000"/>
              <w:bottom w:val="single" w:sz="4" w:space="0" w:color="000000"/>
            </w:tcBorders>
            <w:vAlign w:val="center"/>
          </w:tcPr>
          <w:p w14:paraId="4A04BC1F" w14:textId="238324C8" w:rsidR="007B592A" w:rsidRDefault="002B57AF" w:rsidP="00282662">
            <w:r w:rsidRPr="002B57AF">
              <w:t xml:space="preserve">Creación </w:t>
            </w:r>
            <w:r w:rsidR="00C20B5D">
              <w:t xml:space="preserve">y configuración </w:t>
            </w:r>
            <w:r w:rsidRPr="002B57AF">
              <w:t>de formularios electrónicos en REDCap - Parte 1</w:t>
            </w:r>
          </w:p>
        </w:tc>
        <w:tc>
          <w:tcPr>
            <w:tcW w:w="1978" w:type="dxa"/>
            <w:vAlign w:val="center"/>
          </w:tcPr>
          <w:p w14:paraId="4EBA8FCA" w14:textId="77777777" w:rsidR="002B57AF" w:rsidRDefault="002B57AF" w:rsidP="002B57AF">
            <w:pPr>
              <w:jc w:val="center"/>
            </w:pPr>
            <w:r>
              <w:t xml:space="preserve">Dr. Percy </w:t>
            </w:r>
          </w:p>
          <w:p w14:paraId="32B1C2DC" w14:textId="699F2AC5" w:rsidR="007B592A" w:rsidRDefault="002B57AF" w:rsidP="002B57AF">
            <w:pPr>
              <w:jc w:val="center"/>
            </w:pPr>
            <w:r>
              <w:t>Soto</w:t>
            </w:r>
            <w:r w:rsidR="00A8647B">
              <w:t xml:space="preserve"> Becerra</w:t>
            </w:r>
          </w:p>
        </w:tc>
      </w:tr>
      <w:tr w:rsidR="007B592A" w14:paraId="0B64415E" w14:textId="77777777">
        <w:trPr>
          <w:trHeight w:val="975"/>
        </w:trPr>
        <w:tc>
          <w:tcPr>
            <w:tcW w:w="870" w:type="dxa"/>
            <w:vAlign w:val="center"/>
          </w:tcPr>
          <w:p w14:paraId="44BCF8E3" w14:textId="3A1180A4" w:rsidR="007B592A" w:rsidRDefault="002B57AF">
            <w:pPr>
              <w:jc w:val="center"/>
              <w:rPr>
                <w:b/>
              </w:rPr>
            </w:pPr>
            <w:r>
              <w:rPr>
                <w:b/>
              </w:rPr>
              <w:t>3</w:t>
            </w:r>
          </w:p>
        </w:tc>
        <w:tc>
          <w:tcPr>
            <w:tcW w:w="1365" w:type="dxa"/>
            <w:tcBorders>
              <w:top w:val="single" w:sz="4" w:space="0" w:color="000000"/>
              <w:bottom w:val="single" w:sz="4" w:space="0" w:color="000000"/>
              <w:right w:val="single" w:sz="4" w:space="0" w:color="000000"/>
            </w:tcBorders>
            <w:vAlign w:val="center"/>
          </w:tcPr>
          <w:p w14:paraId="20A5024B" w14:textId="2353CD21" w:rsidR="007B592A" w:rsidRDefault="006D6D9F">
            <w:pPr>
              <w:jc w:val="center"/>
            </w:pPr>
            <w:r>
              <w:t>03/03/2023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7555CB50" w14:textId="4422578A" w:rsidR="007B592A" w:rsidRDefault="006626DB">
            <w:r>
              <w:t xml:space="preserve">16:00 – </w:t>
            </w:r>
            <w:r w:rsidR="00992AD5">
              <w:t>17:00</w:t>
            </w:r>
          </w:p>
        </w:tc>
        <w:tc>
          <w:tcPr>
            <w:tcW w:w="3540" w:type="dxa"/>
            <w:tcBorders>
              <w:top w:val="single" w:sz="4" w:space="0" w:color="000000"/>
              <w:left w:val="single" w:sz="4" w:space="0" w:color="000000"/>
              <w:bottom w:val="single" w:sz="4" w:space="0" w:color="000000"/>
            </w:tcBorders>
            <w:vAlign w:val="center"/>
          </w:tcPr>
          <w:p w14:paraId="7765B49E" w14:textId="5CE866D3" w:rsidR="007B592A" w:rsidRDefault="00C20B5D" w:rsidP="00282662">
            <w:r w:rsidRPr="002B57AF">
              <w:t xml:space="preserve">Creación </w:t>
            </w:r>
            <w:r>
              <w:t xml:space="preserve">y configuración </w:t>
            </w:r>
            <w:r w:rsidR="002B57AF" w:rsidRPr="002B57AF">
              <w:t>de formularios electrónicos en REDCap - Parte 2</w:t>
            </w:r>
          </w:p>
        </w:tc>
        <w:tc>
          <w:tcPr>
            <w:tcW w:w="1978" w:type="dxa"/>
            <w:vAlign w:val="center"/>
          </w:tcPr>
          <w:p w14:paraId="63F6A29E" w14:textId="77777777" w:rsidR="002B57AF" w:rsidRDefault="002B57AF" w:rsidP="002B57AF">
            <w:pPr>
              <w:jc w:val="center"/>
            </w:pPr>
            <w:r>
              <w:t xml:space="preserve">Dr. Percy </w:t>
            </w:r>
          </w:p>
          <w:p w14:paraId="13CF1BA5" w14:textId="04F6FAF2" w:rsidR="007B592A" w:rsidRDefault="002B57AF" w:rsidP="002B57AF">
            <w:pPr>
              <w:jc w:val="center"/>
            </w:pPr>
            <w:r>
              <w:t>Soto</w:t>
            </w:r>
            <w:r w:rsidR="00A8647B">
              <w:t xml:space="preserve"> Becerra</w:t>
            </w:r>
          </w:p>
        </w:tc>
      </w:tr>
      <w:tr w:rsidR="00DF0F2D" w14:paraId="6D94E4A9" w14:textId="77777777">
        <w:trPr>
          <w:trHeight w:val="975"/>
        </w:trPr>
        <w:tc>
          <w:tcPr>
            <w:tcW w:w="870" w:type="dxa"/>
            <w:vAlign w:val="center"/>
          </w:tcPr>
          <w:p w14:paraId="6A4A3DA8" w14:textId="191BCD22" w:rsidR="00DF0F2D" w:rsidRDefault="00DF0F2D" w:rsidP="00DF0F2D">
            <w:pPr>
              <w:jc w:val="center"/>
              <w:rPr>
                <w:b/>
              </w:rPr>
            </w:pPr>
            <w:r>
              <w:rPr>
                <w:b/>
              </w:rPr>
              <w:t>4</w:t>
            </w:r>
          </w:p>
        </w:tc>
        <w:tc>
          <w:tcPr>
            <w:tcW w:w="1365" w:type="dxa"/>
            <w:tcBorders>
              <w:top w:val="single" w:sz="4" w:space="0" w:color="000000"/>
              <w:bottom w:val="single" w:sz="4" w:space="0" w:color="000000"/>
              <w:right w:val="single" w:sz="4" w:space="0" w:color="000000"/>
            </w:tcBorders>
            <w:vAlign w:val="center"/>
          </w:tcPr>
          <w:p w14:paraId="3D2C3F15" w14:textId="21BC7845" w:rsidR="00DF0F2D" w:rsidRDefault="006D6D9F" w:rsidP="00DF0F2D">
            <w:pPr>
              <w:jc w:val="center"/>
            </w:pPr>
            <w:r>
              <w:t>03/03/2023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57CD56E" w14:textId="79E24AAD" w:rsidR="00DF0F2D" w:rsidRDefault="00DF0F2D" w:rsidP="00DF0F2D">
            <w:r>
              <w:t xml:space="preserve">17:00 – </w:t>
            </w:r>
            <w:r w:rsidR="00992AD5">
              <w:t>18:00</w:t>
            </w:r>
          </w:p>
        </w:tc>
        <w:tc>
          <w:tcPr>
            <w:tcW w:w="3540" w:type="dxa"/>
            <w:tcBorders>
              <w:top w:val="single" w:sz="4" w:space="0" w:color="000000"/>
              <w:left w:val="single" w:sz="4" w:space="0" w:color="000000"/>
              <w:bottom w:val="single" w:sz="4" w:space="0" w:color="000000"/>
            </w:tcBorders>
            <w:vAlign w:val="center"/>
          </w:tcPr>
          <w:p w14:paraId="0114BDC6" w14:textId="346A3B1C" w:rsidR="00DF0F2D" w:rsidRDefault="00C20B5D" w:rsidP="00DF0F2D">
            <w:r w:rsidRPr="002B57AF">
              <w:t xml:space="preserve">Creación </w:t>
            </w:r>
            <w:r>
              <w:t xml:space="preserve">y configuración </w:t>
            </w:r>
            <w:r w:rsidR="00DF0F2D" w:rsidRPr="002B57AF">
              <w:t xml:space="preserve">de formularios electrónicos en REDCap - Parte </w:t>
            </w:r>
            <w:r w:rsidR="00DF0F2D">
              <w:t>3</w:t>
            </w:r>
          </w:p>
        </w:tc>
        <w:tc>
          <w:tcPr>
            <w:tcW w:w="1978" w:type="dxa"/>
            <w:vAlign w:val="center"/>
          </w:tcPr>
          <w:p w14:paraId="1A344741" w14:textId="77777777" w:rsidR="00DF0F2D" w:rsidRDefault="00DF0F2D" w:rsidP="00DF0F2D">
            <w:pPr>
              <w:jc w:val="center"/>
            </w:pPr>
            <w:r>
              <w:t xml:space="preserve">Dr. Percy </w:t>
            </w:r>
          </w:p>
          <w:p w14:paraId="13C0FC1F" w14:textId="71C7E05D" w:rsidR="00DF0F2D" w:rsidRDefault="00DF0F2D" w:rsidP="00DF0F2D">
            <w:pPr>
              <w:jc w:val="center"/>
            </w:pPr>
            <w:r>
              <w:t>Soto</w:t>
            </w:r>
            <w:r w:rsidR="00A8647B">
              <w:t xml:space="preserve"> Becerra</w:t>
            </w:r>
          </w:p>
        </w:tc>
      </w:tr>
      <w:tr w:rsidR="00DF0F2D" w14:paraId="69382A3E" w14:textId="77777777">
        <w:trPr>
          <w:trHeight w:val="429"/>
        </w:trPr>
        <w:tc>
          <w:tcPr>
            <w:tcW w:w="9343" w:type="dxa"/>
            <w:gridSpan w:val="5"/>
            <w:vAlign w:val="center"/>
          </w:tcPr>
          <w:p w14:paraId="6A58BC2E" w14:textId="37962D9B" w:rsidR="00DF0F2D" w:rsidRDefault="00DF0F2D" w:rsidP="00DF0F2D">
            <w:r>
              <w:rPr>
                <w:b/>
              </w:rPr>
              <w:t xml:space="preserve">UNIDAD II: </w:t>
            </w:r>
            <w:r w:rsidR="00C20B5D">
              <w:rPr>
                <w:b/>
              </w:rPr>
              <w:t>FORMULARIOS Y ENCUESTAS LONGITUDINALES</w:t>
            </w:r>
          </w:p>
        </w:tc>
      </w:tr>
      <w:tr w:rsidR="00C20B5D" w14:paraId="316EE118" w14:textId="77777777">
        <w:trPr>
          <w:trHeight w:val="1115"/>
        </w:trPr>
        <w:tc>
          <w:tcPr>
            <w:tcW w:w="870" w:type="dxa"/>
            <w:vAlign w:val="center"/>
          </w:tcPr>
          <w:p w14:paraId="2AB97E31" w14:textId="09184E74" w:rsidR="00C20B5D" w:rsidRDefault="006D6D9F" w:rsidP="00C20B5D">
            <w:pPr>
              <w:jc w:val="center"/>
              <w:rPr>
                <w:b/>
              </w:rPr>
            </w:pPr>
            <w:r>
              <w:rPr>
                <w:b/>
              </w:rPr>
              <w:t>5</w:t>
            </w:r>
          </w:p>
        </w:tc>
        <w:tc>
          <w:tcPr>
            <w:tcW w:w="1365" w:type="dxa"/>
            <w:tcBorders>
              <w:top w:val="single" w:sz="4" w:space="0" w:color="000000"/>
              <w:bottom w:val="single" w:sz="4" w:space="0" w:color="000000"/>
              <w:right w:val="single" w:sz="4" w:space="0" w:color="000000"/>
            </w:tcBorders>
            <w:vAlign w:val="center"/>
          </w:tcPr>
          <w:p w14:paraId="292AE655" w14:textId="67A0CB7F" w:rsidR="00C20B5D" w:rsidRDefault="00EF450E" w:rsidP="00C20B5D">
            <w:pPr>
              <w:jc w:val="center"/>
            </w:pPr>
            <w:r>
              <w:t>1</w:t>
            </w:r>
            <w:r w:rsidR="00B56611">
              <w:t>0</w:t>
            </w:r>
            <w:r w:rsidR="00C20B5D">
              <w:t>/0</w:t>
            </w:r>
            <w:r w:rsidR="006D6D9F">
              <w:t>3</w:t>
            </w:r>
            <w:r w:rsidR="00C20B5D">
              <w:t>/2023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DD31E1F" w14:textId="457B806B" w:rsidR="00C20B5D" w:rsidRDefault="00C20B5D" w:rsidP="00C20B5D">
            <w:r>
              <w:t xml:space="preserve">14:00 – </w:t>
            </w:r>
            <w:r w:rsidR="00992AD5">
              <w:t>15:00</w:t>
            </w:r>
          </w:p>
        </w:tc>
        <w:tc>
          <w:tcPr>
            <w:tcW w:w="3540" w:type="dxa"/>
            <w:tcBorders>
              <w:top w:val="single" w:sz="4" w:space="0" w:color="000000"/>
              <w:left w:val="single" w:sz="4" w:space="0" w:color="000000"/>
              <w:bottom w:val="single" w:sz="4" w:space="0" w:color="000000"/>
            </w:tcBorders>
            <w:vAlign w:val="center"/>
          </w:tcPr>
          <w:p w14:paraId="573783E5" w14:textId="6A6A7072" w:rsidR="00C20B5D" w:rsidRDefault="00C20B5D" w:rsidP="00C20B5D">
            <w:pPr>
              <w:jc w:val="both"/>
            </w:pPr>
            <w:r w:rsidRPr="002B57AF">
              <w:t xml:space="preserve">Creación </w:t>
            </w:r>
            <w:r>
              <w:t xml:space="preserve">y configuración </w:t>
            </w:r>
            <w:r w:rsidRPr="002B57AF">
              <w:t xml:space="preserve">de formularios longitudinales </w:t>
            </w:r>
          </w:p>
        </w:tc>
        <w:tc>
          <w:tcPr>
            <w:tcW w:w="1978" w:type="dxa"/>
            <w:vAlign w:val="center"/>
          </w:tcPr>
          <w:p w14:paraId="0B92A330" w14:textId="77777777" w:rsidR="00C20B5D" w:rsidRDefault="00C20B5D" w:rsidP="00C20B5D">
            <w:pPr>
              <w:jc w:val="center"/>
            </w:pPr>
            <w:r>
              <w:t xml:space="preserve">Dr. Percy </w:t>
            </w:r>
          </w:p>
          <w:p w14:paraId="07CBD31E" w14:textId="675DD18A" w:rsidR="00C20B5D" w:rsidRDefault="00C20B5D" w:rsidP="00C20B5D">
            <w:pPr>
              <w:jc w:val="center"/>
            </w:pPr>
            <w:r>
              <w:t>Soto</w:t>
            </w:r>
            <w:r w:rsidR="00A8647B">
              <w:t xml:space="preserve"> Becerra</w:t>
            </w:r>
          </w:p>
        </w:tc>
      </w:tr>
      <w:tr w:rsidR="00C20B5D" w14:paraId="047D9289" w14:textId="77777777">
        <w:trPr>
          <w:trHeight w:val="688"/>
        </w:trPr>
        <w:tc>
          <w:tcPr>
            <w:tcW w:w="870" w:type="dxa"/>
            <w:vAlign w:val="center"/>
          </w:tcPr>
          <w:p w14:paraId="05BE1C3B" w14:textId="356AEC18" w:rsidR="00C20B5D" w:rsidRDefault="006D6D9F" w:rsidP="00C20B5D">
            <w:pPr>
              <w:jc w:val="center"/>
              <w:rPr>
                <w:b/>
              </w:rPr>
            </w:pPr>
            <w:r>
              <w:rPr>
                <w:b/>
              </w:rPr>
              <w:t>6</w:t>
            </w:r>
          </w:p>
        </w:tc>
        <w:tc>
          <w:tcPr>
            <w:tcW w:w="1365" w:type="dxa"/>
            <w:tcBorders>
              <w:top w:val="single" w:sz="4" w:space="0" w:color="000000"/>
              <w:bottom w:val="single" w:sz="4" w:space="0" w:color="000000"/>
              <w:right w:val="single" w:sz="4" w:space="0" w:color="000000"/>
            </w:tcBorders>
            <w:vAlign w:val="center"/>
          </w:tcPr>
          <w:p w14:paraId="694DB3FC" w14:textId="6D0E1F8A" w:rsidR="00C20B5D" w:rsidRDefault="00EF450E" w:rsidP="00C20B5D">
            <w:pPr>
              <w:jc w:val="center"/>
            </w:pPr>
            <w:r>
              <w:t>10</w:t>
            </w:r>
            <w:r w:rsidR="006D6D9F">
              <w:t>/03/2023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4FEBF5C" w14:textId="0D016F16" w:rsidR="00C20B5D" w:rsidRDefault="00C20B5D" w:rsidP="00C20B5D">
            <w:r>
              <w:t xml:space="preserve">15:00 – </w:t>
            </w:r>
            <w:r w:rsidR="00992AD5">
              <w:t>16:00</w:t>
            </w:r>
          </w:p>
        </w:tc>
        <w:tc>
          <w:tcPr>
            <w:tcW w:w="3540" w:type="dxa"/>
            <w:tcBorders>
              <w:top w:val="single" w:sz="4" w:space="0" w:color="000000"/>
              <w:left w:val="single" w:sz="4" w:space="0" w:color="000000"/>
              <w:bottom w:val="single" w:sz="4" w:space="0" w:color="000000"/>
            </w:tcBorders>
            <w:vAlign w:val="center"/>
          </w:tcPr>
          <w:p w14:paraId="1C000D15" w14:textId="4E90A4D7" w:rsidR="00C20B5D" w:rsidRDefault="00C20B5D" w:rsidP="00C20B5D">
            <w:pPr>
              <w:jc w:val="both"/>
            </w:pPr>
            <w:r w:rsidRPr="002B57AF">
              <w:t>Creación de formularios</w:t>
            </w:r>
            <w:r>
              <w:t xml:space="preserve"> </w:t>
            </w:r>
            <w:r w:rsidR="00717936">
              <w:t xml:space="preserve">para </w:t>
            </w:r>
            <w:r w:rsidRPr="002B57AF">
              <w:t>eventos repetidos</w:t>
            </w:r>
          </w:p>
        </w:tc>
        <w:tc>
          <w:tcPr>
            <w:tcW w:w="1978" w:type="dxa"/>
            <w:vAlign w:val="center"/>
          </w:tcPr>
          <w:p w14:paraId="65E1EF44" w14:textId="77777777" w:rsidR="00C20B5D" w:rsidRDefault="00C20B5D" w:rsidP="00C20B5D">
            <w:pPr>
              <w:jc w:val="center"/>
            </w:pPr>
            <w:r>
              <w:t xml:space="preserve">Dr. Percy </w:t>
            </w:r>
          </w:p>
          <w:p w14:paraId="49029E3E" w14:textId="2A3D20AF" w:rsidR="00C20B5D" w:rsidRDefault="00C20B5D" w:rsidP="00C20B5D">
            <w:pPr>
              <w:jc w:val="center"/>
            </w:pPr>
            <w:r>
              <w:t>Soto</w:t>
            </w:r>
            <w:r w:rsidR="00A8647B">
              <w:t xml:space="preserve"> Becerra</w:t>
            </w:r>
          </w:p>
        </w:tc>
      </w:tr>
      <w:tr w:rsidR="00C20B5D" w14:paraId="00EDB9A7" w14:textId="77777777">
        <w:trPr>
          <w:trHeight w:val="980"/>
        </w:trPr>
        <w:tc>
          <w:tcPr>
            <w:tcW w:w="870" w:type="dxa"/>
            <w:vAlign w:val="center"/>
          </w:tcPr>
          <w:p w14:paraId="7F1BDAA6" w14:textId="568A51DF" w:rsidR="00C20B5D" w:rsidRDefault="006D6D9F" w:rsidP="00C20B5D">
            <w:pPr>
              <w:jc w:val="center"/>
              <w:rPr>
                <w:b/>
              </w:rPr>
            </w:pPr>
            <w:r>
              <w:rPr>
                <w:b/>
              </w:rPr>
              <w:t>7</w:t>
            </w:r>
          </w:p>
        </w:tc>
        <w:tc>
          <w:tcPr>
            <w:tcW w:w="1365" w:type="dxa"/>
            <w:tcBorders>
              <w:top w:val="single" w:sz="4" w:space="0" w:color="000000"/>
              <w:bottom w:val="single" w:sz="4" w:space="0" w:color="000000"/>
              <w:right w:val="single" w:sz="4" w:space="0" w:color="000000"/>
            </w:tcBorders>
            <w:vAlign w:val="center"/>
          </w:tcPr>
          <w:p w14:paraId="6AA018E0" w14:textId="249EDC81" w:rsidR="00C20B5D" w:rsidRDefault="00EF450E" w:rsidP="00C20B5D">
            <w:pPr>
              <w:jc w:val="center"/>
            </w:pPr>
            <w:r>
              <w:t>1</w:t>
            </w:r>
            <w:r w:rsidR="006D6D9F">
              <w:t>0/03/2023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1AE742FC" w14:textId="028C3C0D" w:rsidR="00C20B5D" w:rsidRDefault="00C20B5D" w:rsidP="00C20B5D">
            <w:r>
              <w:t xml:space="preserve">16:00 – </w:t>
            </w:r>
            <w:r w:rsidR="00992AD5">
              <w:t>17:00</w:t>
            </w:r>
          </w:p>
        </w:tc>
        <w:tc>
          <w:tcPr>
            <w:tcW w:w="3540" w:type="dxa"/>
            <w:tcBorders>
              <w:top w:val="single" w:sz="4" w:space="0" w:color="000000"/>
              <w:left w:val="single" w:sz="4" w:space="0" w:color="000000"/>
              <w:bottom w:val="single" w:sz="4" w:space="0" w:color="000000"/>
            </w:tcBorders>
            <w:vAlign w:val="center"/>
          </w:tcPr>
          <w:p w14:paraId="35018FD2" w14:textId="345092A7" w:rsidR="00C20B5D" w:rsidRDefault="00C20B5D" w:rsidP="00C20B5D">
            <w:pPr>
              <w:jc w:val="both"/>
            </w:pPr>
            <w:r>
              <w:t>Configuraci</w:t>
            </w:r>
            <w:r w:rsidR="00EB5DCF">
              <w:t>o</w:t>
            </w:r>
            <w:r>
              <w:t>n</w:t>
            </w:r>
            <w:r w:rsidR="00EB5DCF">
              <w:t>es</w:t>
            </w:r>
            <w:r>
              <w:t xml:space="preserve"> adicionales: Grupo de Acceso a Datos, Calendarios, y Notificaciones Automatizadas</w:t>
            </w:r>
          </w:p>
        </w:tc>
        <w:tc>
          <w:tcPr>
            <w:tcW w:w="1978" w:type="dxa"/>
            <w:vAlign w:val="center"/>
          </w:tcPr>
          <w:p w14:paraId="17F72FB4" w14:textId="339E2EBB" w:rsidR="00C20B5D" w:rsidRDefault="00C20B5D" w:rsidP="007A3377">
            <w:pPr>
              <w:jc w:val="center"/>
            </w:pPr>
            <w:r>
              <w:t xml:space="preserve">Dr. </w:t>
            </w:r>
            <w:r w:rsidR="007A3377">
              <w:t>Armando Pezo</w:t>
            </w:r>
            <w:r w:rsidR="00A8647B">
              <w:t xml:space="preserve"> </w:t>
            </w:r>
            <w:proofErr w:type="spellStart"/>
            <w:r w:rsidR="00A8647B">
              <w:t>Pezo</w:t>
            </w:r>
            <w:proofErr w:type="spellEnd"/>
            <w:r w:rsidR="00A8647B">
              <w:t xml:space="preserve"> </w:t>
            </w:r>
          </w:p>
        </w:tc>
      </w:tr>
      <w:tr w:rsidR="00C20B5D" w14:paraId="1626C722" w14:textId="77777777">
        <w:trPr>
          <w:trHeight w:val="706"/>
        </w:trPr>
        <w:tc>
          <w:tcPr>
            <w:tcW w:w="870" w:type="dxa"/>
            <w:vAlign w:val="center"/>
          </w:tcPr>
          <w:p w14:paraId="3AF7E40E" w14:textId="57BFF246" w:rsidR="00C20B5D" w:rsidRDefault="006D6D9F" w:rsidP="00C20B5D">
            <w:pPr>
              <w:jc w:val="center"/>
              <w:rPr>
                <w:b/>
              </w:rPr>
            </w:pPr>
            <w:r>
              <w:rPr>
                <w:b/>
              </w:rPr>
              <w:t>8</w:t>
            </w:r>
          </w:p>
        </w:tc>
        <w:tc>
          <w:tcPr>
            <w:tcW w:w="1365" w:type="dxa"/>
            <w:tcBorders>
              <w:top w:val="single" w:sz="4" w:space="0" w:color="000000"/>
              <w:bottom w:val="single" w:sz="4" w:space="0" w:color="000000"/>
              <w:right w:val="single" w:sz="4" w:space="0" w:color="000000"/>
            </w:tcBorders>
            <w:vAlign w:val="center"/>
          </w:tcPr>
          <w:p w14:paraId="52F4C341" w14:textId="7D085534" w:rsidR="00C20B5D" w:rsidRDefault="00EF450E" w:rsidP="00C20B5D">
            <w:pPr>
              <w:jc w:val="center"/>
            </w:pPr>
            <w:r>
              <w:t>10</w:t>
            </w:r>
            <w:r w:rsidR="006D6D9F">
              <w:t>/03/2023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12F37593" w14:textId="49C0503C" w:rsidR="00C20B5D" w:rsidRDefault="00C20B5D" w:rsidP="00C20B5D">
            <w:r>
              <w:t xml:space="preserve">17:00 – </w:t>
            </w:r>
            <w:r w:rsidR="00992AD5">
              <w:t>18:00</w:t>
            </w:r>
          </w:p>
        </w:tc>
        <w:tc>
          <w:tcPr>
            <w:tcW w:w="3540" w:type="dxa"/>
            <w:tcBorders>
              <w:top w:val="single" w:sz="4" w:space="0" w:color="000000"/>
              <w:left w:val="single" w:sz="4" w:space="0" w:color="000000"/>
              <w:bottom w:val="single" w:sz="4" w:space="0" w:color="000000"/>
            </w:tcBorders>
            <w:vAlign w:val="center"/>
          </w:tcPr>
          <w:p w14:paraId="20F23D87" w14:textId="7058540B" w:rsidR="00C20B5D" w:rsidRDefault="00C20B5D" w:rsidP="00C20B5D">
            <w:pPr>
              <w:jc w:val="both"/>
            </w:pPr>
            <w:r>
              <w:t>Encuestas en línea</w:t>
            </w:r>
          </w:p>
        </w:tc>
        <w:tc>
          <w:tcPr>
            <w:tcW w:w="1978" w:type="dxa"/>
            <w:vAlign w:val="center"/>
          </w:tcPr>
          <w:p w14:paraId="082F3592" w14:textId="22D62C51" w:rsidR="00C20B5D" w:rsidRDefault="00C20B5D" w:rsidP="00E96AE5">
            <w:pPr>
              <w:pBdr>
                <w:top w:val="nil"/>
                <w:left w:val="nil"/>
                <w:bottom w:val="nil"/>
                <w:right w:val="nil"/>
                <w:between w:val="nil"/>
              </w:pBdr>
              <w:tabs>
                <w:tab w:val="left" w:pos="270"/>
                <w:tab w:val="left" w:pos="1080"/>
                <w:tab w:val="left" w:pos="1170"/>
              </w:tabs>
              <w:spacing w:line="276" w:lineRule="auto"/>
              <w:jc w:val="center"/>
            </w:pPr>
            <w:r>
              <w:t xml:space="preserve">Dr. </w:t>
            </w:r>
            <w:r w:rsidR="007A3377">
              <w:t>Mahony Reátegui</w:t>
            </w:r>
            <w:r w:rsidR="00A8647B">
              <w:t xml:space="preserve"> Rivera</w:t>
            </w:r>
          </w:p>
        </w:tc>
      </w:tr>
      <w:tr w:rsidR="00C20B5D" w14:paraId="2B88E961" w14:textId="77777777" w:rsidTr="00081B82">
        <w:trPr>
          <w:trHeight w:val="706"/>
        </w:trPr>
        <w:tc>
          <w:tcPr>
            <w:tcW w:w="9343" w:type="dxa"/>
            <w:gridSpan w:val="5"/>
            <w:vAlign w:val="center"/>
          </w:tcPr>
          <w:p w14:paraId="4925004A" w14:textId="6826A121" w:rsidR="00C20B5D" w:rsidRDefault="00C20B5D" w:rsidP="008055B8">
            <w:r>
              <w:rPr>
                <w:b/>
              </w:rPr>
              <w:t>UNIDAD II</w:t>
            </w:r>
            <w:r w:rsidR="008055B8">
              <w:rPr>
                <w:b/>
              </w:rPr>
              <w:t>I</w:t>
            </w:r>
            <w:r>
              <w:rPr>
                <w:b/>
              </w:rPr>
              <w:t>: CONFIGURACIONES AVANZADAS EN REDCAP</w:t>
            </w:r>
          </w:p>
        </w:tc>
      </w:tr>
      <w:tr w:rsidR="00C20B5D" w14:paraId="1149B11D" w14:textId="77777777">
        <w:trPr>
          <w:trHeight w:val="706"/>
        </w:trPr>
        <w:tc>
          <w:tcPr>
            <w:tcW w:w="870" w:type="dxa"/>
            <w:vAlign w:val="center"/>
          </w:tcPr>
          <w:p w14:paraId="20288927" w14:textId="08C18576" w:rsidR="00C20B5D" w:rsidRDefault="00924FAC" w:rsidP="00C20B5D">
            <w:pPr>
              <w:jc w:val="center"/>
              <w:rPr>
                <w:b/>
              </w:rPr>
            </w:pPr>
            <w:r>
              <w:rPr>
                <w:b/>
              </w:rPr>
              <w:t>9</w:t>
            </w:r>
          </w:p>
        </w:tc>
        <w:tc>
          <w:tcPr>
            <w:tcW w:w="1365" w:type="dxa"/>
            <w:tcBorders>
              <w:top w:val="single" w:sz="4" w:space="0" w:color="000000"/>
              <w:bottom w:val="single" w:sz="4" w:space="0" w:color="000000"/>
              <w:right w:val="single" w:sz="4" w:space="0" w:color="000000"/>
            </w:tcBorders>
            <w:vAlign w:val="center"/>
          </w:tcPr>
          <w:p w14:paraId="4E225091" w14:textId="45A15FBE" w:rsidR="00C20B5D" w:rsidRDefault="00EF450E" w:rsidP="00C20B5D">
            <w:pPr>
              <w:jc w:val="center"/>
            </w:pPr>
            <w:r>
              <w:t>1</w:t>
            </w:r>
            <w:r w:rsidR="006D6D9F">
              <w:t>7</w:t>
            </w:r>
            <w:r w:rsidR="00C20B5D">
              <w:t>/0</w:t>
            </w:r>
            <w:r w:rsidR="006D6D9F">
              <w:t>3</w:t>
            </w:r>
            <w:r w:rsidR="00C20B5D">
              <w:t>/2023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1579BBBF" w14:textId="3BEC67CC" w:rsidR="00C20B5D" w:rsidRDefault="00C20B5D" w:rsidP="00C20B5D">
            <w:r>
              <w:t xml:space="preserve">14:00 – </w:t>
            </w:r>
            <w:r w:rsidR="00992AD5">
              <w:t>15:00</w:t>
            </w:r>
          </w:p>
        </w:tc>
        <w:tc>
          <w:tcPr>
            <w:tcW w:w="3540" w:type="dxa"/>
            <w:tcBorders>
              <w:top w:val="single" w:sz="4" w:space="0" w:color="000000"/>
              <w:left w:val="single" w:sz="4" w:space="0" w:color="000000"/>
              <w:bottom w:val="single" w:sz="4" w:space="0" w:color="000000"/>
            </w:tcBorders>
            <w:vAlign w:val="center"/>
          </w:tcPr>
          <w:p w14:paraId="7A244588" w14:textId="3DE32F62" w:rsidR="00C20B5D" w:rsidRDefault="00C20B5D" w:rsidP="00C20B5D">
            <w:pPr>
              <w:jc w:val="both"/>
            </w:pPr>
            <w:r>
              <w:t>Uso de herramientas de aseguramiento y control de calidad de datos</w:t>
            </w:r>
          </w:p>
        </w:tc>
        <w:tc>
          <w:tcPr>
            <w:tcW w:w="1978" w:type="dxa"/>
            <w:vAlign w:val="center"/>
          </w:tcPr>
          <w:p w14:paraId="350D4D59" w14:textId="77777777" w:rsidR="00C20B5D" w:rsidRDefault="00C20B5D" w:rsidP="00C20B5D">
            <w:pPr>
              <w:jc w:val="center"/>
            </w:pPr>
            <w:r>
              <w:t xml:space="preserve">Dr. Percy </w:t>
            </w:r>
          </w:p>
          <w:p w14:paraId="5C8C669E" w14:textId="0AFA589F" w:rsidR="00C20B5D" w:rsidRDefault="00C20B5D" w:rsidP="00C20B5D">
            <w:pPr>
              <w:jc w:val="center"/>
            </w:pPr>
            <w:r>
              <w:t>Soto</w:t>
            </w:r>
            <w:r w:rsidR="00A8647B">
              <w:t xml:space="preserve"> Becerra</w:t>
            </w:r>
          </w:p>
        </w:tc>
      </w:tr>
      <w:tr w:rsidR="00CC6374" w14:paraId="5F5415C3" w14:textId="77777777">
        <w:trPr>
          <w:trHeight w:val="706"/>
        </w:trPr>
        <w:tc>
          <w:tcPr>
            <w:tcW w:w="870" w:type="dxa"/>
            <w:vAlign w:val="center"/>
          </w:tcPr>
          <w:p w14:paraId="241C64D0" w14:textId="68A7CA83" w:rsidR="00CC6374" w:rsidRDefault="00924FAC" w:rsidP="00CC6374">
            <w:pPr>
              <w:jc w:val="center"/>
              <w:rPr>
                <w:b/>
              </w:rPr>
            </w:pPr>
            <w:r>
              <w:rPr>
                <w:b/>
              </w:rPr>
              <w:lastRenderedPageBreak/>
              <w:t>10</w:t>
            </w:r>
          </w:p>
        </w:tc>
        <w:tc>
          <w:tcPr>
            <w:tcW w:w="1365" w:type="dxa"/>
            <w:tcBorders>
              <w:top w:val="single" w:sz="4" w:space="0" w:color="000000"/>
              <w:bottom w:val="single" w:sz="4" w:space="0" w:color="000000"/>
              <w:right w:val="single" w:sz="4" w:space="0" w:color="000000"/>
            </w:tcBorders>
            <w:vAlign w:val="center"/>
          </w:tcPr>
          <w:p w14:paraId="7054458B" w14:textId="48CF0C81" w:rsidR="00CC6374" w:rsidRDefault="00EF450E" w:rsidP="00CC6374">
            <w:pPr>
              <w:jc w:val="center"/>
            </w:pPr>
            <w:r>
              <w:t>1</w:t>
            </w:r>
            <w:r w:rsidR="006D6D9F">
              <w:t>7/03/2023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BFCD85C" w14:textId="17E37D56" w:rsidR="00CC6374" w:rsidRDefault="00CC6374" w:rsidP="00CC6374">
            <w:r>
              <w:t xml:space="preserve">15:00 – </w:t>
            </w:r>
            <w:r w:rsidR="00992AD5">
              <w:t>16:00</w:t>
            </w:r>
          </w:p>
        </w:tc>
        <w:tc>
          <w:tcPr>
            <w:tcW w:w="3540" w:type="dxa"/>
            <w:tcBorders>
              <w:top w:val="single" w:sz="4" w:space="0" w:color="000000"/>
              <w:left w:val="single" w:sz="4" w:space="0" w:color="000000"/>
              <w:bottom w:val="single" w:sz="4" w:space="0" w:color="000000"/>
            </w:tcBorders>
            <w:vAlign w:val="center"/>
          </w:tcPr>
          <w:p w14:paraId="5E052CCB" w14:textId="6DF894D9" w:rsidR="00CC6374" w:rsidRDefault="00671422" w:rsidP="00CC6374">
            <w:pPr>
              <w:jc w:val="both"/>
            </w:pPr>
            <w:r>
              <w:t xml:space="preserve">Exportación de datos y uso de API para conexión entre REDCap, Stata, R y </w:t>
            </w:r>
            <w:proofErr w:type="spellStart"/>
            <w:r>
              <w:t>PowerBI</w:t>
            </w:r>
            <w:proofErr w:type="spellEnd"/>
            <w:r>
              <w:t>.</w:t>
            </w:r>
          </w:p>
        </w:tc>
        <w:tc>
          <w:tcPr>
            <w:tcW w:w="1978" w:type="dxa"/>
            <w:vAlign w:val="center"/>
          </w:tcPr>
          <w:p w14:paraId="28993FD3" w14:textId="77777777" w:rsidR="00EB5DCF" w:rsidRDefault="00EB5DCF" w:rsidP="00EB5DCF">
            <w:pPr>
              <w:jc w:val="center"/>
            </w:pPr>
            <w:r>
              <w:t xml:space="preserve">Dr. Percy </w:t>
            </w:r>
          </w:p>
          <w:p w14:paraId="07944CD4" w14:textId="38D66AFA" w:rsidR="00CC6374" w:rsidRDefault="00EB5DCF" w:rsidP="00EB5DCF">
            <w:pPr>
              <w:jc w:val="center"/>
            </w:pPr>
            <w:r>
              <w:t>Soto</w:t>
            </w:r>
            <w:r w:rsidR="00A8647B">
              <w:t xml:space="preserve"> Becerra</w:t>
            </w:r>
          </w:p>
        </w:tc>
      </w:tr>
      <w:tr w:rsidR="00EB5DCF" w14:paraId="6131E9F4" w14:textId="77777777">
        <w:trPr>
          <w:trHeight w:val="706"/>
        </w:trPr>
        <w:tc>
          <w:tcPr>
            <w:tcW w:w="870" w:type="dxa"/>
            <w:vAlign w:val="center"/>
          </w:tcPr>
          <w:p w14:paraId="05862B2E" w14:textId="0DA36D40" w:rsidR="00EB5DCF" w:rsidRDefault="00EB5DCF" w:rsidP="00EB5DCF">
            <w:pPr>
              <w:jc w:val="center"/>
              <w:rPr>
                <w:b/>
              </w:rPr>
            </w:pPr>
            <w:r>
              <w:rPr>
                <w:b/>
              </w:rPr>
              <w:t>1</w:t>
            </w:r>
            <w:r w:rsidR="00924FAC">
              <w:rPr>
                <w:b/>
              </w:rPr>
              <w:t>1</w:t>
            </w:r>
          </w:p>
        </w:tc>
        <w:tc>
          <w:tcPr>
            <w:tcW w:w="1365" w:type="dxa"/>
            <w:tcBorders>
              <w:top w:val="single" w:sz="4" w:space="0" w:color="000000"/>
              <w:bottom w:val="single" w:sz="4" w:space="0" w:color="000000"/>
              <w:right w:val="single" w:sz="4" w:space="0" w:color="000000"/>
            </w:tcBorders>
            <w:vAlign w:val="center"/>
          </w:tcPr>
          <w:p w14:paraId="07333970" w14:textId="365855BA" w:rsidR="00EB5DCF" w:rsidRDefault="00EF450E" w:rsidP="00EB5DCF">
            <w:pPr>
              <w:jc w:val="center"/>
            </w:pPr>
            <w:r>
              <w:t>1</w:t>
            </w:r>
            <w:r w:rsidR="006D6D9F">
              <w:t>7/03/2023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532F3A3B" w14:textId="105B2F5C" w:rsidR="00EB5DCF" w:rsidRDefault="00EB5DCF" w:rsidP="00EB5DCF">
            <w:r>
              <w:t xml:space="preserve">16:00 – </w:t>
            </w:r>
            <w:r w:rsidR="00992AD5">
              <w:t>17:00</w:t>
            </w:r>
          </w:p>
        </w:tc>
        <w:tc>
          <w:tcPr>
            <w:tcW w:w="3540" w:type="dxa"/>
            <w:tcBorders>
              <w:top w:val="single" w:sz="4" w:space="0" w:color="000000"/>
              <w:left w:val="single" w:sz="4" w:space="0" w:color="000000"/>
              <w:bottom w:val="single" w:sz="4" w:space="0" w:color="000000"/>
            </w:tcBorders>
            <w:vAlign w:val="center"/>
          </w:tcPr>
          <w:p w14:paraId="55D9BA48" w14:textId="278D181B" w:rsidR="00EB5DCF" w:rsidRDefault="00671422" w:rsidP="00EB5DCF">
            <w:pPr>
              <w:jc w:val="both"/>
            </w:pPr>
            <w:r>
              <w:t>Aspectos éticos y regulatorios de manejo de datos con REDCap</w:t>
            </w:r>
          </w:p>
        </w:tc>
        <w:tc>
          <w:tcPr>
            <w:tcW w:w="1978" w:type="dxa"/>
            <w:vAlign w:val="center"/>
          </w:tcPr>
          <w:p w14:paraId="2E938AD0" w14:textId="77777777" w:rsidR="00EB5DCF" w:rsidRDefault="00EB5DCF" w:rsidP="00EB5DCF">
            <w:pPr>
              <w:jc w:val="center"/>
            </w:pPr>
            <w:r>
              <w:t xml:space="preserve">Dr. Percy </w:t>
            </w:r>
          </w:p>
          <w:p w14:paraId="1CCC35A0" w14:textId="0287FD7C" w:rsidR="00EB5DCF" w:rsidRDefault="00EB5DCF" w:rsidP="00EB5DCF">
            <w:pPr>
              <w:jc w:val="center"/>
            </w:pPr>
            <w:r>
              <w:t>Soto</w:t>
            </w:r>
            <w:r w:rsidR="00A8647B">
              <w:t xml:space="preserve"> Becerra</w:t>
            </w:r>
          </w:p>
        </w:tc>
      </w:tr>
      <w:tr w:rsidR="00EB5DCF" w14:paraId="66E8EBF0" w14:textId="77777777">
        <w:trPr>
          <w:trHeight w:val="706"/>
        </w:trPr>
        <w:tc>
          <w:tcPr>
            <w:tcW w:w="870" w:type="dxa"/>
            <w:vAlign w:val="center"/>
          </w:tcPr>
          <w:p w14:paraId="1A8BEBB6" w14:textId="748DBFA2" w:rsidR="00EB5DCF" w:rsidRDefault="00EB5DCF" w:rsidP="00EB5DCF">
            <w:pPr>
              <w:jc w:val="center"/>
              <w:rPr>
                <w:b/>
              </w:rPr>
            </w:pPr>
            <w:r>
              <w:rPr>
                <w:b/>
              </w:rPr>
              <w:t>1</w:t>
            </w:r>
            <w:r w:rsidR="00924FAC">
              <w:rPr>
                <w:b/>
              </w:rPr>
              <w:t>2</w:t>
            </w:r>
          </w:p>
        </w:tc>
        <w:tc>
          <w:tcPr>
            <w:tcW w:w="1365" w:type="dxa"/>
            <w:tcBorders>
              <w:top w:val="single" w:sz="4" w:space="0" w:color="000000"/>
              <w:bottom w:val="single" w:sz="4" w:space="0" w:color="000000"/>
              <w:right w:val="single" w:sz="4" w:space="0" w:color="000000"/>
            </w:tcBorders>
            <w:vAlign w:val="center"/>
          </w:tcPr>
          <w:p w14:paraId="04DE64CF" w14:textId="528A9388" w:rsidR="00EB5DCF" w:rsidRDefault="00EF450E" w:rsidP="00EB5DCF">
            <w:pPr>
              <w:jc w:val="center"/>
            </w:pPr>
            <w:r>
              <w:t>1</w:t>
            </w:r>
            <w:r w:rsidR="006D6D9F">
              <w:t>7/03/2023</w:t>
            </w:r>
          </w:p>
        </w:tc>
        <w:tc>
          <w:tcPr>
            <w:tcW w:w="1590" w:type="dxa"/>
            <w:tcBorders>
              <w:top w:val="single" w:sz="4" w:space="0" w:color="000000"/>
              <w:left w:val="single" w:sz="4" w:space="0" w:color="000000"/>
              <w:bottom w:val="single" w:sz="4" w:space="0" w:color="000000"/>
              <w:right w:val="single" w:sz="4" w:space="0" w:color="000000"/>
            </w:tcBorders>
            <w:vAlign w:val="center"/>
          </w:tcPr>
          <w:p w14:paraId="62CE1BCF" w14:textId="19E4B7E8" w:rsidR="00EB5DCF" w:rsidRDefault="00EB5DCF" w:rsidP="00EB5DCF">
            <w:r>
              <w:t xml:space="preserve">17:00 – </w:t>
            </w:r>
            <w:r w:rsidR="00992AD5">
              <w:t>18:00</w:t>
            </w:r>
          </w:p>
        </w:tc>
        <w:tc>
          <w:tcPr>
            <w:tcW w:w="3540" w:type="dxa"/>
            <w:tcBorders>
              <w:top w:val="single" w:sz="4" w:space="0" w:color="000000"/>
              <w:left w:val="single" w:sz="4" w:space="0" w:color="000000"/>
              <w:bottom w:val="single" w:sz="4" w:space="0" w:color="000000"/>
            </w:tcBorders>
            <w:vAlign w:val="center"/>
          </w:tcPr>
          <w:p w14:paraId="180DC066" w14:textId="373B4BB9" w:rsidR="00EB5DCF" w:rsidRDefault="00EB5DCF" w:rsidP="00EB5DCF">
            <w:pPr>
              <w:jc w:val="both"/>
            </w:pPr>
            <w:r>
              <w:t>Misceláneas</w:t>
            </w:r>
          </w:p>
        </w:tc>
        <w:tc>
          <w:tcPr>
            <w:tcW w:w="1978" w:type="dxa"/>
            <w:vAlign w:val="center"/>
          </w:tcPr>
          <w:p w14:paraId="33E0B57C" w14:textId="77777777" w:rsidR="00EB5DCF" w:rsidRDefault="00EB5DCF" w:rsidP="00EB5DCF">
            <w:pPr>
              <w:jc w:val="center"/>
            </w:pPr>
            <w:r>
              <w:t xml:space="preserve">Dr. Percy </w:t>
            </w:r>
          </w:p>
          <w:p w14:paraId="629AC79E" w14:textId="09080A7F" w:rsidR="00EB5DCF" w:rsidRDefault="00EB5DCF" w:rsidP="00EB5DCF">
            <w:pPr>
              <w:jc w:val="center"/>
            </w:pPr>
            <w:r>
              <w:t>Soto</w:t>
            </w:r>
            <w:r w:rsidR="00A8647B">
              <w:t xml:space="preserve"> Becerra</w:t>
            </w:r>
          </w:p>
        </w:tc>
      </w:tr>
      <w:tr w:rsidR="00EB5DCF" w14:paraId="2D801E07" w14:textId="77777777">
        <w:tc>
          <w:tcPr>
            <w:tcW w:w="870" w:type="dxa"/>
            <w:shd w:val="clear" w:color="auto" w:fill="auto"/>
            <w:vAlign w:val="center"/>
          </w:tcPr>
          <w:p w14:paraId="0C41E7C2" w14:textId="262D5DFA" w:rsidR="00EB5DCF" w:rsidRDefault="00EB5DCF" w:rsidP="00EB5DCF">
            <w:pPr>
              <w:jc w:val="center"/>
              <w:rPr>
                <w:b/>
              </w:rPr>
            </w:pPr>
            <w:r>
              <w:rPr>
                <w:b/>
              </w:rPr>
              <w:t>1</w:t>
            </w:r>
            <w:r w:rsidR="00924FAC">
              <w:rPr>
                <w:b/>
              </w:rPr>
              <w:t>3</w:t>
            </w:r>
          </w:p>
        </w:tc>
        <w:tc>
          <w:tcPr>
            <w:tcW w:w="1365" w:type="dxa"/>
            <w:shd w:val="clear" w:color="auto" w:fill="auto"/>
            <w:vAlign w:val="center"/>
          </w:tcPr>
          <w:p w14:paraId="5764A603" w14:textId="2E02EAC9" w:rsidR="00EB5DCF" w:rsidRDefault="00EF450E" w:rsidP="00EB5DCF">
            <w:pPr>
              <w:jc w:val="center"/>
            </w:pPr>
            <w:r>
              <w:t>1</w:t>
            </w:r>
            <w:r w:rsidR="006D6D9F">
              <w:t>7/03/2023</w:t>
            </w:r>
          </w:p>
        </w:tc>
        <w:tc>
          <w:tcPr>
            <w:tcW w:w="1590" w:type="dxa"/>
            <w:shd w:val="clear" w:color="auto" w:fill="auto"/>
            <w:vAlign w:val="center"/>
          </w:tcPr>
          <w:p w14:paraId="4B41A532" w14:textId="438C777F" w:rsidR="00EB5DCF" w:rsidRDefault="00992AD5" w:rsidP="00EB5DCF">
            <w:r>
              <w:t>18:00</w:t>
            </w:r>
            <w:r w:rsidR="00EB5DCF">
              <w:t xml:space="preserve"> – 23:59</w:t>
            </w:r>
          </w:p>
        </w:tc>
        <w:tc>
          <w:tcPr>
            <w:tcW w:w="3540" w:type="dxa"/>
            <w:shd w:val="clear" w:color="auto" w:fill="auto"/>
            <w:vAlign w:val="center"/>
          </w:tcPr>
          <w:p w14:paraId="306B3C6B" w14:textId="77777777" w:rsidR="00EB5DCF" w:rsidRDefault="00EB5DCF" w:rsidP="00EB5DCF">
            <w:pPr>
              <w:jc w:val="both"/>
            </w:pPr>
            <w:r>
              <w:t>Examen final</w:t>
            </w:r>
          </w:p>
        </w:tc>
        <w:tc>
          <w:tcPr>
            <w:tcW w:w="1978" w:type="dxa"/>
            <w:vAlign w:val="center"/>
          </w:tcPr>
          <w:p w14:paraId="1CF992C4" w14:textId="5481A75E" w:rsidR="00EB5DCF" w:rsidRDefault="00EB5DCF" w:rsidP="00EB5DCF">
            <w:pPr>
              <w:jc w:val="center"/>
            </w:pPr>
            <w:r>
              <w:t>Equipo DIS</w:t>
            </w:r>
          </w:p>
        </w:tc>
      </w:tr>
      <w:bookmarkEnd w:id="0"/>
    </w:tbl>
    <w:p w14:paraId="270CCE8F" w14:textId="77777777" w:rsidR="007B592A" w:rsidRDefault="007B592A"/>
    <w:p w14:paraId="315CF986" w14:textId="77777777" w:rsidR="007B592A" w:rsidRDefault="007B592A"/>
    <w:p w14:paraId="56DD5EA6" w14:textId="77777777" w:rsidR="007B592A" w:rsidRDefault="007B592A"/>
    <w:p w14:paraId="0584DF66" w14:textId="77777777" w:rsidR="007B592A" w:rsidRDefault="007B592A"/>
    <w:p w14:paraId="557AFE68" w14:textId="77777777" w:rsidR="007B592A" w:rsidRDefault="007B592A"/>
    <w:p w14:paraId="277A3D4F" w14:textId="77777777" w:rsidR="007B592A" w:rsidRDefault="007B592A"/>
    <w:sectPr w:rsidR="007B592A">
      <w:headerReference w:type="default" r:id="rId8"/>
      <w:pgSz w:w="11907" w:h="16840"/>
      <w:pgMar w:top="540" w:right="1418" w:bottom="899"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28282" w14:textId="77777777" w:rsidR="00AC3488" w:rsidRDefault="00AC3488">
      <w:r>
        <w:separator/>
      </w:r>
    </w:p>
  </w:endnote>
  <w:endnote w:type="continuationSeparator" w:id="0">
    <w:p w14:paraId="64458BE0" w14:textId="77777777" w:rsidR="00AC3488" w:rsidRDefault="00AC3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D41D1" w14:textId="77777777" w:rsidR="00AC3488" w:rsidRDefault="00AC3488">
      <w:r>
        <w:separator/>
      </w:r>
    </w:p>
  </w:footnote>
  <w:footnote w:type="continuationSeparator" w:id="0">
    <w:p w14:paraId="7FDE9AA0" w14:textId="77777777" w:rsidR="00AC3488" w:rsidRDefault="00AC3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CFD1" w14:textId="7E68F184" w:rsidR="00992AD5" w:rsidRPr="00992AD5" w:rsidRDefault="00992AD5" w:rsidP="00992AD5">
    <w:pPr>
      <w:tabs>
        <w:tab w:val="center" w:pos="4419"/>
        <w:tab w:val="right" w:pos="9214"/>
      </w:tabs>
      <w:ind w:left="-709" w:right="-427"/>
      <w:rPr>
        <w:noProof/>
        <w:sz w:val="20"/>
        <w:szCs w:val="20"/>
        <w:lang w:val="es-PE" w:eastAsia="es-PE"/>
      </w:rPr>
    </w:pPr>
    <w:r w:rsidRPr="00992AD5">
      <w:rPr>
        <w:noProof/>
        <w:sz w:val="20"/>
        <w:szCs w:val="20"/>
      </w:rPr>
      <w:drawing>
        <wp:anchor distT="0" distB="0" distL="114300" distR="114300" simplePos="0" relativeHeight="251659264" behindDoc="0" locked="0" layoutInCell="1" allowOverlap="1" wp14:anchorId="309C6328" wp14:editId="0361120B">
          <wp:simplePos x="0" y="0"/>
          <wp:positionH relativeFrom="margin">
            <wp:posOffset>-331470</wp:posOffset>
          </wp:positionH>
          <wp:positionV relativeFrom="margin">
            <wp:posOffset>-1076960</wp:posOffset>
          </wp:positionV>
          <wp:extent cx="1511300" cy="4000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58069" w14:textId="71F5D13C" w:rsidR="00992AD5" w:rsidRPr="00992AD5" w:rsidRDefault="00992AD5" w:rsidP="00992AD5">
    <w:pPr>
      <w:tabs>
        <w:tab w:val="center" w:pos="4419"/>
        <w:tab w:val="right" w:pos="9214"/>
      </w:tabs>
      <w:ind w:left="-709" w:right="-427"/>
      <w:rPr>
        <w:sz w:val="20"/>
        <w:szCs w:val="20"/>
      </w:rPr>
    </w:pPr>
  </w:p>
  <w:p w14:paraId="1A4BFCCF" w14:textId="77777777" w:rsidR="00992AD5" w:rsidRPr="00992AD5" w:rsidRDefault="00992AD5" w:rsidP="00992AD5">
    <w:pPr>
      <w:tabs>
        <w:tab w:val="center" w:pos="4419"/>
        <w:tab w:val="right" w:pos="9214"/>
      </w:tabs>
      <w:ind w:left="-709" w:right="-427"/>
      <w:rPr>
        <w:sz w:val="20"/>
        <w:szCs w:val="20"/>
      </w:rPr>
    </w:pPr>
  </w:p>
  <w:p w14:paraId="702E61AB" w14:textId="77777777" w:rsidR="00992AD5" w:rsidRPr="00992AD5" w:rsidRDefault="00992AD5" w:rsidP="00992AD5">
    <w:pPr>
      <w:spacing w:line="276" w:lineRule="auto"/>
      <w:jc w:val="center"/>
      <w:rPr>
        <w:rFonts w:asciiTheme="minorHAnsi" w:eastAsiaTheme="minorEastAsia" w:hAnsiTheme="minorHAnsi" w:cs="Calibri"/>
        <w:sz w:val="18"/>
        <w:szCs w:val="18"/>
      </w:rPr>
    </w:pPr>
    <w:r w:rsidRPr="00992AD5">
      <w:rPr>
        <w:rFonts w:asciiTheme="minorHAnsi" w:eastAsiaTheme="minorEastAsia" w:hAnsiTheme="minorHAnsi" w:cs="Calibri"/>
        <w:sz w:val="18"/>
        <w:szCs w:val="18"/>
      </w:rPr>
      <w:t>“Decenio de la Igualdad de Oportunidades para Mujeres y Hombres”</w:t>
    </w:r>
  </w:p>
  <w:p w14:paraId="3E65E079" w14:textId="77777777" w:rsidR="00992AD5" w:rsidRPr="00992AD5" w:rsidRDefault="00992AD5" w:rsidP="00992AD5">
    <w:pPr>
      <w:spacing w:line="276" w:lineRule="auto"/>
      <w:jc w:val="center"/>
      <w:rPr>
        <w:rFonts w:asciiTheme="minorHAnsi" w:eastAsiaTheme="minorEastAsia" w:hAnsiTheme="minorHAnsi" w:cs="Calibri"/>
        <w:sz w:val="18"/>
        <w:szCs w:val="18"/>
      </w:rPr>
    </w:pPr>
    <w:r w:rsidRPr="00992AD5">
      <w:rPr>
        <w:rFonts w:asciiTheme="minorHAnsi" w:eastAsiaTheme="minorEastAsia" w:hAnsiTheme="minorHAnsi" w:cs="Calibri"/>
        <w:sz w:val="18"/>
        <w:szCs w:val="18"/>
      </w:rPr>
      <w:t>“Año de la unidad, la paz y el desarrollo”</w:t>
    </w:r>
  </w:p>
  <w:p w14:paraId="1FAEE9D7" w14:textId="62E0C6A2" w:rsidR="007B592A" w:rsidRDefault="007B592A" w:rsidP="00B56611">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A91"/>
    <w:multiLevelType w:val="multilevel"/>
    <w:tmpl w:val="B2C6C1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6C416D"/>
    <w:multiLevelType w:val="multilevel"/>
    <w:tmpl w:val="5C34D2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49079A"/>
    <w:multiLevelType w:val="multilevel"/>
    <w:tmpl w:val="BA4A51A8"/>
    <w:lvl w:ilvl="0">
      <w:start w:val="1"/>
      <w:numFmt w:val="bullet"/>
      <w:lvlText w:val="●"/>
      <w:lvlJc w:val="left"/>
      <w:pPr>
        <w:ind w:left="1041" w:hanging="360"/>
      </w:pPr>
      <w:rPr>
        <w:rFonts w:ascii="Noto Sans Symbols" w:eastAsia="Noto Sans Symbols" w:hAnsi="Noto Sans Symbols" w:cs="Noto Sans Symbols"/>
      </w:rPr>
    </w:lvl>
    <w:lvl w:ilvl="1">
      <w:start w:val="1"/>
      <w:numFmt w:val="bullet"/>
      <w:lvlText w:val="o"/>
      <w:lvlJc w:val="left"/>
      <w:pPr>
        <w:ind w:left="1761" w:hanging="360"/>
      </w:pPr>
      <w:rPr>
        <w:rFonts w:ascii="Courier New" w:eastAsia="Courier New" w:hAnsi="Courier New" w:cs="Courier New"/>
      </w:rPr>
    </w:lvl>
    <w:lvl w:ilvl="2">
      <w:start w:val="1"/>
      <w:numFmt w:val="bullet"/>
      <w:lvlText w:val="▪"/>
      <w:lvlJc w:val="left"/>
      <w:pPr>
        <w:ind w:left="2481" w:hanging="360"/>
      </w:pPr>
      <w:rPr>
        <w:rFonts w:ascii="Noto Sans Symbols" w:eastAsia="Noto Sans Symbols" w:hAnsi="Noto Sans Symbols" w:cs="Noto Sans Symbols"/>
      </w:rPr>
    </w:lvl>
    <w:lvl w:ilvl="3">
      <w:start w:val="1"/>
      <w:numFmt w:val="bullet"/>
      <w:lvlText w:val="●"/>
      <w:lvlJc w:val="left"/>
      <w:pPr>
        <w:ind w:left="3201" w:hanging="360"/>
      </w:pPr>
      <w:rPr>
        <w:rFonts w:ascii="Noto Sans Symbols" w:eastAsia="Noto Sans Symbols" w:hAnsi="Noto Sans Symbols" w:cs="Noto Sans Symbols"/>
      </w:rPr>
    </w:lvl>
    <w:lvl w:ilvl="4">
      <w:start w:val="1"/>
      <w:numFmt w:val="bullet"/>
      <w:lvlText w:val="o"/>
      <w:lvlJc w:val="left"/>
      <w:pPr>
        <w:ind w:left="3921" w:hanging="360"/>
      </w:pPr>
      <w:rPr>
        <w:rFonts w:ascii="Courier New" w:eastAsia="Courier New" w:hAnsi="Courier New" w:cs="Courier New"/>
      </w:rPr>
    </w:lvl>
    <w:lvl w:ilvl="5">
      <w:start w:val="1"/>
      <w:numFmt w:val="bullet"/>
      <w:lvlText w:val="▪"/>
      <w:lvlJc w:val="left"/>
      <w:pPr>
        <w:ind w:left="4641" w:hanging="360"/>
      </w:pPr>
      <w:rPr>
        <w:rFonts w:ascii="Noto Sans Symbols" w:eastAsia="Noto Sans Symbols" w:hAnsi="Noto Sans Symbols" w:cs="Noto Sans Symbols"/>
      </w:rPr>
    </w:lvl>
    <w:lvl w:ilvl="6">
      <w:start w:val="1"/>
      <w:numFmt w:val="bullet"/>
      <w:lvlText w:val="●"/>
      <w:lvlJc w:val="left"/>
      <w:pPr>
        <w:ind w:left="5361" w:hanging="360"/>
      </w:pPr>
      <w:rPr>
        <w:rFonts w:ascii="Noto Sans Symbols" w:eastAsia="Noto Sans Symbols" w:hAnsi="Noto Sans Symbols" w:cs="Noto Sans Symbols"/>
      </w:rPr>
    </w:lvl>
    <w:lvl w:ilvl="7">
      <w:start w:val="1"/>
      <w:numFmt w:val="bullet"/>
      <w:lvlText w:val="o"/>
      <w:lvlJc w:val="left"/>
      <w:pPr>
        <w:ind w:left="6081" w:hanging="360"/>
      </w:pPr>
      <w:rPr>
        <w:rFonts w:ascii="Courier New" w:eastAsia="Courier New" w:hAnsi="Courier New" w:cs="Courier New"/>
      </w:rPr>
    </w:lvl>
    <w:lvl w:ilvl="8">
      <w:start w:val="1"/>
      <w:numFmt w:val="bullet"/>
      <w:lvlText w:val="▪"/>
      <w:lvlJc w:val="left"/>
      <w:pPr>
        <w:ind w:left="6801" w:hanging="360"/>
      </w:pPr>
      <w:rPr>
        <w:rFonts w:ascii="Noto Sans Symbols" w:eastAsia="Noto Sans Symbols" w:hAnsi="Noto Sans Symbols" w:cs="Noto Sans Symbols"/>
      </w:rPr>
    </w:lvl>
  </w:abstractNum>
  <w:abstractNum w:abstractNumId="3" w15:restartNumberingAfterBreak="0">
    <w:nsid w:val="0F636A01"/>
    <w:multiLevelType w:val="multilevel"/>
    <w:tmpl w:val="FFC23D68"/>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 w15:restartNumberingAfterBreak="0">
    <w:nsid w:val="19102DCE"/>
    <w:multiLevelType w:val="multilevel"/>
    <w:tmpl w:val="E90055DC"/>
    <w:lvl w:ilvl="0">
      <w:start w:val="3"/>
      <w:numFmt w:val="upperRoman"/>
      <w:lvlText w:val="%1."/>
      <w:lvlJc w:val="left"/>
      <w:pPr>
        <w:ind w:left="720" w:hanging="72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51D52EE"/>
    <w:multiLevelType w:val="multilevel"/>
    <w:tmpl w:val="6C2EB4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B5034E2"/>
    <w:multiLevelType w:val="multilevel"/>
    <w:tmpl w:val="E8DCBF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E11962"/>
    <w:multiLevelType w:val="multilevel"/>
    <w:tmpl w:val="0C069A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7"/>
  </w:num>
  <w:num w:numId="3">
    <w:abstractNumId w:val="6"/>
  </w:num>
  <w:num w:numId="4">
    <w:abstractNumId w:val="3"/>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92A"/>
    <w:rsid w:val="000130D1"/>
    <w:rsid w:val="00030DF6"/>
    <w:rsid w:val="00064BD0"/>
    <w:rsid w:val="000844D3"/>
    <w:rsid w:val="00143FB0"/>
    <w:rsid w:val="001A6B0E"/>
    <w:rsid w:val="00282662"/>
    <w:rsid w:val="002B57AF"/>
    <w:rsid w:val="002C140F"/>
    <w:rsid w:val="00304AC8"/>
    <w:rsid w:val="003463D0"/>
    <w:rsid w:val="00362779"/>
    <w:rsid w:val="0043232C"/>
    <w:rsid w:val="0049287D"/>
    <w:rsid w:val="0055695D"/>
    <w:rsid w:val="00617018"/>
    <w:rsid w:val="006626DB"/>
    <w:rsid w:val="00671422"/>
    <w:rsid w:val="006D2464"/>
    <w:rsid w:val="006D6D9F"/>
    <w:rsid w:val="00704E3D"/>
    <w:rsid w:val="00717936"/>
    <w:rsid w:val="007717D1"/>
    <w:rsid w:val="00790292"/>
    <w:rsid w:val="007A3377"/>
    <w:rsid w:val="007B592A"/>
    <w:rsid w:val="007E67B1"/>
    <w:rsid w:val="008055B8"/>
    <w:rsid w:val="008D39A0"/>
    <w:rsid w:val="00924FAC"/>
    <w:rsid w:val="00950C67"/>
    <w:rsid w:val="00992AD5"/>
    <w:rsid w:val="00A834D1"/>
    <w:rsid w:val="00A8647B"/>
    <w:rsid w:val="00A90C93"/>
    <w:rsid w:val="00A91E73"/>
    <w:rsid w:val="00A97216"/>
    <w:rsid w:val="00AC3488"/>
    <w:rsid w:val="00B008E4"/>
    <w:rsid w:val="00B23D96"/>
    <w:rsid w:val="00B30077"/>
    <w:rsid w:val="00B56611"/>
    <w:rsid w:val="00BE5545"/>
    <w:rsid w:val="00C113CA"/>
    <w:rsid w:val="00C20B5D"/>
    <w:rsid w:val="00C64041"/>
    <w:rsid w:val="00CC6374"/>
    <w:rsid w:val="00D34704"/>
    <w:rsid w:val="00DC2F8A"/>
    <w:rsid w:val="00DF0F2D"/>
    <w:rsid w:val="00E10E0A"/>
    <w:rsid w:val="00E27BA4"/>
    <w:rsid w:val="00E96AE5"/>
    <w:rsid w:val="00EB3A98"/>
    <w:rsid w:val="00EB5DCF"/>
    <w:rsid w:val="00EE7729"/>
    <w:rsid w:val="00EF450E"/>
    <w:rsid w:val="00F55BB3"/>
    <w:rsid w:val="00F5617C"/>
    <w:rsid w:val="00F6493C"/>
    <w:rsid w:val="00F811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6FF18"/>
  <w15:docId w15:val="{7F1CD333-5776-40C3-9A17-8AC16028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9E"/>
    <w:rPr>
      <w:lang w:eastAsia="es-ES"/>
    </w:rPr>
  </w:style>
  <w:style w:type="paragraph" w:styleId="Ttulo1">
    <w:name w:val="heading 1"/>
    <w:basedOn w:val="Normal"/>
    <w:next w:val="Normal"/>
    <w:link w:val="Ttulo1Car"/>
    <w:uiPriority w:val="9"/>
    <w:qFormat/>
    <w:rsid w:val="00F6469E"/>
    <w:pPr>
      <w:keepNext/>
      <w:jc w:val="center"/>
      <w:outlineLvl w:val="0"/>
    </w:pPr>
    <w:rPr>
      <w:b/>
      <w:szCs w:val="20"/>
      <w:lang w:val="es-ES_tradnl"/>
    </w:rPr>
  </w:style>
  <w:style w:type="paragraph" w:styleId="Ttulo2">
    <w:name w:val="heading 2"/>
    <w:basedOn w:val="Normal"/>
    <w:next w:val="Normal"/>
    <w:link w:val="Ttulo2Car"/>
    <w:uiPriority w:val="9"/>
    <w:unhideWhenUsed/>
    <w:qFormat/>
    <w:rsid w:val="00F6469E"/>
    <w:pPr>
      <w:keepNext/>
      <w:outlineLvl w:val="1"/>
    </w:pPr>
    <w:rPr>
      <w:b/>
      <w:szCs w:val="20"/>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F6469E"/>
    <w:rPr>
      <w:rFonts w:ascii="Times New Roman" w:eastAsia="Times New Roman" w:hAnsi="Times New Roman" w:cs="Times New Roman"/>
      <w:b/>
      <w:sz w:val="24"/>
      <w:szCs w:val="20"/>
      <w:lang w:val="es-ES_tradnl" w:eastAsia="es-ES"/>
    </w:rPr>
  </w:style>
  <w:style w:type="character" w:customStyle="1" w:styleId="Ttulo2Car">
    <w:name w:val="Título 2 Car"/>
    <w:basedOn w:val="Fuentedeprrafopredeter"/>
    <w:link w:val="Ttulo2"/>
    <w:rsid w:val="00F6469E"/>
    <w:rPr>
      <w:rFonts w:ascii="Times New Roman" w:eastAsia="Times New Roman" w:hAnsi="Times New Roman" w:cs="Times New Roman"/>
      <w:b/>
      <w:sz w:val="24"/>
      <w:szCs w:val="20"/>
      <w:lang w:val="es-ES_tradnl" w:eastAsia="es-ES"/>
    </w:rPr>
  </w:style>
  <w:style w:type="paragraph" w:styleId="Textoindependiente2">
    <w:name w:val="Body Text 2"/>
    <w:basedOn w:val="Normal"/>
    <w:link w:val="Textoindependiente2Car"/>
    <w:rsid w:val="00F6469E"/>
    <w:pPr>
      <w:spacing w:before="120" w:after="120"/>
      <w:jc w:val="both"/>
    </w:pPr>
    <w:rPr>
      <w:szCs w:val="20"/>
      <w:lang w:val="es-PE"/>
    </w:rPr>
  </w:style>
  <w:style w:type="character" w:customStyle="1" w:styleId="Textoindependiente2Car">
    <w:name w:val="Texto independiente 2 Car"/>
    <w:basedOn w:val="Fuentedeprrafopredeter"/>
    <w:link w:val="Textoindependiente2"/>
    <w:rsid w:val="00F6469E"/>
    <w:rPr>
      <w:rFonts w:ascii="Times New Roman" w:eastAsia="Times New Roman" w:hAnsi="Times New Roman" w:cs="Times New Roman"/>
      <w:sz w:val="24"/>
      <w:szCs w:val="20"/>
      <w:lang w:val="es-PE" w:eastAsia="es-ES"/>
    </w:rPr>
  </w:style>
  <w:style w:type="paragraph" w:styleId="Textoindependiente">
    <w:name w:val="Body Text"/>
    <w:basedOn w:val="Normal"/>
    <w:link w:val="TextoindependienteCar"/>
    <w:uiPriority w:val="99"/>
    <w:rsid w:val="00F6469E"/>
    <w:pPr>
      <w:spacing w:after="120"/>
    </w:pPr>
    <w:rPr>
      <w:rFonts w:eastAsia="Batang"/>
    </w:rPr>
  </w:style>
  <w:style w:type="character" w:customStyle="1" w:styleId="TextoindependienteCar">
    <w:name w:val="Texto independiente Car"/>
    <w:basedOn w:val="Fuentedeprrafopredeter"/>
    <w:link w:val="Textoindependiente"/>
    <w:uiPriority w:val="99"/>
    <w:rsid w:val="00F6469E"/>
    <w:rPr>
      <w:rFonts w:ascii="Times New Roman" w:eastAsia="Batang" w:hAnsi="Times New Roman" w:cs="Times New Roman"/>
      <w:sz w:val="24"/>
      <w:szCs w:val="24"/>
      <w:lang w:val="es-ES" w:eastAsia="es-ES"/>
    </w:rPr>
  </w:style>
  <w:style w:type="paragraph" w:styleId="Sangra3detindependiente">
    <w:name w:val="Body Text Indent 3"/>
    <w:basedOn w:val="Normal"/>
    <w:link w:val="Sangra3detindependienteCar"/>
    <w:uiPriority w:val="99"/>
    <w:rsid w:val="00F6469E"/>
    <w:pPr>
      <w:spacing w:after="120"/>
      <w:ind w:left="283"/>
    </w:pPr>
    <w:rPr>
      <w:rFonts w:eastAsia="Batang"/>
      <w:sz w:val="16"/>
      <w:szCs w:val="16"/>
    </w:rPr>
  </w:style>
  <w:style w:type="character" w:customStyle="1" w:styleId="Sangra3detindependienteCar">
    <w:name w:val="Sangría 3 de t. independiente Car"/>
    <w:basedOn w:val="Fuentedeprrafopredeter"/>
    <w:link w:val="Sangra3detindependiente"/>
    <w:uiPriority w:val="99"/>
    <w:rsid w:val="00F6469E"/>
    <w:rPr>
      <w:rFonts w:ascii="Times New Roman" w:eastAsia="Batang" w:hAnsi="Times New Roman" w:cs="Times New Roman"/>
      <w:sz w:val="16"/>
      <w:szCs w:val="16"/>
      <w:lang w:val="es-ES" w:eastAsia="es-ES"/>
    </w:rPr>
  </w:style>
  <w:style w:type="paragraph" w:styleId="Textosinformato">
    <w:name w:val="Plain Text"/>
    <w:basedOn w:val="Normal"/>
    <w:link w:val="TextosinformatoCar"/>
    <w:uiPriority w:val="99"/>
    <w:unhideWhenUsed/>
    <w:rsid w:val="00F6469E"/>
    <w:rPr>
      <w:rFonts w:ascii="Calibri" w:eastAsia="Calibri" w:hAnsi="Calibri"/>
      <w:sz w:val="22"/>
      <w:szCs w:val="21"/>
    </w:rPr>
  </w:style>
  <w:style w:type="character" w:customStyle="1" w:styleId="TextosinformatoCar">
    <w:name w:val="Texto sin formato Car"/>
    <w:basedOn w:val="Fuentedeprrafopredeter"/>
    <w:link w:val="Textosinformato"/>
    <w:uiPriority w:val="99"/>
    <w:rsid w:val="00F6469E"/>
    <w:rPr>
      <w:rFonts w:ascii="Calibri" w:eastAsia="Calibri" w:hAnsi="Calibri" w:cs="Times New Roman"/>
      <w:szCs w:val="21"/>
      <w:lang w:val="es-ES" w:eastAsia="es-ES"/>
    </w:rPr>
  </w:style>
  <w:style w:type="character" w:customStyle="1" w:styleId="il">
    <w:name w:val="il"/>
    <w:rsid w:val="00F6469E"/>
  </w:style>
  <w:style w:type="character" w:styleId="Hipervnculo">
    <w:name w:val="Hyperlink"/>
    <w:uiPriority w:val="99"/>
    <w:rsid w:val="00F6469E"/>
    <w:rPr>
      <w:color w:val="0000FF"/>
      <w:u w:val="single"/>
    </w:rPr>
  </w:style>
  <w:style w:type="paragraph" w:customStyle="1" w:styleId="a">
    <w:basedOn w:val="Normal"/>
    <w:next w:val="Normal"/>
    <w:unhideWhenUsed/>
    <w:qFormat/>
    <w:rsid w:val="00F6469E"/>
    <w:rPr>
      <w:b/>
      <w:bCs/>
      <w:sz w:val="20"/>
      <w:szCs w:val="20"/>
    </w:rPr>
  </w:style>
  <w:style w:type="paragraph" w:customStyle="1" w:styleId="Infodocumentosadjuntos">
    <w:name w:val="Info documentos adjuntos"/>
    <w:basedOn w:val="Normal"/>
    <w:rsid w:val="00F6469E"/>
  </w:style>
  <w:style w:type="character" w:styleId="Refdecomentario">
    <w:name w:val="annotation reference"/>
    <w:basedOn w:val="Fuentedeprrafopredeter"/>
    <w:uiPriority w:val="99"/>
    <w:semiHidden/>
    <w:unhideWhenUsed/>
    <w:rsid w:val="00F13227"/>
    <w:rPr>
      <w:sz w:val="16"/>
      <w:szCs w:val="16"/>
    </w:rPr>
  </w:style>
  <w:style w:type="paragraph" w:styleId="Textocomentario">
    <w:name w:val="annotation text"/>
    <w:basedOn w:val="Normal"/>
    <w:link w:val="TextocomentarioCar"/>
    <w:uiPriority w:val="99"/>
    <w:unhideWhenUsed/>
    <w:rsid w:val="00F13227"/>
    <w:rPr>
      <w:sz w:val="20"/>
      <w:szCs w:val="20"/>
    </w:rPr>
  </w:style>
  <w:style w:type="character" w:customStyle="1" w:styleId="TextocomentarioCar">
    <w:name w:val="Texto comentario Car"/>
    <w:basedOn w:val="Fuentedeprrafopredeter"/>
    <w:link w:val="Textocomentario"/>
    <w:uiPriority w:val="99"/>
    <w:rsid w:val="00F1322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13227"/>
    <w:rPr>
      <w:b/>
      <w:bCs/>
    </w:rPr>
  </w:style>
  <w:style w:type="character" w:customStyle="1" w:styleId="AsuntodelcomentarioCar">
    <w:name w:val="Asunto del comentario Car"/>
    <w:basedOn w:val="TextocomentarioCar"/>
    <w:link w:val="Asuntodelcomentario"/>
    <w:uiPriority w:val="99"/>
    <w:semiHidden/>
    <w:rsid w:val="00F13227"/>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F1322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3227"/>
    <w:rPr>
      <w:rFonts w:ascii="Segoe UI" w:eastAsia="Times New Roman" w:hAnsi="Segoe UI" w:cs="Segoe UI"/>
      <w:sz w:val="18"/>
      <w:szCs w:val="18"/>
      <w:lang w:val="es-ES" w:eastAsia="es-ES"/>
    </w:rPr>
  </w:style>
  <w:style w:type="paragraph" w:styleId="Prrafodelista">
    <w:name w:val="List Paragraph"/>
    <w:basedOn w:val="Normal"/>
    <w:uiPriority w:val="34"/>
    <w:qFormat/>
    <w:rsid w:val="003A79D4"/>
    <w:pPr>
      <w:ind w:left="720"/>
      <w:contextualSpacing/>
    </w:pPr>
  </w:style>
  <w:style w:type="paragraph" w:styleId="Encabezado">
    <w:name w:val="header"/>
    <w:basedOn w:val="Normal"/>
    <w:link w:val="EncabezadoCar"/>
    <w:unhideWhenUsed/>
    <w:rsid w:val="00AD2B8A"/>
    <w:pPr>
      <w:tabs>
        <w:tab w:val="center" w:pos="4252"/>
        <w:tab w:val="right" w:pos="8504"/>
      </w:tabs>
    </w:pPr>
  </w:style>
  <w:style w:type="character" w:customStyle="1" w:styleId="EncabezadoCar">
    <w:name w:val="Encabezado Car"/>
    <w:basedOn w:val="Fuentedeprrafopredeter"/>
    <w:link w:val="Encabezado"/>
    <w:rsid w:val="00AD2B8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D2B8A"/>
    <w:pPr>
      <w:tabs>
        <w:tab w:val="center" w:pos="4252"/>
        <w:tab w:val="right" w:pos="8504"/>
      </w:tabs>
    </w:pPr>
  </w:style>
  <w:style w:type="character" w:customStyle="1" w:styleId="PiedepginaCar">
    <w:name w:val="Pie de página Car"/>
    <w:basedOn w:val="Fuentedeprrafopredeter"/>
    <w:link w:val="Piedepgina"/>
    <w:uiPriority w:val="99"/>
    <w:rsid w:val="00AD2B8A"/>
    <w:rPr>
      <w:rFonts w:ascii="Times New Roman" w:eastAsia="Times New Roman" w:hAnsi="Times New Roman" w:cs="Times New Roman"/>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0y3ZvmUB+Cjp0+PyyVChx/M/pg==">AMUW2mUvDLKuWKSBOgyFvs+/lNk0lCSAhuFEz0X7vd4wUY1HbBQq6KxFoGa4hI2naI0rbEahyfzbkCKrfy+s4iZ+coOqND5oodRpNqkKPxt5RJWBdqNdW6BaVWpbSfFqyQUJIedwIAX+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951</Words>
  <Characters>5235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karlishelsan@gmail.com</dc:creator>
  <cp:lastModifiedBy>Essalud Sede Central</cp:lastModifiedBy>
  <cp:revision>14</cp:revision>
  <cp:lastPrinted>2023-02-07T20:00:00Z</cp:lastPrinted>
  <dcterms:created xsi:type="dcterms:W3CDTF">2023-01-18T20:41:00Z</dcterms:created>
  <dcterms:modified xsi:type="dcterms:W3CDTF">2023-02-07T20:00:00Z</dcterms:modified>
</cp:coreProperties>
</file>