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UC009 - Visualizar alunos com estágio ativo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1. Nome: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UC009 - Visualizar alunos com estágio ativo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2</w:t>
      </w:r>
      <w:r>
        <w:rPr>
          <w:rStyle w:val="Strong"/>
          <w:rFonts w:ascii="Arial" w:hAnsi="Arial"/>
          <w:sz w:val="24"/>
          <w:szCs w:val="24"/>
        </w:rPr>
        <w:t xml:space="preserve">. </w:t>
      </w:r>
      <w:r>
        <w:rPr>
          <w:rStyle w:val="Strong"/>
          <w:rFonts w:ascii="Arial" w:hAnsi="Arial"/>
          <w:sz w:val="24"/>
          <w:szCs w:val="24"/>
        </w:rPr>
        <w:t xml:space="preserve">Breve </w:t>
      </w:r>
      <w:r>
        <w:rPr>
          <w:rStyle w:val="Strong"/>
          <w:rFonts w:ascii="Arial" w:hAnsi="Arial"/>
          <w:sz w:val="24"/>
          <w:szCs w:val="24"/>
        </w:rPr>
        <w:t>Descrição: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caso de uso permite que o Coordenador de Estágio visualize uma lista de todos os alunos com estágio ativo, contendo informações como nome, curso, empresa/instituição, período de início e término, e status da documentação.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3</w:t>
      </w:r>
      <w:r>
        <w:rPr>
          <w:rStyle w:val="Strong"/>
          <w:rFonts w:ascii="Arial" w:hAnsi="Arial"/>
          <w:sz w:val="24"/>
          <w:szCs w:val="24"/>
        </w:rPr>
        <w:t>. Ator</w:t>
      </w:r>
      <w:r>
        <w:rPr>
          <w:rStyle w:val="Strong"/>
          <w:rFonts w:ascii="Arial" w:hAnsi="Arial"/>
          <w:sz w:val="24"/>
          <w:szCs w:val="24"/>
        </w:rPr>
        <w:t>es</w:t>
      </w:r>
      <w:r>
        <w:rPr>
          <w:rStyle w:val="Strong"/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0"/>
          <w:numId w:val="1"/>
        </w:numPr>
        <w:bidi w:val="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Coordenador de Estágio </w:t>
      </w:r>
      <w:r>
        <w:rPr>
          <w:rFonts w:ascii="Arial" w:hAnsi="Arial"/>
          <w:sz w:val="24"/>
          <w:szCs w:val="24"/>
        </w:rPr>
        <w:t>(ator principal)</w:t>
      </w:r>
    </w:p>
    <w:p>
      <w:pPr>
        <w:pStyle w:val="BodyText"/>
        <w:numPr>
          <w:ilvl w:val="0"/>
          <w:numId w:val="1"/>
        </w:numPr>
        <w:bidi w:val="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Sistema (ator secundário)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4</w:t>
      </w:r>
      <w:r>
        <w:rPr>
          <w:rStyle w:val="Strong"/>
          <w:rFonts w:ascii="Arial" w:hAnsi="Arial"/>
          <w:sz w:val="24"/>
          <w:szCs w:val="24"/>
        </w:rPr>
        <w:t>. Pré-condições: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coordenador deve estar autenticado no sistema.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coordenador deve ter seu perfil aprovado.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5</w:t>
      </w:r>
      <w:r>
        <w:rPr>
          <w:rStyle w:val="Strong"/>
          <w:rFonts w:ascii="Arial" w:hAnsi="Arial"/>
          <w:sz w:val="24"/>
          <w:szCs w:val="24"/>
        </w:rPr>
        <w:t>. Pós-condições: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lista de alunos com estágio ativo será exibida ao coordenador.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</w:t>
      </w:r>
      <w:r>
        <w:rPr>
          <w:rStyle w:val="Strong"/>
          <w:rFonts w:ascii="Arial" w:hAnsi="Arial"/>
          <w:sz w:val="24"/>
          <w:szCs w:val="24"/>
        </w:rPr>
        <w:t>. Fluxo Básico de Eventos: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coordenador acessa o sistema e navega até a seção de gestão de estágios.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apresenta a opção "Visualizar alunos com estágio ativo".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coordenador seleciona a opção.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consulta o banco de dados por alunos com estágio aprovado e ainda vigente.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lista com as informações pertinentes.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coordenador pode clicar em um aluno específico para ver mais detalhes.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</w:t>
      </w:r>
      <w:r>
        <w:rPr>
          <w:rStyle w:val="Strong"/>
          <w:rFonts w:ascii="Arial" w:hAnsi="Arial"/>
          <w:sz w:val="24"/>
          <w:szCs w:val="24"/>
        </w:rPr>
        <w:t>. Fluxos Alternativos: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FA1: Nenhum aluno com estágio ativo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informa que não há alunos com estágio ativo no momento.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8</w:t>
      </w:r>
      <w:r>
        <w:rPr>
          <w:rStyle w:val="Strong"/>
          <w:rFonts w:ascii="Arial" w:hAnsi="Arial"/>
          <w:sz w:val="24"/>
          <w:szCs w:val="24"/>
        </w:rPr>
        <w:t>. Regras de Negócio Relacionadas: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RN001: Apenas usuários com papel de Coordenador de Estágio podem acessar esta funcionalidade.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RN014: Um estágio é considerado ativo se a data atual estiver entre as datas de início e término cadastradas.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9</w:t>
      </w:r>
      <w:r>
        <w:rPr>
          <w:rStyle w:val="Strong"/>
          <w:rFonts w:ascii="Arial" w:hAnsi="Arial"/>
          <w:sz w:val="24"/>
          <w:szCs w:val="24"/>
        </w:rPr>
        <w:t>. Requisitos Não Funcionais Relacionados: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RNF001: Os dados devem ser exibidos de forma responsiva e acessível em dispositivos móveis.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LibreOffice/25.2.2.2$Windows_X86_64 LibreOffice_project/7370d4be9e3cf6031a51beef54ff3bda878e3fac</Application>
  <AppVersion>15.0000</AppVersion>
  <Pages>2</Pages>
  <Words>256</Words>
  <Characters>1314</Characters>
  <CharactersWithSpaces>1526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2025-05-10T20:04:39Z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