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BC03238" w:rsidR="003138CE" w:rsidRDefault="006E3788">
      <w:pPr>
        <w:spacing w:line="360" w:lineRule="auto"/>
        <w:jc w:val="left"/>
        <w:rPr>
          <w:b/>
          <w:color w:val="000000"/>
        </w:rPr>
      </w:pPr>
      <w:r>
        <w:rPr>
          <w:b/>
          <w:color w:val="000000"/>
        </w:rPr>
        <w:t xml:space="preserve">PRN221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trung</w:t>
      </w:r>
      <w:proofErr w:type="spellEnd"/>
      <w:r>
        <w:rPr>
          <w:b/>
          <w:color w:val="000000"/>
        </w:rPr>
        <w:t xml:space="preserve"> – </w:t>
      </w:r>
      <w:proofErr w:type="spellStart"/>
      <w:r>
        <w:rPr>
          <w:b/>
          <w:color w:val="000000"/>
        </w:rPr>
        <w:t>P.Khảo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thí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tổ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chức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chấm</w:t>
      </w:r>
      <w:proofErr w:type="spellEnd"/>
    </w:p>
    <w:p w14:paraId="00000002" w14:textId="77777777" w:rsidR="003138CE" w:rsidRDefault="003138CE">
      <w:pPr>
        <w:rPr>
          <w:b/>
          <w:color w:val="000000"/>
        </w:rPr>
      </w:pPr>
    </w:p>
    <w:p w14:paraId="00000003" w14:textId="77777777" w:rsidR="003138CE" w:rsidRDefault="006E3788">
      <w:pPr>
        <w:spacing w:line="360" w:lineRule="auto"/>
        <w:jc w:val="left"/>
        <w:rPr>
          <w:b/>
          <w:color w:val="000000"/>
        </w:rPr>
      </w:pPr>
      <w:proofErr w:type="spellStart"/>
      <w:r>
        <w:rPr>
          <w:b/>
          <w:color w:val="000000"/>
        </w:rPr>
        <w:t>Quy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định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thi</w:t>
      </w:r>
      <w:proofErr w:type="spellEnd"/>
      <w:r>
        <w:rPr>
          <w:b/>
          <w:color w:val="000000"/>
        </w:rPr>
        <w:t xml:space="preserve"> PE </w:t>
      </w:r>
      <w:proofErr w:type="spellStart"/>
      <w:r>
        <w:rPr>
          <w:b/>
          <w:color w:val="000000"/>
        </w:rPr>
        <w:t>môn</w:t>
      </w:r>
      <w:proofErr w:type="spellEnd"/>
      <w:r>
        <w:rPr>
          <w:b/>
          <w:color w:val="000000"/>
        </w:rPr>
        <w:t xml:space="preserve"> PRN221</w:t>
      </w:r>
    </w:p>
    <w:p w14:paraId="7A8CB08F" w14:textId="77777777" w:rsidR="005B725B" w:rsidRPr="005B4B01" w:rsidRDefault="005B725B" w:rsidP="005B725B">
      <w:pPr>
        <w:spacing w:line="360" w:lineRule="auto"/>
        <w:jc w:val="left"/>
        <w:rPr>
          <w:color w:val="000000"/>
        </w:rPr>
      </w:pPr>
      <w:r w:rsidRPr="005B4B01">
        <w:rPr>
          <w:color w:val="000000"/>
        </w:rPr>
        <w:t xml:space="preserve">0. </w:t>
      </w:r>
      <w:proofErr w:type="spellStart"/>
      <w:r w:rsidRPr="005B4B01">
        <w:rPr>
          <w:color w:val="000000"/>
        </w:rPr>
        <w:t>Thời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gian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làm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bài</w:t>
      </w:r>
      <w:proofErr w:type="spellEnd"/>
      <w:r w:rsidRPr="005B4B01">
        <w:rPr>
          <w:color w:val="000000"/>
        </w:rPr>
        <w:t xml:space="preserve"> PE: 90 </w:t>
      </w:r>
      <w:proofErr w:type="spellStart"/>
      <w:r w:rsidRPr="005B4B01">
        <w:rPr>
          <w:color w:val="000000"/>
        </w:rPr>
        <w:t>phút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kể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cả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thời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gian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nộp</w:t>
      </w:r>
      <w:proofErr w:type="spellEnd"/>
      <w:r w:rsidRPr="005B4B01">
        <w:rPr>
          <w:color w:val="000000"/>
        </w:rPr>
        <w:t xml:space="preserve"> </w:t>
      </w:r>
      <w:proofErr w:type="spellStart"/>
      <w:r w:rsidRPr="005B4B01">
        <w:rPr>
          <w:color w:val="000000"/>
        </w:rPr>
        <w:t>bài</w:t>
      </w:r>
      <w:proofErr w:type="spellEnd"/>
    </w:p>
    <w:p w14:paraId="00000004" w14:textId="4F5A7C77" w:rsidR="003138CE" w:rsidRDefault="006E3788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, chia </w:t>
      </w:r>
      <w:proofErr w:type="spellStart"/>
      <w:r>
        <w:rPr>
          <w:color w:val="000000"/>
        </w:rPr>
        <w:t>sẻ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>.</w:t>
      </w:r>
    </w:p>
    <w:p w14:paraId="00000005" w14:textId="77777777" w:rsidR="003138CE" w:rsidRDefault="006E3788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 Project </w:t>
      </w:r>
      <w:proofErr w:type="spellStart"/>
      <w:r>
        <w:rPr>
          <w:color w:val="000000"/>
        </w:rPr>
        <w:t>cũ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copy code.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>.</w:t>
      </w:r>
    </w:p>
    <w:p w14:paraId="00000006" w14:textId="77777777" w:rsidR="003138CE" w:rsidRDefault="006E3788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CSDL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qua Repository, DAO,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2 Projects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Solution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>).</w:t>
      </w:r>
    </w:p>
    <w:p w14:paraId="00000007" w14:textId="5BAC98B3" w:rsidR="003138CE" w:rsidRDefault="006E3788">
      <w:pPr>
        <w:spacing w:line="360" w:lineRule="auto"/>
        <w:jc w:val="left"/>
        <w:rPr>
          <w:color w:val="000000"/>
        </w:rPr>
      </w:pPr>
      <w:r>
        <w:rPr>
          <w:color w:val="000000"/>
          <w:highlight w:val="white"/>
        </w:rPr>
        <w:t xml:space="preserve">4. </w:t>
      </w:r>
      <w:proofErr w:type="spellStart"/>
      <w:r>
        <w:rPr>
          <w:color w:val="000000"/>
          <w:highlight w:val="white"/>
        </w:rPr>
        <w:t>Có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thể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dùng</w:t>
      </w:r>
      <w:proofErr w:type="spellEnd"/>
      <w:r>
        <w:rPr>
          <w:color w:val="000000"/>
          <w:highlight w:val="white"/>
        </w:rPr>
        <w:t xml:space="preserve"> .NET5 </w:t>
      </w:r>
      <w:proofErr w:type="spellStart"/>
      <w:r>
        <w:rPr>
          <w:color w:val="000000"/>
          <w:highlight w:val="white"/>
        </w:rPr>
        <w:t>hoặc</w:t>
      </w:r>
      <w:proofErr w:type="spellEnd"/>
      <w:r>
        <w:rPr>
          <w:color w:val="000000"/>
          <w:highlight w:val="white"/>
        </w:rPr>
        <w:t xml:space="preserve"> .NET6, .NET7</w:t>
      </w:r>
      <w:r w:rsidR="00B536E0">
        <w:rPr>
          <w:color w:val="000000"/>
        </w:rPr>
        <w:t>, .NET8</w:t>
      </w:r>
      <w:r w:rsidR="00855A18">
        <w:rPr>
          <w:color w:val="000000"/>
        </w:rPr>
        <w:t xml:space="preserve">, </w:t>
      </w:r>
      <w:proofErr w:type="spellStart"/>
      <w:r w:rsidR="008D3537">
        <w:rPr>
          <w:color w:val="000000"/>
        </w:rPr>
        <w:t>k</w:t>
      </w:r>
      <w:bookmarkStart w:id="0" w:name="_GoBack"/>
      <w:bookmarkEnd w:id="0"/>
      <w:r w:rsidR="00855A18">
        <w:rPr>
          <w:color w:val="000000"/>
        </w:rPr>
        <w:t>hông</w:t>
      </w:r>
      <w:proofErr w:type="spellEnd"/>
      <w:r w:rsidR="00855A18">
        <w:rPr>
          <w:color w:val="000000"/>
        </w:rPr>
        <w:t xml:space="preserve"> </w:t>
      </w:r>
      <w:proofErr w:type="spellStart"/>
      <w:r w:rsidR="00855A18">
        <w:rPr>
          <w:color w:val="000000"/>
        </w:rPr>
        <w:t>dùng</w:t>
      </w:r>
      <w:proofErr w:type="spellEnd"/>
      <w:r w:rsidR="00855A18">
        <w:rPr>
          <w:color w:val="000000"/>
        </w:rPr>
        <w:t xml:space="preserve"> .NET9 Preview</w:t>
      </w:r>
    </w:p>
    <w:p w14:paraId="00000008" w14:textId="77777777" w:rsidR="003138CE" w:rsidRDefault="006E3788">
      <w:pPr>
        <w:spacing w:line="360" w:lineRule="auto"/>
        <w:jc w:val="left"/>
        <w:rPr>
          <w:color w:val="000000"/>
        </w:rPr>
      </w:pPr>
      <w:r>
        <w:rPr>
          <w:color w:val="000000"/>
          <w:highlight w:val="white"/>
        </w:rPr>
        <w:t>5. 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mềm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</w:p>
    <w:p w14:paraId="00000009" w14:textId="77777777" w:rsidR="003138CE" w:rsidRDefault="006E37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PEA</w:t>
      </w:r>
    </w:p>
    <w:p w14:paraId="0000000A" w14:textId="77777777" w:rsidR="003138CE" w:rsidRDefault="006E37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MS SQL Server Management Studio</w:t>
      </w:r>
    </w:p>
    <w:p w14:paraId="0000000B" w14:textId="77777777" w:rsidR="003138CE" w:rsidRDefault="006E37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Visual Studio 2019/2022,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SV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download packages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>.</w:t>
      </w:r>
    </w:p>
    <w:p w14:paraId="0000000C" w14:textId="77777777" w:rsidR="003138CE" w:rsidRDefault="006E37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MS Word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file Note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code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sẵn</w:t>
      </w:r>
      <w:proofErr w:type="spellEnd"/>
      <w:r>
        <w:rPr>
          <w:color w:val="000000"/>
        </w:rPr>
        <w:t>.</w:t>
      </w:r>
    </w:p>
    <w:p w14:paraId="0000000D" w14:textId="77777777" w:rsidR="003138CE" w:rsidRDefault="006E37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Command Prompt</w:t>
      </w:r>
    </w:p>
    <w:p w14:paraId="0000000E" w14:textId="77777777" w:rsidR="003138CE" w:rsidRDefault="006E37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duyệt</w:t>
      </w:r>
      <w:proofErr w:type="spellEnd"/>
      <w:r>
        <w:rPr>
          <w:color w:val="000000"/>
        </w:rPr>
        <w:t xml:space="preserve"> (Web Browser)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tab/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URL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localhost: http://localhost:PortXXXX/....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https://localhost:PortXXXX/....</w:t>
      </w:r>
    </w:p>
    <w:p w14:paraId="0000000F" w14:textId="77777777" w:rsidR="003138CE" w:rsidRDefault="003138CE">
      <w:pPr>
        <w:spacing w:line="360" w:lineRule="auto"/>
        <w:jc w:val="left"/>
        <w:rPr>
          <w:color w:val="000000"/>
        </w:rPr>
      </w:pPr>
    </w:p>
    <w:p w14:paraId="00000010" w14:textId="77777777" w:rsidR="003138CE" w:rsidRDefault="006E3788">
      <w:pPr>
        <w:spacing w:line="360" w:lineRule="auto"/>
        <w:jc w:val="left"/>
        <w:rPr>
          <w:color w:val="000000"/>
        </w:rPr>
      </w:pP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hay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phạm</w:t>
      </w:r>
      <w:proofErr w:type="spellEnd"/>
      <w:r>
        <w:rPr>
          <w:color w:val="000000"/>
        </w:rPr>
        <w:t xml:space="preserve"> qui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PE.</w:t>
      </w:r>
    </w:p>
    <w:p w14:paraId="00000011" w14:textId="230E4FFB" w:rsidR="003138CE" w:rsidRDefault="006E3788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→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>)</w:t>
      </w:r>
    </w:p>
    <w:p w14:paraId="771F0F45" w14:textId="5426C546" w:rsidR="005B725B" w:rsidRDefault="005B725B">
      <w:pPr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→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đạt</w:t>
      </w:r>
      <w:proofErr w:type="spellEnd"/>
      <w:r>
        <w:rPr>
          <w:color w:val="000000"/>
        </w:rPr>
        <w:t xml:space="preserve"> PE (0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>)</w:t>
      </w:r>
    </w:p>
    <w:p w14:paraId="00000012" w14:textId="191DB10E" w:rsidR="003138CE" w:rsidRDefault="005B725B">
      <w:pPr>
        <w:spacing w:line="360" w:lineRule="auto"/>
        <w:jc w:val="left"/>
        <w:rPr>
          <w:color w:val="FF0000"/>
        </w:rPr>
      </w:pPr>
      <w:r>
        <w:rPr>
          <w:color w:val="FF0000"/>
        </w:rPr>
        <w:t>8</w:t>
      </w:r>
      <w:r w:rsidR="006E3788">
        <w:rPr>
          <w:color w:val="FF0000"/>
        </w:rPr>
        <w:t xml:space="preserve">. Dung </w:t>
      </w:r>
      <w:proofErr w:type="spellStart"/>
      <w:r w:rsidR="006E3788">
        <w:rPr>
          <w:color w:val="FF0000"/>
        </w:rPr>
        <w:t>lượng</w:t>
      </w:r>
      <w:proofErr w:type="spellEnd"/>
      <w:r w:rsidR="006E3788">
        <w:rPr>
          <w:color w:val="FF0000"/>
        </w:rPr>
        <w:t xml:space="preserve"> submit </w:t>
      </w:r>
      <w:proofErr w:type="spellStart"/>
      <w:r w:rsidR="006E3788">
        <w:rPr>
          <w:color w:val="FF0000"/>
        </w:rPr>
        <w:t>khi</w:t>
      </w:r>
      <w:proofErr w:type="spellEnd"/>
      <w:r w:rsidR="006E3788">
        <w:rPr>
          <w:color w:val="FF0000"/>
        </w:rPr>
        <w:t xml:space="preserve"> </w:t>
      </w:r>
      <w:proofErr w:type="spellStart"/>
      <w:r w:rsidR="006E3788">
        <w:rPr>
          <w:color w:val="FF0000"/>
        </w:rPr>
        <w:t>bài</w:t>
      </w:r>
      <w:proofErr w:type="spellEnd"/>
      <w:r w:rsidR="006E3788">
        <w:rPr>
          <w:color w:val="FF0000"/>
        </w:rPr>
        <w:t xml:space="preserve"> PE </w:t>
      </w:r>
      <w:proofErr w:type="spellStart"/>
      <w:r w:rsidR="006E3788">
        <w:rPr>
          <w:color w:val="FF0000"/>
        </w:rPr>
        <w:t>phải</w:t>
      </w:r>
      <w:proofErr w:type="spellEnd"/>
      <w:r w:rsidR="006E3788">
        <w:rPr>
          <w:color w:val="FF0000"/>
        </w:rPr>
        <w:t xml:space="preserve"> &lt;10MB</w:t>
      </w:r>
    </w:p>
    <w:p w14:paraId="00000013" w14:textId="77777777" w:rsidR="003138CE" w:rsidRDefault="003138CE">
      <w:pPr>
        <w:shd w:val="clear" w:color="auto" w:fill="FFFFFF"/>
        <w:spacing w:line="360" w:lineRule="auto"/>
        <w:jc w:val="left"/>
        <w:rPr>
          <w:color w:val="000000"/>
        </w:rPr>
      </w:pPr>
    </w:p>
    <w:p w14:paraId="00000014" w14:textId="77777777" w:rsidR="003138CE" w:rsidRDefault="003138CE">
      <w:pPr>
        <w:shd w:val="clear" w:color="auto" w:fill="FFFFFF"/>
        <w:spacing w:line="360" w:lineRule="auto"/>
        <w:jc w:val="left"/>
        <w:rPr>
          <w:color w:val="000000"/>
        </w:rPr>
      </w:pPr>
    </w:p>
    <w:p w14:paraId="00000015" w14:textId="77777777" w:rsidR="003138CE" w:rsidRDefault="006E3788">
      <w:pPr>
        <w:rPr>
          <w:b/>
          <w:color w:val="000000"/>
          <w:highlight w:val="white"/>
        </w:rPr>
      </w:pPr>
      <w:bookmarkStart w:id="1" w:name="_heading=h.gjdgxs" w:colFirst="0" w:colLast="0"/>
      <w:bookmarkEnd w:id="1"/>
      <w:r>
        <w:br w:type="page"/>
      </w:r>
    </w:p>
    <w:sectPr w:rsidR="003138CE">
      <w:pgSz w:w="12240" w:h="15840"/>
      <w:pgMar w:top="1152" w:right="864" w:bottom="1152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26B01"/>
    <w:multiLevelType w:val="multilevel"/>
    <w:tmpl w:val="9DC6428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CE"/>
    <w:rsid w:val="003138CE"/>
    <w:rsid w:val="005B725B"/>
    <w:rsid w:val="006E3788"/>
    <w:rsid w:val="00855A18"/>
    <w:rsid w:val="008D3537"/>
    <w:rsid w:val="00B5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4F18"/>
  <w15:docId w15:val="{8BEF9379-2B36-40C5-BB76-1C6E888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501E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88/P91NkksxdMt7EYbcjr+DDlw==">CgMxLjAyCGguZ2pkZ3hzOAByITE2OUxHajQxb1ltNGFhUmxuZWtoVDEtUXFRZEQ5dWNZYQ==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Thanh Van</cp:lastModifiedBy>
  <cp:revision>5</cp:revision>
  <dcterms:created xsi:type="dcterms:W3CDTF">2023-02-15T23:59:00Z</dcterms:created>
  <dcterms:modified xsi:type="dcterms:W3CDTF">2024-06-03T13:22:00Z</dcterms:modified>
</cp:coreProperties>
</file>