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193DD2EA" wp14:paraId="2C078E63" wp14:textId="452C4534">
      <w:pPr>
        <w:spacing w:line="480" w:lineRule="auto"/>
        <w:rPr>
          <w:sz w:val="24"/>
          <w:szCs w:val="24"/>
        </w:rPr>
      </w:pPr>
      <w:r w:rsidRPr="193DD2EA" w:rsidR="329CA52E">
        <w:rPr>
          <w:sz w:val="24"/>
          <w:szCs w:val="24"/>
        </w:rPr>
        <w:t xml:space="preserve">Teammates: Aiden Johnston, Jonas Li, </w:t>
      </w:r>
      <w:r w:rsidRPr="193DD2EA" w:rsidR="329CA52E">
        <w:rPr>
          <w:sz w:val="24"/>
          <w:szCs w:val="24"/>
        </w:rPr>
        <w:t>Druvesh</w:t>
      </w:r>
      <w:r w:rsidRPr="193DD2EA" w:rsidR="329CA52E">
        <w:rPr>
          <w:sz w:val="24"/>
          <w:szCs w:val="24"/>
        </w:rPr>
        <w:t xml:space="preserve"> Ravishankar</w:t>
      </w:r>
    </w:p>
    <w:p w:rsidR="329CA52E" w:rsidP="193DD2EA" w:rsidRDefault="329CA52E" w14:paraId="684397C4" w14:textId="07AFB62B">
      <w:pPr>
        <w:spacing w:line="480" w:lineRule="auto"/>
        <w:rPr>
          <w:sz w:val="24"/>
          <w:szCs w:val="24"/>
        </w:rPr>
      </w:pPr>
      <w:r w:rsidRPr="193DD2EA" w:rsidR="329CA52E">
        <w:rPr>
          <w:sz w:val="24"/>
          <w:szCs w:val="24"/>
        </w:rPr>
        <w:t>China: Better handling of domestic violence due to control of their media, but no personal advantages.</w:t>
      </w:r>
      <w:r w:rsidRPr="193DD2EA" w:rsidR="54A0440A">
        <w:rPr>
          <w:sz w:val="24"/>
          <w:szCs w:val="24"/>
        </w:rPr>
        <w:t xml:space="preserve"> </w:t>
      </w:r>
      <w:r w:rsidRPr="193DD2EA" w:rsidR="54A0440A">
        <w:rPr>
          <w:sz w:val="24"/>
          <w:szCs w:val="24"/>
        </w:rPr>
        <w:t>Tracking of</w:t>
      </w:r>
      <w:r w:rsidRPr="193DD2EA" w:rsidR="54A0440A">
        <w:rPr>
          <w:sz w:val="24"/>
          <w:szCs w:val="24"/>
        </w:rPr>
        <w:t xml:space="preserve"> citizens is </w:t>
      </w:r>
      <w:r w:rsidRPr="193DD2EA" w:rsidR="54A0440A">
        <w:rPr>
          <w:sz w:val="24"/>
          <w:szCs w:val="24"/>
        </w:rPr>
        <w:t>common.</w:t>
      </w:r>
    </w:p>
    <w:p w:rsidR="329CA52E" w:rsidP="193DD2EA" w:rsidRDefault="329CA52E" w14:paraId="2E61C836" w14:textId="439BC466">
      <w:pPr>
        <w:spacing w:line="480" w:lineRule="auto"/>
        <w:rPr>
          <w:sz w:val="24"/>
          <w:szCs w:val="24"/>
        </w:rPr>
      </w:pPr>
      <w:r w:rsidRPr="193DD2EA" w:rsidR="329CA52E">
        <w:rPr>
          <w:sz w:val="24"/>
          <w:szCs w:val="24"/>
        </w:rPr>
        <w:t xml:space="preserve">America: </w:t>
      </w:r>
      <w:r w:rsidRPr="193DD2EA" w:rsidR="08944160">
        <w:rPr>
          <w:sz w:val="24"/>
          <w:szCs w:val="24"/>
        </w:rPr>
        <w:t>Worse handling of terrorism but free speech rights, which proves a disadvantage in some cases.</w:t>
      </w:r>
      <w:r w:rsidRPr="193DD2EA" w:rsidR="558E2A0D">
        <w:rPr>
          <w:sz w:val="24"/>
          <w:szCs w:val="24"/>
        </w:rPr>
        <w:t xml:space="preserve"> No way to control anything before it goes nuclear.</w:t>
      </w:r>
    </w:p>
    <w:p w:rsidR="193DD2EA" w:rsidP="193DD2EA" w:rsidRDefault="193DD2EA" w14:paraId="74F37F51" w14:textId="40411326">
      <w:pPr>
        <w:spacing w:line="480" w:lineRule="auto"/>
        <w:rPr>
          <w:sz w:val="24"/>
          <w:szCs w:val="24"/>
        </w:rPr>
      </w:pPr>
    </w:p>
    <w:p w:rsidR="08944160" w:rsidP="193DD2EA" w:rsidRDefault="08944160" w14:paraId="4A8322DA" w14:textId="0BE0DE36">
      <w:pPr>
        <w:spacing w:line="480" w:lineRule="auto"/>
        <w:rPr>
          <w:sz w:val="24"/>
          <w:szCs w:val="24"/>
        </w:rPr>
      </w:pPr>
      <w:r w:rsidRPr="193DD2EA" w:rsidR="08944160">
        <w:rPr>
          <w:sz w:val="24"/>
          <w:szCs w:val="24"/>
        </w:rPr>
        <w:t xml:space="preserve">My opinion: China </w:t>
      </w:r>
      <w:r w:rsidRPr="193DD2EA" w:rsidR="08944160">
        <w:rPr>
          <w:sz w:val="24"/>
          <w:szCs w:val="24"/>
        </w:rPr>
        <w:t>doesn’t</w:t>
      </w:r>
      <w:r w:rsidRPr="193DD2EA" w:rsidR="08944160">
        <w:rPr>
          <w:sz w:val="24"/>
          <w:szCs w:val="24"/>
        </w:rPr>
        <w:t xml:space="preserve"> handle their people well enough when it comes to the Internet.</w:t>
      </w:r>
    </w:p>
    <w:p w:rsidR="193DD2EA" w:rsidP="193DD2EA" w:rsidRDefault="193DD2EA" w14:paraId="2CD1BFFD" w14:textId="3E086D59">
      <w:pPr>
        <w:spacing w:line="480" w:lineRule="auto"/>
        <w:rPr>
          <w:sz w:val="24"/>
          <w:szCs w:val="24"/>
        </w:rPr>
      </w:pPr>
      <w:r w:rsidRPr="193DD2EA">
        <w:rPr>
          <w:sz w:val="24"/>
          <w:szCs w:val="24"/>
        </w:rPr>
        <w:br w:type="page"/>
      </w:r>
    </w:p>
    <w:p w:rsidR="60773509" w:rsidP="193DD2EA" w:rsidRDefault="60773509" w14:paraId="6E12D035" w14:textId="59FB49D4">
      <w:pPr>
        <w:pStyle w:val="Normal"/>
        <w:spacing w:line="480" w:lineRule="auto"/>
        <w:ind w:firstLine="720"/>
        <w:rPr>
          <w:sz w:val="24"/>
          <w:szCs w:val="24"/>
        </w:rPr>
      </w:pPr>
      <w:r w:rsidRPr="193DD2EA" w:rsidR="60773509">
        <w:rPr>
          <w:sz w:val="24"/>
          <w:szCs w:val="24"/>
        </w:rPr>
        <w:t>In light of</w:t>
      </w:r>
      <w:r w:rsidRPr="193DD2EA" w:rsidR="60773509">
        <w:rPr>
          <w:sz w:val="24"/>
          <w:szCs w:val="24"/>
        </w:rPr>
        <w:t xml:space="preserve"> these differences, the debate surrounding internet regulation becomes more complex and contentious. On one hand, proponents argue that regulation is necessary to </w:t>
      </w:r>
      <w:r w:rsidRPr="193DD2EA" w:rsidR="60773509">
        <w:rPr>
          <w:sz w:val="24"/>
          <w:szCs w:val="24"/>
        </w:rPr>
        <w:t>maintain</w:t>
      </w:r>
      <w:r w:rsidRPr="193DD2EA" w:rsidR="60773509">
        <w:rPr>
          <w:sz w:val="24"/>
          <w:szCs w:val="24"/>
        </w:rPr>
        <w:t xml:space="preserve"> order and safeguard national interests. They posit that unrestricted access to information could pose security risks and threaten societal stability. On the other hand, opponents believe that heavy-handed regulation stifles innovation and infringes on individual freedoms. They argue that the internet should remain a free and open platform, allowing for the unrestricted flow of information and ideas.</w:t>
      </w:r>
    </w:p>
    <w:p w:rsidR="60773509" w:rsidP="193DD2EA" w:rsidRDefault="60773509" w14:paraId="16317628" w14:textId="6909D5EF">
      <w:pPr>
        <w:pStyle w:val="Normal"/>
        <w:spacing w:line="480" w:lineRule="auto"/>
        <w:ind w:firstLine="720"/>
        <w:rPr>
          <w:sz w:val="24"/>
          <w:szCs w:val="24"/>
        </w:rPr>
      </w:pPr>
      <w:r w:rsidRPr="193DD2EA" w:rsidR="60773509">
        <w:rPr>
          <w:sz w:val="24"/>
          <w:szCs w:val="24"/>
        </w:rPr>
        <w:t xml:space="preserve">As the global community grapples with these diverging perspectives, it is imperative to find a middle ground that ensures both security and freedom. International collaboration and dialogue are crucial in addressing these complex issues, as they transcend national borders and require a nuanced understanding of varying cultural and political contexts. Only through careful consideration and cooperation can an effective framework for internet governance be </w:t>
      </w:r>
      <w:r w:rsidRPr="193DD2EA" w:rsidR="60773509">
        <w:rPr>
          <w:sz w:val="24"/>
          <w:szCs w:val="24"/>
        </w:rPr>
        <w:t>established</w:t>
      </w:r>
      <w:r w:rsidRPr="193DD2EA" w:rsidR="60773509">
        <w:rPr>
          <w:sz w:val="24"/>
          <w:szCs w:val="24"/>
        </w:rPr>
        <w:t xml:space="preserve">, one that respects the principles of free expression while addressing legitimate concerns </w:t>
      </w:r>
      <w:r w:rsidRPr="193DD2EA" w:rsidR="60773509">
        <w:rPr>
          <w:sz w:val="24"/>
          <w:szCs w:val="24"/>
        </w:rPr>
        <w:t>regarding</w:t>
      </w:r>
      <w:r w:rsidRPr="193DD2EA" w:rsidR="60773509">
        <w:rPr>
          <w:sz w:val="24"/>
          <w:szCs w:val="24"/>
        </w:rPr>
        <w:t xml:space="preserve"> security and privacy.</w:t>
      </w:r>
    </w:p>
    <w:p w:rsidR="60773509" w:rsidP="193DD2EA" w:rsidRDefault="60773509" w14:paraId="788C7478" w14:textId="15396BA0">
      <w:pPr>
        <w:pStyle w:val="Normal"/>
        <w:spacing w:line="480" w:lineRule="auto"/>
        <w:ind w:firstLine="720"/>
        <w:rPr>
          <w:sz w:val="24"/>
          <w:szCs w:val="24"/>
        </w:rPr>
      </w:pPr>
      <w:r w:rsidRPr="193DD2EA" w:rsidR="60773509">
        <w:rPr>
          <w:sz w:val="24"/>
          <w:szCs w:val="24"/>
        </w:rPr>
        <w:t xml:space="preserve">In conclusion, the contrasting approaches to internet regulation taken by the US and China reflect larger global debates about the role of government in managing online content. </w:t>
      </w:r>
      <w:r w:rsidRPr="193DD2EA" w:rsidR="60773509">
        <w:rPr>
          <w:sz w:val="24"/>
          <w:szCs w:val="24"/>
        </w:rPr>
        <w:t>It is clear that finding a balance between freedom and security is both challenging and necessary.</w:t>
      </w:r>
      <w:r w:rsidRPr="193DD2EA" w:rsidR="60773509">
        <w:rPr>
          <w:sz w:val="24"/>
          <w:szCs w:val="24"/>
        </w:rPr>
        <w:t xml:space="preserve"> The path forward requires open communication, thoughtful deliberation, and a commitment to upholding fundamental rights in the digital age.</w:t>
      </w:r>
    </w:p>
    <w:p w:rsidR="193DD2EA" w:rsidP="193DD2EA" w:rsidRDefault="193DD2EA" w14:paraId="6AA10652" w14:textId="08C11BF0">
      <w:pPr>
        <w:pStyle w:val="Normal"/>
        <w:spacing w:line="480" w:lineRule="auto"/>
        <w:ind w:firstLine="720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oel="http://schemas.microsoft.com/office/2019/extlst" xmlns:int2="http://schemas.microsoft.com/office/intelligence/2020/intelligence">
  <int2:observations/>
  <int2:intelligenceSettings>
    <int2:extLst>
      <oel:ext uri="74B372B9-2EFF-4315-9A3F-32BA87CA82B1">
        <int2:goals int2:version="1" int2:formality="2"/>
      </oel:ext>
    </int2:extLst>
  </int2:intelligenceSettings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20B910"/>
    <w:rsid w:val="04CAF27E"/>
    <w:rsid w:val="06E983F4"/>
    <w:rsid w:val="074C9CA1"/>
    <w:rsid w:val="08944160"/>
    <w:rsid w:val="193DD2EA"/>
    <w:rsid w:val="20E08260"/>
    <w:rsid w:val="223BA4B6"/>
    <w:rsid w:val="23033EC8"/>
    <w:rsid w:val="329CA52E"/>
    <w:rsid w:val="331C8334"/>
    <w:rsid w:val="331C8334"/>
    <w:rsid w:val="48A63820"/>
    <w:rsid w:val="51B4A001"/>
    <w:rsid w:val="54A0440A"/>
    <w:rsid w:val="558E2A0D"/>
    <w:rsid w:val="5A68CD43"/>
    <w:rsid w:val="5AF73F47"/>
    <w:rsid w:val="6031790C"/>
    <w:rsid w:val="6031790C"/>
    <w:rsid w:val="60773509"/>
    <w:rsid w:val="69B6CDF7"/>
    <w:rsid w:val="75D92347"/>
    <w:rsid w:val="7A0AD94D"/>
    <w:rsid w:val="7D20B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0B910"/>
  <w15:chartTrackingRefBased/>
  <w15:docId w15:val="{D91AFA59-4D14-4810-9C64-9A7100F2B8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85bc3d0a40e44fb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2024-09-05T21:24:26.1247396Z</dcterms:created>
  <dcterms:modified xsi:type="dcterms:W3CDTF">2024-09-05T21:42:57.3205049Z</dcterms:modified>
  <dc:creator>Paripati, Prabhav</dc:creator>
  <lastModifiedBy>Paripati, Prabhav</lastModifiedBy>
</coreProperties>
</file>