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D1C1D"/>
          <w:spacing w:val="0"/>
          <w:position w:val="0"/>
          <w:sz w:val="23"/>
          <w:shd w:fill="F8F8F8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3"/>
          <w:shd w:fill="F8F8F8" w:val="clear"/>
        </w:rPr>
        <w:t xml:space="preserve">After configuring, the remote instance with crdentials, if you open Team Dashboard module , you will see the below screen with changes for pulling and pushing from or to parent instance. For suppose here I have added a field called linkedin ID in my instance which is captured i n local changes list as you can see. Though there are around 950 changes , I will send only few changes  as per requirement to the remote instance which is parent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