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3487F138" w14:textId="77777777" w:rsidTr="00154F60">
        <w:trPr>
          <w:trHeight w:val="352"/>
        </w:trPr>
        <w:tc>
          <w:tcPr>
            <w:tcW w:w="9863" w:type="dxa"/>
            <w:gridSpan w:val="6"/>
            <w:vAlign w:val="center"/>
          </w:tcPr>
          <w:p w14:paraId="07ADE071" w14:textId="77777777" w:rsidR="00FF3250" w:rsidRPr="006F2707" w:rsidRDefault="00FF3250" w:rsidP="002F4A2E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2F4A2E">
              <w:rPr>
                <w:rFonts w:cs="Arial"/>
                <w:bCs/>
                <w:sz w:val="24"/>
                <w:szCs w:val="24"/>
              </w:rPr>
              <w:t>Handling Customer Components</w:t>
            </w:r>
          </w:p>
        </w:tc>
      </w:tr>
      <w:tr w:rsidR="00FF3250" w:rsidRPr="006F2707" w14:paraId="0122CFFF" w14:textId="77777777" w:rsidTr="00154F60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E3DC496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2ABA721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0E376167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27050C33" w14:textId="77777777" w:rsidTr="00DF4FB0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7DA059AC" w14:textId="77777777" w:rsidR="001B6B0F" w:rsidRPr="006F2707" w:rsidRDefault="003C5EA6" w:rsidP="000F4AA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0F844BB6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7" o:title=""/>
                        <w10:wrap type="tight" anchory="page"/>
                      </v:shape>
                      <o:OLEObject Type="Embed" ProgID="Word.Picture.8" ShapeID="_x0000_s1027" DrawAspect="Content" ObjectID="_1846440026" r:id="rId8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0B9D279B" w14:textId="77777777" w:rsidR="001B6B0F" w:rsidRPr="006F2707" w:rsidRDefault="001B6B0F" w:rsidP="000F4AA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615934D8" wp14:editId="364D375C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443A1D76" w14:textId="77777777" w:rsidTr="00DF4FB0">
              <w:trPr>
                <w:jc w:val="center"/>
              </w:trPr>
              <w:tc>
                <w:tcPr>
                  <w:tcW w:w="2461" w:type="pct"/>
                </w:tcPr>
                <w:p w14:paraId="07B1BE6C" w14:textId="77777777" w:rsidR="001B6B0F" w:rsidRPr="006F2707" w:rsidRDefault="001B6B0F" w:rsidP="000F4AA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4B5185AF" wp14:editId="11826C6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48E2EA0F" w14:textId="77777777" w:rsidR="001B6B0F" w:rsidRPr="006F2707" w:rsidRDefault="001B6B0F" w:rsidP="000F4AA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53869A57" wp14:editId="6DDBE866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6644A9EC" w14:textId="77777777" w:rsidTr="00DF4FB0">
              <w:trPr>
                <w:jc w:val="center"/>
              </w:trPr>
              <w:tc>
                <w:tcPr>
                  <w:tcW w:w="2461" w:type="pct"/>
                </w:tcPr>
                <w:p w14:paraId="048913CF" w14:textId="77777777" w:rsidR="001B6B0F" w:rsidRPr="006F2707" w:rsidRDefault="003C5EA6" w:rsidP="000F4AA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286F875E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2" o:title=""/>
                        <w10:wrap type="tight" anchory="page"/>
                      </v:shape>
                      <o:OLEObject Type="Embed" ProgID="Word.Picture.8" ShapeID="_x0000_s1028" DrawAspect="Content" ObjectID="_1846440027" r:id="rId13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59A8F3CB" wp14:editId="419D99FF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19C99ACF" w14:textId="77777777" w:rsidR="001B6B0F" w:rsidRPr="006F2707" w:rsidRDefault="001B6B0F" w:rsidP="000F4AA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5629B103" wp14:editId="1878B71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2779707" w14:textId="77777777" w:rsidTr="00DF4FB0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7337C1CF" w14:textId="77777777" w:rsidR="001B6B0F" w:rsidRPr="006F2707" w:rsidRDefault="001B6B0F" w:rsidP="000F4AA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3D1324CD" w14:textId="77777777" w:rsidR="001B6B0F" w:rsidRPr="006F2707" w:rsidRDefault="001B6B0F" w:rsidP="000F4AAC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6A143ED3" wp14:editId="25BB0636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60E9B71D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61AA450A" w14:textId="77777777" w:rsidTr="00154F60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2F9211CD" w14:textId="6EAD95B9" w:rsidR="00B86709" w:rsidRPr="00980AA4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1C1A6BD" w14:textId="77777777" w:rsidR="00B86709" w:rsidRPr="00980AA4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980AA4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980AA4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4D2667A7" w14:textId="77777777" w:rsidR="004F44F4" w:rsidRPr="00980AA4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980AA4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980AA4">
              <w:rPr>
                <w:rFonts w:eastAsia="Times New Roman" w:cs="Arial"/>
                <w:sz w:val="24"/>
                <w:szCs w:val="24"/>
              </w:rPr>
              <w:t>is</w:t>
            </w:r>
            <w:r w:rsidRPr="00980AA4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980AA4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2401A898" w14:textId="77777777" w:rsidR="00484193" w:rsidRDefault="008E616A" w:rsidP="00484193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980AA4">
              <w:rPr>
                <w:rFonts w:cs="Arial"/>
                <w:sz w:val="24"/>
                <w:szCs w:val="24"/>
              </w:rPr>
              <w:t xml:space="preserve">Ensure that work area is clean and clear of grease, </w:t>
            </w:r>
            <w:r w:rsidR="00484193">
              <w:rPr>
                <w:rFonts w:cs="Arial"/>
                <w:sz w:val="24"/>
                <w:szCs w:val="24"/>
              </w:rPr>
              <w:t>oil and any flammable materials</w:t>
            </w:r>
          </w:p>
          <w:p w14:paraId="60CE33E8" w14:textId="24B0E391" w:rsidR="00484193" w:rsidRPr="00394FE9" w:rsidRDefault="00484193" w:rsidP="00394FE9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Ensure that </w:t>
            </w:r>
            <w:r w:rsidRPr="00484193">
              <w:rPr>
                <w:rFonts w:cstheme="minorHAnsi"/>
                <w:color w:val="202124"/>
                <w:sz w:val="24"/>
                <w:szCs w:val="24"/>
                <w:lang w:val="en"/>
              </w:rPr>
              <w:t>customer</w:t>
            </w:r>
            <w:r>
              <w:rPr>
                <w:rFonts w:cstheme="minorHAnsi"/>
                <w:color w:val="202124"/>
                <w:sz w:val="24"/>
                <w:szCs w:val="24"/>
                <w:lang w:val="en"/>
              </w:rPr>
              <w:t xml:space="preserve"> </w:t>
            </w:r>
            <w:r w:rsidRPr="00484193">
              <w:rPr>
                <w:rFonts w:cstheme="minorHAnsi"/>
                <w:color w:val="202124"/>
                <w:sz w:val="24"/>
                <w:szCs w:val="24"/>
                <w:lang w:val="en"/>
              </w:rPr>
              <w:t>components (e.g. rolls, rotors, screws, etc.)</w:t>
            </w:r>
            <w:r>
              <w:rPr>
                <w:rFonts w:cstheme="minorHAnsi"/>
                <w:color w:val="202124"/>
                <w:sz w:val="24"/>
                <w:szCs w:val="24"/>
                <w:lang w:val="en"/>
              </w:rPr>
              <w:t xml:space="preserve"> </w:t>
            </w:r>
            <w:r w:rsidRPr="00484193">
              <w:rPr>
                <w:rFonts w:cstheme="minorHAnsi"/>
                <w:color w:val="202124"/>
                <w:sz w:val="24"/>
                <w:szCs w:val="24"/>
                <w:lang w:val="en"/>
              </w:rPr>
              <w:t xml:space="preserve"> </w:t>
            </w:r>
            <w:proofErr w:type="gramStart"/>
            <w:r w:rsidRPr="00484193">
              <w:rPr>
                <w:rFonts w:cstheme="minorHAnsi"/>
                <w:color w:val="202124"/>
                <w:sz w:val="24"/>
                <w:szCs w:val="24"/>
                <w:lang w:val="en"/>
              </w:rPr>
              <w:t>is</w:t>
            </w:r>
            <w:proofErr w:type="gramEnd"/>
            <w:r w:rsidRPr="00484193">
              <w:rPr>
                <w:rFonts w:cstheme="minorHAnsi"/>
                <w:color w:val="202124"/>
                <w:sz w:val="24"/>
                <w:szCs w:val="24"/>
                <w:lang w:val="en"/>
              </w:rPr>
              <w:t xml:space="preserve"> prope</w:t>
            </w:r>
            <w:r w:rsidR="00E44D0E">
              <w:rPr>
                <w:rFonts w:cstheme="minorHAnsi"/>
                <w:color w:val="202124"/>
                <w:sz w:val="24"/>
                <w:szCs w:val="24"/>
                <w:lang w:val="en"/>
              </w:rPr>
              <w:t>rly tighten by rope</w:t>
            </w:r>
            <w:r>
              <w:rPr>
                <w:rFonts w:cstheme="minorHAnsi"/>
                <w:color w:val="202124"/>
                <w:sz w:val="24"/>
                <w:szCs w:val="24"/>
                <w:lang w:val="en"/>
              </w:rPr>
              <w:t xml:space="preserve"> </w:t>
            </w:r>
            <w:r w:rsidR="00E44D0E">
              <w:rPr>
                <w:rFonts w:cstheme="minorHAnsi"/>
                <w:color w:val="202124"/>
                <w:sz w:val="24"/>
                <w:szCs w:val="24"/>
                <w:lang w:val="en"/>
              </w:rPr>
              <w:t>during</w:t>
            </w:r>
            <w:r>
              <w:rPr>
                <w:rFonts w:cstheme="minorHAnsi"/>
                <w:color w:val="202124"/>
                <w:sz w:val="24"/>
                <w:szCs w:val="24"/>
                <w:lang w:val="en"/>
              </w:rPr>
              <w:t xml:space="preserve"> L</w:t>
            </w:r>
            <w:r w:rsidR="00394FE9">
              <w:rPr>
                <w:rFonts w:cstheme="minorHAnsi"/>
                <w:color w:val="202124"/>
                <w:sz w:val="24"/>
                <w:szCs w:val="24"/>
                <w:lang w:val="en"/>
              </w:rPr>
              <w:t>oading</w:t>
            </w:r>
            <w:r w:rsidR="00E44D0E">
              <w:rPr>
                <w:rFonts w:cstheme="minorHAnsi"/>
                <w:color w:val="202124"/>
                <w:sz w:val="24"/>
                <w:szCs w:val="24"/>
                <w:lang w:val="en"/>
              </w:rPr>
              <w:t xml:space="preserve"> &amp; Unloading</w:t>
            </w:r>
            <w:r w:rsidR="00394FE9">
              <w:rPr>
                <w:rFonts w:cstheme="minorHAnsi"/>
                <w:color w:val="202124"/>
                <w:sz w:val="24"/>
                <w:szCs w:val="24"/>
                <w:lang w:val="en"/>
              </w:rPr>
              <w:t>.</w:t>
            </w:r>
          </w:p>
        </w:tc>
      </w:tr>
      <w:tr w:rsidR="00D3415D" w:rsidRPr="006F2707" w14:paraId="710089C4" w14:textId="77777777" w:rsidTr="00154F60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C2770D7" w14:textId="77777777" w:rsidR="00B86709" w:rsidRPr="00980AA4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7020CAA2" w14:textId="77777777" w:rsidR="00B86709" w:rsidRPr="00980AA4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980AA4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980AA4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350AA396" w14:textId="7C132D4E" w:rsidR="003E4529" w:rsidRPr="00980AA4" w:rsidRDefault="003E4529" w:rsidP="003E4529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980AA4">
              <w:rPr>
                <w:sz w:val="24"/>
                <w:szCs w:val="24"/>
              </w:rPr>
              <w:t xml:space="preserve">When you receive a component from the customer, </w:t>
            </w:r>
            <w:r w:rsidR="008E5E3A">
              <w:rPr>
                <w:sz w:val="24"/>
                <w:szCs w:val="24"/>
              </w:rPr>
              <w:t xml:space="preserve">see whether the Wooden </w:t>
            </w:r>
            <w:proofErr w:type="gramStart"/>
            <w:r w:rsidR="008E5E3A">
              <w:rPr>
                <w:sz w:val="24"/>
                <w:szCs w:val="24"/>
              </w:rPr>
              <w:t>Box ,</w:t>
            </w:r>
            <w:proofErr w:type="gramEnd"/>
            <w:r w:rsidR="008E5E3A">
              <w:rPr>
                <w:sz w:val="24"/>
                <w:szCs w:val="24"/>
              </w:rPr>
              <w:t xml:space="preserve"> Protective Packing of the job</w:t>
            </w:r>
            <w:r w:rsidRPr="00980AA4">
              <w:rPr>
                <w:sz w:val="24"/>
                <w:szCs w:val="24"/>
              </w:rPr>
              <w:t xml:space="preserve"> is intact, </w:t>
            </w:r>
            <w:r w:rsidR="004204C9" w:rsidRPr="00980AA4">
              <w:rPr>
                <w:sz w:val="24"/>
                <w:szCs w:val="24"/>
              </w:rPr>
              <w:t>if</w:t>
            </w:r>
            <w:r w:rsidRPr="00980AA4">
              <w:rPr>
                <w:sz w:val="24"/>
                <w:szCs w:val="24"/>
              </w:rPr>
              <w:t xml:space="preserve"> it is damaged or </w:t>
            </w:r>
            <w:r w:rsidR="00F04ACF" w:rsidRPr="00980AA4">
              <w:rPr>
                <w:sz w:val="24"/>
                <w:szCs w:val="24"/>
              </w:rPr>
              <w:t>broken;</w:t>
            </w:r>
            <w:r w:rsidRPr="00980AA4">
              <w:rPr>
                <w:sz w:val="24"/>
                <w:szCs w:val="24"/>
              </w:rPr>
              <w:t xml:space="preserve"> inform the </w:t>
            </w:r>
            <w:r w:rsidR="004204C9">
              <w:rPr>
                <w:sz w:val="24"/>
                <w:szCs w:val="24"/>
              </w:rPr>
              <w:t>S</w:t>
            </w:r>
            <w:r w:rsidR="007D6099">
              <w:rPr>
                <w:sz w:val="24"/>
                <w:szCs w:val="24"/>
              </w:rPr>
              <w:t>upervisor/Production Engineer/Works M</w:t>
            </w:r>
            <w:r w:rsidRPr="00980AA4">
              <w:rPr>
                <w:sz w:val="24"/>
                <w:szCs w:val="24"/>
              </w:rPr>
              <w:t xml:space="preserve">anager. </w:t>
            </w:r>
          </w:p>
          <w:p w14:paraId="74327958" w14:textId="5002BC8C" w:rsidR="00355662" w:rsidRPr="00980AA4" w:rsidRDefault="003E4529" w:rsidP="003E4529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980AA4">
              <w:rPr>
                <w:sz w:val="24"/>
                <w:szCs w:val="24"/>
              </w:rPr>
              <w:t xml:space="preserve">Ensure the handling equipment such as </w:t>
            </w:r>
            <w:r w:rsidR="008E5E3A">
              <w:rPr>
                <w:sz w:val="24"/>
                <w:szCs w:val="24"/>
              </w:rPr>
              <w:t>sling,</w:t>
            </w:r>
            <w:r w:rsidR="00355662" w:rsidRPr="00980AA4">
              <w:rPr>
                <w:sz w:val="24"/>
                <w:szCs w:val="24"/>
              </w:rPr>
              <w:t xml:space="preserve"> hooks</w:t>
            </w:r>
            <w:r w:rsidR="004204C9">
              <w:rPr>
                <w:sz w:val="24"/>
                <w:szCs w:val="24"/>
              </w:rPr>
              <w:t xml:space="preserve"> and hoist</w:t>
            </w:r>
            <w:r w:rsidR="00355662" w:rsidRPr="00980AA4">
              <w:rPr>
                <w:sz w:val="24"/>
                <w:szCs w:val="24"/>
              </w:rPr>
              <w:t xml:space="preserve"> are in proper condition.</w:t>
            </w:r>
            <w:r w:rsidRPr="00980AA4">
              <w:rPr>
                <w:sz w:val="24"/>
                <w:szCs w:val="24"/>
              </w:rPr>
              <w:t xml:space="preserve"> </w:t>
            </w:r>
          </w:p>
          <w:p w14:paraId="4F662C97" w14:textId="3F874AC8" w:rsidR="00645780" w:rsidRPr="00980AA4" w:rsidRDefault="008E5E3A" w:rsidP="00645780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Lift with the help of EOT/ Hydra/ Forklift</w:t>
            </w:r>
            <w:r w:rsidR="00645780" w:rsidRPr="00980AA4">
              <w:rPr>
                <w:sz w:val="24"/>
                <w:szCs w:val="24"/>
              </w:rPr>
              <w:t xml:space="preserve"> and place it very carefully at the designated area.</w:t>
            </w:r>
          </w:p>
          <w:p w14:paraId="1DC96E01" w14:textId="77777777" w:rsidR="00355662" w:rsidRPr="00980AA4" w:rsidRDefault="00355662" w:rsidP="00355662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980AA4">
              <w:rPr>
                <w:sz w:val="24"/>
                <w:szCs w:val="24"/>
              </w:rPr>
              <w:t>While lifting,</w:t>
            </w:r>
            <w:r w:rsidR="00645780" w:rsidRPr="00980AA4">
              <w:rPr>
                <w:sz w:val="24"/>
                <w:szCs w:val="24"/>
              </w:rPr>
              <w:t xml:space="preserve"> positioning, placing</w:t>
            </w:r>
            <w:r w:rsidR="007D6099">
              <w:rPr>
                <w:sz w:val="24"/>
                <w:szCs w:val="24"/>
              </w:rPr>
              <w:t>,</w:t>
            </w:r>
            <w:r w:rsidRPr="00980AA4">
              <w:rPr>
                <w:sz w:val="24"/>
                <w:szCs w:val="24"/>
              </w:rPr>
              <w:t xml:space="preserve"> </w:t>
            </w:r>
            <w:r w:rsidR="00645780" w:rsidRPr="00980AA4">
              <w:rPr>
                <w:sz w:val="24"/>
                <w:szCs w:val="24"/>
              </w:rPr>
              <w:t>ensure the component is properly balanced and slings and wire ropes are properly placed.</w:t>
            </w:r>
            <w:r w:rsidRPr="00980AA4">
              <w:rPr>
                <w:sz w:val="24"/>
                <w:szCs w:val="24"/>
              </w:rPr>
              <w:t xml:space="preserve"> </w:t>
            </w:r>
          </w:p>
          <w:p w14:paraId="538DEB56" w14:textId="77777777" w:rsidR="003E4529" w:rsidRPr="00980AA4" w:rsidRDefault="00645780" w:rsidP="003E4529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980AA4">
              <w:rPr>
                <w:sz w:val="24"/>
                <w:szCs w:val="24"/>
              </w:rPr>
              <w:t>Ensure</w:t>
            </w:r>
            <w:r w:rsidR="003E4529" w:rsidRPr="00980AA4">
              <w:rPr>
                <w:sz w:val="24"/>
                <w:szCs w:val="24"/>
              </w:rPr>
              <w:t xml:space="preserve"> the component does not collide with any </w:t>
            </w:r>
            <w:r w:rsidRPr="00980AA4">
              <w:rPr>
                <w:sz w:val="24"/>
                <w:szCs w:val="24"/>
              </w:rPr>
              <w:t>other component/</w:t>
            </w:r>
            <w:r w:rsidR="003E4529" w:rsidRPr="00980AA4">
              <w:rPr>
                <w:sz w:val="24"/>
                <w:szCs w:val="24"/>
              </w:rPr>
              <w:t xml:space="preserve">object to </w:t>
            </w:r>
            <w:r w:rsidRPr="00980AA4">
              <w:rPr>
                <w:sz w:val="24"/>
                <w:szCs w:val="24"/>
              </w:rPr>
              <w:t xml:space="preserve">prevent </w:t>
            </w:r>
            <w:r w:rsidR="003E4529" w:rsidRPr="00980AA4">
              <w:rPr>
                <w:sz w:val="24"/>
                <w:szCs w:val="24"/>
              </w:rPr>
              <w:t>damage</w:t>
            </w:r>
            <w:r w:rsidRPr="00980AA4">
              <w:rPr>
                <w:sz w:val="24"/>
                <w:szCs w:val="24"/>
              </w:rPr>
              <w:t xml:space="preserve"> or any injury</w:t>
            </w:r>
            <w:r w:rsidR="00E80B2A">
              <w:rPr>
                <w:sz w:val="24"/>
                <w:szCs w:val="24"/>
              </w:rPr>
              <w:t>, while positioning/placing</w:t>
            </w:r>
            <w:r w:rsidR="003E4529" w:rsidRPr="00980AA4">
              <w:rPr>
                <w:sz w:val="24"/>
                <w:szCs w:val="24"/>
              </w:rPr>
              <w:t xml:space="preserve">. </w:t>
            </w:r>
          </w:p>
          <w:p w14:paraId="068A2D52" w14:textId="5ED6AC02" w:rsidR="003E4529" w:rsidRPr="00980AA4" w:rsidRDefault="003E4529" w:rsidP="003E4529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980AA4">
              <w:rPr>
                <w:sz w:val="24"/>
                <w:szCs w:val="24"/>
              </w:rPr>
              <w:t xml:space="preserve">Avoid keeping the component </w:t>
            </w:r>
            <w:r w:rsidR="00F94BD5">
              <w:rPr>
                <w:sz w:val="24"/>
                <w:szCs w:val="24"/>
              </w:rPr>
              <w:t>without packing on to the floor or kept on Wooden Plank.</w:t>
            </w:r>
          </w:p>
          <w:p w14:paraId="7DF9458D" w14:textId="77777777" w:rsidR="004204C9" w:rsidRPr="004204C9" w:rsidRDefault="00645780" w:rsidP="004204C9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980AA4">
              <w:rPr>
                <w:sz w:val="24"/>
                <w:szCs w:val="24"/>
              </w:rPr>
              <w:t>Make sure that the component is handled carefully from the time it enters the works till the time of dispatch.</w:t>
            </w:r>
          </w:p>
          <w:p w14:paraId="5EEE3D37" w14:textId="77777777" w:rsidR="00980AA4" w:rsidRDefault="00E80B2A" w:rsidP="003E4529">
            <w:pPr>
              <w:numPr>
                <w:ilvl w:val="0"/>
                <w:numId w:val="12"/>
              </w:numPr>
              <w:ind w:left="360" w:firstLine="3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3E4529" w:rsidRPr="00980AA4">
              <w:rPr>
                <w:sz w:val="24"/>
                <w:szCs w:val="24"/>
              </w:rPr>
              <w:t>ake proper care of the component while packing, lifting, and loading</w:t>
            </w:r>
            <w:r>
              <w:rPr>
                <w:sz w:val="24"/>
                <w:szCs w:val="24"/>
              </w:rPr>
              <w:t xml:space="preserve"> while dispatching</w:t>
            </w:r>
            <w:r w:rsidR="003E4529" w:rsidRPr="00980AA4">
              <w:rPr>
                <w:sz w:val="24"/>
                <w:szCs w:val="24"/>
              </w:rPr>
              <w:t>.</w:t>
            </w:r>
          </w:p>
          <w:p w14:paraId="02060D96" w14:textId="4F13EE08" w:rsidR="003E4529" w:rsidRDefault="008E5E3A" w:rsidP="00394FE9">
            <w:pPr>
              <w:numPr>
                <w:ilvl w:val="0"/>
                <w:numId w:val="12"/>
              </w:numPr>
              <w:ind w:left="360" w:firstLine="3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 the slings</w:t>
            </w:r>
            <w:r w:rsidR="00F04ACF">
              <w:rPr>
                <w:sz w:val="24"/>
                <w:szCs w:val="24"/>
              </w:rPr>
              <w:t xml:space="preserve"> at the designated areas.</w:t>
            </w:r>
          </w:p>
          <w:p w14:paraId="2A292FB3" w14:textId="77777777" w:rsidR="00DE3C2C" w:rsidRPr="00394FE9" w:rsidRDefault="00DE3C2C" w:rsidP="00DE3C2C">
            <w:pPr>
              <w:ind w:left="390"/>
              <w:jc w:val="both"/>
              <w:rPr>
                <w:sz w:val="24"/>
                <w:szCs w:val="24"/>
              </w:rPr>
            </w:pPr>
          </w:p>
          <w:p w14:paraId="3D43E6F8" w14:textId="77777777" w:rsidR="00D3415D" w:rsidRPr="00980AA4" w:rsidRDefault="00D3415D" w:rsidP="002F4A2E">
            <w:pPr>
              <w:pStyle w:val="Title"/>
              <w:ind w:left="720"/>
              <w:jc w:val="left"/>
              <w:rPr>
                <w:rFonts w:cs="Arial"/>
                <w:b w:val="0"/>
                <w:bCs w:val="0"/>
              </w:rPr>
            </w:pPr>
          </w:p>
        </w:tc>
      </w:tr>
      <w:tr w:rsidR="00B86709" w:rsidRPr="006F2707" w14:paraId="2EBAB5D0" w14:textId="77777777" w:rsidTr="00154F60">
        <w:trPr>
          <w:trHeight w:val="444"/>
        </w:trPr>
        <w:tc>
          <w:tcPr>
            <w:tcW w:w="1835" w:type="dxa"/>
            <w:vAlign w:val="center"/>
          </w:tcPr>
          <w:p w14:paraId="3CB2149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16CCF6B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5022A39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5BEB16D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64D85CB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5B6AE407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4F098CA3" w14:textId="77777777" w:rsidTr="00154F60">
        <w:trPr>
          <w:trHeight w:val="339"/>
        </w:trPr>
        <w:tc>
          <w:tcPr>
            <w:tcW w:w="1835" w:type="dxa"/>
            <w:vAlign w:val="center"/>
          </w:tcPr>
          <w:p w14:paraId="4BDDBB2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1462027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0F065326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00B09533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1158887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0C771266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3C65268A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B9275" w14:textId="77777777" w:rsidR="00EB7D00" w:rsidRDefault="00EB7D00" w:rsidP="00FF3250">
      <w:pPr>
        <w:spacing w:after="0" w:line="240" w:lineRule="auto"/>
      </w:pPr>
      <w:r>
        <w:separator/>
      </w:r>
    </w:p>
  </w:endnote>
  <w:endnote w:type="continuationSeparator" w:id="0">
    <w:p w14:paraId="788D96EA" w14:textId="77777777" w:rsidR="00EB7D00" w:rsidRDefault="00EB7D00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4CCCDF" w14:textId="77777777" w:rsidR="000F4AAC" w:rsidRDefault="000F4A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90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4C0C475D" w14:textId="77777777" w:rsidR="00154F60" w:rsidRDefault="00154F60">
            <w:pPr>
              <w:pStyle w:val="Footer"/>
              <w:jc w:val="right"/>
            </w:pPr>
            <w:r>
              <w:t xml:space="preserve">Page </w:t>
            </w:r>
            <w:r w:rsidR="00D41ED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D41ED2">
              <w:rPr>
                <w:b/>
                <w:sz w:val="24"/>
                <w:szCs w:val="24"/>
              </w:rPr>
              <w:fldChar w:fldCharType="separate"/>
            </w:r>
            <w:r w:rsidR="003C5EA6">
              <w:rPr>
                <w:b/>
                <w:noProof/>
              </w:rPr>
              <w:t>1</w:t>
            </w:r>
            <w:r w:rsidR="00D41ED2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D41ED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D41ED2">
              <w:rPr>
                <w:b/>
                <w:sz w:val="24"/>
                <w:szCs w:val="24"/>
              </w:rPr>
              <w:fldChar w:fldCharType="separate"/>
            </w:r>
            <w:r w:rsidR="003C5EA6">
              <w:rPr>
                <w:b/>
                <w:noProof/>
              </w:rPr>
              <w:t>1</w:t>
            </w:r>
            <w:r w:rsidR="00D41ED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0E1AA63C" w14:textId="77777777" w:rsidR="00980AA4" w:rsidRPr="00443B68" w:rsidRDefault="00980AA4" w:rsidP="00154F60">
        <w:pPr>
          <w:pStyle w:val="Footer"/>
          <w:jc w:val="right"/>
          <w:rPr>
            <w:rFonts w:ascii="Arial" w:hAnsi="Arial" w:cs="Arial"/>
          </w:rPr>
        </w:pPr>
      </w:p>
      <w:p w14:paraId="2F681168" w14:textId="77777777" w:rsidR="00980AA4" w:rsidRDefault="003C5EA6" w:rsidP="00B7769F">
        <w:pPr>
          <w:jc w:val="center"/>
        </w:pPr>
      </w:p>
    </w:sdtContent>
  </w:sdt>
  <w:p w14:paraId="467092CE" w14:textId="77777777" w:rsidR="00980AA4" w:rsidRDefault="00980AA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E12A24" w14:textId="77777777" w:rsidR="000F4AAC" w:rsidRDefault="000F4A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DFFE8B" w14:textId="77777777" w:rsidR="00EB7D00" w:rsidRDefault="00EB7D00" w:rsidP="00FF3250">
      <w:pPr>
        <w:spacing w:after="0" w:line="240" w:lineRule="auto"/>
      </w:pPr>
      <w:r>
        <w:separator/>
      </w:r>
    </w:p>
  </w:footnote>
  <w:footnote w:type="continuationSeparator" w:id="0">
    <w:p w14:paraId="33D96C93" w14:textId="77777777" w:rsidR="00EB7D00" w:rsidRDefault="00EB7D00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1FB3D0" w14:textId="77777777" w:rsidR="000F4AAC" w:rsidRDefault="000F4A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980AA4" w:rsidRPr="00CC3103" w14:paraId="5695C348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2EDD56D" w14:textId="77777777" w:rsidR="00980AA4" w:rsidRPr="00CC3103" w:rsidRDefault="00980AA4" w:rsidP="00045B5E">
          <w:pPr>
            <w:jc w:val="center"/>
            <w:rPr>
              <w:rFonts w:ascii="Arial" w:hAnsi="Arial" w:cs="Arial"/>
              <w:sz w:val="32"/>
              <w:szCs w:val="32"/>
            </w:rPr>
          </w:pPr>
          <w:r w:rsidRPr="00CC3103">
            <w:rPr>
              <w:rFonts w:ascii="Arial" w:hAnsi="Arial" w:cs="Arial"/>
              <w:sz w:val="32"/>
              <w:szCs w:val="32"/>
            </w:rPr>
            <w:t>PLASMA SPRAY PROCESSORS</w:t>
          </w:r>
        </w:p>
        <w:p w14:paraId="39219861" w14:textId="77777777" w:rsidR="00980AA4" w:rsidRPr="00CC3103" w:rsidRDefault="00980AA4" w:rsidP="00045B5E">
          <w:pPr>
            <w:jc w:val="center"/>
            <w:rPr>
              <w:rFonts w:ascii="Arial" w:hAnsi="Arial" w:cs="Arial"/>
            </w:rPr>
          </w:pPr>
          <w:r w:rsidRPr="00CC3103">
            <w:rPr>
              <w:rFonts w:ascii="Arial" w:hAnsi="Arial" w:cs="Arial"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8DF9CA6" w14:textId="7563740F" w:rsidR="00980AA4" w:rsidRPr="00CC3103" w:rsidRDefault="00CC3103" w:rsidP="000768F0">
          <w:pPr>
            <w:spacing w:after="0"/>
            <w:rPr>
              <w:rFonts w:ascii="Arial" w:hAnsi="Arial" w:cs="Arial"/>
            </w:rPr>
          </w:pPr>
          <w:r w:rsidRPr="00CC3103">
            <w:rPr>
              <w:rFonts w:ascii="Arial" w:hAnsi="Arial" w:cs="Arial"/>
            </w:rPr>
            <w:t>QF/QMS/02/14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5897D39" w14:textId="38BDEB48" w:rsidR="00980AA4" w:rsidRPr="00CC3103" w:rsidRDefault="000B432B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5CE5CBA" wp14:editId="26EDFC7C">
                <wp:simplePos x="0" y="0"/>
                <wp:positionH relativeFrom="column">
                  <wp:posOffset>31750</wp:posOffset>
                </wp:positionH>
                <wp:positionV relativeFrom="paragraph">
                  <wp:posOffset>-27940</wp:posOffset>
                </wp:positionV>
                <wp:extent cx="1062355" cy="59499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235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80AA4" w:rsidRPr="00CC3103">
            <w:t xml:space="preserve"> </w:t>
          </w:r>
        </w:p>
      </w:tc>
    </w:tr>
    <w:tr w:rsidR="00980AA4" w:rsidRPr="00B7769F" w14:paraId="21C13085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4A717740" w14:textId="77777777" w:rsidR="00980AA4" w:rsidRPr="00B7769F" w:rsidRDefault="00980AA4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DF8A0C5" w14:textId="36B7416B" w:rsidR="00980AA4" w:rsidRPr="00B7769F" w:rsidRDefault="00CC3103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</w:t>
          </w:r>
          <w:r w:rsidR="008303F9">
            <w:rPr>
              <w:rFonts w:ascii="Arial" w:hAnsi="Arial" w:cs="Arial"/>
            </w:rPr>
            <w:t>1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63CB38E" w14:textId="77777777" w:rsidR="00980AA4" w:rsidRPr="00B7769F" w:rsidRDefault="00980AA4" w:rsidP="00045B5E">
          <w:pPr>
            <w:rPr>
              <w:rFonts w:ascii="Arial" w:hAnsi="Arial" w:cs="Arial"/>
              <w:noProof/>
            </w:rPr>
          </w:pPr>
        </w:p>
      </w:tc>
    </w:tr>
    <w:tr w:rsidR="00980AA4" w:rsidRPr="00B7769F" w14:paraId="2E45068A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0B6F214E" w14:textId="77777777" w:rsidR="00980AA4" w:rsidRPr="00B7769F" w:rsidRDefault="00980AA4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15D6FA6" w14:textId="26E058AB" w:rsidR="00980AA4" w:rsidRPr="00B7769F" w:rsidRDefault="008303F9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14/02/2024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9103A1" w14:textId="77777777" w:rsidR="00980AA4" w:rsidRPr="00B7769F" w:rsidRDefault="00980AA4" w:rsidP="00045B5E">
          <w:pPr>
            <w:rPr>
              <w:rFonts w:ascii="Arial" w:hAnsi="Arial" w:cs="Arial"/>
            </w:rPr>
          </w:pPr>
        </w:p>
      </w:tc>
    </w:tr>
  </w:tbl>
  <w:p w14:paraId="2918A7D0" w14:textId="77777777" w:rsidR="00980AA4" w:rsidRDefault="00980AA4"/>
  <w:p w14:paraId="31EA9B93" w14:textId="77777777" w:rsidR="00980AA4" w:rsidRDefault="00980AA4"/>
  <w:p w14:paraId="105F150C" w14:textId="77777777" w:rsidR="00980AA4" w:rsidRDefault="00980AA4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E5B4ED" w14:textId="77777777" w:rsidR="000F4AAC" w:rsidRDefault="000F4A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2"/>
  </w:num>
  <w:num w:numId="10">
    <w:abstractNumId w:val="6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45B5E"/>
    <w:rsid w:val="000768F0"/>
    <w:rsid w:val="00087359"/>
    <w:rsid w:val="00087B97"/>
    <w:rsid w:val="000B432B"/>
    <w:rsid w:val="000B5AE4"/>
    <w:rsid w:val="000C7272"/>
    <w:rsid w:val="000F14A1"/>
    <w:rsid w:val="000F4AAC"/>
    <w:rsid w:val="00100570"/>
    <w:rsid w:val="00127B8C"/>
    <w:rsid w:val="00154F60"/>
    <w:rsid w:val="001639CB"/>
    <w:rsid w:val="00165A17"/>
    <w:rsid w:val="00170305"/>
    <w:rsid w:val="00197C64"/>
    <w:rsid w:val="001A5E09"/>
    <w:rsid w:val="001B28CF"/>
    <w:rsid w:val="001B6B0F"/>
    <w:rsid w:val="001D7A94"/>
    <w:rsid w:val="00211764"/>
    <w:rsid w:val="00223C13"/>
    <w:rsid w:val="00224232"/>
    <w:rsid w:val="002355F7"/>
    <w:rsid w:val="00241BB8"/>
    <w:rsid w:val="00250910"/>
    <w:rsid w:val="00273DB2"/>
    <w:rsid w:val="00274D81"/>
    <w:rsid w:val="002A3C9B"/>
    <w:rsid w:val="002B7946"/>
    <w:rsid w:val="002C5B7A"/>
    <w:rsid w:val="002D024B"/>
    <w:rsid w:val="002E6577"/>
    <w:rsid w:val="002F4A2E"/>
    <w:rsid w:val="00310C4D"/>
    <w:rsid w:val="00340BA6"/>
    <w:rsid w:val="00342A7C"/>
    <w:rsid w:val="00355662"/>
    <w:rsid w:val="0037483B"/>
    <w:rsid w:val="003755D7"/>
    <w:rsid w:val="00394FE9"/>
    <w:rsid w:val="003C5EA6"/>
    <w:rsid w:val="003E4529"/>
    <w:rsid w:val="003F30DC"/>
    <w:rsid w:val="003F485A"/>
    <w:rsid w:val="004204C9"/>
    <w:rsid w:val="004340A4"/>
    <w:rsid w:val="004570AA"/>
    <w:rsid w:val="00466DC7"/>
    <w:rsid w:val="00484193"/>
    <w:rsid w:val="00491233"/>
    <w:rsid w:val="004D3C1A"/>
    <w:rsid w:val="004F44F4"/>
    <w:rsid w:val="004F53D4"/>
    <w:rsid w:val="0051516A"/>
    <w:rsid w:val="00515AF0"/>
    <w:rsid w:val="00555F84"/>
    <w:rsid w:val="00563732"/>
    <w:rsid w:val="00570840"/>
    <w:rsid w:val="00593A27"/>
    <w:rsid w:val="005A08B2"/>
    <w:rsid w:val="005C4BDD"/>
    <w:rsid w:val="005C5FCF"/>
    <w:rsid w:val="005D42C1"/>
    <w:rsid w:val="005D7B28"/>
    <w:rsid w:val="00616B16"/>
    <w:rsid w:val="00622297"/>
    <w:rsid w:val="006322C2"/>
    <w:rsid w:val="00643D17"/>
    <w:rsid w:val="00645780"/>
    <w:rsid w:val="00663190"/>
    <w:rsid w:val="00667CA9"/>
    <w:rsid w:val="0067576B"/>
    <w:rsid w:val="006A68EE"/>
    <w:rsid w:val="006B428A"/>
    <w:rsid w:val="006B5108"/>
    <w:rsid w:val="006C73AD"/>
    <w:rsid w:val="006D4BC0"/>
    <w:rsid w:val="006F2707"/>
    <w:rsid w:val="007109C7"/>
    <w:rsid w:val="00731B03"/>
    <w:rsid w:val="00734B76"/>
    <w:rsid w:val="007818E8"/>
    <w:rsid w:val="007A2BB4"/>
    <w:rsid w:val="007B4A0F"/>
    <w:rsid w:val="007B7402"/>
    <w:rsid w:val="007C08E8"/>
    <w:rsid w:val="007D6099"/>
    <w:rsid w:val="007E468A"/>
    <w:rsid w:val="007F2075"/>
    <w:rsid w:val="008303F9"/>
    <w:rsid w:val="00875A18"/>
    <w:rsid w:val="008827DE"/>
    <w:rsid w:val="0089072C"/>
    <w:rsid w:val="008A44F3"/>
    <w:rsid w:val="008B370A"/>
    <w:rsid w:val="008B49A0"/>
    <w:rsid w:val="008C1B33"/>
    <w:rsid w:val="008E5E3A"/>
    <w:rsid w:val="008E616A"/>
    <w:rsid w:val="00903C79"/>
    <w:rsid w:val="00904BD9"/>
    <w:rsid w:val="0092617A"/>
    <w:rsid w:val="0093644D"/>
    <w:rsid w:val="009448B3"/>
    <w:rsid w:val="00947C02"/>
    <w:rsid w:val="00955301"/>
    <w:rsid w:val="00955571"/>
    <w:rsid w:val="00980AA4"/>
    <w:rsid w:val="009D5D33"/>
    <w:rsid w:val="009E1BDB"/>
    <w:rsid w:val="009F58CE"/>
    <w:rsid w:val="00A70A09"/>
    <w:rsid w:val="00A7419D"/>
    <w:rsid w:val="00A909A2"/>
    <w:rsid w:val="00AA4848"/>
    <w:rsid w:val="00AA6386"/>
    <w:rsid w:val="00AB6012"/>
    <w:rsid w:val="00AD1B29"/>
    <w:rsid w:val="00AD1D1D"/>
    <w:rsid w:val="00AD639A"/>
    <w:rsid w:val="00B1246F"/>
    <w:rsid w:val="00B7769F"/>
    <w:rsid w:val="00B86709"/>
    <w:rsid w:val="00BA6629"/>
    <w:rsid w:val="00BB7F81"/>
    <w:rsid w:val="00C02F38"/>
    <w:rsid w:val="00C07E75"/>
    <w:rsid w:val="00C1484A"/>
    <w:rsid w:val="00C3705C"/>
    <w:rsid w:val="00C610BA"/>
    <w:rsid w:val="00C65841"/>
    <w:rsid w:val="00CA1F1B"/>
    <w:rsid w:val="00CC3103"/>
    <w:rsid w:val="00D32AB6"/>
    <w:rsid w:val="00D3415D"/>
    <w:rsid w:val="00D410CB"/>
    <w:rsid w:val="00D41ED2"/>
    <w:rsid w:val="00D65DC4"/>
    <w:rsid w:val="00DB096A"/>
    <w:rsid w:val="00DB1924"/>
    <w:rsid w:val="00DB5414"/>
    <w:rsid w:val="00DE3C2C"/>
    <w:rsid w:val="00DF4FB0"/>
    <w:rsid w:val="00E174F1"/>
    <w:rsid w:val="00E240A1"/>
    <w:rsid w:val="00E3648E"/>
    <w:rsid w:val="00E44D0E"/>
    <w:rsid w:val="00E512E3"/>
    <w:rsid w:val="00E67ECF"/>
    <w:rsid w:val="00E80B2A"/>
    <w:rsid w:val="00E822F0"/>
    <w:rsid w:val="00EB6567"/>
    <w:rsid w:val="00EB7D00"/>
    <w:rsid w:val="00EC14E1"/>
    <w:rsid w:val="00ED24C0"/>
    <w:rsid w:val="00EF58EE"/>
    <w:rsid w:val="00F04ACF"/>
    <w:rsid w:val="00F118EC"/>
    <w:rsid w:val="00F33C68"/>
    <w:rsid w:val="00F44B8D"/>
    <w:rsid w:val="00F756DF"/>
    <w:rsid w:val="00F94BD5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C0CCCED"/>
  <w15:docId w15:val="{1B9F6996-47B3-4F79-8EBD-B8A5711F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19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484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61</cp:revision>
  <cp:lastPrinted>2025-10-13T10:47:00Z</cp:lastPrinted>
  <dcterms:created xsi:type="dcterms:W3CDTF">2011-09-06T09:02:00Z</dcterms:created>
  <dcterms:modified xsi:type="dcterms:W3CDTF">2026-07-24T17:44:00Z</dcterms:modified>
</cp:coreProperties>
</file>