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5E5C0D32" w14:textId="77777777" w:rsidTr="00AD1D1D">
        <w:trPr>
          <w:trHeight w:val="352"/>
        </w:trPr>
        <w:tc>
          <w:tcPr>
            <w:tcW w:w="9863" w:type="dxa"/>
            <w:gridSpan w:val="6"/>
            <w:vAlign w:val="center"/>
          </w:tcPr>
          <w:p w14:paraId="38242995" w14:textId="77777777" w:rsidR="00FF3250" w:rsidRPr="006F2707" w:rsidRDefault="00FF3250" w:rsidP="00AD1D1D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431776">
              <w:rPr>
                <w:rFonts w:cs="Arial"/>
                <w:bCs/>
                <w:sz w:val="24"/>
                <w:szCs w:val="24"/>
              </w:rPr>
              <w:t>Progressive Cavity Rotor</w:t>
            </w:r>
          </w:p>
        </w:tc>
      </w:tr>
      <w:tr w:rsidR="00FF3250" w:rsidRPr="006F2707" w14:paraId="3A355AC3" w14:textId="77777777" w:rsidTr="00AD1D1D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0C732FBA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39FAB003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613F3AD4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27D49693" w14:textId="77777777" w:rsidTr="008317F9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51C0CBC1" w14:textId="77777777" w:rsidR="001B6B0F" w:rsidRPr="006F2707" w:rsidRDefault="00B9414B" w:rsidP="00B9414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70088D8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1027" DrawAspect="Content" ObjectID="_1846440148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6C5584CD" w14:textId="77777777" w:rsidR="001B6B0F" w:rsidRPr="006F2707" w:rsidRDefault="001B6B0F" w:rsidP="00B9414B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132A1FBB" wp14:editId="520FF883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65E25729" w14:textId="77777777" w:rsidTr="008317F9">
              <w:trPr>
                <w:jc w:val="center"/>
              </w:trPr>
              <w:tc>
                <w:tcPr>
                  <w:tcW w:w="2461" w:type="pct"/>
                </w:tcPr>
                <w:p w14:paraId="21A140AC" w14:textId="77777777" w:rsidR="001B6B0F" w:rsidRPr="006F2707" w:rsidRDefault="001B6B0F" w:rsidP="00B9414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49BDA08B" wp14:editId="0AC4BE01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423AD3F6" w14:textId="77777777" w:rsidR="001B6B0F" w:rsidRPr="006F2707" w:rsidRDefault="001B6B0F" w:rsidP="00B9414B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38B9E71C" wp14:editId="4EE3E03B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18DC0794" w14:textId="77777777" w:rsidTr="008317F9">
              <w:trPr>
                <w:jc w:val="center"/>
              </w:trPr>
              <w:tc>
                <w:tcPr>
                  <w:tcW w:w="2461" w:type="pct"/>
                </w:tcPr>
                <w:p w14:paraId="3736B515" w14:textId="77777777" w:rsidR="001B6B0F" w:rsidRPr="006F2707" w:rsidRDefault="00B9414B" w:rsidP="00B9414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171E2714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1028" DrawAspect="Content" ObjectID="_1846440149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7ACDF677" wp14:editId="4A752904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48CDC3C4" w14:textId="77777777" w:rsidR="001B6B0F" w:rsidRPr="006F2707" w:rsidRDefault="001B6B0F" w:rsidP="00B9414B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0BB36CFA" wp14:editId="7D686338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0763BCE8" w14:textId="77777777" w:rsidTr="008317F9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4C1B7648" w14:textId="77777777" w:rsidR="001B6B0F" w:rsidRPr="006F2707" w:rsidRDefault="001B6B0F" w:rsidP="00B9414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549586DD" w14:textId="77777777" w:rsidR="001B6B0F" w:rsidRPr="006F2707" w:rsidRDefault="001B6B0F" w:rsidP="00B9414B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7456" behindDoc="0" locked="0" layoutInCell="1" allowOverlap="1" wp14:anchorId="28B36896" wp14:editId="05C0051B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1852C3FC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13DEF4E0" w14:textId="77777777" w:rsidTr="00622297">
        <w:trPr>
          <w:trHeight w:val="1522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2BE7B7DE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73858EFF" w14:textId="77777777" w:rsidR="00B86709" w:rsidRPr="006F2707" w:rsidRDefault="006A68E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Loading &amp; Unloading</w:t>
            </w:r>
            <w:r w:rsidR="00F756DF" w:rsidRPr="006F2707">
              <w:rPr>
                <w:rFonts w:cs="Arial"/>
                <w:b/>
                <w:bCs/>
                <w:sz w:val="24"/>
                <w:szCs w:val="24"/>
              </w:rPr>
              <w:t xml:space="preserve"> Check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65CBB430" w14:textId="77777777" w:rsidR="004F44F4" w:rsidRPr="006F2707" w:rsidRDefault="00F756DF" w:rsidP="00AD1D1D">
            <w:pPr>
              <w:pStyle w:val="ListParagraph"/>
              <w:numPr>
                <w:ilvl w:val="0"/>
                <w:numId w:val="6"/>
              </w:numPr>
              <w:rPr>
                <w:rFonts w:eastAsia="Times New Roman" w:cs="Arial"/>
                <w:sz w:val="24"/>
                <w:szCs w:val="24"/>
              </w:rPr>
            </w:pPr>
            <w:r w:rsidRPr="006F2707">
              <w:rPr>
                <w:rFonts w:eastAsia="Times New Roman" w:cs="Arial"/>
                <w:sz w:val="24"/>
                <w:szCs w:val="24"/>
              </w:rPr>
              <w:t xml:space="preserve">Ensure no slip/trip </w:t>
            </w:r>
            <w:r w:rsidR="001B28CF" w:rsidRPr="006F2707">
              <w:rPr>
                <w:rFonts w:eastAsia="Times New Roman" w:cs="Arial"/>
                <w:sz w:val="24"/>
                <w:szCs w:val="24"/>
              </w:rPr>
              <w:t>is</w:t>
            </w:r>
            <w:r w:rsidRPr="006F2707">
              <w:rPr>
                <w:rFonts w:eastAsia="Times New Roman" w:cs="Arial"/>
                <w:sz w:val="24"/>
                <w:szCs w:val="24"/>
              </w:rPr>
              <w:t xml:space="preserve"> present in work</w:t>
            </w:r>
            <w:r w:rsidR="008E616A" w:rsidRPr="006F2707">
              <w:rPr>
                <w:rFonts w:eastAsia="Times New Roman" w:cs="Arial"/>
                <w:sz w:val="24"/>
                <w:szCs w:val="24"/>
              </w:rPr>
              <w:t xml:space="preserve"> pass and walk ways.</w:t>
            </w:r>
          </w:p>
          <w:p w14:paraId="52CC7079" w14:textId="77777777" w:rsidR="00593A27" w:rsidRPr="006F2707" w:rsidRDefault="008E616A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Ensure that work area is clean and clear of grease, oil and any flammable materials.</w:t>
            </w:r>
          </w:p>
          <w:p w14:paraId="0803C666" w14:textId="77777777" w:rsidR="00D3415D" w:rsidRPr="006F2707" w:rsidRDefault="006A68EE" w:rsidP="00AD1D1D">
            <w:pPr>
              <w:pStyle w:val="ListParagraph"/>
              <w:numPr>
                <w:ilvl w:val="0"/>
                <w:numId w:val="6"/>
              </w:numPr>
              <w:rPr>
                <w:rFonts w:cs="Arial"/>
                <w:bCs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>Refer Work Instructions PSP/WI/</w:t>
            </w:r>
            <w:r w:rsidR="00431776">
              <w:rPr>
                <w:rFonts w:cs="Arial"/>
                <w:bCs/>
                <w:sz w:val="24"/>
                <w:szCs w:val="24"/>
              </w:rPr>
              <w:t>14 while handling of Progressive Cavity Rotor</w:t>
            </w:r>
            <w:r w:rsidRPr="006F2707">
              <w:rPr>
                <w:rFonts w:cs="Arial"/>
                <w:bCs/>
                <w:sz w:val="24"/>
                <w:szCs w:val="24"/>
              </w:rPr>
              <w:t>.</w:t>
            </w:r>
          </w:p>
        </w:tc>
      </w:tr>
      <w:tr w:rsidR="00D3415D" w:rsidRPr="006F2707" w14:paraId="63634467" w14:textId="77777777" w:rsidTr="00087B97">
        <w:trPr>
          <w:trHeight w:val="4760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6B64E33B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186E2E92" w14:textId="77777777" w:rsidR="00B86709" w:rsidRPr="006F2707" w:rsidRDefault="001639CB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Operations</w:t>
            </w:r>
            <w:r w:rsidR="00D3415D" w:rsidRPr="006F2707">
              <w:rPr>
                <w:rFonts w:cs="Arial"/>
                <w:b/>
                <w:bCs/>
                <w:sz w:val="24"/>
                <w:szCs w:val="24"/>
              </w:rPr>
              <w:t xml:space="preserve"> Procedure</w:t>
            </w:r>
            <w:r w:rsidR="00B86709" w:rsidRPr="006F2707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55FD4C50" w14:textId="77777777" w:rsidR="00100570" w:rsidRPr="004A54CA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Refer Pre-Inspection Work Instructions PSP/WI/03 to pre-inspect the </w:t>
            </w:r>
            <w:r w:rsidR="004A54CA" w:rsidRPr="004A54CA">
              <w:rPr>
                <w:rFonts w:cs="Arial"/>
                <w:b w:val="0"/>
                <w:bCs w:val="0"/>
              </w:rPr>
              <w:t xml:space="preserve">Progressive Cavity </w:t>
            </w:r>
            <w:r w:rsidR="00D15F0C" w:rsidRPr="004A54CA">
              <w:rPr>
                <w:rFonts w:cs="Arial"/>
                <w:b w:val="0"/>
                <w:bCs w:val="0"/>
              </w:rPr>
              <w:t>Rotor</w:t>
            </w:r>
            <w:r w:rsidR="00D15F0C" w:rsidRPr="004A54CA">
              <w:rPr>
                <w:rFonts w:asciiTheme="minorHAnsi" w:hAnsiTheme="minorHAnsi" w:cs="Arial"/>
                <w:b w:val="0"/>
              </w:rPr>
              <w:t>.</w:t>
            </w:r>
          </w:p>
          <w:p w14:paraId="71657885" w14:textId="77777777" w:rsidR="00100570" w:rsidRPr="006F2707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If damaged is found on the coating surface, inform </w:t>
            </w:r>
            <w:r w:rsidR="004A54CA">
              <w:rPr>
                <w:rFonts w:asciiTheme="minorHAnsi" w:hAnsiTheme="minorHAnsi" w:cs="Arial"/>
                <w:b w:val="0"/>
              </w:rPr>
              <w:t xml:space="preserve">NTEZSCH Technologies India </w:t>
            </w:r>
            <w:proofErr w:type="spellStart"/>
            <w:r w:rsidR="004A54CA">
              <w:rPr>
                <w:rFonts w:asciiTheme="minorHAnsi" w:hAnsiTheme="minorHAnsi" w:cs="Arial"/>
                <w:b w:val="0"/>
              </w:rPr>
              <w:t>Pvt</w:t>
            </w:r>
            <w:proofErr w:type="spellEnd"/>
            <w:r w:rsidR="004A54CA">
              <w:rPr>
                <w:rFonts w:asciiTheme="minorHAnsi" w:hAnsiTheme="minorHAnsi" w:cs="Arial"/>
                <w:b w:val="0"/>
              </w:rPr>
              <w:t xml:space="preserve"> Ltd. (NTIPL) </w:t>
            </w:r>
            <w:r w:rsidRPr="006F2707">
              <w:rPr>
                <w:rFonts w:asciiTheme="minorHAnsi" w:hAnsiTheme="minorHAnsi" w:cs="Arial"/>
                <w:b w:val="0"/>
              </w:rPr>
              <w:t xml:space="preserve">by </w:t>
            </w:r>
            <w:r w:rsidR="00667CA9" w:rsidRPr="006F2707">
              <w:rPr>
                <w:rFonts w:asciiTheme="minorHAnsi" w:hAnsiTheme="minorHAnsi" w:cs="Arial"/>
                <w:b w:val="0"/>
              </w:rPr>
              <w:t>e</w:t>
            </w:r>
            <w:r w:rsidRPr="006F2707">
              <w:rPr>
                <w:rFonts w:asciiTheme="minorHAnsi" w:hAnsiTheme="minorHAnsi" w:cs="Arial"/>
                <w:b w:val="0"/>
              </w:rPr>
              <w:t>mail with photograph and get their approval.</w:t>
            </w:r>
          </w:p>
          <w:p w14:paraId="5CCD6FE4" w14:textId="77777777" w:rsidR="00100570" w:rsidRPr="006F2707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Repair to be carried w.r.t. </w:t>
            </w:r>
            <w:r w:rsidR="004A54CA">
              <w:rPr>
                <w:rFonts w:asciiTheme="minorHAnsi" w:hAnsiTheme="minorHAnsi" w:cs="Arial"/>
                <w:b w:val="0"/>
              </w:rPr>
              <w:t>(NTIPL) procedure</w:t>
            </w:r>
            <w:r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504A551E" w14:textId="77777777" w:rsidR="00100570" w:rsidRPr="006F2707" w:rsidRDefault="00100570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Pre-heat the </w:t>
            </w:r>
            <w:r w:rsidR="004A54CA" w:rsidRPr="004A54CA">
              <w:rPr>
                <w:rFonts w:cs="Arial"/>
                <w:b w:val="0"/>
                <w:bCs w:val="0"/>
              </w:rPr>
              <w:t xml:space="preserve">Progressive Cavity </w:t>
            </w:r>
            <w:r w:rsidR="00D15F0C" w:rsidRPr="004A54CA">
              <w:rPr>
                <w:rFonts w:cs="Arial"/>
                <w:b w:val="0"/>
                <w:bCs w:val="0"/>
              </w:rPr>
              <w:t>Rotor</w:t>
            </w:r>
            <w:r w:rsidR="00D15F0C" w:rsidRPr="004A54CA">
              <w:rPr>
                <w:rFonts w:asciiTheme="minorHAnsi" w:hAnsiTheme="minorHAnsi" w:cs="Arial"/>
                <w:b w:val="0"/>
              </w:rPr>
              <w:t xml:space="preserve"> </w:t>
            </w:r>
            <w:r w:rsidR="00D15F0C" w:rsidRPr="006F2707">
              <w:rPr>
                <w:rFonts w:asciiTheme="minorHAnsi" w:hAnsiTheme="minorHAnsi" w:cs="Arial"/>
                <w:b w:val="0"/>
              </w:rPr>
              <w:t>to</w:t>
            </w:r>
            <w:r w:rsidR="009448B3" w:rsidRPr="006F2707">
              <w:rPr>
                <w:rFonts w:asciiTheme="minorHAnsi" w:hAnsiTheme="minorHAnsi" w:cs="Arial"/>
                <w:b w:val="0"/>
              </w:rPr>
              <w:t xml:space="preserve"> 100°C to 150°C</w:t>
            </w:r>
            <w:r w:rsidR="003F485A" w:rsidRPr="006F2707">
              <w:rPr>
                <w:rFonts w:asciiTheme="minorHAnsi" w:hAnsiTheme="minorHAnsi" w:cs="Arial"/>
                <w:b w:val="0"/>
              </w:rPr>
              <w:t xml:space="preserve"> (Skin Temperature) with burner to </w:t>
            </w:r>
            <w:r w:rsidR="009448B3" w:rsidRPr="006F2707">
              <w:rPr>
                <w:rFonts w:asciiTheme="minorHAnsi" w:hAnsiTheme="minorHAnsi" w:cs="Arial"/>
                <w:b w:val="0"/>
              </w:rPr>
              <w:t xml:space="preserve">remove oil &amp; </w:t>
            </w:r>
            <w:r w:rsidR="00C3705C" w:rsidRPr="006F2707">
              <w:rPr>
                <w:rFonts w:asciiTheme="minorHAnsi" w:hAnsiTheme="minorHAnsi" w:cs="Arial"/>
                <w:b w:val="0"/>
              </w:rPr>
              <w:t>grease from</w:t>
            </w:r>
            <w:r w:rsidR="009448B3" w:rsidRPr="006F2707">
              <w:rPr>
                <w:rFonts w:asciiTheme="minorHAnsi" w:hAnsiTheme="minorHAnsi" w:cs="Arial"/>
                <w:b w:val="0"/>
              </w:rPr>
              <w:t xml:space="preserve"> the </w:t>
            </w:r>
            <w:r w:rsidR="0092617A" w:rsidRPr="006F2707">
              <w:rPr>
                <w:rFonts w:asciiTheme="minorHAnsi" w:hAnsiTheme="minorHAnsi" w:cs="Arial"/>
                <w:b w:val="0"/>
              </w:rPr>
              <w:t>surface.</w:t>
            </w:r>
          </w:p>
          <w:p w14:paraId="4EB05130" w14:textId="77777777" w:rsidR="000C7272" w:rsidRPr="006F2707" w:rsidRDefault="000C7272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Mask with High Temperature Adhesive Tape/</w:t>
            </w:r>
            <w:r w:rsidR="00EB6567" w:rsidRPr="006F2707">
              <w:rPr>
                <w:rFonts w:asciiTheme="minorHAnsi" w:hAnsiTheme="minorHAnsi" w:cs="Arial"/>
                <w:b w:val="0"/>
              </w:rPr>
              <w:t>M</w:t>
            </w:r>
            <w:r w:rsidRPr="006F2707">
              <w:rPr>
                <w:rFonts w:asciiTheme="minorHAnsi" w:hAnsiTheme="minorHAnsi" w:cs="Arial"/>
                <w:b w:val="0"/>
              </w:rPr>
              <w:t xml:space="preserve">etal </w:t>
            </w:r>
            <w:r w:rsidR="0092617A" w:rsidRPr="006F2707">
              <w:rPr>
                <w:rFonts w:asciiTheme="minorHAnsi" w:hAnsiTheme="minorHAnsi" w:cs="Arial"/>
                <w:b w:val="0"/>
              </w:rPr>
              <w:t>S</w:t>
            </w:r>
            <w:r w:rsidRPr="006F2707">
              <w:rPr>
                <w:rFonts w:asciiTheme="minorHAnsi" w:hAnsiTheme="minorHAnsi" w:cs="Arial"/>
                <w:b w:val="0"/>
              </w:rPr>
              <w:t>him/</w:t>
            </w:r>
            <w:r w:rsidR="00EB6567" w:rsidRPr="006F2707">
              <w:rPr>
                <w:rFonts w:asciiTheme="minorHAnsi" w:hAnsiTheme="minorHAnsi" w:cs="Arial"/>
                <w:b w:val="0"/>
              </w:rPr>
              <w:t>I</w:t>
            </w:r>
            <w:r w:rsidRPr="006F2707">
              <w:rPr>
                <w:rFonts w:asciiTheme="minorHAnsi" w:hAnsiTheme="minorHAnsi" w:cs="Arial"/>
                <w:b w:val="0"/>
              </w:rPr>
              <w:t>nsulation tape</w:t>
            </w:r>
            <w:r w:rsidR="00EB6567" w:rsidRPr="006F2707">
              <w:rPr>
                <w:rFonts w:asciiTheme="minorHAnsi" w:hAnsiTheme="minorHAnsi" w:cs="Arial"/>
                <w:b w:val="0"/>
              </w:rPr>
              <w:t xml:space="preserve"> to protect unwanted area form blasting and HVOF coating.</w:t>
            </w:r>
          </w:p>
          <w:p w14:paraId="5D2790DA" w14:textId="77777777" w:rsidR="00EB6567" w:rsidRPr="006F2707" w:rsidRDefault="00EB6567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Ensure the </w:t>
            </w:r>
            <w:r w:rsidR="0092617A" w:rsidRPr="006F2707">
              <w:rPr>
                <w:rFonts w:asciiTheme="minorHAnsi" w:hAnsiTheme="minorHAnsi" w:cs="Arial"/>
                <w:b w:val="0"/>
              </w:rPr>
              <w:t>C</w:t>
            </w:r>
            <w:r w:rsidRPr="006F2707">
              <w:rPr>
                <w:rFonts w:asciiTheme="minorHAnsi" w:hAnsiTheme="minorHAnsi" w:cs="Arial"/>
                <w:b w:val="0"/>
              </w:rPr>
              <w:t>ompressed Air is clean &amp; free from water residue</w:t>
            </w:r>
            <w:r w:rsidR="0092617A" w:rsidRPr="006F2707">
              <w:rPr>
                <w:rFonts w:asciiTheme="minorHAnsi" w:hAnsiTheme="minorHAnsi" w:cs="Arial"/>
                <w:b w:val="0"/>
              </w:rPr>
              <w:t>s</w:t>
            </w:r>
            <w:r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51ECE30C" w14:textId="77777777" w:rsidR="00EB6567" w:rsidRPr="006F2707" w:rsidRDefault="00EB6567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Refer Final Blasting Work Instruc</w:t>
            </w:r>
            <w:r w:rsidR="005C4BDD" w:rsidRPr="006F2707">
              <w:rPr>
                <w:rFonts w:asciiTheme="minorHAnsi" w:hAnsiTheme="minorHAnsi" w:cs="Arial"/>
                <w:b w:val="0"/>
              </w:rPr>
              <w:t>tions PSP/WI/04 for preparing surface. The surface preparation will be as per Sa3 specs.</w:t>
            </w:r>
          </w:p>
          <w:p w14:paraId="07CF13C3" w14:textId="77777777" w:rsidR="00BB7F81" w:rsidRPr="006F2707" w:rsidRDefault="005C4BDD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Use virgin 24mesh Al2O3 grit for blasting. Maintain Air pressure to blast at 3.5bar with 6mm bore nozzle and keeping 200 ±50mm standoff distances.</w:t>
            </w:r>
          </w:p>
          <w:p w14:paraId="2E35CF7F" w14:textId="77777777" w:rsidR="005C4BDD" w:rsidRPr="006F2707" w:rsidRDefault="005C4BDD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If any pinholes/micro pinholes are observed convey to supervisor for approval.</w:t>
            </w:r>
          </w:p>
          <w:p w14:paraId="616602B1" w14:textId="77777777" w:rsidR="00E240A1" w:rsidRPr="006F2707" w:rsidRDefault="00E240A1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Maintain 5 to 8 Ra microns </w:t>
            </w:r>
            <w:r w:rsidR="005C4BDD" w:rsidRPr="006F2707">
              <w:rPr>
                <w:rFonts w:asciiTheme="minorHAnsi" w:hAnsiTheme="minorHAnsi" w:cs="Arial"/>
                <w:b w:val="0"/>
              </w:rPr>
              <w:t xml:space="preserve">surface roughness </w:t>
            </w:r>
            <w:r w:rsidR="0092617A" w:rsidRPr="006F2707">
              <w:rPr>
                <w:rFonts w:asciiTheme="minorHAnsi" w:hAnsiTheme="minorHAnsi" w:cs="Arial"/>
                <w:b w:val="0"/>
              </w:rPr>
              <w:t xml:space="preserve">during blasting and check </w:t>
            </w:r>
            <w:r w:rsidR="00D15F0C">
              <w:rPr>
                <w:rFonts w:asciiTheme="minorHAnsi" w:hAnsiTheme="minorHAnsi" w:cs="Arial"/>
                <w:b w:val="0"/>
              </w:rPr>
              <w:t>with Surface Roughness Testing Machine</w:t>
            </w:r>
          </w:p>
          <w:p w14:paraId="21822C0D" w14:textId="77777777" w:rsidR="005C4BDD" w:rsidRPr="006F2707" w:rsidRDefault="006322C2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Load </w:t>
            </w:r>
            <w:r w:rsidR="00D15F0C" w:rsidRPr="006F2707">
              <w:rPr>
                <w:rFonts w:asciiTheme="minorHAnsi" w:hAnsiTheme="minorHAnsi" w:cs="Arial"/>
                <w:b w:val="0"/>
              </w:rPr>
              <w:t xml:space="preserve">the </w:t>
            </w:r>
            <w:r w:rsidR="00D15F0C" w:rsidRPr="004A54CA">
              <w:rPr>
                <w:rFonts w:cs="Arial"/>
                <w:b w:val="0"/>
                <w:bCs w:val="0"/>
              </w:rPr>
              <w:t>Progressive</w:t>
            </w:r>
            <w:r w:rsidR="004A54CA" w:rsidRPr="004A54CA">
              <w:rPr>
                <w:rFonts w:cs="Arial"/>
                <w:b w:val="0"/>
                <w:bCs w:val="0"/>
              </w:rPr>
              <w:t xml:space="preserve"> Cavity Rotor</w:t>
            </w:r>
            <w:r w:rsidR="004A54CA" w:rsidRPr="004A54CA">
              <w:rPr>
                <w:rFonts w:asciiTheme="minorHAnsi" w:hAnsiTheme="minorHAnsi" w:cs="Arial"/>
                <w:b w:val="0"/>
              </w:rPr>
              <w:t xml:space="preserve"> </w:t>
            </w:r>
            <w:r w:rsidRPr="006F2707">
              <w:rPr>
                <w:rFonts w:asciiTheme="minorHAnsi" w:hAnsiTheme="minorHAnsi" w:cs="Arial"/>
                <w:b w:val="0"/>
              </w:rPr>
              <w:t xml:space="preserve">in the acoustic room </w:t>
            </w:r>
            <w:r w:rsidR="00D15F0C">
              <w:rPr>
                <w:rFonts w:asciiTheme="minorHAnsi" w:hAnsiTheme="minorHAnsi" w:cs="Arial"/>
                <w:b w:val="0"/>
              </w:rPr>
              <w:t xml:space="preserve">Lathe Machine </w:t>
            </w:r>
            <w:r w:rsidRPr="006F2707">
              <w:rPr>
                <w:rFonts w:asciiTheme="minorHAnsi" w:hAnsiTheme="minorHAnsi" w:cs="Arial"/>
                <w:b w:val="0"/>
              </w:rPr>
              <w:t xml:space="preserve">and clamp it thoroughly on the chuck with proper packing to prevent clamping marks on the </w:t>
            </w:r>
            <w:r w:rsidR="004A54CA" w:rsidRPr="004A54CA">
              <w:rPr>
                <w:rFonts w:cs="Arial"/>
                <w:b w:val="0"/>
                <w:bCs w:val="0"/>
              </w:rPr>
              <w:t xml:space="preserve">Progressive Cavity </w:t>
            </w:r>
            <w:r w:rsidR="00D15F0C" w:rsidRPr="004A54CA">
              <w:rPr>
                <w:rFonts w:cs="Arial"/>
                <w:b w:val="0"/>
                <w:bCs w:val="0"/>
              </w:rPr>
              <w:t>Rotor</w:t>
            </w:r>
            <w:r w:rsidR="00D15F0C" w:rsidRPr="004A54CA">
              <w:rPr>
                <w:rFonts w:asciiTheme="minorHAnsi" w:hAnsiTheme="minorHAnsi" w:cs="Arial"/>
                <w:b w:val="0"/>
              </w:rPr>
              <w:t>.</w:t>
            </w:r>
          </w:p>
          <w:p w14:paraId="19E0A9D8" w14:textId="77777777" w:rsidR="00622297" w:rsidRPr="006F2707" w:rsidRDefault="004570AA" w:rsidP="00AD1D1D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Start Exhaust Fans before starting the HP/HVOF Control Unit.</w:t>
            </w:r>
          </w:p>
          <w:p w14:paraId="5AE08302" w14:textId="77777777" w:rsidR="0092617A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lastRenderedPageBreak/>
              <w:t>Open valve of Nitrogen and Oxygen Cylinders and set the pressure according to the parameter mentioned in the Technical Bulletin</w:t>
            </w:r>
            <w:r w:rsidR="0092617A" w:rsidRPr="006F2707">
              <w:rPr>
                <w:rFonts w:asciiTheme="minorHAnsi" w:hAnsiTheme="minorHAnsi" w:cs="Arial"/>
                <w:b w:val="0"/>
              </w:rPr>
              <w:t>.</w:t>
            </w:r>
          </w:p>
          <w:p w14:paraId="720EBEC3" w14:textId="77777777" w:rsidR="00342A7C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Start the JP8000 control unit with your Login ID.</w:t>
            </w:r>
            <w:r w:rsidR="00342A7C"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Pr="006F2707">
              <w:rPr>
                <w:rFonts w:asciiTheme="minorHAnsi" w:hAnsiTheme="minorHAnsi" w:cs="Arial"/>
                <w:b w:val="0"/>
              </w:rPr>
              <w:t>Check the Oxygen, Fuel, Water &amp; Combustion Flow &amp; pressure in the manual mode screen.</w:t>
            </w:r>
          </w:p>
          <w:p w14:paraId="3AB93347" w14:textId="77777777" w:rsidR="0092617A" w:rsidRPr="006F2707" w:rsidRDefault="0092617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Pre-heat the powder in a SS tray and keep in an oven to 60°C to 70°C for 120mins. After the alarm pour the powder in the powder feeder hopper and maintain the temperature</w:t>
            </w:r>
            <w:r w:rsidR="008B49A0" w:rsidRPr="006F2707">
              <w:rPr>
                <w:rFonts w:asciiTheme="minorHAnsi" w:hAnsiTheme="minorHAnsi" w:cs="Arial"/>
                <w:b w:val="0"/>
              </w:rPr>
              <w:t xml:space="preserve"> with heating blanket. Check with pyrometer the temperature of the heating </w:t>
            </w:r>
            <w:r w:rsidR="006F2707" w:rsidRPr="006F2707">
              <w:rPr>
                <w:rFonts w:asciiTheme="minorHAnsi" w:hAnsiTheme="minorHAnsi" w:cs="Arial"/>
                <w:b w:val="0"/>
              </w:rPr>
              <w:t>blanket and</w:t>
            </w:r>
            <w:r w:rsidR="008B49A0" w:rsidRPr="006F2707">
              <w:rPr>
                <w:rFonts w:asciiTheme="minorHAnsi" w:hAnsiTheme="minorHAnsi" w:cs="Arial"/>
                <w:b w:val="0"/>
              </w:rPr>
              <w:t xml:space="preserve"> ensure it is at 60°C to 65°C.</w:t>
            </w:r>
          </w:p>
          <w:p w14:paraId="6DF10F1F" w14:textId="77777777" w:rsidR="00342A7C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Select the powder recipe from the recipe menu.</w:t>
            </w:r>
          </w:p>
          <w:p w14:paraId="53DDFA6B" w14:textId="77777777" w:rsidR="00342A7C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Measure the powder flow rate as per parameter, and set the Powder feeder RPM.</w:t>
            </w:r>
          </w:p>
          <w:p w14:paraId="05DCB2EA" w14:textId="77777777" w:rsidR="00342A7C" w:rsidRPr="006F2707" w:rsidRDefault="00EF044C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</w:rPr>
              <w:t>Set the Job S</w:t>
            </w:r>
            <w:r w:rsidR="004570AA" w:rsidRPr="006F2707">
              <w:rPr>
                <w:rFonts w:asciiTheme="minorHAnsi" w:hAnsiTheme="minorHAnsi" w:cs="Arial"/>
                <w:b w:val="0"/>
              </w:rPr>
              <w:t>peed and Robot programming speed, instructions will be given by Supervisor.</w:t>
            </w:r>
          </w:p>
          <w:p w14:paraId="7EC87EE4" w14:textId="77777777" w:rsidR="00342A7C" w:rsidRPr="006F2707" w:rsidRDefault="00342A7C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C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losed the </w:t>
            </w:r>
            <w:r w:rsidRPr="006F2707">
              <w:rPr>
                <w:rFonts w:asciiTheme="minorHAnsi" w:hAnsiTheme="minorHAnsi" w:cs="Arial"/>
                <w:b w:val="0"/>
              </w:rPr>
              <w:t xml:space="preserve">Acoustic 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Door and Wait for </w:t>
            </w:r>
            <w:r w:rsidRPr="006F2707">
              <w:rPr>
                <w:rFonts w:asciiTheme="minorHAnsi" w:hAnsiTheme="minorHAnsi" w:cs="Arial"/>
                <w:b w:val="0"/>
              </w:rPr>
              <w:t xml:space="preserve">signal </w:t>
            </w:r>
            <w:r w:rsidR="004570AA" w:rsidRPr="006F2707">
              <w:rPr>
                <w:rFonts w:asciiTheme="minorHAnsi" w:hAnsiTheme="minorHAnsi" w:cs="Arial"/>
                <w:b w:val="0"/>
              </w:rPr>
              <w:t>before igniting the JP 5000 Torch.</w:t>
            </w:r>
            <w:r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="004570AA" w:rsidRPr="006F2707">
              <w:rPr>
                <w:rFonts w:asciiTheme="minorHAnsi" w:hAnsiTheme="minorHAnsi" w:cs="Arial"/>
                <w:b w:val="0"/>
              </w:rPr>
              <w:t>Go to Development screen and press the gun ignition. Wait for the gun to ramp up till you get the desire combustion pressure as per the parameter.</w:t>
            </w:r>
          </w:p>
          <w:p w14:paraId="6CB8E065" w14:textId="77777777" w:rsidR="00342A7C" w:rsidRPr="006F2707" w:rsidRDefault="00C02F38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Pre-heat the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 skin temperature of the job </w:t>
            </w:r>
            <w:r w:rsidR="00342A7C" w:rsidRPr="006F2707">
              <w:rPr>
                <w:rFonts w:asciiTheme="minorHAnsi" w:hAnsiTheme="minorHAnsi" w:cs="Arial"/>
                <w:b w:val="0"/>
              </w:rPr>
              <w:t>up to</w:t>
            </w:r>
            <w:r w:rsidR="004570AA" w:rsidRPr="006F2707">
              <w:rPr>
                <w:rFonts w:asciiTheme="minorHAnsi" w:hAnsiTheme="minorHAnsi" w:cs="Arial"/>
                <w:b w:val="0"/>
              </w:rPr>
              <w:t xml:space="preserve"> </w:t>
            </w:r>
            <w:r w:rsidR="00704B6E">
              <w:rPr>
                <w:rFonts w:asciiTheme="minorHAnsi" w:hAnsiTheme="minorHAnsi" w:cs="Arial"/>
                <w:b w:val="0"/>
              </w:rPr>
              <w:t>45</w:t>
            </w:r>
            <w:r w:rsidR="004570AA" w:rsidRPr="00616C4F">
              <w:rPr>
                <w:rFonts w:asciiTheme="minorHAnsi" w:hAnsiTheme="minorHAnsi" w:cs="Arial"/>
                <w:b w:val="0"/>
              </w:rPr>
              <w:t xml:space="preserve">ºC to </w:t>
            </w:r>
            <w:r w:rsidR="00704B6E">
              <w:rPr>
                <w:rFonts w:asciiTheme="minorHAnsi" w:hAnsiTheme="minorHAnsi" w:cs="Arial"/>
                <w:b w:val="0"/>
              </w:rPr>
              <w:t>6</w:t>
            </w:r>
            <w:r w:rsidR="004570AA" w:rsidRPr="00616C4F">
              <w:rPr>
                <w:rFonts w:asciiTheme="minorHAnsi" w:hAnsiTheme="minorHAnsi" w:cs="Arial"/>
                <w:b w:val="0"/>
              </w:rPr>
              <w:t>0ºC</w:t>
            </w:r>
            <w:r w:rsidR="00616C4F">
              <w:rPr>
                <w:rFonts w:asciiTheme="minorHAnsi" w:hAnsiTheme="minorHAnsi" w:cs="Arial"/>
                <w:b w:val="0"/>
              </w:rPr>
              <w:t xml:space="preserve">, </w:t>
            </w:r>
            <w:r w:rsidR="009F443D">
              <w:rPr>
                <w:rFonts w:asciiTheme="minorHAnsi" w:hAnsiTheme="minorHAnsi" w:cs="Arial"/>
                <w:b w:val="0"/>
              </w:rPr>
              <w:t xml:space="preserve">check with </w:t>
            </w:r>
            <w:r w:rsidR="00466DC7" w:rsidRPr="006F2707">
              <w:rPr>
                <w:rFonts w:asciiTheme="minorHAnsi" w:hAnsiTheme="minorHAnsi" w:cs="Arial"/>
                <w:b w:val="0"/>
              </w:rPr>
              <w:t>pyrometer.</w:t>
            </w:r>
          </w:p>
          <w:p w14:paraId="0B856E5E" w14:textId="77777777" w:rsidR="00342A7C" w:rsidRPr="006F2707" w:rsidRDefault="004570AA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Start Powder feeder and wait till it stabilize and spray the job layer by layers to get a uniform thickness all over.</w:t>
            </w:r>
          </w:p>
          <w:p w14:paraId="18E7C060" w14:textId="77777777" w:rsidR="00491233" w:rsidRPr="006F2707" w:rsidRDefault="00491233" w:rsidP="00342A7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While spraying mating surface cover the profile with metal shim and mount the sample specimen on the magnet.</w:t>
            </w:r>
          </w:p>
          <w:p w14:paraId="0DCBED82" w14:textId="77777777" w:rsidR="00D3415D" w:rsidRPr="006F2707" w:rsidRDefault="004570AA" w:rsidP="00EF044C">
            <w:pPr>
              <w:pStyle w:val="Title"/>
              <w:numPr>
                <w:ilvl w:val="0"/>
                <w:numId w:val="9"/>
              </w:numPr>
              <w:ind w:left="720"/>
              <w:jc w:val="left"/>
              <w:rPr>
                <w:rFonts w:cs="Arial"/>
                <w:b w:val="0"/>
                <w:bCs w:val="0"/>
              </w:rPr>
            </w:pPr>
            <w:r w:rsidRPr="009F443D">
              <w:rPr>
                <w:rFonts w:asciiTheme="minorHAnsi" w:hAnsiTheme="minorHAnsi" w:cs="Arial"/>
                <w:b w:val="0"/>
              </w:rPr>
              <w:t xml:space="preserve">Check the dimension to get the </w:t>
            </w:r>
            <w:r w:rsidR="00EF044C">
              <w:rPr>
                <w:rFonts w:asciiTheme="minorHAnsi" w:hAnsiTheme="minorHAnsi" w:cs="Arial"/>
                <w:b w:val="0"/>
              </w:rPr>
              <w:t>2</w:t>
            </w:r>
            <w:r w:rsidR="002C5B7A" w:rsidRPr="009F443D">
              <w:rPr>
                <w:rFonts w:asciiTheme="minorHAnsi" w:hAnsiTheme="minorHAnsi" w:cs="Arial"/>
                <w:b w:val="0"/>
              </w:rPr>
              <w:t>00+50µm</w:t>
            </w:r>
            <w:r w:rsidRPr="009F443D">
              <w:rPr>
                <w:rFonts w:asciiTheme="minorHAnsi" w:hAnsiTheme="minorHAnsi" w:cs="Arial"/>
                <w:b w:val="0"/>
              </w:rPr>
              <w:t xml:space="preserve"> thickness of the coating</w:t>
            </w:r>
            <w:r w:rsidR="00EF044C">
              <w:rPr>
                <w:rFonts w:asciiTheme="minorHAnsi" w:hAnsiTheme="minorHAnsi" w:cs="Arial"/>
                <w:b w:val="0"/>
              </w:rPr>
              <w:t>.</w:t>
            </w:r>
          </w:p>
        </w:tc>
      </w:tr>
      <w:tr w:rsidR="00563732" w:rsidRPr="006F2707" w14:paraId="1EA3FB9C" w14:textId="77777777" w:rsidTr="00AD1D1D">
        <w:trPr>
          <w:trHeight w:val="1959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72441BC0" w14:textId="77777777" w:rsidR="00563732" w:rsidRPr="006F2707" w:rsidRDefault="00563732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39E98A03" w14:textId="77777777" w:rsidR="00563732" w:rsidRPr="006F2707" w:rsidRDefault="002E6577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 w:rsidRPr="006F2707">
              <w:rPr>
                <w:rFonts w:cs="Arial"/>
                <w:b/>
                <w:bCs/>
                <w:sz w:val="24"/>
                <w:szCs w:val="24"/>
              </w:rPr>
              <w:t>Shutdown</w:t>
            </w:r>
            <w:r w:rsidR="00563732" w:rsidRPr="006F2707">
              <w:rPr>
                <w:rFonts w:cs="Arial"/>
                <w:b/>
                <w:bCs/>
                <w:sz w:val="24"/>
                <w:szCs w:val="24"/>
              </w:rPr>
              <w:t xml:space="preserve"> :</w:t>
            </w:r>
          </w:p>
          <w:p w14:paraId="4F607945" w14:textId="77777777" w:rsidR="004570AA" w:rsidRPr="006F2707" w:rsidRDefault="004570AA" w:rsidP="00AD1D1D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Shut the Powder Feeder and wait for the feed lines to clear.</w:t>
            </w:r>
          </w:p>
          <w:p w14:paraId="43192049" w14:textId="77777777" w:rsidR="00EF044C" w:rsidRDefault="004570AA" w:rsidP="00EF044C">
            <w:pPr>
              <w:pStyle w:val="Title"/>
              <w:numPr>
                <w:ilvl w:val="0"/>
                <w:numId w:val="8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>Shut down the ignition flame and bring the robot to its home position.</w:t>
            </w:r>
          </w:p>
          <w:p w14:paraId="35F870A7" w14:textId="77777777" w:rsidR="00EF044C" w:rsidRDefault="00B9414B" w:rsidP="00EF044C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asciiTheme="minorHAnsi" w:hAnsiTheme="minorHAnsi" w:cs="Arial"/>
                <w:b w:val="0"/>
                <w:noProof/>
              </w:rPr>
              <w:pict w14:anchorId="3290A2A5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margin-left:-5.2pt;margin-top:9.55pt;width:492.5pt;height:1.15pt;z-index:251668480" o:connectortype="straight"/>
              </w:pict>
            </w:r>
          </w:p>
          <w:p w14:paraId="1706923C" w14:textId="77777777" w:rsidR="00C22845" w:rsidRDefault="00EF044C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  <w:r w:rsidRPr="00EF044C">
              <w:rPr>
                <w:rFonts w:asciiTheme="minorHAnsi" w:hAnsiTheme="minorHAnsi" w:cs="Arial"/>
              </w:rPr>
              <w:t>Inspection:</w:t>
            </w:r>
            <w:r w:rsidR="00C22845">
              <w:rPr>
                <w:rFonts w:asciiTheme="minorHAnsi" w:hAnsiTheme="minorHAnsi" w:cs="Arial"/>
                <w:b w:val="0"/>
              </w:rPr>
              <w:t xml:space="preserve"> </w:t>
            </w:r>
          </w:p>
          <w:p w14:paraId="7224B9EC" w14:textId="77777777" w:rsidR="00C22845" w:rsidRDefault="00C22845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05FD806F" w14:textId="77777777" w:rsidR="00C22845" w:rsidRDefault="00310C4D" w:rsidP="00C22845">
            <w:pPr>
              <w:pStyle w:val="Title"/>
              <w:numPr>
                <w:ilvl w:val="0"/>
                <w:numId w:val="15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6F2707">
              <w:rPr>
                <w:rFonts w:asciiTheme="minorHAnsi" w:hAnsiTheme="minorHAnsi" w:cs="Arial"/>
                <w:b w:val="0"/>
              </w:rPr>
              <w:t xml:space="preserve">Cool the </w:t>
            </w:r>
            <w:r w:rsidR="00EF044C" w:rsidRPr="004A54CA">
              <w:rPr>
                <w:rFonts w:cs="Arial"/>
                <w:b w:val="0"/>
                <w:bCs w:val="0"/>
              </w:rPr>
              <w:t>Progressive Cavity Rotor</w:t>
            </w:r>
            <w:r w:rsidR="00EF044C" w:rsidRPr="004A54CA">
              <w:rPr>
                <w:rFonts w:asciiTheme="minorHAnsi" w:hAnsiTheme="minorHAnsi" w:cs="Arial"/>
                <w:b w:val="0"/>
              </w:rPr>
              <w:t xml:space="preserve"> </w:t>
            </w:r>
            <w:r w:rsidRPr="006F2707">
              <w:rPr>
                <w:rFonts w:asciiTheme="minorHAnsi" w:hAnsiTheme="minorHAnsi" w:cs="Arial"/>
                <w:b w:val="0"/>
              </w:rPr>
              <w:t xml:space="preserve">and measure </w:t>
            </w:r>
            <w:r w:rsidR="00EF044C">
              <w:rPr>
                <w:rFonts w:asciiTheme="minorHAnsi" w:hAnsiTheme="minorHAnsi" w:cs="Arial"/>
                <w:b w:val="0"/>
              </w:rPr>
              <w:t>dimension on surface plate with height gauge.</w:t>
            </w:r>
          </w:p>
          <w:p w14:paraId="6934D2CD" w14:textId="77777777" w:rsidR="004F44F4" w:rsidRPr="00C22845" w:rsidRDefault="00310C4D" w:rsidP="00C22845">
            <w:pPr>
              <w:pStyle w:val="Title"/>
              <w:numPr>
                <w:ilvl w:val="0"/>
                <w:numId w:val="15"/>
              </w:numPr>
              <w:jc w:val="left"/>
              <w:rPr>
                <w:rFonts w:asciiTheme="minorHAnsi" w:hAnsiTheme="minorHAnsi" w:cs="Arial"/>
                <w:b w:val="0"/>
              </w:rPr>
            </w:pPr>
            <w:r w:rsidRPr="00C22845">
              <w:rPr>
                <w:rFonts w:asciiTheme="minorHAnsi" w:hAnsiTheme="minorHAnsi" w:cs="Arial"/>
                <w:b w:val="0"/>
              </w:rPr>
              <w:t xml:space="preserve">Refer to Final Inspection Work Instruction PSP/WI/10 and get the approval of </w:t>
            </w:r>
            <w:r w:rsidR="00C22845">
              <w:rPr>
                <w:rFonts w:asciiTheme="minorHAnsi" w:hAnsiTheme="minorHAnsi" w:cs="Arial"/>
                <w:b w:val="0"/>
              </w:rPr>
              <w:t>NTIPL</w:t>
            </w:r>
            <w:r w:rsidRPr="00C22845">
              <w:rPr>
                <w:rFonts w:asciiTheme="minorHAnsi" w:hAnsiTheme="minorHAnsi" w:cs="Arial"/>
                <w:b w:val="0"/>
              </w:rPr>
              <w:t xml:space="preserve"> Representative.</w:t>
            </w:r>
          </w:p>
          <w:p w14:paraId="2A87F052" w14:textId="77777777" w:rsidR="00C22845" w:rsidRDefault="00B9414B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  <w:r>
              <w:rPr>
                <w:rFonts w:cs="Arial"/>
                <w:b w:val="0"/>
                <w:bCs w:val="0"/>
                <w:noProof/>
              </w:rPr>
              <w:pict w14:anchorId="71BC5281">
                <v:shape id="_x0000_s1030" type="#_x0000_t32" style="position:absolute;margin-left:-5.2pt;margin-top:5.5pt;width:492.5pt;height:1.15pt;z-index:251669504" o:connectortype="straight"/>
              </w:pict>
            </w:r>
          </w:p>
          <w:p w14:paraId="3C1B3834" w14:textId="77777777" w:rsidR="00C22845" w:rsidRDefault="00C22845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  <w:r w:rsidRPr="00C22845">
              <w:rPr>
                <w:rFonts w:asciiTheme="minorHAnsi" w:hAnsiTheme="minorHAnsi" w:cs="Arial"/>
              </w:rPr>
              <w:t>Polishing:</w:t>
            </w:r>
            <w:r>
              <w:rPr>
                <w:rFonts w:asciiTheme="minorHAnsi" w:hAnsiTheme="minorHAnsi" w:cs="Arial"/>
                <w:b w:val="0"/>
              </w:rPr>
              <w:t xml:space="preserve"> </w:t>
            </w:r>
          </w:p>
          <w:p w14:paraId="7B48087D" w14:textId="77777777" w:rsidR="00C22845" w:rsidRDefault="00C22845" w:rsidP="00C22845">
            <w:pPr>
              <w:pStyle w:val="Title"/>
              <w:jc w:val="left"/>
              <w:rPr>
                <w:rFonts w:asciiTheme="minorHAnsi" w:hAnsiTheme="minorHAnsi" w:cs="Arial"/>
                <w:b w:val="0"/>
              </w:rPr>
            </w:pPr>
          </w:p>
          <w:p w14:paraId="4393DAEB" w14:textId="77777777" w:rsidR="00C22845" w:rsidRDefault="00C22845" w:rsidP="00D15F0C">
            <w:pPr>
              <w:pStyle w:val="Title"/>
              <w:ind w:left="720"/>
              <w:jc w:val="left"/>
              <w:rPr>
                <w:rFonts w:cs="Arial"/>
                <w:b w:val="0"/>
                <w:bCs w:val="0"/>
              </w:rPr>
            </w:pPr>
            <w:r w:rsidRPr="004A54CA">
              <w:rPr>
                <w:rFonts w:cs="Arial"/>
                <w:b w:val="0"/>
                <w:bCs w:val="0"/>
              </w:rPr>
              <w:t>Progressive Cavity Rotor</w:t>
            </w:r>
            <w:r>
              <w:rPr>
                <w:rFonts w:cs="Arial"/>
                <w:b w:val="0"/>
                <w:bCs w:val="0"/>
              </w:rPr>
              <w:t xml:space="preserve"> will be mounted on lathe to polish the surface with diamond belts to get desire surface value of 0.025 to 0.04 Ra microns to be measured by Surface Testing Machine.</w:t>
            </w:r>
          </w:p>
          <w:p w14:paraId="1A42501A" w14:textId="77777777" w:rsidR="00645396" w:rsidRDefault="00645396" w:rsidP="00D15F0C">
            <w:pPr>
              <w:pStyle w:val="Title"/>
              <w:ind w:left="720"/>
              <w:jc w:val="left"/>
              <w:rPr>
                <w:rFonts w:cs="Arial"/>
                <w:b w:val="0"/>
                <w:bCs w:val="0"/>
              </w:rPr>
            </w:pPr>
          </w:p>
          <w:p w14:paraId="7D07AA0B" w14:textId="77777777" w:rsidR="00645396" w:rsidRDefault="00645396" w:rsidP="00D15F0C">
            <w:pPr>
              <w:pStyle w:val="Title"/>
              <w:ind w:left="720"/>
              <w:jc w:val="left"/>
              <w:rPr>
                <w:rFonts w:cs="Arial"/>
                <w:b w:val="0"/>
                <w:bCs w:val="0"/>
              </w:rPr>
            </w:pPr>
          </w:p>
          <w:p w14:paraId="2A135578" w14:textId="77777777" w:rsidR="00645396" w:rsidRDefault="00645396" w:rsidP="00D15F0C">
            <w:pPr>
              <w:pStyle w:val="Title"/>
              <w:ind w:left="720"/>
              <w:jc w:val="left"/>
              <w:rPr>
                <w:rFonts w:cs="Arial"/>
                <w:b w:val="0"/>
                <w:bCs w:val="0"/>
              </w:rPr>
            </w:pPr>
          </w:p>
          <w:p w14:paraId="157AAF4E" w14:textId="77777777" w:rsidR="00645396" w:rsidRPr="00C22845" w:rsidRDefault="00645396" w:rsidP="00D15F0C">
            <w:pPr>
              <w:pStyle w:val="Title"/>
              <w:ind w:left="720"/>
              <w:jc w:val="left"/>
              <w:rPr>
                <w:rFonts w:asciiTheme="minorHAnsi" w:hAnsiTheme="minorHAnsi" w:cs="Arial"/>
                <w:b w:val="0"/>
              </w:rPr>
            </w:pPr>
          </w:p>
        </w:tc>
      </w:tr>
      <w:tr w:rsidR="00B86709" w:rsidRPr="006F2707" w14:paraId="7278D78B" w14:textId="77777777" w:rsidTr="00E70B46">
        <w:trPr>
          <w:trHeight w:val="391"/>
        </w:trPr>
        <w:tc>
          <w:tcPr>
            <w:tcW w:w="1835" w:type="dxa"/>
            <w:vAlign w:val="center"/>
          </w:tcPr>
          <w:p w14:paraId="13F852F6" w14:textId="77777777" w:rsidR="00B86709" w:rsidRPr="006F2707" w:rsidRDefault="00B86709" w:rsidP="00E70B46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38935F31" w14:textId="77777777" w:rsidR="00B86709" w:rsidRPr="006F2707" w:rsidRDefault="00E70B46" w:rsidP="00E70B46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Prasanna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Wadkar</w:t>
            </w:r>
          </w:p>
        </w:tc>
        <w:tc>
          <w:tcPr>
            <w:tcW w:w="1791" w:type="dxa"/>
            <w:vAlign w:val="center"/>
          </w:tcPr>
          <w:p w14:paraId="08B79AA5" w14:textId="77777777" w:rsidR="00B86709" w:rsidRPr="006F2707" w:rsidRDefault="00B86709" w:rsidP="00E70B46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06B45621" w14:textId="77777777" w:rsidR="00B86709" w:rsidRPr="006F2707" w:rsidRDefault="00B86709" w:rsidP="00E70B46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4F58ED94" w14:textId="77777777" w:rsidR="00B86709" w:rsidRPr="006F2707" w:rsidRDefault="00B86709" w:rsidP="00E70B46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  <w:vAlign w:val="center"/>
          </w:tcPr>
          <w:p w14:paraId="219F2C72" w14:textId="6E5A5C7B" w:rsidR="00B86709" w:rsidRPr="006F2707" w:rsidRDefault="008570C3" w:rsidP="00E70B46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1.03.19</w:t>
            </w:r>
          </w:p>
        </w:tc>
      </w:tr>
      <w:tr w:rsidR="00B86709" w:rsidRPr="006F2707" w14:paraId="49DE8504" w14:textId="77777777" w:rsidTr="00E70B46">
        <w:trPr>
          <w:trHeight w:val="391"/>
        </w:trPr>
        <w:tc>
          <w:tcPr>
            <w:tcW w:w="1835" w:type="dxa"/>
            <w:vAlign w:val="center"/>
          </w:tcPr>
          <w:p w14:paraId="20F1F04D" w14:textId="77777777" w:rsidR="00B86709" w:rsidRPr="006F2707" w:rsidRDefault="00B86709" w:rsidP="00E70B46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7C9C76BC" w14:textId="77777777" w:rsidR="00B86709" w:rsidRPr="006F2707" w:rsidRDefault="00E70B46" w:rsidP="00E70B46">
            <w:pPr>
              <w:rPr>
                <w:rFonts w:cs="Arial"/>
                <w:sz w:val="24"/>
                <w:szCs w:val="24"/>
              </w:rPr>
            </w:pPr>
            <w:proofErr w:type="spellStart"/>
            <w:r>
              <w:rPr>
                <w:rFonts w:cs="Arial"/>
                <w:sz w:val="24"/>
                <w:szCs w:val="24"/>
              </w:rPr>
              <w:t>Dhimant</w:t>
            </w:r>
            <w:proofErr w:type="spellEnd"/>
            <w:r>
              <w:rPr>
                <w:rFonts w:cs="Arial"/>
                <w:sz w:val="24"/>
                <w:szCs w:val="24"/>
              </w:rPr>
              <w:t xml:space="preserve"> Doshi</w:t>
            </w:r>
          </w:p>
        </w:tc>
        <w:tc>
          <w:tcPr>
            <w:tcW w:w="1791" w:type="dxa"/>
            <w:vAlign w:val="center"/>
          </w:tcPr>
          <w:p w14:paraId="1984166A" w14:textId="77777777" w:rsidR="00B86709" w:rsidRPr="006F2707" w:rsidRDefault="00B86709" w:rsidP="00E70B46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7B5CADC1" w14:textId="77777777" w:rsidR="00B86709" w:rsidRPr="006F2707" w:rsidRDefault="00B86709" w:rsidP="00E70B46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2D82CFBB" w14:textId="77777777" w:rsidR="00B86709" w:rsidRPr="006F2707" w:rsidRDefault="00B86709" w:rsidP="00E70B46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  <w:vAlign w:val="center"/>
          </w:tcPr>
          <w:p w14:paraId="0E681446" w14:textId="7AEF9C80" w:rsidR="00B86709" w:rsidRPr="006F2707" w:rsidRDefault="008570C3" w:rsidP="00E70B46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1.03.19</w:t>
            </w:r>
          </w:p>
        </w:tc>
      </w:tr>
    </w:tbl>
    <w:p w14:paraId="78A1BE25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sectPr w:rsidR="00C1484A" w:rsidRPr="006F2707" w:rsidSect="00B1246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7" w:h="16839" w:code="9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17FE63" w14:textId="77777777" w:rsidR="002F0889" w:rsidRDefault="002F0889" w:rsidP="00FF3250">
      <w:pPr>
        <w:spacing w:after="0" w:line="240" w:lineRule="auto"/>
      </w:pPr>
      <w:r>
        <w:separator/>
      </w:r>
    </w:p>
  </w:endnote>
  <w:endnote w:type="continuationSeparator" w:id="0">
    <w:p w14:paraId="76689ED3" w14:textId="77777777" w:rsidR="002F0889" w:rsidRDefault="002F0889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F23C7" w14:textId="77777777" w:rsidR="00B9414B" w:rsidRDefault="00B9414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3876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6CB1C1" w14:textId="0FADF4A6" w:rsidR="00645396" w:rsidRDefault="0064539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414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36D07C24" w14:textId="77777777" w:rsidR="0015366D" w:rsidRPr="00443B68" w:rsidRDefault="0015366D" w:rsidP="00C610BA">
        <w:pPr>
          <w:pStyle w:val="Footer"/>
          <w:jc w:val="center"/>
          <w:rPr>
            <w:rFonts w:ascii="Arial" w:hAnsi="Arial" w:cs="Arial"/>
          </w:rPr>
        </w:pPr>
      </w:p>
      <w:p w14:paraId="77374BE3" w14:textId="77777777" w:rsidR="0015366D" w:rsidRDefault="00B9414B" w:rsidP="00B7769F">
        <w:pPr>
          <w:jc w:val="center"/>
        </w:pPr>
      </w:p>
    </w:sdtContent>
  </w:sdt>
  <w:p w14:paraId="1F67495D" w14:textId="77777777" w:rsidR="0015366D" w:rsidRDefault="001536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85459C" w14:textId="77777777" w:rsidR="00B9414B" w:rsidRDefault="00B9414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44D8B1" w14:textId="77777777" w:rsidR="002F0889" w:rsidRDefault="002F0889" w:rsidP="00FF3250">
      <w:pPr>
        <w:spacing w:after="0" w:line="240" w:lineRule="auto"/>
      </w:pPr>
      <w:r>
        <w:separator/>
      </w:r>
    </w:p>
  </w:footnote>
  <w:footnote w:type="continuationSeparator" w:id="0">
    <w:p w14:paraId="530C26EF" w14:textId="77777777" w:rsidR="002F0889" w:rsidRDefault="002F0889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F193AF" w14:textId="77777777" w:rsidR="00213039" w:rsidRDefault="00B9414B">
    <w:pPr>
      <w:pStyle w:val="Header"/>
    </w:pPr>
    <w:r>
      <w:rPr>
        <w:noProof/>
      </w:rPr>
      <w:pict w14:anchorId="33DDE2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29864" o:spid="_x0000_s2051" type="#_x0000_t136" style="position:absolute;margin-left:0;margin-top:0;width:445.45pt;height:190.9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LASM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15366D" w:rsidRPr="00B7769F" w14:paraId="3605D286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3A429B72" w14:textId="77777777" w:rsidR="0015366D" w:rsidRPr="00127B8C" w:rsidRDefault="00B9414B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noProof/>
            </w:rPr>
            <w:pict w14:anchorId="6249E297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3129865" o:spid="_x0000_s2052" type="#_x0000_t136" style="position:absolute;left:0;text-align:left;margin-left:0;margin-top:0;width:445.45pt;height:190.9pt;rotation:315;z-index:-251652096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PLASMA"/>
                <w10:wrap anchorx="margin" anchory="margin"/>
              </v:shape>
            </w:pict>
          </w:r>
          <w:r w:rsidR="0015366D"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28524107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695707F" w14:textId="77777777" w:rsidR="0015366D" w:rsidRPr="00B7769F" w:rsidRDefault="003E3F7F" w:rsidP="00045B5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QF/QMS/02/</w:t>
          </w:r>
          <w:r w:rsidR="002A1C29">
            <w:rPr>
              <w:rFonts w:ascii="Arial" w:hAnsi="Arial" w:cs="Arial"/>
            </w:rPr>
            <w:t>017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E09B8DD" w14:textId="2FA25B26" w:rsidR="0015366D" w:rsidRPr="00B7769F" w:rsidRDefault="00535865" w:rsidP="00045B5E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34CC2D65" wp14:editId="12255158">
                <wp:simplePos x="0" y="0"/>
                <wp:positionH relativeFrom="column">
                  <wp:posOffset>40640</wp:posOffset>
                </wp:positionH>
                <wp:positionV relativeFrom="paragraph">
                  <wp:posOffset>15240</wp:posOffset>
                </wp:positionV>
                <wp:extent cx="1136650" cy="626745"/>
                <wp:effectExtent l="0" t="0" r="0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6650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5366D">
            <w:t xml:space="preserve"> </w:t>
          </w:r>
        </w:p>
      </w:tc>
    </w:tr>
    <w:tr w:rsidR="0015366D" w:rsidRPr="00B7769F" w14:paraId="79EB04A1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186A2929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BB9D280" w14:textId="77777777" w:rsidR="0015366D" w:rsidRPr="00B7769F" w:rsidRDefault="003E3F7F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2CD52B6" w14:textId="77777777" w:rsidR="0015366D" w:rsidRPr="00B7769F" w:rsidRDefault="0015366D" w:rsidP="00045B5E">
          <w:pPr>
            <w:rPr>
              <w:rFonts w:ascii="Arial" w:hAnsi="Arial" w:cs="Arial"/>
              <w:noProof/>
            </w:rPr>
          </w:pPr>
        </w:p>
      </w:tc>
    </w:tr>
    <w:tr w:rsidR="0015366D" w:rsidRPr="00B7769F" w14:paraId="729735DC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481D7FA3" w14:textId="77777777" w:rsidR="0015366D" w:rsidRPr="00B7769F" w:rsidRDefault="0015366D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2EB66077" w14:textId="77777777" w:rsidR="0015366D" w:rsidRPr="00B7769F" w:rsidRDefault="003E3F7F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01/03/2019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9F7D50" w14:textId="77777777" w:rsidR="0015366D" w:rsidRPr="00B7769F" w:rsidRDefault="0015366D" w:rsidP="00045B5E">
          <w:pPr>
            <w:rPr>
              <w:rFonts w:ascii="Arial" w:hAnsi="Arial" w:cs="Arial"/>
            </w:rPr>
          </w:pPr>
        </w:p>
      </w:tc>
    </w:tr>
  </w:tbl>
  <w:p w14:paraId="2DFA23EC" w14:textId="77777777" w:rsidR="0015366D" w:rsidRDefault="0015366D"/>
  <w:p w14:paraId="7040D6E5" w14:textId="77777777" w:rsidR="0015366D" w:rsidRDefault="0015366D"/>
  <w:p w14:paraId="0280F7F2" w14:textId="77777777" w:rsidR="0015366D" w:rsidRDefault="0015366D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5D3CB2" w14:textId="77777777" w:rsidR="00213039" w:rsidRDefault="00B9414B">
    <w:pPr>
      <w:pStyle w:val="Header"/>
    </w:pPr>
    <w:r>
      <w:rPr>
        <w:noProof/>
      </w:rPr>
      <w:pict w14:anchorId="112B80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29863" o:spid="_x0000_s2050" type="#_x0000_t136" style="position:absolute;margin-left:0;margin-top:0;width:445.45pt;height:190.9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LASM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96E48"/>
    <w:multiLevelType w:val="hybridMultilevel"/>
    <w:tmpl w:val="41BEA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762EA7"/>
    <w:multiLevelType w:val="hybridMultilevel"/>
    <w:tmpl w:val="CF082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AE7FB3"/>
    <w:multiLevelType w:val="hybridMultilevel"/>
    <w:tmpl w:val="984C0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43486A"/>
    <w:multiLevelType w:val="hybridMultilevel"/>
    <w:tmpl w:val="9320D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4D73365"/>
    <w:multiLevelType w:val="hybridMultilevel"/>
    <w:tmpl w:val="D424E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1"/>
  </w:num>
  <w:num w:numId="5">
    <w:abstractNumId w:val="5"/>
  </w:num>
  <w:num w:numId="6">
    <w:abstractNumId w:val="7"/>
  </w:num>
  <w:num w:numId="7">
    <w:abstractNumId w:val="12"/>
  </w:num>
  <w:num w:numId="8">
    <w:abstractNumId w:val="4"/>
  </w:num>
  <w:num w:numId="9">
    <w:abstractNumId w:val="3"/>
  </w:num>
  <w:num w:numId="10">
    <w:abstractNumId w:val="9"/>
  </w:num>
  <w:num w:numId="11">
    <w:abstractNumId w:val="14"/>
  </w:num>
  <w:num w:numId="12">
    <w:abstractNumId w:val="0"/>
  </w:num>
  <w:num w:numId="13">
    <w:abstractNumId w:val="2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F3250"/>
    <w:rsid w:val="00010A39"/>
    <w:rsid w:val="00021B23"/>
    <w:rsid w:val="000251D2"/>
    <w:rsid w:val="00045B5E"/>
    <w:rsid w:val="00087359"/>
    <w:rsid w:val="00087B97"/>
    <w:rsid w:val="000B5AE4"/>
    <w:rsid w:val="000C7272"/>
    <w:rsid w:val="000F14A1"/>
    <w:rsid w:val="00100570"/>
    <w:rsid w:val="00127B8C"/>
    <w:rsid w:val="001374F6"/>
    <w:rsid w:val="0015366D"/>
    <w:rsid w:val="001639CB"/>
    <w:rsid w:val="00165A17"/>
    <w:rsid w:val="00197C64"/>
    <w:rsid w:val="001B28CF"/>
    <w:rsid w:val="001B6B0F"/>
    <w:rsid w:val="00213039"/>
    <w:rsid w:val="00223C13"/>
    <w:rsid w:val="00224232"/>
    <w:rsid w:val="002355F7"/>
    <w:rsid w:val="00241BB8"/>
    <w:rsid w:val="00250910"/>
    <w:rsid w:val="00273DB2"/>
    <w:rsid w:val="00274D81"/>
    <w:rsid w:val="002A1C29"/>
    <w:rsid w:val="002A3C9B"/>
    <w:rsid w:val="002B7946"/>
    <w:rsid w:val="002C5B7A"/>
    <w:rsid w:val="002D024B"/>
    <w:rsid w:val="002E6577"/>
    <w:rsid w:val="002F02C5"/>
    <w:rsid w:val="002F0889"/>
    <w:rsid w:val="00310C4D"/>
    <w:rsid w:val="00340BA6"/>
    <w:rsid w:val="00342A7C"/>
    <w:rsid w:val="0037483B"/>
    <w:rsid w:val="003755D7"/>
    <w:rsid w:val="003E3F7F"/>
    <w:rsid w:val="003F30DC"/>
    <w:rsid w:val="003F485A"/>
    <w:rsid w:val="00431776"/>
    <w:rsid w:val="004340A4"/>
    <w:rsid w:val="004570AA"/>
    <w:rsid w:val="00466DC7"/>
    <w:rsid w:val="00491233"/>
    <w:rsid w:val="004A54CA"/>
    <w:rsid w:val="004F44F4"/>
    <w:rsid w:val="004F53D4"/>
    <w:rsid w:val="0051516A"/>
    <w:rsid w:val="00515AF0"/>
    <w:rsid w:val="00535865"/>
    <w:rsid w:val="00555F84"/>
    <w:rsid w:val="00563732"/>
    <w:rsid w:val="00585035"/>
    <w:rsid w:val="00593A27"/>
    <w:rsid w:val="005B68C1"/>
    <w:rsid w:val="005C4BDD"/>
    <w:rsid w:val="005C5FCF"/>
    <w:rsid w:val="005D7B28"/>
    <w:rsid w:val="00616B16"/>
    <w:rsid w:val="00616C4F"/>
    <w:rsid w:val="00622297"/>
    <w:rsid w:val="00631E33"/>
    <w:rsid w:val="006322C2"/>
    <w:rsid w:val="00643D17"/>
    <w:rsid w:val="00645396"/>
    <w:rsid w:val="00663190"/>
    <w:rsid w:val="00667CA9"/>
    <w:rsid w:val="0067576B"/>
    <w:rsid w:val="006A4F1B"/>
    <w:rsid w:val="006A68EE"/>
    <w:rsid w:val="006B428A"/>
    <w:rsid w:val="006B5108"/>
    <w:rsid w:val="006C73AD"/>
    <w:rsid w:val="006D4BC0"/>
    <w:rsid w:val="006F2707"/>
    <w:rsid w:val="00704B6E"/>
    <w:rsid w:val="007109C7"/>
    <w:rsid w:val="0072621E"/>
    <w:rsid w:val="00731B03"/>
    <w:rsid w:val="007818E8"/>
    <w:rsid w:val="007A2BB4"/>
    <w:rsid w:val="007B4A0F"/>
    <w:rsid w:val="007B7402"/>
    <w:rsid w:val="007C7204"/>
    <w:rsid w:val="007E468A"/>
    <w:rsid w:val="007F2075"/>
    <w:rsid w:val="008317F9"/>
    <w:rsid w:val="008570C3"/>
    <w:rsid w:val="00875A18"/>
    <w:rsid w:val="008A3100"/>
    <w:rsid w:val="008A44F3"/>
    <w:rsid w:val="008B49A0"/>
    <w:rsid w:val="008C1B33"/>
    <w:rsid w:val="008E616A"/>
    <w:rsid w:val="00904BD9"/>
    <w:rsid w:val="009125CD"/>
    <w:rsid w:val="0092617A"/>
    <w:rsid w:val="0093644D"/>
    <w:rsid w:val="009448B3"/>
    <w:rsid w:val="00947C02"/>
    <w:rsid w:val="00955301"/>
    <w:rsid w:val="00955571"/>
    <w:rsid w:val="009D5D33"/>
    <w:rsid w:val="009E1BDB"/>
    <w:rsid w:val="009F443D"/>
    <w:rsid w:val="00A70A09"/>
    <w:rsid w:val="00A7419D"/>
    <w:rsid w:val="00AA4848"/>
    <w:rsid w:val="00AA6386"/>
    <w:rsid w:val="00AC0386"/>
    <w:rsid w:val="00AD1B29"/>
    <w:rsid w:val="00AD1D1D"/>
    <w:rsid w:val="00AD639A"/>
    <w:rsid w:val="00B1246F"/>
    <w:rsid w:val="00B222C5"/>
    <w:rsid w:val="00B7769F"/>
    <w:rsid w:val="00B86709"/>
    <w:rsid w:val="00B9414B"/>
    <w:rsid w:val="00BB7F81"/>
    <w:rsid w:val="00C02F38"/>
    <w:rsid w:val="00C1484A"/>
    <w:rsid w:val="00C22845"/>
    <w:rsid w:val="00C33C92"/>
    <w:rsid w:val="00C3705C"/>
    <w:rsid w:val="00C610BA"/>
    <w:rsid w:val="00C65841"/>
    <w:rsid w:val="00CA1F1B"/>
    <w:rsid w:val="00CE6474"/>
    <w:rsid w:val="00D15F0C"/>
    <w:rsid w:val="00D32AB6"/>
    <w:rsid w:val="00D3415D"/>
    <w:rsid w:val="00D410CB"/>
    <w:rsid w:val="00D65DC4"/>
    <w:rsid w:val="00DB096A"/>
    <w:rsid w:val="00DB1924"/>
    <w:rsid w:val="00DB5414"/>
    <w:rsid w:val="00E174F1"/>
    <w:rsid w:val="00E240A1"/>
    <w:rsid w:val="00E25CA0"/>
    <w:rsid w:val="00E3648E"/>
    <w:rsid w:val="00E512E3"/>
    <w:rsid w:val="00E67ECF"/>
    <w:rsid w:val="00E70B46"/>
    <w:rsid w:val="00E822F0"/>
    <w:rsid w:val="00EB17B4"/>
    <w:rsid w:val="00EB6567"/>
    <w:rsid w:val="00EC14E1"/>
    <w:rsid w:val="00EC61E7"/>
    <w:rsid w:val="00ED24C0"/>
    <w:rsid w:val="00EF044C"/>
    <w:rsid w:val="00F118EC"/>
    <w:rsid w:val="00F33C68"/>
    <w:rsid w:val="00F44B8D"/>
    <w:rsid w:val="00F756DF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  <o:rules v:ext="edit">
        <o:r id="V:Rule3" type="connector" idref="#_x0000_s1030"/>
        <o:r id="V:Rule4" type="connector" idref="#_x0000_s1029"/>
      </o:rules>
    </o:shapelayout>
  </w:shapeDefaults>
  <w:decimalSymbol w:val="."/>
  <w:listSeparator w:val=","/>
  <w14:docId w14:val="48A319AC"/>
  <w15:docId w15:val="{6D550521-2A74-40CD-A190-B17D1A04A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3BDB3-3FED-4057-8713-FC6AEE4C1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Hp</cp:lastModifiedBy>
  <cp:revision>18</cp:revision>
  <cp:lastPrinted>2025-10-13T10:51:00Z</cp:lastPrinted>
  <dcterms:created xsi:type="dcterms:W3CDTF">2014-06-23T05:55:00Z</dcterms:created>
  <dcterms:modified xsi:type="dcterms:W3CDTF">2026-07-24T17:46:00Z</dcterms:modified>
</cp:coreProperties>
</file>