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rsidR="00BF6219" w:rsidRDefault="00252AF9">
      <w:pPr>
        <w:pBdr>
          <w:top w:val="single" w:sz="4" w:space="0" w:color="auto"/>
          <w:left w:val="single" w:sz="4" w:space="0" w:color="auto"/>
          <w:bottom w:val="single" w:sz="4" w:space="0" w:color="auto"/>
          <w:right w:val="single" w:sz="4" w:space="0" w:color="auto"/>
        </w:pBdr>
      </w:pPr>
      <w:r>
        <w:rPr>
          <w:rFonts w:ascii="Verdana" w:hAnsi="Verdana" w:cs="Verdana"/>
          <w:b/>
          <w:noProof/>
        </w:rPr>
        <mc:AlternateContent>
          <mc:Choice Requires="wps">
            <w:drawing>
              <wp:anchor distT="0" distB="0" distL="114300" distR="114300" simplePos="0" relativeHeight="251658240" behindDoc="0" locked="0" layoutInCell="1" allowOverlap="1">
                <wp:simplePos x="0" y="0"/>
                <wp:positionH relativeFrom="column">
                  <wp:posOffset>30480</wp:posOffset>
                </wp:positionH>
                <wp:positionV relativeFrom="paragraph">
                  <wp:posOffset>303530</wp:posOffset>
                </wp:positionV>
                <wp:extent cx="5321300" cy="0"/>
                <wp:effectExtent l="19050" t="19050" r="12700" b="19050"/>
                <wp:wrapNone/>
                <wp:docPr id="5" name=" 3"/>
                <wp:cNvGraphicFramePr/>
                <a:graphic xmlns:a="http://schemas.openxmlformats.org/drawingml/2006/main">
                  <a:graphicData uri="http://schemas.microsoft.com/office/word/2010/wordprocessingShape">
                    <wps:wsp>
                      <wps:cNvCnPr/>
                      <wps:spPr bwMode="auto">
                        <a:xfrm>
                          <a:off x="0" y="0"/>
                          <a:ext cx="5321300" cy="0"/>
                        </a:xfrm>
                        <a:prstGeom prst="line">
                          <a:avLst/>
                        </a:prstGeom>
                        <a:noFill/>
                        <a:ln w="19080" cap="sq">
                          <a:solidFill>
                            <a:srgbClr val="000000"/>
                          </a:solidFill>
                          <a:round/>
                        </a:ln>
                      </wps:spPr>
                      <wps:bodyPr/>
                    </wps:wsp>
                  </a:graphicData>
                </a:graphic>
              </wp:anchor>
            </w:drawing>
          </mc:Choice>
          <mc:Fallback xmlns:wpsCustomData="http://www.wps.cn/officeDocument/2013/wpsCustomData">
            <w:pict>
              <v:line id=" 3" o:spid="_x0000_s1026" o:spt="20" style="position:absolute;left:0pt;margin-left:2.4pt;margin-top:23.9pt;height:0pt;width:419pt;z-index:251658240;mso-width-relative:page;mso-height-relative:page;" filled="f" stroked="t" coordsize="21600,21600" o:gfxdata="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">
                <v:fill on="f" focussize="0,0"/>
                <v:stroke weight="1.50236220472441pt" color="#000000" joinstyle="round" endcap="square"/>
                <v:imagedata o:title=""/>
                <o:lock v:ext="edit" aspectratio="f"/>
              </v:line>
            </w:pict>
          </mc:Fallback>
        </mc:AlternateContent>
      </w:r>
      <w:r>
        <w:rPr>
          <w:rFonts w:ascii="Verdana" w:hAnsi="Verdana" w:cs="Verdana"/>
          <w:b/>
        </w:rPr>
        <w:t xml:space="preserve">Ankit </w:t>
      </w:r>
      <w:proofErr w:type="spellStart"/>
      <w:r>
        <w:rPr>
          <w:rFonts w:ascii="Verdana" w:hAnsi="Verdana" w:cs="Verdana"/>
          <w:b/>
        </w:rPr>
        <w:t>Saxena</w:t>
      </w:r>
      <w:proofErr w:type="spellEnd"/>
      <w:r>
        <w:rPr>
          <w:rFonts w:ascii="Verdana" w:hAnsi="Verdana" w:cs="Verdana"/>
          <w:b/>
        </w:rPr>
        <w:tab/>
      </w:r>
      <w:r>
        <w:rPr>
          <w:rFonts w:ascii="Verdana" w:hAnsi="Verdana" w:cs="Verdana"/>
          <w:b/>
        </w:rPr>
        <w:tab/>
      </w:r>
      <w:r>
        <w:rPr>
          <w:rFonts w:ascii="Verdana" w:hAnsi="Verdana" w:cs="Verdana"/>
          <w:b/>
          <w:bCs/>
          <w:sz w:val="16"/>
          <w:szCs w:val="16"/>
        </w:rPr>
        <w:t>Mobile:</w:t>
      </w:r>
      <w:r>
        <w:rPr>
          <w:rFonts w:ascii="Verdana" w:hAnsi="Verdana" w:cs="Verdana"/>
          <w:sz w:val="16"/>
          <w:szCs w:val="16"/>
        </w:rPr>
        <w:t xml:space="preserve"> +91-9871177355</w:t>
      </w:r>
      <w:r>
        <w:rPr>
          <w:rFonts w:ascii="Verdana" w:hAnsi="Verdana" w:cs="Verdana"/>
          <w:b/>
          <w:bCs/>
          <w:sz w:val="16"/>
          <w:szCs w:val="16"/>
        </w:rPr>
        <w:t xml:space="preserve">       </w:t>
      </w:r>
      <w:r>
        <w:rPr>
          <w:rFonts w:ascii="Verdana" w:hAnsi="Verdana" w:cs="Verdana"/>
          <w:b/>
          <w:bCs/>
          <w:sz w:val="16"/>
          <w:szCs w:val="16"/>
        </w:rPr>
        <w:tab/>
      </w:r>
      <w:r>
        <w:rPr>
          <w:rFonts w:ascii="Verdana" w:hAnsi="Verdana" w:cs="Verdana"/>
          <w:b/>
          <w:sz w:val="16"/>
          <w:szCs w:val="16"/>
        </w:rPr>
        <w:t>E-mail: anktsxna</w:t>
      </w:r>
      <w:r>
        <w:rPr>
          <w:rFonts w:ascii="Verdana" w:hAnsi="Verdana" w:cs="Verdana"/>
          <w:sz w:val="16"/>
        </w:rPr>
        <w:t>@gmail.com</w:t>
      </w:r>
      <w:r>
        <w:rPr>
          <w:rFonts w:ascii="Verdana" w:hAnsi="Verdana" w:cs="Verdana"/>
          <w:b/>
          <w:sz w:val="16"/>
          <w:szCs w:val="16"/>
        </w:rPr>
        <w:tab/>
      </w:r>
      <w:r>
        <w:rPr>
          <w:rFonts w:ascii="Verdana" w:hAnsi="Verdana" w:cs="Verdana"/>
          <w:b/>
          <w:sz w:val="16"/>
          <w:szCs w:val="16"/>
        </w:rPr>
        <w:tab/>
      </w:r>
    </w:p>
    <w:p w:rsidR="00BF6219" w:rsidRDefault="00252AF9">
      <w:r>
        <w:rPr>
          <w:rFonts w:ascii="Verdana" w:eastAsia="Verdana" w:hAnsi="Verdana" w:cs="Verdana"/>
          <w:b/>
          <w:color w:val="FF0000"/>
          <w:sz w:val="16"/>
          <w:szCs w:val="16"/>
        </w:rPr>
        <w:t xml:space="preserve">  </w:t>
      </w:r>
      <w:r>
        <w:rPr>
          <w:rFonts w:ascii="Verdana" w:hAnsi="Verdana" w:cs="Verdana"/>
          <w:b/>
          <w:sz w:val="16"/>
          <w:szCs w:val="16"/>
        </w:rPr>
        <w:tab/>
      </w:r>
      <w:r>
        <w:rPr>
          <w:rFonts w:ascii="Verdana" w:hAnsi="Verdana" w:cs="Verdana"/>
          <w:b/>
          <w:sz w:val="16"/>
          <w:szCs w:val="16"/>
        </w:rPr>
        <w:tab/>
      </w:r>
      <w:r>
        <w:rPr>
          <w:rFonts w:ascii="Verdana" w:hAnsi="Verdana" w:cs="Verdana"/>
          <w:b/>
          <w:sz w:val="16"/>
          <w:szCs w:val="16"/>
        </w:rPr>
        <w:tab/>
      </w:r>
      <w:r>
        <w:rPr>
          <w:rFonts w:ascii="Verdana" w:hAnsi="Verdana" w:cs="Verdana"/>
          <w:b/>
          <w:sz w:val="16"/>
          <w:szCs w:val="16"/>
        </w:rPr>
        <w:tab/>
        <w:t xml:space="preserve">                                                               </w:t>
      </w:r>
      <w:r>
        <w:rPr>
          <w:rFonts w:ascii="Verdana" w:hAnsi="Verdana" w:cs="Verdana"/>
          <w:sz w:val="16"/>
        </w:rPr>
        <w:t xml:space="preserve">                                                                                                                                                                                                         </w:t>
      </w:r>
      <w:r>
        <w:rPr>
          <w:rFonts w:ascii="Arial" w:hAnsi="Arial" w:cs="Arial"/>
          <w:b/>
          <w:sz w:val="24"/>
          <w:u w:val="single"/>
        </w:rPr>
        <w:t>Profi</w:t>
      </w:r>
      <w:r w:rsidR="00A0065A">
        <w:rPr>
          <w:rFonts w:ascii="Arial" w:hAnsi="Arial" w:cs="Arial"/>
          <w:b/>
          <w:sz w:val="24"/>
          <w:u w:val="single"/>
        </w:rPr>
        <w:t xml:space="preserve">le </w:t>
      </w:r>
      <w:r>
        <w:rPr>
          <w:rFonts w:ascii="Arial" w:hAnsi="Arial" w:cs="Arial"/>
          <w:b/>
          <w:sz w:val="24"/>
          <w:u w:val="single"/>
        </w:rPr>
        <w:t>Summary:</w:t>
      </w:r>
    </w:p>
    <w:p w:rsidR="00BF6219" w:rsidRDefault="00252AF9">
      <w:pPr>
        <w:tabs>
          <w:tab w:val="right" w:pos="9360"/>
        </w:tabs>
        <w:spacing w:after="0"/>
      </w:pPr>
      <w:r>
        <w:rPr>
          <w:rFonts w:ascii="Arial" w:hAnsi="Arial" w:cs="Arial"/>
        </w:rPr>
        <w:t xml:space="preserve">Around </w:t>
      </w:r>
      <w:r w:rsidR="00A0065A">
        <w:rPr>
          <w:rFonts w:ascii="Arial" w:hAnsi="Arial" w:cs="Arial"/>
        </w:rPr>
        <w:t>9.</w:t>
      </w:r>
      <w:r w:rsidR="00A16E40">
        <w:rPr>
          <w:rFonts w:ascii="Arial" w:hAnsi="Arial" w:cs="Arial"/>
        </w:rPr>
        <w:t>6</w:t>
      </w:r>
      <w:r>
        <w:rPr>
          <w:rFonts w:ascii="Arial" w:hAnsi="Arial" w:cs="Arial"/>
        </w:rPr>
        <w:t xml:space="preserve"> years of experience</w:t>
      </w:r>
      <w:r>
        <w:rPr>
          <w:rFonts w:ascii="Arial" w:hAnsi="Arial" w:cs="Arial"/>
          <w:bCs/>
          <w:szCs w:val="20"/>
        </w:rPr>
        <w:t xml:space="preserve"> working as </w:t>
      </w:r>
      <w:r w:rsidR="00600200">
        <w:rPr>
          <w:rFonts w:ascii="Arial" w:hAnsi="Arial" w:cs="Arial"/>
          <w:bCs/>
          <w:szCs w:val="20"/>
        </w:rPr>
        <w:t>Senior Middleware Operations Analyst</w:t>
      </w:r>
      <w:r>
        <w:rPr>
          <w:rFonts w:ascii="Arial" w:hAnsi="Arial" w:cs="Arial"/>
          <w:bCs/>
          <w:szCs w:val="20"/>
        </w:rPr>
        <w:t xml:space="preserve"> supporting middleware infrastructure for BFSI clients using ITIL support framework. Fair exposure in MQ, MQFTE, MB, </w:t>
      </w:r>
      <w:proofErr w:type="spellStart"/>
      <w:r>
        <w:rPr>
          <w:rFonts w:ascii="Arial" w:hAnsi="Arial" w:cs="Arial"/>
          <w:bCs/>
          <w:szCs w:val="20"/>
        </w:rPr>
        <w:t>Axway</w:t>
      </w:r>
      <w:proofErr w:type="spellEnd"/>
      <w:r>
        <w:rPr>
          <w:rFonts w:ascii="Arial" w:hAnsi="Arial" w:cs="Arial"/>
          <w:bCs/>
          <w:szCs w:val="20"/>
        </w:rPr>
        <w:t xml:space="preserve"> Secure Transport, Solace Messaging and </w:t>
      </w:r>
      <w:proofErr w:type="spellStart"/>
      <w:r>
        <w:rPr>
          <w:rFonts w:ascii="Arial" w:hAnsi="Arial" w:cs="Arial"/>
          <w:bCs/>
          <w:szCs w:val="20"/>
        </w:rPr>
        <w:t>Websphere</w:t>
      </w:r>
      <w:proofErr w:type="spellEnd"/>
      <w:r>
        <w:rPr>
          <w:rFonts w:ascii="Arial" w:hAnsi="Arial" w:cs="Arial"/>
          <w:bCs/>
          <w:szCs w:val="20"/>
        </w:rPr>
        <w:t xml:space="preserve"> Application Server, </w:t>
      </w:r>
      <w:proofErr w:type="spellStart"/>
      <w:r>
        <w:rPr>
          <w:rFonts w:ascii="Arial" w:hAnsi="Arial" w:cs="Arial"/>
          <w:bCs/>
          <w:szCs w:val="20"/>
        </w:rPr>
        <w:t>JBoss</w:t>
      </w:r>
      <w:proofErr w:type="spellEnd"/>
      <w:r>
        <w:rPr>
          <w:rFonts w:ascii="Arial" w:hAnsi="Arial" w:cs="Arial"/>
          <w:bCs/>
          <w:szCs w:val="20"/>
        </w:rPr>
        <w:t xml:space="preserve"> concepts</w:t>
      </w:r>
      <w:r w:rsidR="00600200">
        <w:rPr>
          <w:rFonts w:ascii="Arial" w:hAnsi="Arial" w:cs="Arial"/>
          <w:bCs/>
          <w:szCs w:val="20"/>
        </w:rPr>
        <w:t xml:space="preserve">, IBM </w:t>
      </w:r>
      <w:proofErr w:type="spellStart"/>
      <w:r w:rsidR="00600200">
        <w:rPr>
          <w:rFonts w:ascii="Arial" w:hAnsi="Arial" w:cs="Arial"/>
          <w:bCs/>
          <w:szCs w:val="20"/>
        </w:rPr>
        <w:t>ConnectDirect</w:t>
      </w:r>
      <w:proofErr w:type="spellEnd"/>
      <w:r w:rsidR="00600200">
        <w:rPr>
          <w:rFonts w:ascii="Arial" w:hAnsi="Arial" w:cs="Arial"/>
          <w:bCs/>
          <w:szCs w:val="20"/>
        </w:rPr>
        <w:t xml:space="preserve">, DTU </w:t>
      </w:r>
      <w:r>
        <w:rPr>
          <w:rFonts w:ascii="Arial" w:hAnsi="Arial" w:cs="Arial"/>
          <w:bCs/>
          <w:szCs w:val="20"/>
        </w:rPr>
        <w:t xml:space="preserve">and </w:t>
      </w:r>
      <w:r w:rsidR="00A16E40">
        <w:rPr>
          <w:rFonts w:ascii="Arial" w:hAnsi="Arial" w:cs="Arial"/>
          <w:bCs/>
          <w:szCs w:val="20"/>
        </w:rPr>
        <w:t>implementation, Docker, OpenShift.</w:t>
      </w:r>
    </w:p>
    <w:p w:rsidR="00BF6219" w:rsidRDefault="00BF6219">
      <w:pPr>
        <w:tabs>
          <w:tab w:val="right" w:pos="9360"/>
        </w:tabs>
        <w:spacing w:after="0"/>
        <w:rPr>
          <w:rFonts w:ascii="Arial" w:hAnsi="Arial" w:cs="Arial"/>
          <w:szCs w:val="20"/>
        </w:rPr>
      </w:pPr>
    </w:p>
    <w:p w:rsidR="00BF6219" w:rsidRDefault="00252AF9">
      <w:r>
        <w:rPr>
          <w:rFonts w:ascii="Arial" w:hAnsi="Arial" w:cs="Arial"/>
          <w:b/>
          <w:sz w:val="24"/>
          <w:szCs w:val="20"/>
          <w:u w:val="single"/>
        </w:rPr>
        <w:t>Professional Certifications</w:t>
      </w:r>
    </w:p>
    <w:p w:rsidR="00BF6219" w:rsidRDefault="00252AF9">
      <w:pPr>
        <w:numPr>
          <w:ilvl w:val="0"/>
          <w:numId w:val="2"/>
        </w:numPr>
        <w:spacing w:after="0" w:line="240" w:lineRule="auto"/>
      </w:pPr>
      <w:r>
        <w:rPr>
          <w:rFonts w:ascii="Arial" w:hAnsi="Arial" w:cs="Arial"/>
          <w:bCs/>
          <w:szCs w:val="20"/>
        </w:rPr>
        <w:t xml:space="preserve">IBM Certified </w:t>
      </w:r>
      <w:proofErr w:type="spellStart"/>
      <w:r>
        <w:rPr>
          <w:rFonts w:ascii="Arial" w:hAnsi="Arial" w:cs="Arial"/>
          <w:bCs/>
          <w:szCs w:val="20"/>
        </w:rPr>
        <w:t>Websphere</w:t>
      </w:r>
      <w:proofErr w:type="spellEnd"/>
      <w:r>
        <w:rPr>
          <w:rFonts w:ascii="Arial" w:hAnsi="Arial" w:cs="Arial"/>
          <w:bCs/>
          <w:szCs w:val="20"/>
        </w:rPr>
        <w:t xml:space="preserve"> MQv7.0 System Administrator. </w:t>
      </w:r>
    </w:p>
    <w:p w:rsidR="00BF6219" w:rsidRDefault="00252AF9">
      <w:pPr>
        <w:numPr>
          <w:ilvl w:val="0"/>
          <w:numId w:val="2"/>
        </w:numPr>
        <w:spacing w:after="0" w:line="240" w:lineRule="auto"/>
      </w:pPr>
      <w:r>
        <w:rPr>
          <w:rFonts w:ascii="Arial" w:hAnsi="Arial" w:cs="Arial"/>
          <w:bCs/>
          <w:szCs w:val="20"/>
        </w:rPr>
        <w:t xml:space="preserve">IBM Certified </w:t>
      </w:r>
      <w:proofErr w:type="spellStart"/>
      <w:r>
        <w:rPr>
          <w:rFonts w:ascii="Arial" w:hAnsi="Arial" w:cs="Arial"/>
          <w:bCs/>
          <w:szCs w:val="20"/>
        </w:rPr>
        <w:t>Websphere</w:t>
      </w:r>
      <w:proofErr w:type="spellEnd"/>
      <w:r>
        <w:rPr>
          <w:rFonts w:ascii="Arial" w:hAnsi="Arial" w:cs="Arial"/>
          <w:bCs/>
          <w:szCs w:val="20"/>
        </w:rPr>
        <w:t xml:space="preserve"> MQv7.0  Solution Designer. </w:t>
      </w:r>
    </w:p>
    <w:p w:rsidR="00BF6219" w:rsidRDefault="00BF6219">
      <w:pPr>
        <w:spacing w:after="0" w:line="240" w:lineRule="auto"/>
        <w:rPr>
          <w:rFonts w:ascii="Arial" w:hAnsi="Arial" w:cs="Arial"/>
          <w:bCs/>
          <w:szCs w:val="20"/>
        </w:rPr>
      </w:pPr>
    </w:p>
    <w:p w:rsidR="00BF6219" w:rsidRDefault="00BF6219">
      <w:pPr>
        <w:spacing w:after="0" w:line="240" w:lineRule="auto"/>
        <w:rPr>
          <w:rFonts w:ascii="Arial" w:hAnsi="Arial" w:cs="Arial"/>
          <w:bCs/>
          <w:szCs w:val="20"/>
        </w:rPr>
      </w:pPr>
    </w:p>
    <w:tbl>
      <w:tblPr>
        <w:tblW w:w="5304" w:type="dxa"/>
        <w:tblInd w:w="-62" w:type="dxa"/>
        <w:tblLayout w:type="fixed"/>
        <w:tblLook w:val="04A0" w:firstRow="1" w:lastRow="0" w:firstColumn="1" w:lastColumn="0" w:noHBand="0" w:noVBand="1"/>
      </w:tblPr>
      <w:tblGrid>
        <w:gridCol w:w="1388"/>
        <w:gridCol w:w="716"/>
        <w:gridCol w:w="664"/>
        <w:gridCol w:w="2536"/>
      </w:tblGrid>
      <w:tr w:rsidR="00BF6219" w:rsidTr="006D1C34">
        <w:tc>
          <w:tcPr>
            <w:tcW w:w="5304" w:type="dxa"/>
            <w:gridSpan w:val="4"/>
            <w:tcBorders>
              <w:top w:val="single" w:sz="4" w:space="0" w:color="000000"/>
              <w:left w:val="single" w:sz="4" w:space="0" w:color="000000"/>
              <w:right w:val="single" w:sz="4" w:space="0" w:color="000000"/>
            </w:tcBorders>
            <w:shd w:val="clear" w:color="auto" w:fill="DFDFDF"/>
          </w:tcPr>
          <w:p w:rsidR="00BF6219" w:rsidRDefault="00252AF9">
            <w:pPr>
              <w:snapToGrid w:val="0"/>
              <w:spacing w:before="60" w:after="60" w:line="240" w:lineRule="exact"/>
            </w:pPr>
            <w:r>
              <w:rPr>
                <w:rFonts w:ascii="Arial" w:hAnsi="Arial" w:cs="Arial"/>
                <w:b/>
                <w:szCs w:val="20"/>
              </w:rPr>
              <w:t>PROFESSIONAL EXPERIENCE</w:t>
            </w:r>
          </w:p>
        </w:tc>
      </w:tr>
      <w:tr w:rsidR="00BF6219" w:rsidTr="006D1C34">
        <w:tc>
          <w:tcPr>
            <w:tcW w:w="1388" w:type="dxa"/>
            <w:tcBorders>
              <w:top w:val="single" w:sz="4" w:space="0" w:color="000000"/>
              <w:left w:val="single" w:sz="4" w:space="0" w:color="000000"/>
              <w:bottom w:val="single" w:sz="4" w:space="0" w:color="000000"/>
            </w:tcBorders>
            <w:shd w:val="clear" w:color="auto" w:fill="auto"/>
          </w:tcPr>
          <w:p w:rsidR="00BF6219" w:rsidRDefault="00252AF9">
            <w:pPr>
              <w:snapToGrid w:val="0"/>
              <w:spacing w:before="60" w:after="60" w:line="240" w:lineRule="exact"/>
            </w:pPr>
            <w:r>
              <w:rPr>
                <w:rFonts w:ascii="Arial" w:hAnsi="Arial" w:cs="Arial"/>
                <w:b/>
                <w:szCs w:val="20"/>
              </w:rPr>
              <w:t>Company Name</w:t>
            </w:r>
          </w:p>
        </w:tc>
        <w:tc>
          <w:tcPr>
            <w:tcW w:w="716" w:type="dxa"/>
            <w:tcBorders>
              <w:top w:val="single" w:sz="4" w:space="0" w:color="000000"/>
              <w:left w:val="single" w:sz="4" w:space="0" w:color="000000"/>
              <w:bottom w:val="single" w:sz="4" w:space="0" w:color="000000"/>
            </w:tcBorders>
            <w:shd w:val="clear" w:color="auto" w:fill="auto"/>
          </w:tcPr>
          <w:p w:rsidR="00BF6219" w:rsidRDefault="00252AF9">
            <w:pPr>
              <w:snapToGrid w:val="0"/>
              <w:spacing w:before="60" w:after="60" w:line="240" w:lineRule="exact"/>
            </w:pPr>
            <w:r>
              <w:rPr>
                <w:rFonts w:ascii="Arial" w:hAnsi="Arial" w:cs="Arial"/>
                <w:b/>
                <w:szCs w:val="20"/>
              </w:rPr>
              <w:t>From</w:t>
            </w:r>
          </w:p>
        </w:tc>
        <w:tc>
          <w:tcPr>
            <w:tcW w:w="664" w:type="dxa"/>
            <w:tcBorders>
              <w:top w:val="single" w:sz="4" w:space="0" w:color="000000"/>
              <w:left w:val="single" w:sz="4" w:space="0" w:color="000000"/>
              <w:bottom w:val="single" w:sz="4" w:space="0" w:color="000000"/>
            </w:tcBorders>
            <w:shd w:val="clear" w:color="auto" w:fill="auto"/>
          </w:tcPr>
          <w:p w:rsidR="00BF6219" w:rsidRDefault="00252AF9">
            <w:pPr>
              <w:snapToGrid w:val="0"/>
              <w:spacing w:before="60" w:after="60" w:line="240" w:lineRule="exact"/>
            </w:pPr>
            <w:r>
              <w:rPr>
                <w:rFonts w:ascii="Arial" w:hAnsi="Arial" w:cs="Arial"/>
                <w:b/>
                <w:szCs w:val="20"/>
              </w:rPr>
              <w:t>To</w:t>
            </w:r>
          </w:p>
        </w:tc>
        <w:tc>
          <w:tcPr>
            <w:tcW w:w="2536" w:type="dxa"/>
            <w:tcBorders>
              <w:top w:val="single" w:sz="4" w:space="0" w:color="000000"/>
              <w:left w:val="single" w:sz="4" w:space="0" w:color="000000"/>
              <w:bottom w:val="single" w:sz="4" w:space="0" w:color="000000"/>
              <w:right w:val="single" w:sz="4" w:space="0" w:color="000000"/>
            </w:tcBorders>
            <w:shd w:val="clear" w:color="auto" w:fill="auto"/>
          </w:tcPr>
          <w:p w:rsidR="00BF6219" w:rsidRDefault="00252AF9">
            <w:pPr>
              <w:snapToGrid w:val="0"/>
              <w:spacing w:before="60" w:after="60" w:line="240" w:lineRule="exact"/>
            </w:pPr>
            <w:r>
              <w:rPr>
                <w:rFonts w:ascii="Arial" w:hAnsi="Arial" w:cs="Arial"/>
                <w:b/>
                <w:szCs w:val="20"/>
              </w:rPr>
              <w:t>Designation &amp; Description</w:t>
            </w:r>
          </w:p>
        </w:tc>
      </w:tr>
      <w:tr w:rsidR="006D1C34" w:rsidTr="006D1C34">
        <w:trPr>
          <w:trHeight w:val="982"/>
        </w:trPr>
        <w:tc>
          <w:tcPr>
            <w:tcW w:w="1388" w:type="dxa"/>
            <w:tcBorders>
              <w:top w:val="single" w:sz="4" w:space="0" w:color="000000"/>
              <w:left w:val="single" w:sz="4" w:space="0" w:color="000000"/>
              <w:bottom w:val="single" w:sz="4" w:space="0" w:color="auto"/>
            </w:tcBorders>
            <w:shd w:val="clear" w:color="auto" w:fill="auto"/>
          </w:tcPr>
          <w:p w:rsidR="006D1C34" w:rsidRDefault="006D1C34">
            <w:pPr>
              <w:snapToGrid w:val="0"/>
              <w:spacing w:before="60" w:after="60" w:line="240" w:lineRule="exact"/>
              <w:rPr>
                <w:rFonts w:ascii="Arial" w:hAnsi="Arial" w:cs="Arial"/>
                <w:szCs w:val="20"/>
              </w:rPr>
            </w:pPr>
            <w:r>
              <w:rPr>
                <w:rFonts w:ascii="Arial" w:hAnsi="Arial" w:cs="Arial"/>
                <w:szCs w:val="20"/>
              </w:rPr>
              <w:t xml:space="preserve">Barclays Global Service Centre </w:t>
            </w:r>
            <w:proofErr w:type="spellStart"/>
            <w:r>
              <w:rPr>
                <w:rFonts w:ascii="Arial" w:hAnsi="Arial" w:cs="Arial"/>
                <w:szCs w:val="20"/>
              </w:rPr>
              <w:t>pvt</w:t>
            </w:r>
            <w:proofErr w:type="spellEnd"/>
            <w:r>
              <w:rPr>
                <w:rFonts w:ascii="Arial" w:hAnsi="Arial" w:cs="Arial"/>
                <w:szCs w:val="20"/>
              </w:rPr>
              <w:t xml:space="preserve"> ltd.</w:t>
            </w:r>
          </w:p>
          <w:p w:rsidR="006D1C34" w:rsidRDefault="006D1C34">
            <w:pPr>
              <w:snapToGrid w:val="0"/>
              <w:spacing w:before="60" w:after="60" w:line="240" w:lineRule="exact"/>
            </w:pPr>
          </w:p>
        </w:tc>
        <w:tc>
          <w:tcPr>
            <w:tcW w:w="716" w:type="dxa"/>
            <w:tcBorders>
              <w:top w:val="single" w:sz="4" w:space="0" w:color="000000"/>
              <w:left w:val="single" w:sz="4" w:space="0" w:color="000000"/>
              <w:bottom w:val="single" w:sz="4" w:space="0" w:color="auto"/>
            </w:tcBorders>
            <w:shd w:val="clear" w:color="auto" w:fill="auto"/>
          </w:tcPr>
          <w:p w:rsidR="006D1C34" w:rsidRDefault="006D1C34">
            <w:pPr>
              <w:snapToGrid w:val="0"/>
              <w:spacing w:before="60" w:after="60" w:line="240" w:lineRule="exact"/>
              <w:rPr>
                <w:rFonts w:ascii="Arial" w:hAnsi="Arial" w:cs="Arial"/>
                <w:szCs w:val="20"/>
              </w:rPr>
            </w:pPr>
            <w:r>
              <w:rPr>
                <w:rFonts w:ascii="Arial" w:hAnsi="Arial" w:cs="Arial"/>
                <w:szCs w:val="20"/>
              </w:rPr>
              <w:t>Dec 2019</w:t>
            </w:r>
          </w:p>
          <w:p w:rsidR="006D1C34" w:rsidRDefault="006D1C34">
            <w:pPr>
              <w:snapToGrid w:val="0"/>
              <w:spacing w:before="60" w:after="60" w:line="240" w:lineRule="exact"/>
            </w:pPr>
          </w:p>
        </w:tc>
        <w:tc>
          <w:tcPr>
            <w:tcW w:w="664" w:type="dxa"/>
            <w:tcBorders>
              <w:top w:val="single" w:sz="4" w:space="0" w:color="000000"/>
              <w:left w:val="single" w:sz="4" w:space="0" w:color="000000"/>
              <w:bottom w:val="single" w:sz="4" w:space="0" w:color="auto"/>
            </w:tcBorders>
            <w:shd w:val="clear" w:color="auto" w:fill="auto"/>
          </w:tcPr>
          <w:p w:rsidR="006D1C34" w:rsidRDefault="006D1C34">
            <w:pPr>
              <w:snapToGrid w:val="0"/>
              <w:spacing w:before="60" w:after="60" w:line="240" w:lineRule="exact"/>
              <w:rPr>
                <w:rFonts w:ascii="Arial" w:hAnsi="Arial" w:cs="Arial"/>
                <w:szCs w:val="20"/>
              </w:rPr>
            </w:pPr>
            <w:r>
              <w:rPr>
                <w:rFonts w:ascii="Arial" w:hAnsi="Arial" w:cs="Arial"/>
                <w:szCs w:val="20"/>
              </w:rPr>
              <w:t>Till date</w:t>
            </w:r>
          </w:p>
          <w:p w:rsidR="006D1C34" w:rsidRDefault="006D1C34">
            <w:pPr>
              <w:spacing w:after="0" w:line="240" w:lineRule="auto"/>
              <w:rPr>
                <w:rFonts w:ascii="Times New Roman" w:eastAsia="Times New Roman" w:hAnsi="Times New Roman"/>
                <w:color w:val="auto"/>
                <w:szCs w:val="20"/>
              </w:rPr>
            </w:pPr>
          </w:p>
          <w:p w:rsidR="006D1C34" w:rsidRDefault="006D1C34">
            <w:pPr>
              <w:spacing w:after="0" w:line="240" w:lineRule="auto"/>
              <w:rPr>
                <w:rFonts w:ascii="Times New Roman" w:eastAsia="Times New Roman" w:hAnsi="Times New Roman"/>
                <w:color w:val="auto"/>
                <w:szCs w:val="20"/>
              </w:rPr>
            </w:pPr>
          </w:p>
          <w:p w:rsidR="006D1C34" w:rsidRDefault="006D1C34">
            <w:pPr>
              <w:spacing w:after="0" w:line="240" w:lineRule="auto"/>
              <w:rPr>
                <w:color w:val="FFFFFF" w:themeColor="background1"/>
              </w:rPr>
            </w:pPr>
          </w:p>
          <w:p w:rsidR="006D1C34" w:rsidRDefault="006D1C34">
            <w:pPr>
              <w:spacing w:after="0" w:line="240" w:lineRule="auto"/>
            </w:pPr>
          </w:p>
        </w:tc>
        <w:tc>
          <w:tcPr>
            <w:tcW w:w="2536" w:type="dxa"/>
            <w:tcBorders>
              <w:top w:val="single" w:sz="4" w:space="0" w:color="000000"/>
              <w:left w:val="single" w:sz="4" w:space="0" w:color="000000"/>
              <w:bottom w:val="single" w:sz="4" w:space="0" w:color="auto"/>
              <w:right w:val="single" w:sz="4" w:space="0" w:color="000000"/>
            </w:tcBorders>
            <w:shd w:val="clear" w:color="auto" w:fill="auto"/>
          </w:tcPr>
          <w:p w:rsidR="006D1C34" w:rsidRDefault="00A77A0A" w:rsidP="000F2F6B">
            <w:pPr>
              <w:tabs>
                <w:tab w:val="right" w:pos="9360"/>
              </w:tabs>
              <w:snapToGrid w:val="0"/>
              <w:spacing w:after="0"/>
            </w:pPr>
            <w:r>
              <w:t xml:space="preserve">Part of </w:t>
            </w:r>
            <w:r w:rsidR="00CD192E">
              <w:t>Run</w:t>
            </w:r>
            <w:r>
              <w:t xml:space="preserve"> the </w:t>
            </w:r>
            <w:r w:rsidR="00CD192E">
              <w:t>B</w:t>
            </w:r>
            <w:r>
              <w:t>ank</w:t>
            </w:r>
            <w:r w:rsidR="00CD192E">
              <w:t xml:space="preserve"> team managing</w:t>
            </w:r>
            <w:r w:rsidR="00226E02">
              <w:t xml:space="preserve"> various Middleware products</w:t>
            </w:r>
            <w:r w:rsidR="00C5364E">
              <w:t xml:space="preserve"> : MQ</w:t>
            </w:r>
            <w:r w:rsidR="00716B0B">
              <w:t>,MB,WAS</w:t>
            </w:r>
            <w:r w:rsidR="00170632">
              <w:t xml:space="preserve">, </w:t>
            </w:r>
            <w:proofErr w:type="spellStart"/>
            <w:r w:rsidR="00293F49">
              <w:t>JBoss</w:t>
            </w:r>
            <w:proofErr w:type="spellEnd"/>
            <w:r w:rsidR="00170632">
              <w:t xml:space="preserve"> ,</w:t>
            </w:r>
            <w:r w:rsidR="00600200">
              <w:t xml:space="preserve"> </w:t>
            </w:r>
            <w:proofErr w:type="spellStart"/>
            <w:r w:rsidR="00600200">
              <w:t>Weblogic</w:t>
            </w:r>
            <w:proofErr w:type="spellEnd"/>
            <w:r w:rsidR="00A30B50">
              <w:t xml:space="preserve">, </w:t>
            </w:r>
            <w:r w:rsidR="00600200">
              <w:t>Tomcat</w:t>
            </w:r>
            <w:r w:rsidR="00A30B50">
              <w:t>, APACHE</w:t>
            </w:r>
            <w:r w:rsidR="00BC69DC">
              <w:t>, Various MFT tools</w:t>
            </w:r>
            <w:r w:rsidR="000C64C7">
              <w:t>, C:D</w:t>
            </w:r>
            <w:r w:rsidR="00144ECF">
              <w:t xml:space="preserve">, DTU, </w:t>
            </w:r>
            <w:r w:rsidR="00600200">
              <w:t>Docker</w:t>
            </w:r>
            <w:r w:rsidR="00144ECF">
              <w:t>,</w:t>
            </w:r>
            <w:r w:rsidR="00773E27">
              <w:t xml:space="preserve"> </w:t>
            </w:r>
            <w:proofErr w:type="spellStart"/>
            <w:r w:rsidR="00773E27">
              <w:t>Openshift</w:t>
            </w:r>
            <w:proofErr w:type="spellEnd"/>
            <w:r w:rsidR="00773E27">
              <w:t xml:space="preserve">, LDAP, </w:t>
            </w:r>
            <w:r w:rsidR="00C86C94">
              <w:t xml:space="preserve">TAM, </w:t>
            </w:r>
            <w:proofErr w:type="spellStart"/>
            <w:r w:rsidR="00C86C94">
              <w:t>Webseal</w:t>
            </w:r>
            <w:proofErr w:type="spellEnd"/>
            <w:r w:rsidR="007566A5">
              <w:t>.</w:t>
            </w:r>
          </w:p>
          <w:p w:rsidR="007566A5" w:rsidRDefault="007566A5" w:rsidP="000F2F6B">
            <w:pPr>
              <w:tabs>
                <w:tab w:val="right" w:pos="9360"/>
              </w:tabs>
              <w:snapToGrid w:val="0"/>
              <w:spacing w:after="0"/>
            </w:pPr>
          </w:p>
          <w:p w:rsidR="007566A5" w:rsidRDefault="007566A5" w:rsidP="000F2F6B">
            <w:pPr>
              <w:tabs>
                <w:tab w:val="right" w:pos="9360"/>
              </w:tabs>
              <w:snapToGrid w:val="0"/>
              <w:spacing w:after="0"/>
            </w:pPr>
          </w:p>
        </w:tc>
      </w:tr>
      <w:tr w:rsidR="006D1C34" w:rsidTr="006D1C34">
        <w:trPr>
          <w:trHeight w:val="708"/>
        </w:trPr>
        <w:tc>
          <w:tcPr>
            <w:tcW w:w="1388" w:type="dxa"/>
            <w:tcBorders>
              <w:top w:val="single" w:sz="4" w:space="0" w:color="auto"/>
              <w:left w:val="single" w:sz="4" w:space="0" w:color="000000"/>
              <w:bottom w:val="single" w:sz="4" w:space="0" w:color="000000"/>
            </w:tcBorders>
            <w:shd w:val="clear" w:color="auto" w:fill="auto"/>
          </w:tcPr>
          <w:p w:rsidR="006D1C34" w:rsidRDefault="006D1C34">
            <w:pPr>
              <w:snapToGrid w:val="0"/>
              <w:spacing w:before="60" w:after="60" w:line="240" w:lineRule="exact"/>
              <w:rPr>
                <w:rFonts w:ascii="Arial" w:hAnsi="Arial" w:cs="Arial"/>
                <w:szCs w:val="20"/>
              </w:rPr>
            </w:pPr>
            <w:r>
              <w:rPr>
                <w:rFonts w:ascii="Arial" w:hAnsi="Arial" w:cs="Arial"/>
                <w:szCs w:val="20"/>
              </w:rPr>
              <w:t xml:space="preserve">Macquarie Global Services </w:t>
            </w:r>
            <w:proofErr w:type="spellStart"/>
            <w:r>
              <w:rPr>
                <w:rFonts w:ascii="Arial" w:hAnsi="Arial" w:cs="Arial"/>
                <w:szCs w:val="20"/>
              </w:rPr>
              <w:t>pvt.</w:t>
            </w:r>
            <w:proofErr w:type="spellEnd"/>
            <w:r>
              <w:rPr>
                <w:rFonts w:ascii="Arial" w:hAnsi="Arial" w:cs="Arial"/>
                <w:szCs w:val="20"/>
              </w:rPr>
              <w:t xml:space="preserve"> Ltd.</w:t>
            </w:r>
          </w:p>
        </w:tc>
        <w:tc>
          <w:tcPr>
            <w:tcW w:w="716" w:type="dxa"/>
            <w:tcBorders>
              <w:top w:val="single" w:sz="4" w:space="0" w:color="auto"/>
              <w:left w:val="single" w:sz="4" w:space="0" w:color="000000"/>
              <w:bottom w:val="single" w:sz="4" w:space="0" w:color="000000"/>
            </w:tcBorders>
            <w:shd w:val="clear" w:color="auto" w:fill="auto"/>
          </w:tcPr>
          <w:p w:rsidR="006D1C34" w:rsidRDefault="006D1C34">
            <w:pPr>
              <w:snapToGrid w:val="0"/>
              <w:spacing w:before="60" w:after="60" w:line="240" w:lineRule="exact"/>
              <w:rPr>
                <w:rFonts w:ascii="Arial" w:hAnsi="Arial" w:cs="Arial"/>
                <w:szCs w:val="20"/>
              </w:rPr>
            </w:pPr>
            <w:r>
              <w:rPr>
                <w:rFonts w:ascii="Arial" w:hAnsi="Arial" w:cs="Arial"/>
                <w:szCs w:val="20"/>
              </w:rPr>
              <w:t>Mar 2018</w:t>
            </w:r>
          </w:p>
        </w:tc>
        <w:tc>
          <w:tcPr>
            <w:tcW w:w="664" w:type="dxa"/>
            <w:tcBorders>
              <w:top w:val="single" w:sz="4" w:space="0" w:color="auto"/>
              <w:left w:val="single" w:sz="4" w:space="0" w:color="000000"/>
              <w:bottom w:val="single" w:sz="4" w:space="0" w:color="000000"/>
            </w:tcBorders>
            <w:shd w:val="clear" w:color="auto" w:fill="auto"/>
          </w:tcPr>
          <w:p w:rsidR="006D1C34" w:rsidRDefault="006D1C34">
            <w:pPr>
              <w:spacing w:after="0" w:line="240" w:lineRule="auto"/>
            </w:pPr>
            <w:r>
              <w:t>Dec 2019</w:t>
            </w:r>
          </w:p>
        </w:tc>
        <w:tc>
          <w:tcPr>
            <w:tcW w:w="2536" w:type="dxa"/>
            <w:tcBorders>
              <w:top w:val="single" w:sz="4" w:space="0" w:color="auto"/>
              <w:left w:val="single" w:sz="4" w:space="0" w:color="000000"/>
              <w:bottom w:val="single" w:sz="4" w:space="0" w:color="000000"/>
              <w:right w:val="single" w:sz="4" w:space="0" w:color="000000"/>
            </w:tcBorders>
            <w:shd w:val="clear" w:color="auto" w:fill="auto"/>
          </w:tcPr>
          <w:p w:rsidR="006D1C34" w:rsidRDefault="006D1C34">
            <w:pPr>
              <w:tabs>
                <w:tab w:val="right" w:pos="9360"/>
              </w:tabs>
              <w:snapToGrid w:val="0"/>
              <w:spacing w:after="0"/>
              <w:ind w:left="360"/>
              <w:rPr>
                <w:rFonts w:ascii="Arial" w:hAnsi="Arial" w:cs="Arial"/>
                <w:szCs w:val="20"/>
              </w:rPr>
            </w:pPr>
            <w:proofErr w:type="spellStart"/>
            <w:r>
              <w:rPr>
                <w:rFonts w:ascii="Arial" w:hAnsi="Arial" w:cs="Arial"/>
                <w:szCs w:val="20"/>
              </w:rPr>
              <w:t>Websphere</w:t>
            </w:r>
            <w:proofErr w:type="spellEnd"/>
            <w:r>
              <w:rPr>
                <w:rFonts w:ascii="Arial" w:hAnsi="Arial" w:cs="Arial"/>
                <w:szCs w:val="20"/>
              </w:rPr>
              <w:t xml:space="preserve"> MQ/MB </w:t>
            </w:r>
            <w:proofErr w:type="spellStart"/>
            <w:r>
              <w:rPr>
                <w:rFonts w:ascii="Arial" w:hAnsi="Arial" w:cs="Arial"/>
                <w:szCs w:val="20"/>
              </w:rPr>
              <w:t>Administrator,DevOps</w:t>
            </w:r>
            <w:proofErr w:type="spellEnd"/>
            <w:r>
              <w:rPr>
                <w:rFonts w:ascii="Arial" w:hAnsi="Arial" w:cs="Arial"/>
                <w:szCs w:val="20"/>
              </w:rPr>
              <w:t xml:space="preserve"> Engineer responsible for MQ, Solace and </w:t>
            </w:r>
            <w:proofErr w:type="spellStart"/>
            <w:r>
              <w:rPr>
                <w:rFonts w:ascii="Arial" w:hAnsi="Arial" w:cs="Arial"/>
                <w:szCs w:val="20"/>
              </w:rPr>
              <w:t>Axway</w:t>
            </w:r>
            <w:proofErr w:type="spellEnd"/>
            <w:r>
              <w:rPr>
                <w:rFonts w:ascii="Arial" w:hAnsi="Arial" w:cs="Arial"/>
                <w:szCs w:val="20"/>
              </w:rPr>
              <w:t xml:space="preserve"> Secure Transport, </w:t>
            </w:r>
            <w:proofErr w:type="spellStart"/>
            <w:r>
              <w:rPr>
                <w:rFonts w:ascii="Arial" w:hAnsi="Arial" w:cs="Arial"/>
                <w:szCs w:val="20"/>
              </w:rPr>
              <w:t>JBoss</w:t>
            </w:r>
            <w:proofErr w:type="spellEnd"/>
          </w:p>
        </w:tc>
      </w:tr>
      <w:tr w:rsidR="006D1C34" w:rsidTr="006D1C34">
        <w:tc>
          <w:tcPr>
            <w:tcW w:w="1388" w:type="dxa"/>
            <w:tcBorders>
              <w:left w:val="single" w:sz="4" w:space="0" w:color="000000"/>
              <w:bottom w:val="single" w:sz="4" w:space="0" w:color="000000"/>
            </w:tcBorders>
            <w:shd w:val="clear" w:color="auto" w:fill="auto"/>
          </w:tcPr>
          <w:p w:rsidR="006D1C34" w:rsidRDefault="006D1C34">
            <w:pPr>
              <w:snapToGrid w:val="0"/>
              <w:spacing w:before="60" w:after="60" w:line="240" w:lineRule="exact"/>
            </w:pPr>
            <w:r>
              <w:rPr>
                <w:rFonts w:ascii="Arial" w:hAnsi="Arial" w:cs="Arial"/>
                <w:szCs w:val="20"/>
              </w:rPr>
              <w:t xml:space="preserve">IBM India </w:t>
            </w:r>
            <w:proofErr w:type="spellStart"/>
            <w:r>
              <w:rPr>
                <w:rFonts w:ascii="Arial" w:hAnsi="Arial" w:cs="Arial"/>
                <w:szCs w:val="20"/>
              </w:rPr>
              <w:t>pvt.</w:t>
            </w:r>
            <w:proofErr w:type="spellEnd"/>
            <w:r>
              <w:rPr>
                <w:rFonts w:ascii="Arial" w:hAnsi="Arial" w:cs="Arial"/>
                <w:szCs w:val="20"/>
              </w:rPr>
              <w:t xml:space="preserve"> Ltd.</w:t>
            </w:r>
          </w:p>
        </w:tc>
        <w:tc>
          <w:tcPr>
            <w:tcW w:w="716" w:type="dxa"/>
            <w:tcBorders>
              <w:left w:val="single" w:sz="4" w:space="0" w:color="000000"/>
              <w:bottom w:val="single" w:sz="4" w:space="0" w:color="000000"/>
            </w:tcBorders>
            <w:shd w:val="clear" w:color="auto" w:fill="auto"/>
          </w:tcPr>
          <w:p w:rsidR="006D1C34" w:rsidRDefault="006D1C34">
            <w:pPr>
              <w:snapToGrid w:val="0"/>
              <w:spacing w:before="60" w:after="60" w:line="240" w:lineRule="exact"/>
            </w:pPr>
            <w:r>
              <w:rPr>
                <w:rFonts w:ascii="Arial" w:hAnsi="Arial" w:cs="Arial"/>
                <w:szCs w:val="20"/>
              </w:rPr>
              <w:t>Sep 2014</w:t>
            </w:r>
          </w:p>
        </w:tc>
        <w:tc>
          <w:tcPr>
            <w:tcW w:w="664" w:type="dxa"/>
            <w:tcBorders>
              <w:left w:val="single" w:sz="4" w:space="0" w:color="000000"/>
              <w:bottom w:val="single" w:sz="4" w:space="0" w:color="000000"/>
            </w:tcBorders>
            <w:shd w:val="clear" w:color="auto" w:fill="auto"/>
          </w:tcPr>
          <w:p w:rsidR="006D1C34" w:rsidRDefault="006D1C34">
            <w:pPr>
              <w:snapToGrid w:val="0"/>
              <w:spacing w:before="60" w:after="60" w:line="240" w:lineRule="exact"/>
            </w:pPr>
            <w:r>
              <w:rPr>
                <w:rFonts w:ascii="Arial" w:hAnsi="Arial" w:cs="Arial"/>
                <w:szCs w:val="20"/>
              </w:rPr>
              <w:t>Mar 2018</w:t>
            </w:r>
          </w:p>
        </w:tc>
        <w:tc>
          <w:tcPr>
            <w:tcW w:w="2536" w:type="dxa"/>
            <w:tcBorders>
              <w:left w:val="single" w:sz="4" w:space="0" w:color="000000"/>
              <w:bottom w:val="single" w:sz="4" w:space="0" w:color="000000"/>
              <w:right w:val="single" w:sz="4" w:space="0" w:color="000000"/>
            </w:tcBorders>
            <w:shd w:val="clear" w:color="auto" w:fill="auto"/>
          </w:tcPr>
          <w:p w:rsidR="006D1C34" w:rsidRDefault="006D1C34">
            <w:pPr>
              <w:tabs>
                <w:tab w:val="right" w:pos="9360"/>
              </w:tabs>
              <w:snapToGrid w:val="0"/>
              <w:spacing w:after="0"/>
              <w:ind w:left="360"/>
            </w:pPr>
            <w:proofErr w:type="spellStart"/>
            <w:r>
              <w:rPr>
                <w:rFonts w:ascii="Arial" w:hAnsi="Arial" w:cs="Arial"/>
                <w:szCs w:val="20"/>
              </w:rPr>
              <w:t>Websphere</w:t>
            </w:r>
            <w:proofErr w:type="spellEnd"/>
            <w:r>
              <w:rPr>
                <w:rFonts w:ascii="Arial" w:hAnsi="Arial" w:cs="Arial"/>
                <w:szCs w:val="20"/>
              </w:rPr>
              <w:t xml:space="preserve"> MQ/MB Administrator</w:t>
            </w:r>
          </w:p>
        </w:tc>
      </w:tr>
      <w:tr w:rsidR="006D1C34" w:rsidTr="006D1C34">
        <w:tc>
          <w:tcPr>
            <w:tcW w:w="1388" w:type="dxa"/>
            <w:tcBorders>
              <w:top w:val="single" w:sz="4" w:space="0" w:color="000000"/>
              <w:left w:val="single" w:sz="4" w:space="0" w:color="000000"/>
              <w:bottom w:val="single" w:sz="4" w:space="0" w:color="000000"/>
            </w:tcBorders>
            <w:shd w:val="clear" w:color="auto" w:fill="auto"/>
          </w:tcPr>
          <w:p w:rsidR="006D1C34" w:rsidRDefault="006D1C34">
            <w:pPr>
              <w:snapToGrid w:val="0"/>
              <w:spacing w:before="60" w:after="60" w:line="240" w:lineRule="exact"/>
            </w:pPr>
            <w:r>
              <w:rPr>
                <w:rFonts w:ascii="Arial" w:hAnsi="Arial" w:cs="Arial"/>
                <w:szCs w:val="20"/>
              </w:rPr>
              <w:t>Source One Management Pvt. Ltd.</w:t>
            </w:r>
          </w:p>
        </w:tc>
        <w:tc>
          <w:tcPr>
            <w:tcW w:w="716" w:type="dxa"/>
            <w:tcBorders>
              <w:top w:val="single" w:sz="4" w:space="0" w:color="000000"/>
              <w:left w:val="single" w:sz="4" w:space="0" w:color="000000"/>
              <w:bottom w:val="single" w:sz="4" w:space="0" w:color="000000"/>
            </w:tcBorders>
            <w:shd w:val="clear" w:color="auto" w:fill="auto"/>
          </w:tcPr>
          <w:p w:rsidR="006D1C34" w:rsidRDefault="006D1C34">
            <w:pPr>
              <w:snapToGrid w:val="0"/>
              <w:spacing w:before="60" w:after="60" w:line="240" w:lineRule="exact"/>
            </w:pPr>
            <w:r>
              <w:rPr>
                <w:rFonts w:ascii="Arial" w:eastAsia="Arial" w:hAnsi="Arial" w:cs="Arial"/>
                <w:szCs w:val="20"/>
              </w:rPr>
              <w:t xml:space="preserve"> </w:t>
            </w:r>
            <w:r>
              <w:rPr>
                <w:rFonts w:ascii="Arial" w:hAnsi="Arial" w:cs="Arial"/>
                <w:szCs w:val="20"/>
              </w:rPr>
              <w:t>Jun 2012</w:t>
            </w:r>
          </w:p>
        </w:tc>
        <w:tc>
          <w:tcPr>
            <w:tcW w:w="664" w:type="dxa"/>
            <w:tcBorders>
              <w:top w:val="single" w:sz="4" w:space="0" w:color="000000"/>
              <w:left w:val="single" w:sz="4" w:space="0" w:color="000000"/>
              <w:bottom w:val="single" w:sz="4" w:space="0" w:color="000000"/>
            </w:tcBorders>
            <w:shd w:val="clear" w:color="auto" w:fill="auto"/>
          </w:tcPr>
          <w:p w:rsidR="006D1C34" w:rsidRDefault="006D1C34">
            <w:pPr>
              <w:snapToGrid w:val="0"/>
              <w:spacing w:before="60" w:after="60" w:line="240" w:lineRule="exact"/>
            </w:pPr>
            <w:r>
              <w:rPr>
                <w:rFonts w:ascii="Arial" w:hAnsi="Arial" w:cs="Arial"/>
                <w:sz w:val="18"/>
                <w:szCs w:val="18"/>
              </w:rPr>
              <w:t>Sep 2014</w:t>
            </w:r>
          </w:p>
        </w:tc>
        <w:tc>
          <w:tcPr>
            <w:tcW w:w="2536" w:type="dxa"/>
            <w:tcBorders>
              <w:top w:val="single" w:sz="4" w:space="0" w:color="000000"/>
              <w:left w:val="single" w:sz="4" w:space="0" w:color="000000"/>
              <w:bottom w:val="single" w:sz="4" w:space="0" w:color="000000"/>
              <w:right w:val="single" w:sz="4" w:space="0" w:color="000000"/>
            </w:tcBorders>
            <w:shd w:val="clear" w:color="auto" w:fill="auto"/>
          </w:tcPr>
          <w:p w:rsidR="006D1C34" w:rsidRDefault="006D1C34">
            <w:pPr>
              <w:tabs>
                <w:tab w:val="right" w:pos="9360"/>
              </w:tabs>
              <w:snapToGrid w:val="0"/>
              <w:spacing w:after="0"/>
              <w:ind w:left="360"/>
            </w:pPr>
            <w:proofErr w:type="spellStart"/>
            <w:r>
              <w:rPr>
                <w:rFonts w:ascii="Arial" w:hAnsi="Arial" w:cs="Arial"/>
                <w:szCs w:val="20"/>
              </w:rPr>
              <w:t>Websphere</w:t>
            </w:r>
            <w:proofErr w:type="spellEnd"/>
            <w:r>
              <w:rPr>
                <w:rFonts w:ascii="Arial" w:hAnsi="Arial" w:cs="Arial"/>
                <w:szCs w:val="20"/>
              </w:rPr>
              <w:t xml:space="preserve"> MQ/MB Administrator - </w:t>
            </w:r>
            <w:r>
              <w:rPr>
                <w:rFonts w:ascii="Arial" w:hAnsi="Arial" w:cs="Arial"/>
              </w:rPr>
              <w:t>2 years of experience</w:t>
            </w:r>
            <w:r>
              <w:rPr>
                <w:rFonts w:ascii="Arial" w:hAnsi="Arial" w:cs="Arial"/>
                <w:bCs/>
                <w:szCs w:val="20"/>
              </w:rPr>
              <w:t xml:space="preserve"> working as MQ Administrator with IBM on the payroll of  Source One Management Pvt. Ltd.</w:t>
            </w:r>
          </w:p>
        </w:tc>
      </w:tr>
      <w:tr w:rsidR="006D1C34" w:rsidTr="006D1C34">
        <w:tc>
          <w:tcPr>
            <w:tcW w:w="1388" w:type="dxa"/>
            <w:tcBorders>
              <w:top w:val="single" w:sz="4" w:space="0" w:color="000000"/>
              <w:left w:val="single" w:sz="4" w:space="0" w:color="000000"/>
              <w:bottom w:val="single" w:sz="4" w:space="0" w:color="000000"/>
            </w:tcBorders>
            <w:shd w:val="clear" w:color="auto" w:fill="auto"/>
          </w:tcPr>
          <w:p w:rsidR="006D1C34" w:rsidRDefault="006D1C34">
            <w:pPr>
              <w:snapToGrid w:val="0"/>
              <w:spacing w:before="60" w:after="60" w:line="240" w:lineRule="exact"/>
            </w:pPr>
            <w:proofErr w:type="spellStart"/>
            <w:r>
              <w:rPr>
                <w:rFonts w:ascii="Arial" w:hAnsi="Arial" w:cs="Arial"/>
                <w:bCs/>
                <w:szCs w:val="20"/>
              </w:rPr>
              <w:t>Elucit</w:t>
            </w:r>
            <w:proofErr w:type="spellEnd"/>
            <w:r>
              <w:rPr>
                <w:rFonts w:ascii="Arial" w:hAnsi="Arial" w:cs="Arial"/>
                <w:bCs/>
                <w:szCs w:val="20"/>
              </w:rPr>
              <w:t xml:space="preserve"> software Pvt. Ltd.</w:t>
            </w:r>
          </w:p>
        </w:tc>
        <w:tc>
          <w:tcPr>
            <w:tcW w:w="716" w:type="dxa"/>
            <w:tcBorders>
              <w:top w:val="single" w:sz="4" w:space="0" w:color="000000"/>
              <w:left w:val="single" w:sz="4" w:space="0" w:color="000000"/>
              <w:bottom w:val="single" w:sz="4" w:space="0" w:color="000000"/>
            </w:tcBorders>
            <w:shd w:val="clear" w:color="auto" w:fill="auto"/>
          </w:tcPr>
          <w:p w:rsidR="006D1C34" w:rsidRDefault="006D1C34">
            <w:pPr>
              <w:snapToGrid w:val="0"/>
              <w:spacing w:before="60" w:after="60" w:line="240" w:lineRule="exact"/>
            </w:pPr>
            <w:r>
              <w:rPr>
                <w:rFonts w:ascii="Arial" w:hAnsi="Arial" w:cs="Arial"/>
                <w:szCs w:val="20"/>
              </w:rPr>
              <w:t>May 2011</w:t>
            </w:r>
          </w:p>
        </w:tc>
        <w:tc>
          <w:tcPr>
            <w:tcW w:w="664" w:type="dxa"/>
            <w:tcBorders>
              <w:top w:val="single" w:sz="4" w:space="0" w:color="000000"/>
              <w:left w:val="single" w:sz="4" w:space="0" w:color="000000"/>
              <w:bottom w:val="single" w:sz="4" w:space="0" w:color="000000"/>
            </w:tcBorders>
            <w:shd w:val="clear" w:color="auto" w:fill="auto"/>
          </w:tcPr>
          <w:p w:rsidR="006D1C34" w:rsidRDefault="006D1C34">
            <w:pPr>
              <w:snapToGrid w:val="0"/>
              <w:spacing w:before="60" w:after="60" w:line="240" w:lineRule="exact"/>
            </w:pPr>
            <w:r>
              <w:rPr>
                <w:rFonts w:ascii="Arial" w:hAnsi="Arial" w:cs="Arial"/>
                <w:sz w:val="18"/>
                <w:szCs w:val="18"/>
              </w:rPr>
              <w:t>Mar 2012</w:t>
            </w:r>
          </w:p>
        </w:tc>
        <w:tc>
          <w:tcPr>
            <w:tcW w:w="2536" w:type="dxa"/>
            <w:tcBorders>
              <w:top w:val="single" w:sz="4" w:space="0" w:color="000000"/>
              <w:left w:val="single" w:sz="4" w:space="0" w:color="000000"/>
              <w:bottom w:val="single" w:sz="4" w:space="0" w:color="000000"/>
              <w:right w:val="single" w:sz="4" w:space="0" w:color="000000"/>
            </w:tcBorders>
            <w:shd w:val="clear" w:color="auto" w:fill="auto"/>
          </w:tcPr>
          <w:p w:rsidR="006D1C34" w:rsidRDefault="006D1C34">
            <w:pPr>
              <w:tabs>
                <w:tab w:val="right" w:pos="9360"/>
              </w:tabs>
              <w:snapToGrid w:val="0"/>
              <w:spacing w:after="0"/>
              <w:ind w:left="360"/>
            </w:pPr>
            <w:r>
              <w:rPr>
                <w:rFonts w:ascii="Arial" w:hAnsi="Arial" w:cs="Arial"/>
                <w:szCs w:val="20"/>
              </w:rPr>
              <w:t xml:space="preserve">- </w:t>
            </w:r>
            <w:r>
              <w:rPr>
                <w:rFonts w:ascii="Arial" w:hAnsi="Arial" w:cs="Arial"/>
                <w:bCs/>
                <w:szCs w:val="20"/>
              </w:rPr>
              <w:t xml:space="preserve">Worked with Barclays Technology Centre of India for 10 months as MQ Administrator on the payroll of </w:t>
            </w:r>
            <w:proofErr w:type="spellStart"/>
            <w:r>
              <w:rPr>
                <w:rFonts w:ascii="Arial" w:hAnsi="Arial" w:cs="Arial"/>
                <w:bCs/>
                <w:szCs w:val="20"/>
              </w:rPr>
              <w:t>Elucit</w:t>
            </w:r>
            <w:proofErr w:type="spellEnd"/>
            <w:r>
              <w:rPr>
                <w:rFonts w:ascii="Arial" w:hAnsi="Arial" w:cs="Arial"/>
                <w:bCs/>
                <w:szCs w:val="20"/>
              </w:rPr>
              <w:t xml:space="preserve"> software Pvt. Ltd.</w:t>
            </w:r>
          </w:p>
        </w:tc>
      </w:tr>
    </w:tbl>
    <w:p w:rsidR="00BF6219" w:rsidRDefault="00BF6219">
      <w:pPr>
        <w:tabs>
          <w:tab w:val="left" w:pos="1935"/>
        </w:tabs>
        <w:jc w:val="both"/>
        <w:rPr>
          <w:rFonts w:ascii="Arial" w:hAnsi="Arial" w:cs="Arial"/>
          <w:b/>
          <w:sz w:val="24"/>
          <w:u w:val="single"/>
        </w:rPr>
      </w:pPr>
    </w:p>
    <w:p w:rsidR="00BF6219" w:rsidRDefault="00252AF9">
      <w:pPr>
        <w:tabs>
          <w:tab w:val="left" w:pos="1935"/>
        </w:tabs>
        <w:jc w:val="both"/>
      </w:pPr>
      <w:r>
        <w:rPr>
          <w:rFonts w:ascii="Arial" w:hAnsi="Arial" w:cs="Arial"/>
          <w:b/>
          <w:sz w:val="24"/>
          <w:szCs w:val="20"/>
          <w:u w:val="single"/>
        </w:rPr>
        <w:t>Professional Trainings</w:t>
      </w:r>
    </w:p>
    <w:p w:rsidR="00BF6219" w:rsidRDefault="00252AF9">
      <w:pPr>
        <w:numPr>
          <w:ilvl w:val="0"/>
          <w:numId w:val="2"/>
        </w:numPr>
        <w:spacing w:after="0" w:line="240" w:lineRule="auto"/>
      </w:pPr>
      <w:r>
        <w:rPr>
          <w:rFonts w:ascii="Arial" w:hAnsi="Arial" w:cs="Arial"/>
          <w:bCs/>
          <w:szCs w:val="20"/>
        </w:rPr>
        <w:t xml:space="preserve">IBM </w:t>
      </w:r>
      <w:proofErr w:type="spellStart"/>
      <w:r>
        <w:rPr>
          <w:rFonts w:ascii="Arial" w:hAnsi="Arial" w:cs="Arial"/>
          <w:b/>
          <w:bCs/>
          <w:szCs w:val="20"/>
        </w:rPr>
        <w:t>Websphere</w:t>
      </w:r>
      <w:proofErr w:type="spellEnd"/>
      <w:r>
        <w:rPr>
          <w:rFonts w:ascii="Arial" w:hAnsi="Arial" w:cs="Arial"/>
          <w:bCs/>
          <w:szCs w:val="20"/>
        </w:rPr>
        <w:t xml:space="preserve"> MQ series Administration on windows, AIX &amp; Mainframe Operating System. </w:t>
      </w:r>
    </w:p>
    <w:p w:rsidR="00BF6219" w:rsidRDefault="00252AF9">
      <w:pPr>
        <w:numPr>
          <w:ilvl w:val="0"/>
          <w:numId w:val="2"/>
        </w:numPr>
        <w:spacing w:after="0" w:line="240" w:lineRule="auto"/>
      </w:pPr>
      <w:r>
        <w:rPr>
          <w:rFonts w:ascii="Arial" w:hAnsi="Arial" w:cs="Arial"/>
          <w:bCs/>
          <w:szCs w:val="20"/>
        </w:rPr>
        <w:t xml:space="preserve">IBM </w:t>
      </w:r>
      <w:proofErr w:type="spellStart"/>
      <w:r>
        <w:rPr>
          <w:rFonts w:ascii="Arial" w:hAnsi="Arial" w:cs="Arial"/>
          <w:b/>
          <w:bCs/>
          <w:szCs w:val="20"/>
        </w:rPr>
        <w:t>Websphere</w:t>
      </w:r>
      <w:proofErr w:type="spellEnd"/>
      <w:r>
        <w:rPr>
          <w:rFonts w:ascii="Arial" w:hAnsi="Arial" w:cs="Arial"/>
          <w:bCs/>
          <w:szCs w:val="20"/>
        </w:rPr>
        <w:t xml:space="preserve"> </w:t>
      </w:r>
      <w:r>
        <w:rPr>
          <w:rFonts w:ascii="Arial" w:hAnsi="Arial" w:cs="Arial"/>
          <w:b/>
          <w:bCs/>
          <w:szCs w:val="20"/>
        </w:rPr>
        <w:t>Message Broker</w:t>
      </w:r>
      <w:r>
        <w:rPr>
          <w:rFonts w:ascii="Arial" w:hAnsi="Arial" w:cs="Arial"/>
          <w:bCs/>
          <w:szCs w:val="20"/>
        </w:rPr>
        <w:t xml:space="preserve"> Administration on AIX Operating System.</w:t>
      </w:r>
    </w:p>
    <w:p w:rsidR="00BF6219" w:rsidRDefault="00252AF9">
      <w:pPr>
        <w:numPr>
          <w:ilvl w:val="0"/>
          <w:numId w:val="2"/>
        </w:numPr>
        <w:spacing w:after="0" w:line="240" w:lineRule="auto"/>
      </w:pPr>
      <w:proofErr w:type="spellStart"/>
      <w:r>
        <w:t>JBoss</w:t>
      </w:r>
      <w:proofErr w:type="spellEnd"/>
      <w:r>
        <w:t xml:space="preserve"> training by </w:t>
      </w:r>
      <w:proofErr w:type="spellStart"/>
      <w:r>
        <w:t>RedHat</w:t>
      </w:r>
      <w:proofErr w:type="spellEnd"/>
      <w:r>
        <w:t>.</w:t>
      </w:r>
    </w:p>
    <w:p w:rsidR="00BF6219" w:rsidRDefault="00252AF9">
      <w:pPr>
        <w:numPr>
          <w:ilvl w:val="0"/>
          <w:numId w:val="2"/>
        </w:numPr>
        <w:spacing w:after="0" w:line="240" w:lineRule="auto"/>
      </w:pPr>
      <w:r>
        <w:rPr>
          <w:rFonts w:ascii="Arial" w:hAnsi="Arial" w:cs="Arial"/>
          <w:bCs/>
          <w:szCs w:val="20"/>
        </w:rPr>
        <w:t xml:space="preserve">IBM </w:t>
      </w:r>
      <w:proofErr w:type="spellStart"/>
      <w:r>
        <w:rPr>
          <w:rFonts w:ascii="Arial" w:hAnsi="Arial" w:cs="Arial"/>
          <w:b/>
          <w:bCs/>
          <w:szCs w:val="20"/>
        </w:rPr>
        <w:t>Websphere</w:t>
      </w:r>
      <w:proofErr w:type="spellEnd"/>
      <w:r>
        <w:rPr>
          <w:rFonts w:ascii="Arial" w:hAnsi="Arial" w:cs="Arial"/>
          <w:bCs/>
          <w:szCs w:val="20"/>
        </w:rPr>
        <w:t xml:space="preserve"> </w:t>
      </w:r>
      <w:r>
        <w:rPr>
          <w:rFonts w:ascii="Arial" w:hAnsi="Arial" w:cs="Arial"/>
          <w:b/>
          <w:bCs/>
          <w:szCs w:val="20"/>
        </w:rPr>
        <w:t>WAS</w:t>
      </w:r>
      <w:r>
        <w:rPr>
          <w:rFonts w:ascii="Arial" w:hAnsi="Arial" w:cs="Arial"/>
          <w:bCs/>
          <w:szCs w:val="20"/>
        </w:rPr>
        <w:t xml:space="preserve"> Administration on windows, AIX Operating System.</w:t>
      </w:r>
    </w:p>
    <w:p w:rsidR="00BF6219" w:rsidRDefault="00252AF9">
      <w:pPr>
        <w:numPr>
          <w:ilvl w:val="0"/>
          <w:numId w:val="2"/>
        </w:numPr>
        <w:spacing w:after="0" w:line="240" w:lineRule="auto"/>
      </w:pPr>
      <w:r>
        <w:rPr>
          <w:rFonts w:ascii="Arial" w:hAnsi="Arial" w:cs="Arial"/>
          <w:bCs/>
          <w:szCs w:val="20"/>
        </w:rPr>
        <w:t xml:space="preserve">TIBCO </w:t>
      </w:r>
      <w:r>
        <w:rPr>
          <w:rFonts w:ascii="Arial" w:hAnsi="Arial" w:cs="Arial"/>
          <w:b/>
          <w:bCs/>
          <w:szCs w:val="20"/>
        </w:rPr>
        <w:t>EMS</w:t>
      </w:r>
      <w:r>
        <w:rPr>
          <w:rFonts w:ascii="Arial" w:hAnsi="Arial" w:cs="Arial"/>
          <w:bCs/>
          <w:szCs w:val="20"/>
        </w:rPr>
        <w:t xml:space="preserve"> on windows</w:t>
      </w:r>
    </w:p>
    <w:p w:rsidR="00BF6219" w:rsidRDefault="00BF6219">
      <w:pPr>
        <w:spacing w:after="0" w:line="240" w:lineRule="auto"/>
        <w:ind w:left="360"/>
        <w:rPr>
          <w:rFonts w:ascii="Arial" w:hAnsi="Arial" w:cs="Arial"/>
          <w:bCs/>
          <w:szCs w:val="20"/>
        </w:rPr>
      </w:pPr>
    </w:p>
    <w:p w:rsidR="00BF6219" w:rsidRDefault="00252AF9">
      <w:pPr>
        <w:spacing w:after="0" w:line="240" w:lineRule="auto"/>
      </w:pPr>
      <w:r>
        <w:rPr>
          <w:rFonts w:ascii="Arial" w:hAnsi="Arial" w:cs="Arial"/>
          <w:b/>
          <w:sz w:val="24"/>
          <w:szCs w:val="20"/>
          <w:u w:val="single"/>
        </w:rPr>
        <w:t>Recognitions</w:t>
      </w:r>
    </w:p>
    <w:p w:rsidR="00BF6219" w:rsidRDefault="00BF6219">
      <w:pPr>
        <w:spacing w:after="0" w:line="240" w:lineRule="auto"/>
        <w:ind w:left="360"/>
        <w:rPr>
          <w:rFonts w:ascii="Arial" w:hAnsi="Arial" w:cs="Arial"/>
          <w:bCs/>
          <w:szCs w:val="20"/>
        </w:rPr>
      </w:pPr>
    </w:p>
    <w:p w:rsidR="00BF6219" w:rsidRDefault="00252AF9">
      <w:pPr>
        <w:numPr>
          <w:ilvl w:val="0"/>
          <w:numId w:val="2"/>
        </w:numPr>
        <w:spacing w:after="0" w:line="240" w:lineRule="auto"/>
      </w:pPr>
      <w:r>
        <w:rPr>
          <w:rFonts w:ascii="Arial" w:hAnsi="Arial" w:cs="Arial"/>
          <w:bCs/>
          <w:szCs w:val="20"/>
        </w:rPr>
        <w:t>IBM Hall of Fame</w:t>
      </w:r>
    </w:p>
    <w:p w:rsidR="00BF6219" w:rsidRDefault="00252AF9">
      <w:pPr>
        <w:numPr>
          <w:ilvl w:val="0"/>
          <w:numId w:val="2"/>
        </w:numPr>
        <w:spacing w:after="0" w:line="240" w:lineRule="auto"/>
      </w:pPr>
      <w:r>
        <w:rPr>
          <w:rFonts w:ascii="Arial" w:hAnsi="Arial" w:cs="Arial"/>
          <w:bCs/>
          <w:szCs w:val="20"/>
        </w:rPr>
        <w:t>IBM Certificate of Recognition.</w:t>
      </w:r>
    </w:p>
    <w:p w:rsidR="00BF6219" w:rsidRDefault="00252AF9">
      <w:pPr>
        <w:numPr>
          <w:ilvl w:val="0"/>
          <w:numId w:val="2"/>
        </w:numPr>
        <w:spacing w:after="0" w:line="240" w:lineRule="auto"/>
      </w:pPr>
      <w:r>
        <w:rPr>
          <w:rFonts w:ascii="Arial" w:hAnsi="Arial" w:cs="Arial"/>
          <w:bCs/>
          <w:szCs w:val="20"/>
        </w:rPr>
        <w:t>IBM Bravo award for operational excellence.</w:t>
      </w:r>
    </w:p>
    <w:p w:rsidR="00BF6219" w:rsidRDefault="00252AF9">
      <w:pPr>
        <w:numPr>
          <w:ilvl w:val="0"/>
          <w:numId w:val="2"/>
        </w:numPr>
        <w:spacing w:after="0" w:line="240" w:lineRule="auto"/>
      </w:pPr>
      <w:r>
        <w:rPr>
          <w:rFonts w:ascii="Arial" w:eastAsia="Arial" w:hAnsi="Arial" w:cs="Arial"/>
          <w:bCs/>
          <w:szCs w:val="20"/>
        </w:rPr>
        <w:t>“</w:t>
      </w:r>
      <w:r>
        <w:rPr>
          <w:rFonts w:ascii="Arial" w:hAnsi="Arial" w:cs="Arial"/>
          <w:bCs/>
          <w:szCs w:val="20"/>
        </w:rPr>
        <w:t>Made A Difference” award in IBM</w:t>
      </w:r>
      <w:r>
        <w:rPr>
          <w:rFonts w:ascii="Arial" w:eastAsia="Arial" w:hAnsi="Arial" w:cs="Arial"/>
          <w:bCs/>
          <w:szCs w:val="20"/>
        </w:rPr>
        <w:t xml:space="preserve"> 3 times.</w:t>
      </w:r>
    </w:p>
    <w:p w:rsidR="00BF6219" w:rsidRDefault="00252AF9">
      <w:pPr>
        <w:numPr>
          <w:ilvl w:val="0"/>
          <w:numId w:val="2"/>
        </w:numPr>
        <w:spacing w:after="0" w:line="240" w:lineRule="auto"/>
      </w:pPr>
      <w:r>
        <w:rPr>
          <w:rFonts w:ascii="Arial" w:eastAsia="Arial" w:hAnsi="Arial" w:cs="Arial"/>
          <w:bCs/>
          <w:szCs w:val="20"/>
        </w:rPr>
        <w:t>“</w:t>
      </w:r>
      <w:r>
        <w:rPr>
          <w:rFonts w:ascii="Arial" w:hAnsi="Arial" w:cs="Arial"/>
          <w:bCs/>
          <w:szCs w:val="20"/>
        </w:rPr>
        <w:t>Blue Thanks”.</w:t>
      </w:r>
    </w:p>
    <w:p w:rsidR="00BF6219" w:rsidRDefault="00252AF9">
      <w:pPr>
        <w:numPr>
          <w:ilvl w:val="0"/>
          <w:numId w:val="2"/>
        </w:numPr>
        <w:spacing w:after="0" w:line="240" w:lineRule="auto"/>
      </w:pPr>
      <w:r>
        <w:rPr>
          <w:rFonts w:ascii="Arial" w:hAnsi="Arial" w:cs="Arial"/>
          <w:bCs/>
          <w:szCs w:val="20"/>
        </w:rPr>
        <w:t>Monthly “The One” Rolling trophy among 400 people.</w:t>
      </w:r>
    </w:p>
    <w:p w:rsidR="00BF6219" w:rsidRDefault="00BF6219">
      <w:pPr>
        <w:numPr>
          <w:ilvl w:val="0"/>
          <w:numId w:val="2"/>
        </w:numPr>
        <w:spacing w:after="0" w:line="240" w:lineRule="auto"/>
      </w:pPr>
    </w:p>
    <w:p w:rsidR="00BF6219" w:rsidRDefault="00252AF9">
      <w:r>
        <w:rPr>
          <w:rFonts w:ascii="Arial" w:hAnsi="Arial" w:cs="Arial"/>
          <w:b/>
          <w:sz w:val="22"/>
          <w:u w:val="single"/>
        </w:rPr>
        <w:t>Projects</w:t>
      </w:r>
    </w:p>
    <w:p w:rsidR="00BF6219" w:rsidRDefault="00252AF9">
      <w:r>
        <w:rPr>
          <w:rFonts w:ascii="Arial" w:hAnsi="Arial" w:cs="Arial"/>
          <w:b/>
          <w:i/>
          <w:sz w:val="22"/>
        </w:rPr>
        <w:t>Project 3 :</w:t>
      </w:r>
      <w:r>
        <w:rPr>
          <w:rFonts w:ascii="Arial" w:hAnsi="Arial" w:cs="Arial"/>
          <w:b/>
          <w:i/>
          <w:sz w:val="22"/>
        </w:rPr>
        <w:tab/>
      </w:r>
      <w:r>
        <w:rPr>
          <w:rFonts w:ascii="Arial" w:hAnsi="Arial" w:cs="Arial"/>
          <w:b/>
          <w:i/>
          <w:sz w:val="22"/>
        </w:rPr>
        <w:tab/>
      </w:r>
      <w:r>
        <w:rPr>
          <w:rFonts w:ascii="Arial" w:hAnsi="Arial" w:cs="Arial"/>
          <w:b/>
          <w:i/>
          <w:sz w:val="22"/>
        </w:rPr>
        <w:tab/>
      </w:r>
      <w:r>
        <w:rPr>
          <w:rFonts w:ascii="Arial" w:hAnsi="Arial" w:cs="Arial"/>
          <w:b/>
          <w:i/>
          <w:sz w:val="22"/>
        </w:rPr>
        <w:tab/>
      </w:r>
      <w:r>
        <w:rPr>
          <w:rFonts w:ascii="Arial" w:hAnsi="Arial" w:cs="Arial"/>
          <w:b/>
          <w:i/>
          <w:sz w:val="22"/>
        </w:rPr>
        <w:tab/>
      </w:r>
      <w:r>
        <w:rPr>
          <w:rFonts w:ascii="Arial" w:hAnsi="Arial" w:cs="Arial"/>
          <w:b/>
          <w:i/>
          <w:sz w:val="22"/>
        </w:rPr>
        <w:tab/>
      </w:r>
      <w:r>
        <w:rPr>
          <w:rFonts w:ascii="Arial" w:hAnsi="Arial" w:cs="Arial"/>
          <w:b/>
          <w:i/>
          <w:sz w:val="22"/>
        </w:rPr>
        <w:tab/>
      </w:r>
      <w:r>
        <w:rPr>
          <w:rFonts w:ascii="Arial" w:hAnsi="Arial" w:cs="Arial"/>
          <w:b/>
          <w:i/>
          <w:sz w:val="22"/>
        </w:rPr>
        <w:tab/>
        <w:t>client  : Macquarie</w:t>
      </w:r>
    </w:p>
    <w:tbl>
      <w:tblPr>
        <w:tblW w:w="0" w:type="auto"/>
        <w:tblInd w:w="123" w:type="dxa"/>
        <w:tblLayout w:type="fixed"/>
        <w:tblLook w:val="04A0" w:firstRow="1" w:lastRow="0" w:firstColumn="1" w:lastColumn="0" w:noHBand="0" w:noVBand="1"/>
      </w:tblPr>
      <w:tblGrid>
        <w:gridCol w:w="2250"/>
        <w:gridCol w:w="2340"/>
        <w:gridCol w:w="4533"/>
      </w:tblGrid>
      <w:tr w:rsidR="00BF6219">
        <w:trPr>
          <w:trHeight w:val="434"/>
        </w:trPr>
        <w:tc>
          <w:tcPr>
            <w:tcW w:w="2250" w:type="dxa"/>
            <w:tcBorders>
              <w:top w:val="double" w:sz="0" w:space="0" w:color="000000"/>
              <w:left w:val="double" w:sz="0" w:space="0" w:color="000000"/>
            </w:tcBorders>
            <w:shd w:val="clear" w:color="auto" w:fill="F2F2F2"/>
          </w:tcPr>
          <w:p w:rsidR="00BF6219" w:rsidRDefault="00252AF9">
            <w:pPr>
              <w:snapToGrid w:val="0"/>
              <w:spacing w:before="60" w:after="60" w:line="240" w:lineRule="exact"/>
            </w:pPr>
            <w:r>
              <w:rPr>
                <w:rFonts w:ascii="Arial" w:hAnsi="Arial" w:cs="Arial"/>
              </w:rPr>
              <w:t>Project Name</w:t>
            </w:r>
          </w:p>
        </w:tc>
        <w:tc>
          <w:tcPr>
            <w:tcW w:w="6873" w:type="dxa"/>
            <w:gridSpan w:val="2"/>
            <w:tcBorders>
              <w:top w:val="double" w:sz="0" w:space="0" w:color="000000"/>
              <w:left w:val="single" w:sz="4" w:space="0" w:color="000000"/>
              <w:right w:val="double" w:sz="0" w:space="0" w:color="000000"/>
            </w:tcBorders>
            <w:shd w:val="clear" w:color="auto" w:fill="F2F2F2"/>
          </w:tcPr>
          <w:p w:rsidR="00BF6219" w:rsidRDefault="00252AF9">
            <w:pPr>
              <w:snapToGrid w:val="0"/>
              <w:spacing w:before="60" w:after="60" w:line="240" w:lineRule="exact"/>
            </w:pPr>
            <w:r>
              <w:rPr>
                <w:rFonts w:ascii="Arial" w:hAnsi="Arial" w:cs="Arial"/>
                <w:b/>
                <w:szCs w:val="20"/>
              </w:rPr>
              <w:t>Messaging Enterprise</w:t>
            </w:r>
          </w:p>
        </w:tc>
      </w:tr>
      <w:tr w:rsidR="00BF6219">
        <w:trPr>
          <w:trHeight w:val="405"/>
        </w:trPr>
        <w:tc>
          <w:tcPr>
            <w:tcW w:w="2250" w:type="dxa"/>
            <w:tcBorders>
              <w:left w:val="double" w:sz="0" w:space="0" w:color="000000"/>
            </w:tcBorders>
            <w:shd w:val="clear" w:color="auto" w:fill="F2F2F2"/>
          </w:tcPr>
          <w:p w:rsidR="00BF6219" w:rsidRDefault="00252AF9">
            <w:pPr>
              <w:snapToGrid w:val="0"/>
              <w:spacing w:before="60" w:after="60" w:line="240" w:lineRule="exact"/>
            </w:pPr>
            <w:r>
              <w:rPr>
                <w:rFonts w:ascii="Arial" w:hAnsi="Arial" w:cs="Arial"/>
              </w:rPr>
              <w:t>Project Description</w:t>
            </w:r>
          </w:p>
        </w:tc>
        <w:tc>
          <w:tcPr>
            <w:tcW w:w="6873" w:type="dxa"/>
            <w:gridSpan w:val="2"/>
            <w:tcBorders>
              <w:left w:val="single" w:sz="4" w:space="0" w:color="000000"/>
              <w:right w:val="double" w:sz="0" w:space="0" w:color="000000"/>
            </w:tcBorders>
            <w:shd w:val="clear" w:color="auto" w:fill="F2F2F2"/>
          </w:tcPr>
          <w:p w:rsidR="00BF6219" w:rsidRDefault="00252AF9">
            <w:pPr>
              <w:snapToGrid w:val="0"/>
              <w:spacing w:before="100" w:after="100"/>
              <w:jc w:val="both"/>
            </w:pPr>
            <w:r>
              <w:rPr>
                <w:rFonts w:ascii="Arial" w:hAnsi="Arial" w:cs="Arial"/>
                <w:szCs w:val="20"/>
              </w:rPr>
              <w:t>Run the Bank</w:t>
            </w:r>
          </w:p>
        </w:tc>
      </w:tr>
      <w:tr w:rsidR="00BF6219">
        <w:trPr>
          <w:trHeight w:val="87"/>
        </w:trPr>
        <w:tc>
          <w:tcPr>
            <w:tcW w:w="2250" w:type="dxa"/>
            <w:tcBorders>
              <w:left w:val="double" w:sz="0" w:space="0" w:color="000000"/>
            </w:tcBorders>
            <w:shd w:val="clear" w:color="auto" w:fill="CCCCCC"/>
          </w:tcPr>
          <w:p w:rsidR="00BF6219" w:rsidRDefault="00252AF9">
            <w:pPr>
              <w:snapToGrid w:val="0"/>
              <w:spacing w:before="60" w:after="60" w:line="240" w:lineRule="exact"/>
            </w:pPr>
            <w:r>
              <w:rPr>
                <w:rFonts w:ascii="Arial" w:hAnsi="Arial" w:cs="Arial"/>
              </w:rPr>
              <w:t>Software</w:t>
            </w:r>
          </w:p>
        </w:tc>
        <w:tc>
          <w:tcPr>
            <w:tcW w:w="2340" w:type="dxa"/>
            <w:tcBorders>
              <w:left w:val="single" w:sz="4" w:space="0" w:color="000000"/>
            </w:tcBorders>
            <w:shd w:val="clear" w:color="auto" w:fill="CCCCCC"/>
          </w:tcPr>
          <w:p w:rsidR="00BF6219" w:rsidRDefault="00252AF9">
            <w:pPr>
              <w:snapToGrid w:val="0"/>
              <w:spacing w:before="60" w:after="60" w:line="240" w:lineRule="exact"/>
            </w:pPr>
            <w:r>
              <w:rPr>
                <w:rFonts w:ascii="Arial" w:hAnsi="Arial" w:cs="Arial"/>
              </w:rPr>
              <w:t>Operating System</w:t>
            </w:r>
          </w:p>
        </w:tc>
        <w:tc>
          <w:tcPr>
            <w:tcW w:w="4533" w:type="dxa"/>
            <w:tcBorders>
              <w:left w:val="single" w:sz="4" w:space="0" w:color="000000"/>
              <w:right w:val="double" w:sz="0" w:space="0" w:color="000000"/>
            </w:tcBorders>
            <w:shd w:val="clear" w:color="auto" w:fill="CCCCCC"/>
          </w:tcPr>
          <w:p w:rsidR="00BF6219" w:rsidRDefault="00252AF9">
            <w:pPr>
              <w:snapToGrid w:val="0"/>
              <w:spacing w:before="60" w:after="60" w:line="240" w:lineRule="exact"/>
            </w:pPr>
            <w:r>
              <w:rPr>
                <w:rFonts w:ascii="Arial" w:hAnsi="Arial" w:cs="Arial"/>
                <w:szCs w:val="20"/>
              </w:rPr>
              <w:t>Linux</w:t>
            </w:r>
          </w:p>
        </w:tc>
      </w:tr>
      <w:tr w:rsidR="00BF6219">
        <w:trPr>
          <w:trHeight w:val="87"/>
        </w:trPr>
        <w:tc>
          <w:tcPr>
            <w:tcW w:w="2250" w:type="dxa"/>
            <w:tcBorders>
              <w:left w:val="double" w:sz="0" w:space="0" w:color="000000"/>
            </w:tcBorders>
            <w:shd w:val="clear" w:color="auto" w:fill="F2F2F2"/>
          </w:tcPr>
          <w:p w:rsidR="00BF6219" w:rsidRDefault="00BF6219">
            <w:pPr>
              <w:snapToGrid w:val="0"/>
              <w:spacing w:before="60" w:after="60" w:line="240" w:lineRule="exact"/>
              <w:rPr>
                <w:rFonts w:ascii="Arial" w:hAnsi="Arial" w:cs="Arial"/>
                <w:szCs w:val="20"/>
              </w:rPr>
            </w:pPr>
          </w:p>
        </w:tc>
        <w:tc>
          <w:tcPr>
            <w:tcW w:w="2340" w:type="dxa"/>
            <w:tcBorders>
              <w:left w:val="single" w:sz="4" w:space="0" w:color="000000"/>
            </w:tcBorders>
            <w:shd w:val="clear" w:color="auto" w:fill="F2F2F2"/>
          </w:tcPr>
          <w:p w:rsidR="00BF6219" w:rsidRDefault="00252AF9">
            <w:pPr>
              <w:snapToGrid w:val="0"/>
              <w:spacing w:before="60" w:after="60" w:line="240" w:lineRule="exact"/>
            </w:pPr>
            <w:r>
              <w:rPr>
                <w:rFonts w:ascii="Arial" w:hAnsi="Arial" w:cs="Arial"/>
              </w:rPr>
              <w:t>Middleware</w:t>
            </w:r>
          </w:p>
        </w:tc>
        <w:tc>
          <w:tcPr>
            <w:tcW w:w="4533" w:type="dxa"/>
            <w:tcBorders>
              <w:left w:val="single" w:sz="4" w:space="0" w:color="000000"/>
              <w:right w:val="double" w:sz="0" w:space="0" w:color="000000"/>
            </w:tcBorders>
            <w:shd w:val="clear" w:color="auto" w:fill="F2F2F2"/>
          </w:tcPr>
          <w:p w:rsidR="00BF6219" w:rsidRDefault="00252AF9">
            <w:pPr>
              <w:snapToGrid w:val="0"/>
              <w:spacing w:before="60" w:after="60" w:line="240" w:lineRule="exact"/>
            </w:pPr>
            <w:r>
              <w:rPr>
                <w:rFonts w:ascii="Arial" w:hAnsi="Arial" w:cs="Arial"/>
                <w:szCs w:val="20"/>
              </w:rPr>
              <w:t xml:space="preserve">IBM MQ 8 &amp; 9, MQ IPT, Solace Messaging, </w:t>
            </w:r>
            <w:proofErr w:type="spellStart"/>
            <w:r>
              <w:rPr>
                <w:rFonts w:ascii="Arial" w:hAnsi="Arial" w:cs="Arial"/>
                <w:szCs w:val="20"/>
              </w:rPr>
              <w:t>Axway</w:t>
            </w:r>
            <w:proofErr w:type="spellEnd"/>
            <w:r>
              <w:rPr>
                <w:rFonts w:ascii="Arial" w:hAnsi="Arial" w:cs="Arial"/>
                <w:szCs w:val="20"/>
              </w:rPr>
              <w:t xml:space="preserve"> Secure Transport, </w:t>
            </w:r>
            <w:proofErr w:type="spellStart"/>
            <w:r>
              <w:rPr>
                <w:rFonts w:ascii="Arial" w:hAnsi="Arial" w:cs="Arial"/>
                <w:szCs w:val="20"/>
              </w:rPr>
              <w:t>JBoss</w:t>
            </w:r>
            <w:proofErr w:type="spellEnd"/>
            <w:r>
              <w:rPr>
                <w:rFonts w:ascii="Arial" w:hAnsi="Arial" w:cs="Arial"/>
                <w:szCs w:val="20"/>
              </w:rPr>
              <w:t xml:space="preserve">, </w:t>
            </w:r>
            <w:proofErr w:type="spellStart"/>
            <w:r>
              <w:rPr>
                <w:rFonts w:ascii="Arial" w:hAnsi="Arial" w:cs="Arial"/>
                <w:szCs w:val="20"/>
              </w:rPr>
              <w:t>UDeploy</w:t>
            </w:r>
            <w:proofErr w:type="spellEnd"/>
          </w:p>
        </w:tc>
      </w:tr>
      <w:tr w:rsidR="00BF6219">
        <w:trPr>
          <w:trHeight w:val="87"/>
        </w:trPr>
        <w:tc>
          <w:tcPr>
            <w:tcW w:w="2250" w:type="dxa"/>
            <w:tcBorders>
              <w:left w:val="double" w:sz="0" w:space="0" w:color="000000"/>
            </w:tcBorders>
            <w:shd w:val="clear" w:color="auto" w:fill="CCCCCC"/>
          </w:tcPr>
          <w:p w:rsidR="00BF6219" w:rsidRDefault="00252AF9">
            <w:pPr>
              <w:snapToGrid w:val="0"/>
              <w:spacing w:before="60" w:after="60" w:line="240" w:lineRule="exact"/>
            </w:pPr>
            <w:r>
              <w:rPr>
                <w:rFonts w:ascii="Arial" w:hAnsi="Arial" w:cs="Arial"/>
              </w:rPr>
              <w:t>Duration</w:t>
            </w:r>
          </w:p>
        </w:tc>
        <w:tc>
          <w:tcPr>
            <w:tcW w:w="2340" w:type="dxa"/>
            <w:tcBorders>
              <w:left w:val="single" w:sz="4" w:space="0" w:color="000000"/>
            </w:tcBorders>
            <w:shd w:val="clear" w:color="auto" w:fill="CCCCCC"/>
          </w:tcPr>
          <w:p w:rsidR="00BF6219" w:rsidRDefault="00252AF9">
            <w:pPr>
              <w:pStyle w:val="HTMLPreformatted1"/>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napToGrid w:val="0"/>
              <w:spacing w:before="60" w:after="60" w:line="240" w:lineRule="exact"/>
            </w:pPr>
            <w:r>
              <w:rPr>
                <w:rFonts w:ascii="Arial" w:eastAsia="Times New Roman" w:hAnsi="Arial" w:cs="Arial"/>
                <w:szCs w:val="22"/>
              </w:rPr>
              <w:t>Mar‘18  to till date</w:t>
            </w:r>
          </w:p>
        </w:tc>
        <w:tc>
          <w:tcPr>
            <w:tcW w:w="4533" w:type="dxa"/>
            <w:tcBorders>
              <w:left w:val="single" w:sz="4" w:space="0" w:color="000000"/>
              <w:right w:val="double" w:sz="0" w:space="0" w:color="000000"/>
            </w:tcBorders>
            <w:shd w:val="clear" w:color="auto" w:fill="CCCCCC"/>
          </w:tcPr>
          <w:p w:rsidR="00BF6219" w:rsidRDefault="00252AF9">
            <w:pPr>
              <w:snapToGrid w:val="0"/>
              <w:spacing w:before="60" w:after="60" w:line="240" w:lineRule="exact"/>
            </w:pPr>
            <w:r>
              <w:rPr>
                <w:rFonts w:ascii="Arial" w:hAnsi="Arial" w:cs="Arial"/>
              </w:rPr>
              <w:t>Team Size : 6</w:t>
            </w:r>
          </w:p>
        </w:tc>
      </w:tr>
      <w:tr w:rsidR="00BF6219">
        <w:trPr>
          <w:trHeight w:val="434"/>
        </w:trPr>
        <w:tc>
          <w:tcPr>
            <w:tcW w:w="2250" w:type="dxa"/>
            <w:tcBorders>
              <w:left w:val="double" w:sz="0" w:space="0" w:color="000000"/>
            </w:tcBorders>
            <w:shd w:val="clear" w:color="auto" w:fill="F2F2F2"/>
          </w:tcPr>
          <w:p w:rsidR="00BF6219" w:rsidRDefault="00252AF9">
            <w:pPr>
              <w:snapToGrid w:val="0"/>
              <w:spacing w:before="60" w:after="60" w:line="240" w:lineRule="exact"/>
            </w:pPr>
            <w:r>
              <w:rPr>
                <w:rFonts w:ascii="Arial" w:hAnsi="Arial" w:cs="Arial"/>
              </w:rPr>
              <w:t xml:space="preserve">Role </w:t>
            </w:r>
          </w:p>
        </w:tc>
        <w:tc>
          <w:tcPr>
            <w:tcW w:w="6873" w:type="dxa"/>
            <w:gridSpan w:val="2"/>
            <w:tcBorders>
              <w:left w:val="single" w:sz="4" w:space="0" w:color="000000"/>
              <w:right w:val="double" w:sz="0" w:space="0" w:color="000000"/>
            </w:tcBorders>
            <w:shd w:val="clear" w:color="auto" w:fill="F2F2F2"/>
          </w:tcPr>
          <w:p w:rsidR="00BF6219" w:rsidRDefault="00252AF9">
            <w:pPr>
              <w:snapToGrid w:val="0"/>
              <w:spacing w:before="60" w:after="60" w:line="240" w:lineRule="exact"/>
            </w:pPr>
            <w:r>
              <w:rPr>
                <w:rFonts w:ascii="Arial" w:hAnsi="Arial" w:cs="Arial"/>
              </w:rPr>
              <w:t>DevOps Engineer</w:t>
            </w:r>
          </w:p>
        </w:tc>
      </w:tr>
      <w:tr w:rsidR="00BF6219">
        <w:trPr>
          <w:cantSplit/>
          <w:trHeight w:val="1620"/>
        </w:trPr>
        <w:tc>
          <w:tcPr>
            <w:tcW w:w="2250" w:type="dxa"/>
            <w:tcBorders>
              <w:left w:val="double" w:sz="0" w:space="0" w:color="000000"/>
              <w:bottom w:val="double" w:sz="0" w:space="0" w:color="auto"/>
            </w:tcBorders>
            <w:shd w:val="clear" w:color="auto" w:fill="B3B3B3"/>
          </w:tcPr>
          <w:p w:rsidR="00BF6219" w:rsidRDefault="00252AF9">
            <w:pPr>
              <w:snapToGrid w:val="0"/>
              <w:spacing w:before="60" w:after="60" w:line="240" w:lineRule="exact"/>
            </w:pPr>
            <w:r>
              <w:rPr>
                <w:rFonts w:ascii="Arial" w:hAnsi="Arial" w:cs="Arial"/>
              </w:rPr>
              <w:t>Responsibilities</w:t>
            </w:r>
          </w:p>
        </w:tc>
        <w:tc>
          <w:tcPr>
            <w:tcW w:w="6873" w:type="dxa"/>
            <w:gridSpan w:val="2"/>
            <w:tcBorders>
              <w:left w:val="single" w:sz="4" w:space="0" w:color="000000"/>
              <w:bottom w:val="double" w:sz="0" w:space="0" w:color="auto"/>
              <w:right w:val="double" w:sz="0" w:space="0" w:color="000000"/>
            </w:tcBorders>
            <w:shd w:val="clear" w:color="auto" w:fill="B3B3B3"/>
          </w:tcPr>
          <w:p w:rsidR="00BF6219" w:rsidRDefault="00252AF9">
            <w:pPr>
              <w:snapToGrid w:val="0"/>
              <w:spacing w:before="60" w:after="60" w:line="240" w:lineRule="exact"/>
            </w:pPr>
            <w:r>
              <w:rPr>
                <w:rFonts w:ascii="Arial" w:hAnsi="Arial" w:cs="Arial"/>
                <w:b/>
                <w:szCs w:val="20"/>
              </w:rPr>
              <w:t>IBM MQ Series</w:t>
            </w:r>
          </w:p>
          <w:p w:rsidR="00BF6219" w:rsidRDefault="00252AF9">
            <w:pPr>
              <w:spacing w:before="60" w:after="60" w:line="240" w:lineRule="exact"/>
              <w:rPr>
                <w:rFonts w:ascii="Arial" w:hAnsi="Arial" w:cs="Arial"/>
                <w:szCs w:val="20"/>
              </w:rPr>
            </w:pPr>
            <w:r>
              <w:rPr>
                <w:rFonts w:ascii="Arial" w:hAnsi="Arial" w:cs="Arial"/>
                <w:szCs w:val="20"/>
              </w:rPr>
              <w:t>New setup of the certificates along with the Renewal activities for MQ Servers/ Clients.</w:t>
            </w:r>
          </w:p>
          <w:p w:rsidR="00BF6219" w:rsidRDefault="00252AF9">
            <w:pPr>
              <w:spacing w:before="60" w:after="60" w:line="240" w:lineRule="exact"/>
            </w:pPr>
            <w:r>
              <w:t>Migrate whole MQ infrastructure from On-</w:t>
            </w:r>
            <w:proofErr w:type="spellStart"/>
            <w:r>
              <w:t>prem</w:t>
            </w:r>
            <w:proofErr w:type="spellEnd"/>
            <w:r>
              <w:t xml:space="preserve"> servers to MQ Appliances.</w:t>
            </w:r>
          </w:p>
          <w:p w:rsidR="00BF6219" w:rsidRDefault="00252AF9">
            <w:pPr>
              <w:spacing w:before="60" w:after="60" w:line="240" w:lineRule="exact"/>
            </w:pPr>
            <w:r>
              <w:t xml:space="preserve">Test and implement MQ REST API's together with a developer to </w:t>
            </w:r>
            <w:proofErr w:type="spellStart"/>
            <w:r>
              <w:t>develope</w:t>
            </w:r>
            <w:proofErr w:type="spellEnd"/>
            <w:r>
              <w:t xml:space="preserve"> a Self-service Micro Portal.</w:t>
            </w:r>
          </w:p>
          <w:p w:rsidR="00BF6219" w:rsidRDefault="00252AF9">
            <w:pPr>
              <w:spacing w:before="60" w:after="60" w:line="240" w:lineRule="exact"/>
            </w:pPr>
            <w:r>
              <w:t>BCP planning and implementation.</w:t>
            </w:r>
          </w:p>
          <w:p w:rsidR="00BF6219" w:rsidRDefault="00252AF9">
            <w:pPr>
              <w:spacing w:before="60" w:after="60" w:line="240" w:lineRule="exact"/>
            </w:pPr>
            <w:r>
              <w:t xml:space="preserve">Migrate monitoring rules from Sentry to </w:t>
            </w:r>
            <w:proofErr w:type="spellStart"/>
            <w:r>
              <w:t>Splunk</w:t>
            </w:r>
            <w:proofErr w:type="spellEnd"/>
            <w:r>
              <w:t>.</w:t>
            </w:r>
          </w:p>
          <w:p w:rsidR="00BF6219" w:rsidRDefault="00252AF9">
            <w:pPr>
              <w:spacing w:before="60" w:after="60" w:line="240" w:lineRule="exact"/>
            </w:pPr>
            <w:r>
              <w:rPr>
                <w:rFonts w:ascii="Arial" w:hAnsi="Arial" w:cs="Arial"/>
                <w:szCs w:val="20"/>
              </w:rPr>
              <w:t>Installation of MQ on UNIX based OS, Create and configure MQ objects, Channel Authentication, Production Support.</w:t>
            </w:r>
          </w:p>
          <w:p w:rsidR="00BF6219" w:rsidRDefault="00252AF9">
            <w:pPr>
              <w:spacing w:before="60" w:after="60" w:line="240" w:lineRule="exact"/>
            </w:pPr>
            <w:r>
              <w:rPr>
                <w:rFonts w:ascii="Arial" w:hAnsi="Arial" w:cs="Arial"/>
                <w:szCs w:val="20"/>
              </w:rPr>
              <w:t>Migration of MQ IPT configuration from old hardware to a new server.</w:t>
            </w:r>
          </w:p>
          <w:p w:rsidR="00BF6219" w:rsidRDefault="00252AF9">
            <w:pPr>
              <w:spacing w:before="60" w:after="60" w:line="240" w:lineRule="exact"/>
            </w:pPr>
            <w:r>
              <w:rPr>
                <w:rFonts w:ascii="Arial" w:hAnsi="Arial" w:cs="Arial"/>
                <w:szCs w:val="20"/>
              </w:rPr>
              <w:t>Planning and performing BCP tests for Middleware Services.</w:t>
            </w:r>
          </w:p>
          <w:p w:rsidR="00BF6219" w:rsidRDefault="00252AF9">
            <w:pPr>
              <w:spacing w:before="60" w:after="60" w:line="240" w:lineRule="exact"/>
            </w:pPr>
            <w:r>
              <w:rPr>
                <w:rFonts w:ascii="Arial" w:hAnsi="Arial" w:cs="Arial"/>
                <w:szCs w:val="20"/>
              </w:rPr>
              <w:t xml:space="preserve">Implement MQ </w:t>
            </w:r>
            <w:proofErr w:type="spellStart"/>
            <w:r>
              <w:rPr>
                <w:rFonts w:ascii="Arial" w:hAnsi="Arial" w:cs="Arial"/>
                <w:szCs w:val="20"/>
              </w:rPr>
              <w:t>fixpack</w:t>
            </w:r>
            <w:proofErr w:type="spellEnd"/>
            <w:r>
              <w:rPr>
                <w:rFonts w:ascii="Arial" w:hAnsi="Arial" w:cs="Arial"/>
                <w:szCs w:val="20"/>
              </w:rPr>
              <w:t xml:space="preserve"> releases on Linux platform.</w:t>
            </w:r>
          </w:p>
          <w:p w:rsidR="00BF6219" w:rsidRDefault="00252AF9">
            <w:pPr>
              <w:spacing w:before="60" w:after="60" w:line="240" w:lineRule="exact"/>
            </w:pPr>
            <w:r>
              <w:rPr>
                <w:rFonts w:ascii="Arial" w:hAnsi="Arial" w:cs="Arial"/>
                <w:szCs w:val="20"/>
              </w:rPr>
              <w:t>Establishing Secure communication between client and the server.</w:t>
            </w:r>
          </w:p>
          <w:p w:rsidR="00BF6219" w:rsidRDefault="00252AF9">
            <w:pPr>
              <w:spacing w:before="60" w:after="60" w:line="240" w:lineRule="exact"/>
            </w:pPr>
            <w:r>
              <w:rPr>
                <w:rFonts w:ascii="Arial" w:hAnsi="Arial" w:cs="Arial"/>
                <w:szCs w:val="20"/>
              </w:rPr>
              <w:t>Move from SSL v3 ciphers to TLS ciphers.</w:t>
            </w:r>
          </w:p>
          <w:p w:rsidR="00BF6219" w:rsidRDefault="00252AF9">
            <w:pPr>
              <w:spacing w:before="60" w:after="60" w:line="240" w:lineRule="exact"/>
            </w:pPr>
            <w:r>
              <w:rPr>
                <w:rFonts w:ascii="Arial" w:hAnsi="Arial" w:cs="Arial"/>
                <w:szCs w:val="20"/>
              </w:rPr>
              <w:t>Handled Incidents, problems and changes.</w:t>
            </w:r>
          </w:p>
          <w:p w:rsidR="00BF6219" w:rsidRDefault="00252AF9">
            <w:pPr>
              <w:snapToGrid w:val="0"/>
              <w:spacing w:before="60" w:after="60" w:line="240" w:lineRule="exact"/>
            </w:pPr>
            <w:r>
              <w:rPr>
                <w:rFonts w:ascii="Arial" w:hAnsi="Arial" w:cs="Arial"/>
                <w:b/>
                <w:szCs w:val="20"/>
              </w:rPr>
              <w:t>Solace Messaging</w:t>
            </w:r>
          </w:p>
          <w:p w:rsidR="00BF6219" w:rsidRDefault="00252AF9">
            <w:pPr>
              <w:snapToGrid w:val="0"/>
              <w:spacing w:before="60" w:after="60" w:line="240" w:lineRule="exact"/>
            </w:pPr>
            <w:r>
              <w:rPr>
                <w:rFonts w:ascii="Arial" w:hAnsi="Arial" w:cs="Arial"/>
                <w:szCs w:val="20"/>
              </w:rPr>
              <w:t>Creation of VPN’s, queues, topics, replicated topics, clients.</w:t>
            </w:r>
          </w:p>
          <w:p w:rsidR="00BF6219" w:rsidRDefault="00252AF9">
            <w:pPr>
              <w:snapToGrid w:val="0"/>
              <w:spacing w:before="60" w:after="60" w:line="240" w:lineRule="exact"/>
            </w:pPr>
            <w:r>
              <w:rPr>
                <w:rFonts w:ascii="Arial" w:hAnsi="Arial" w:cs="Arial"/>
                <w:szCs w:val="20"/>
              </w:rPr>
              <w:t>Grant and managed access through ACL profiles.</w:t>
            </w:r>
          </w:p>
          <w:p w:rsidR="00BF6219" w:rsidRDefault="00252AF9">
            <w:pPr>
              <w:snapToGrid w:val="0"/>
              <w:spacing w:before="60" w:after="60" w:line="240" w:lineRule="exact"/>
            </w:pPr>
            <w:r>
              <w:rPr>
                <w:rFonts w:ascii="Arial" w:hAnsi="Arial" w:cs="Arial"/>
                <w:szCs w:val="20"/>
              </w:rPr>
              <w:t>Adding new subscriptions for the existing queues.</w:t>
            </w:r>
          </w:p>
          <w:p w:rsidR="00BF6219" w:rsidRDefault="00252AF9">
            <w:pPr>
              <w:snapToGrid w:val="0"/>
              <w:spacing w:before="60" w:after="60" w:line="240" w:lineRule="exact"/>
            </w:pPr>
            <w:r>
              <w:rPr>
                <w:rFonts w:ascii="Arial" w:hAnsi="Arial" w:cs="Arial"/>
                <w:szCs w:val="20"/>
              </w:rPr>
              <w:t>Handled issues related to max no. of connections, queue quota exceeded, authorizations, JNDI lookup error.</w:t>
            </w:r>
          </w:p>
          <w:p w:rsidR="00BF6219" w:rsidRDefault="00252AF9">
            <w:pPr>
              <w:snapToGrid w:val="0"/>
              <w:spacing w:before="60" w:after="60" w:line="240" w:lineRule="exact"/>
            </w:pPr>
            <w:r>
              <w:rPr>
                <w:rFonts w:ascii="Arial" w:hAnsi="Arial" w:cs="Arial"/>
                <w:szCs w:val="20"/>
              </w:rPr>
              <w:t xml:space="preserve">Create new monitoring rules for </w:t>
            </w:r>
            <w:proofErr w:type="spellStart"/>
            <w:r>
              <w:rPr>
                <w:rFonts w:ascii="Arial" w:hAnsi="Arial" w:cs="Arial"/>
                <w:szCs w:val="20"/>
              </w:rPr>
              <w:t>appl</w:t>
            </w:r>
            <w:proofErr w:type="spellEnd"/>
            <w:r>
              <w:rPr>
                <w:rFonts w:ascii="Arial" w:hAnsi="Arial" w:cs="Arial"/>
                <w:szCs w:val="20"/>
              </w:rPr>
              <w:t xml:space="preserve"> queues, modify existing rules when needed.</w:t>
            </w:r>
          </w:p>
          <w:p w:rsidR="00BF6219" w:rsidRDefault="00252AF9">
            <w:pPr>
              <w:snapToGrid w:val="0"/>
              <w:spacing w:before="60" w:after="60" w:line="240" w:lineRule="exact"/>
            </w:pPr>
            <w:r>
              <w:rPr>
                <w:rFonts w:ascii="Arial" w:hAnsi="Arial" w:cs="Arial"/>
                <w:szCs w:val="20"/>
              </w:rPr>
              <w:t xml:space="preserve">Plan and implement </w:t>
            </w:r>
            <w:proofErr w:type="spellStart"/>
            <w:r>
              <w:rPr>
                <w:rFonts w:ascii="Arial" w:hAnsi="Arial" w:cs="Arial"/>
                <w:szCs w:val="20"/>
              </w:rPr>
              <w:t>fixpack</w:t>
            </w:r>
            <w:proofErr w:type="spellEnd"/>
            <w:r>
              <w:rPr>
                <w:rFonts w:ascii="Arial" w:hAnsi="Arial" w:cs="Arial"/>
                <w:szCs w:val="20"/>
              </w:rPr>
              <w:t xml:space="preserve"> releases.</w:t>
            </w:r>
          </w:p>
          <w:p w:rsidR="00BF6219" w:rsidRDefault="00252AF9">
            <w:pPr>
              <w:snapToGrid w:val="0"/>
              <w:spacing w:before="60" w:after="60" w:line="240" w:lineRule="exact"/>
            </w:pPr>
            <w:r>
              <w:rPr>
                <w:rFonts w:ascii="Arial" w:hAnsi="Arial" w:cs="Arial"/>
                <w:szCs w:val="20"/>
              </w:rPr>
              <w:t>SSL certificate replacement activities.</w:t>
            </w:r>
          </w:p>
          <w:p w:rsidR="00BF6219" w:rsidRDefault="00252AF9">
            <w:pPr>
              <w:snapToGrid w:val="0"/>
              <w:spacing w:before="60" w:after="60" w:line="240" w:lineRule="exact"/>
            </w:pPr>
            <w:r>
              <w:rPr>
                <w:rFonts w:ascii="Arial" w:hAnsi="Arial" w:cs="Arial"/>
                <w:szCs w:val="20"/>
              </w:rPr>
              <w:t>Change of DNS servers.</w:t>
            </w:r>
          </w:p>
          <w:p w:rsidR="00BF6219" w:rsidRDefault="00252AF9">
            <w:pPr>
              <w:snapToGrid w:val="0"/>
              <w:spacing w:before="60" w:after="60" w:line="240" w:lineRule="exact"/>
            </w:pPr>
            <w:r>
              <w:rPr>
                <w:rFonts w:ascii="Arial" w:hAnsi="Arial" w:cs="Arial"/>
                <w:szCs w:val="20"/>
              </w:rPr>
              <w:t>Maintenance of Solace objects and general troubleshooting.</w:t>
            </w:r>
          </w:p>
          <w:p w:rsidR="00BF6219" w:rsidRDefault="00252AF9">
            <w:pPr>
              <w:snapToGrid w:val="0"/>
              <w:spacing w:before="60" w:after="60" w:line="240" w:lineRule="exact"/>
            </w:pPr>
            <w:proofErr w:type="spellStart"/>
            <w:r>
              <w:rPr>
                <w:rFonts w:ascii="Arial" w:hAnsi="Arial" w:cs="Arial"/>
                <w:b/>
                <w:szCs w:val="20"/>
              </w:rPr>
              <w:t>Axway</w:t>
            </w:r>
            <w:proofErr w:type="spellEnd"/>
            <w:r>
              <w:rPr>
                <w:rFonts w:ascii="Arial" w:hAnsi="Arial" w:cs="Arial"/>
                <w:b/>
                <w:szCs w:val="20"/>
              </w:rPr>
              <w:t xml:space="preserve"> Secure Transport</w:t>
            </w:r>
          </w:p>
          <w:p w:rsidR="00BF6219" w:rsidRDefault="00252AF9">
            <w:pPr>
              <w:snapToGrid w:val="0"/>
              <w:spacing w:before="60" w:after="60" w:line="240" w:lineRule="exact"/>
            </w:pPr>
            <w:r>
              <w:rPr>
                <w:rFonts w:ascii="Arial" w:hAnsi="Arial" w:cs="Arial"/>
                <w:szCs w:val="20"/>
              </w:rPr>
              <w:t>Onboard new clients, setup push, pull, pull-collect and push-collect type of file transfers.</w:t>
            </w:r>
          </w:p>
          <w:p w:rsidR="00BF6219" w:rsidRDefault="00252AF9">
            <w:pPr>
              <w:snapToGrid w:val="0"/>
              <w:spacing w:before="60" w:after="60" w:line="240" w:lineRule="exact"/>
            </w:pPr>
            <w:r>
              <w:rPr>
                <w:rFonts w:ascii="Arial" w:hAnsi="Arial" w:cs="Arial"/>
                <w:szCs w:val="20"/>
              </w:rPr>
              <w:t>Test the connectivity with the partners, whitelist IP addresses.</w:t>
            </w:r>
          </w:p>
          <w:p w:rsidR="00BF6219" w:rsidRDefault="00252AF9">
            <w:pPr>
              <w:snapToGrid w:val="0"/>
              <w:spacing w:before="60" w:after="60" w:line="240" w:lineRule="exact"/>
            </w:pPr>
            <w:r>
              <w:rPr>
                <w:rFonts w:ascii="Arial" w:hAnsi="Arial" w:cs="Arial"/>
                <w:szCs w:val="20"/>
              </w:rPr>
              <w:t>Analyzing the failed file transfer issues and forward fix.</w:t>
            </w:r>
          </w:p>
          <w:p w:rsidR="00BF6219" w:rsidRDefault="00252AF9">
            <w:pPr>
              <w:snapToGrid w:val="0"/>
              <w:spacing w:before="60" w:after="60" w:line="240" w:lineRule="exact"/>
            </w:pPr>
            <w:r>
              <w:rPr>
                <w:rFonts w:ascii="Arial" w:hAnsi="Arial" w:cs="Arial"/>
                <w:szCs w:val="20"/>
              </w:rPr>
              <w:t>Re-sending the failed transfer.</w:t>
            </w:r>
          </w:p>
          <w:p w:rsidR="00BF6219" w:rsidRDefault="00252AF9">
            <w:pPr>
              <w:snapToGrid w:val="0"/>
              <w:spacing w:before="60" w:after="60" w:line="240" w:lineRule="exact"/>
            </w:pPr>
            <w:r>
              <w:rPr>
                <w:rFonts w:ascii="Arial" w:hAnsi="Arial" w:cs="Arial"/>
                <w:szCs w:val="20"/>
              </w:rPr>
              <w:t>Generate and implement stronger SSH keys for authentication.</w:t>
            </w:r>
          </w:p>
          <w:p w:rsidR="00BF6219" w:rsidRDefault="00252AF9">
            <w:pPr>
              <w:snapToGrid w:val="0"/>
              <w:spacing w:before="60" w:after="60" w:line="240" w:lineRule="exact"/>
            </w:pPr>
            <w:r>
              <w:rPr>
                <w:rFonts w:ascii="Arial" w:hAnsi="Arial" w:cs="Arial"/>
                <w:szCs w:val="20"/>
              </w:rPr>
              <w:t>Migrate accounts from legacy platform using the out of support version to the newer version using exported XML’s.</w:t>
            </w:r>
          </w:p>
          <w:p w:rsidR="00BF6219" w:rsidRDefault="00252AF9">
            <w:pPr>
              <w:snapToGrid w:val="0"/>
              <w:spacing w:before="60" w:after="60" w:line="240" w:lineRule="exact"/>
            </w:pPr>
            <w:r>
              <w:rPr>
                <w:rFonts w:ascii="Arial" w:hAnsi="Arial" w:cs="Arial"/>
                <w:szCs w:val="20"/>
              </w:rPr>
              <w:t xml:space="preserve">Modify the existing configurations for the change in source/destinations, polling frequency, </w:t>
            </w:r>
            <w:proofErr w:type="spellStart"/>
            <w:r>
              <w:rPr>
                <w:rFonts w:ascii="Arial" w:hAnsi="Arial" w:cs="Arial"/>
                <w:szCs w:val="20"/>
              </w:rPr>
              <w:t>filepatterns</w:t>
            </w:r>
            <w:proofErr w:type="spellEnd"/>
            <w:r>
              <w:rPr>
                <w:rFonts w:ascii="Arial" w:hAnsi="Arial" w:cs="Arial"/>
                <w:szCs w:val="20"/>
              </w:rPr>
              <w:t>.</w:t>
            </w:r>
          </w:p>
          <w:p w:rsidR="00BF6219" w:rsidRDefault="00252AF9">
            <w:pPr>
              <w:snapToGrid w:val="0"/>
              <w:spacing w:before="60" w:after="60" w:line="240" w:lineRule="exact"/>
              <w:rPr>
                <w:rFonts w:ascii="Arial" w:hAnsi="Arial" w:cs="Arial"/>
                <w:szCs w:val="20"/>
              </w:rPr>
            </w:pPr>
            <w:r>
              <w:rPr>
                <w:rFonts w:ascii="Arial" w:hAnsi="Arial" w:cs="Arial"/>
                <w:szCs w:val="20"/>
              </w:rPr>
              <w:t>Stop, start of various services.</w:t>
            </w:r>
          </w:p>
          <w:p w:rsidR="00BF6219" w:rsidRDefault="00252AF9">
            <w:pPr>
              <w:snapToGrid w:val="0"/>
              <w:spacing w:before="60" w:after="60" w:line="240" w:lineRule="exact"/>
              <w:rPr>
                <w:rFonts w:ascii="Arial" w:hAnsi="Arial" w:cs="Arial"/>
                <w:b/>
                <w:bCs/>
                <w:szCs w:val="20"/>
              </w:rPr>
            </w:pPr>
            <w:proofErr w:type="spellStart"/>
            <w:r>
              <w:rPr>
                <w:rFonts w:ascii="Arial" w:hAnsi="Arial" w:cs="Arial"/>
                <w:b/>
                <w:bCs/>
                <w:szCs w:val="20"/>
              </w:rPr>
              <w:t>JBoss</w:t>
            </w:r>
            <w:proofErr w:type="spellEnd"/>
          </w:p>
          <w:p w:rsidR="00BF6219" w:rsidRDefault="00252AF9">
            <w:pPr>
              <w:spacing w:line="100" w:lineRule="atLeast"/>
              <w:jc w:val="both"/>
              <w:rPr>
                <w:rFonts w:ascii="Arial" w:hAnsi="Arial" w:cs="Arial"/>
                <w:sz w:val="21"/>
                <w:szCs w:val="21"/>
              </w:rPr>
            </w:pPr>
            <w:r>
              <w:rPr>
                <w:rFonts w:ascii="Arial" w:hAnsi="Arial" w:cs="Arial"/>
                <w:sz w:val="21"/>
                <w:szCs w:val="21"/>
              </w:rPr>
              <w:t xml:space="preserve">Installation of JBOSS server and setting up configuration on various platforms. Windows, </w:t>
            </w:r>
            <w:proofErr w:type="spellStart"/>
            <w:r>
              <w:rPr>
                <w:rFonts w:ascii="Arial" w:hAnsi="Arial" w:cs="Arial"/>
                <w:sz w:val="21"/>
                <w:szCs w:val="21"/>
              </w:rPr>
              <w:t>linux</w:t>
            </w:r>
            <w:proofErr w:type="spellEnd"/>
            <w:r>
              <w:rPr>
                <w:rFonts w:ascii="Arial" w:hAnsi="Arial" w:cs="Arial"/>
                <w:sz w:val="21"/>
                <w:szCs w:val="21"/>
              </w:rPr>
              <w:t>.</w:t>
            </w:r>
          </w:p>
          <w:p w:rsidR="00BF6219" w:rsidRDefault="00252AF9">
            <w:pPr>
              <w:spacing w:line="100" w:lineRule="atLeast"/>
              <w:jc w:val="both"/>
            </w:pPr>
            <w:r>
              <w:rPr>
                <w:rFonts w:ascii="Arial" w:hAnsi="Arial" w:cs="Arial"/>
                <w:sz w:val="21"/>
                <w:szCs w:val="21"/>
              </w:rPr>
              <w:t>Deployments using cli scripts and manual.</w:t>
            </w:r>
          </w:p>
          <w:p w:rsidR="00BF6219" w:rsidRDefault="00BF6219">
            <w:pPr>
              <w:spacing w:line="100" w:lineRule="atLeast"/>
              <w:jc w:val="both"/>
              <w:rPr>
                <w:rFonts w:ascii="Arial" w:hAnsi="Arial" w:cs="Arial"/>
                <w:sz w:val="21"/>
                <w:szCs w:val="21"/>
              </w:rPr>
            </w:pPr>
          </w:p>
          <w:p w:rsidR="00BF6219" w:rsidRDefault="00BF6219">
            <w:pPr>
              <w:spacing w:line="100" w:lineRule="atLeast"/>
              <w:jc w:val="both"/>
              <w:rPr>
                <w:rFonts w:ascii="Arial" w:hAnsi="Arial" w:cs="Arial"/>
                <w:sz w:val="21"/>
                <w:szCs w:val="21"/>
              </w:rPr>
            </w:pPr>
          </w:p>
          <w:p w:rsidR="00BF6219" w:rsidRDefault="00BF6219">
            <w:pPr>
              <w:spacing w:line="100" w:lineRule="atLeast"/>
              <w:jc w:val="both"/>
              <w:rPr>
                <w:rFonts w:ascii="Arial" w:hAnsi="Arial" w:cs="Arial"/>
                <w:sz w:val="21"/>
                <w:szCs w:val="21"/>
              </w:rPr>
            </w:pPr>
          </w:p>
          <w:p w:rsidR="00BF6219" w:rsidRDefault="00BF6219">
            <w:pPr>
              <w:spacing w:line="100" w:lineRule="atLeast"/>
              <w:jc w:val="both"/>
            </w:pPr>
          </w:p>
          <w:p w:rsidR="00BF6219" w:rsidRDefault="00BF6219">
            <w:pPr>
              <w:spacing w:line="100" w:lineRule="atLeast"/>
              <w:jc w:val="both"/>
            </w:pPr>
          </w:p>
          <w:p w:rsidR="00BF6219" w:rsidRDefault="00BF6219">
            <w:pPr>
              <w:spacing w:line="100" w:lineRule="atLeast"/>
              <w:jc w:val="both"/>
              <w:rPr>
                <w:rFonts w:ascii="Arial" w:hAnsi="Arial" w:cs="Arial"/>
                <w:sz w:val="21"/>
                <w:szCs w:val="21"/>
              </w:rPr>
            </w:pPr>
          </w:p>
          <w:p w:rsidR="00BF6219" w:rsidRDefault="00BF6219">
            <w:pPr>
              <w:spacing w:line="100" w:lineRule="atLeast"/>
              <w:jc w:val="both"/>
            </w:pPr>
          </w:p>
          <w:p w:rsidR="00BF6219" w:rsidRDefault="00BF6219">
            <w:pPr>
              <w:snapToGrid w:val="0"/>
              <w:spacing w:before="60" w:after="60" w:line="240" w:lineRule="exact"/>
              <w:rPr>
                <w:rFonts w:ascii="Arial" w:hAnsi="Arial" w:cs="Arial"/>
                <w:b/>
                <w:bCs/>
                <w:szCs w:val="20"/>
              </w:rPr>
            </w:pPr>
          </w:p>
          <w:p w:rsidR="00BF6219" w:rsidRDefault="00BF6219">
            <w:pPr>
              <w:snapToGrid w:val="0"/>
              <w:spacing w:before="60" w:after="60" w:line="240" w:lineRule="exact"/>
              <w:rPr>
                <w:b/>
                <w:bCs/>
              </w:rPr>
            </w:pPr>
          </w:p>
        </w:tc>
      </w:tr>
      <w:tr w:rsidR="00BF6219">
        <w:trPr>
          <w:cantSplit/>
          <w:trHeight w:val="1620"/>
        </w:trPr>
        <w:tc>
          <w:tcPr>
            <w:tcW w:w="2250" w:type="dxa"/>
            <w:tcBorders>
              <w:left w:val="double" w:sz="0" w:space="0" w:color="000000"/>
              <w:bottom w:val="double" w:sz="0" w:space="0" w:color="000000"/>
            </w:tcBorders>
            <w:shd w:val="clear" w:color="auto" w:fill="B3B3B3"/>
          </w:tcPr>
          <w:p w:rsidR="00BF6219" w:rsidRDefault="00BF6219">
            <w:pPr>
              <w:snapToGrid w:val="0"/>
              <w:spacing w:before="60" w:after="60" w:line="240" w:lineRule="exact"/>
              <w:rPr>
                <w:rFonts w:ascii="Arial" w:hAnsi="Arial" w:cs="Arial"/>
              </w:rPr>
            </w:pPr>
          </w:p>
        </w:tc>
        <w:tc>
          <w:tcPr>
            <w:tcW w:w="6873" w:type="dxa"/>
            <w:gridSpan w:val="2"/>
            <w:tcBorders>
              <w:left w:val="single" w:sz="4" w:space="0" w:color="000000"/>
              <w:bottom w:val="double" w:sz="0" w:space="0" w:color="000000"/>
              <w:right w:val="double" w:sz="0" w:space="0" w:color="000000"/>
            </w:tcBorders>
            <w:shd w:val="clear" w:color="auto" w:fill="B3B3B3"/>
          </w:tcPr>
          <w:p w:rsidR="00BF6219" w:rsidRDefault="00252AF9">
            <w:pPr>
              <w:spacing w:line="100" w:lineRule="atLeast"/>
              <w:jc w:val="both"/>
              <w:rPr>
                <w:rFonts w:ascii="Arial" w:hAnsi="Arial" w:cs="Arial"/>
                <w:sz w:val="21"/>
                <w:szCs w:val="21"/>
              </w:rPr>
            </w:pPr>
            <w:proofErr w:type="spellStart"/>
            <w:r>
              <w:rPr>
                <w:rFonts w:ascii="Arial" w:hAnsi="Arial" w:cs="Arial"/>
                <w:sz w:val="21"/>
                <w:szCs w:val="21"/>
              </w:rPr>
              <w:t>SSl</w:t>
            </w:r>
            <w:proofErr w:type="spellEnd"/>
            <w:r>
              <w:rPr>
                <w:rFonts w:ascii="Arial" w:hAnsi="Arial" w:cs="Arial"/>
                <w:sz w:val="21"/>
                <w:szCs w:val="21"/>
              </w:rPr>
              <w:t xml:space="preserve"> implementation and configuration in </w:t>
            </w:r>
            <w:proofErr w:type="spellStart"/>
            <w:r>
              <w:rPr>
                <w:rFonts w:ascii="Arial" w:hAnsi="Arial" w:cs="Arial"/>
                <w:sz w:val="21"/>
                <w:szCs w:val="21"/>
              </w:rPr>
              <w:t>JBoss</w:t>
            </w:r>
            <w:proofErr w:type="spellEnd"/>
            <w:r>
              <w:rPr>
                <w:rFonts w:ascii="Arial" w:hAnsi="Arial" w:cs="Arial"/>
                <w:sz w:val="21"/>
                <w:szCs w:val="21"/>
              </w:rPr>
              <w:t xml:space="preserve"> along with certificate management , </w:t>
            </w:r>
            <w:proofErr w:type="spellStart"/>
            <w:r>
              <w:rPr>
                <w:rFonts w:ascii="Arial" w:hAnsi="Arial" w:cs="Arial"/>
                <w:sz w:val="21"/>
                <w:szCs w:val="21"/>
              </w:rPr>
              <w:t>Keystore</w:t>
            </w:r>
            <w:proofErr w:type="spellEnd"/>
            <w:r>
              <w:rPr>
                <w:rFonts w:ascii="Arial" w:hAnsi="Arial" w:cs="Arial"/>
                <w:sz w:val="21"/>
                <w:szCs w:val="21"/>
              </w:rPr>
              <w:t xml:space="preserve">  , </w:t>
            </w:r>
            <w:proofErr w:type="spellStart"/>
            <w:r>
              <w:rPr>
                <w:rFonts w:ascii="Arial" w:hAnsi="Arial" w:cs="Arial"/>
                <w:sz w:val="21"/>
                <w:szCs w:val="21"/>
              </w:rPr>
              <w:t>tuststore</w:t>
            </w:r>
            <w:proofErr w:type="spellEnd"/>
            <w:r>
              <w:rPr>
                <w:rFonts w:ascii="Arial" w:hAnsi="Arial" w:cs="Arial"/>
                <w:sz w:val="21"/>
                <w:szCs w:val="21"/>
              </w:rPr>
              <w:t xml:space="preserve"> , </w:t>
            </w:r>
            <w:proofErr w:type="spellStart"/>
            <w:r>
              <w:rPr>
                <w:rFonts w:ascii="Arial" w:hAnsi="Arial" w:cs="Arial"/>
                <w:sz w:val="21"/>
                <w:szCs w:val="21"/>
              </w:rPr>
              <w:t>Csr</w:t>
            </w:r>
            <w:proofErr w:type="spellEnd"/>
            <w:r>
              <w:rPr>
                <w:rFonts w:ascii="Arial" w:hAnsi="Arial" w:cs="Arial"/>
                <w:sz w:val="21"/>
                <w:szCs w:val="21"/>
              </w:rPr>
              <w:t xml:space="preserve"> generation , coordination with security team for signed certificates , management of JKS file , importing of certificates using commands and </w:t>
            </w:r>
            <w:proofErr w:type="spellStart"/>
            <w:r>
              <w:rPr>
                <w:rFonts w:ascii="Arial" w:hAnsi="Arial" w:cs="Arial"/>
                <w:sz w:val="21"/>
                <w:szCs w:val="21"/>
              </w:rPr>
              <w:t>Ikyman</w:t>
            </w:r>
            <w:proofErr w:type="spellEnd"/>
            <w:r>
              <w:rPr>
                <w:rFonts w:ascii="Arial" w:hAnsi="Arial" w:cs="Arial"/>
                <w:sz w:val="21"/>
                <w:szCs w:val="21"/>
              </w:rPr>
              <w:t xml:space="preserve"> .</w:t>
            </w:r>
          </w:p>
          <w:p w:rsidR="00BF6219" w:rsidRDefault="00252AF9">
            <w:pPr>
              <w:spacing w:line="100" w:lineRule="atLeast"/>
              <w:jc w:val="both"/>
            </w:pPr>
            <w:r>
              <w:rPr>
                <w:rFonts w:ascii="Arial" w:hAnsi="Arial" w:cs="Arial"/>
                <w:sz w:val="21"/>
                <w:szCs w:val="21"/>
              </w:rPr>
              <w:t>Configuring heap and other Parameters as per the Application team requirement .</w:t>
            </w:r>
          </w:p>
          <w:p w:rsidR="00BF6219" w:rsidRDefault="00252AF9">
            <w:pPr>
              <w:spacing w:line="100" w:lineRule="atLeast"/>
              <w:jc w:val="both"/>
            </w:pPr>
            <w:proofErr w:type="spellStart"/>
            <w:r>
              <w:rPr>
                <w:rFonts w:ascii="Arial" w:hAnsi="Arial" w:cs="Arial"/>
                <w:sz w:val="21"/>
                <w:szCs w:val="21"/>
              </w:rPr>
              <w:t>Jdbc</w:t>
            </w:r>
            <w:proofErr w:type="spellEnd"/>
            <w:r>
              <w:rPr>
                <w:rFonts w:ascii="Arial" w:hAnsi="Arial" w:cs="Arial"/>
                <w:sz w:val="21"/>
                <w:szCs w:val="21"/>
              </w:rPr>
              <w:t xml:space="preserve"> driver and </w:t>
            </w:r>
            <w:proofErr w:type="spellStart"/>
            <w:r>
              <w:rPr>
                <w:rFonts w:ascii="Arial" w:hAnsi="Arial" w:cs="Arial"/>
                <w:sz w:val="21"/>
                <w:szCs w:val="21"/>
              </w:rPr>
              <w:t>datasource</w:t>
            </w:r>
            <w:proofErr w:type="spellEnd"/>
            <w:r>
              <w:rPr>
                <w:rFonts w:ascii="Arial" w:hAnsi="Arial" w:cs="Arial"/>
                <w:sz w:val="21"/>
                <w:szCs w:val="21"/>
              </w:rPr>
              <w:t xml:space="preserve"> changes in </w:t>
            </w:r>
            <w:proofErr w:type="spellStart"/>
            <w:r>
              <w:rPr>
                <w:rFonts w:ascii="Arial" w:hAnsi="Arial" w:cs="Arial"/>
                <w:sz w:val="21"/>
                <w:szCs w:val="21"/>
              </w:rPr>
              <w:t>Jboss</w:t>
            </w:r>
            <w:proofErr w:type="spellEnd"/>
            <w:r>
              <w:rPr>
                <w:rFonts w:ascii="Arial" w:hAnsi="Arial" w:cs="Arial"/>
                <w:sz w:val="21"/>
                <w:szCs w:val="21"/>
              </w:rPr>
              <w:t xml:space="preserve"> </w:t>
            </w:r>
          </w:p>
          <w:p w:rsidR="00BF6219" w:rsidRDefault="00BF6219">
            <w:pPr>
              <w:snapToGrid w:val="0"/>
              <w:spacing w:before="60" w:after="60" w:line="240" w:lineRule="exact"/>
              <w:rPr>
                <w:rFonts w:ascii="Arial" w:hAnsi="Arial" w:cs="Arial"/>
                <w:b/>
                <w:szCs w:val="20"/>
              </w:rPr>
            </w:pPr>
          </w:p>
        </w:tc>
      </w:tr>
    </w:tbl>
    <w:p w:rsidR="00BF6219" w:rsidRDefault="00BF6219">
      <w:pPr>
        <w:spacing w:after="0" w:line="240" w:lineRule="auto"/>
        <w:rPr>
          <w:rFonts w:ascii="Arial" w:hAnsi="Arial" w:cs="Arial"/>
          <w:b/>
          <w:sz w:val="22"/>
          <w:u w:val="single"/>
        </w:rPr>
      </w:pPr>
    </w:p>
    <w:p w:rsidR="00BF6219" w:rsidRDefault="00BF6219">
      <w:pPr>
        <w:spacing w:after="0" w:line="240" w:lineRule="auto"/>
        <w:rPr>
          <w:rFonts w:ascii="Arial" w:hAnsi="Arial" w:cs="Arial"/>
          <w:b/>
          <w:sz w:val="22"/>
          <w:u w:val="single"/>
        </w:rPr>
      </w:pPr>
    </w:p>
    <w:p w:rsidR="00BF6219" w:rsidRDefault="00252AF9">
      <w:r>
        <w:rPr>
          <w:rFonts w:ascii="Arial" w:hAnsi="Arial" w:cs="Arial"/>
          <w:b/>
          <w:i/>
        </w:rPr>
        <w:t>Project 2 :</w:t>
      </w:r>
      <w:r>
        <w:rPr>
          <w:rFonts w:ascii="Arial" w:hAnsi="Arial" w:cs="Arial"/>
          <w:b/>
          <w:i/>
        </w:rPr>
        <w:tab/>
      </w:r>
      <w:r>
        <w:rPr>
          <w:rFonts w:ascii="Arial" w:hAnsi="Arial" w:cs="Arial"/>
          <w:b/>
          <w:i/>
        </w:rPr>
        <w:tab/>
      </w:r>
      <w:r>
        <w:rPr>
          <w:rFonts w:ascii="Arial" w:hAnsi="Arial" w:cs="Arial"/>
          <w:b/>
          <w:i/>
        </w:rPr>
        <w:tab/>
      </w:r>
      <w:r>
        <w:rPr>
          <w:rFonts w:ascii="Arial" w:hAnsi="Arial" w:cs="Arial"/>
          <w:b/>
          <w:i/>
        </w:rPr>
        <w:tab/>
      </w:r>
      <w:r>
        <w:rPr>
          <w:rFonts w:ascii="Arial" w:hAnsi="Arial" w:cs="Arial"/>
          <w:b/>
          <w:i/>
        </w:rPr>
        <w:tab/>
      </w:r>
      <w:r>
        <w:rPr>
          <w:rFonts w:ascii="Arial" w:hAnsi="Arial" w:cs="Arial"/>
          <w:b/>
          <w:i/>
        </w:rPr>
        <w:tab/>
      </w:r>
      <w:r>
        <w:rPr>
          <w:rFonts w:ascii="Arial" w:hAnsi="Arial" w:cs="Arial"/>
          <w:b/>
          <w:i/>
        </w:rPr>
        <w:tab/>
      </w:r>
      <w:r>
        <w:rPr>
          <w:rFonts w:ascii="Arial" w:hAnsi="Arial" w:cs="Arial"/>
          <w:b/>
          <w:i/>
        </w:rPr>
        <w:tab/>
        <w:t xml:space="preserve">     client  : ABN AMRO</w:t>
      </w:r>
    </w:p>
    <w:tbl>
      <w:tblPr>
        <w:tblW w:w="0" w:type="auto"/>
        <w:tblInd w:w="123" w:type="dxa"/>
        <w:tblLayout w:type="fixed"/>
        <w:tblLook w:val="04A0" w:firstRow="1" w:lastRow="0" w:firstColumn="1" w:lastColumn="0" w:noHBand="0" w:noVBand="1"/>
      </w:tblPr>
      <w:tblGrid>
        <w:gridCol w:w="2250"/>
        <w:gridCol w:w="2340"/>
        <w:gridCol w:w="4533"/>
      </w:tblGrid>
      <w:tr w:rsidR="00BF6219">
        <w:trPr>
          <w:trHeight w:val="88"/>
        </w:trPr>
        <w:tc>
          <w:tcPr>
            <w:tcW w:w="2250" w:type="dxa"/>
            <w:tcBorders>
              <w:top w:val="double" w:sz="0" w:space="0" w:color="000000"/>
              <w:left w:val="double" w:sz="0" w:space="0" w:color="000000"/>
            </w:tcBorders>
            <w:shd w:val="clear" w:color="auto" w:fill="F2F2F2"/>
          </w:tcPr>
          <w:p w:rsidR="00BF6219" w:rsidRDefault="00252AF9">
            <w:pPr>
              <w:snapToGrid w:val="0"/>
              <w:spacing w:before="60" w:after="60" w:line="240" w:lineRule="exact"/>
            </w:pPr>
            <w:r>
              <w:rPr>
                <w:rFonts w:ascii="Arial" w:hAnsi="Arial" w:cs="Arial"/>
              </w:rPr>
              <w:t>Project Name</w:t>
            </w:r>
          </w:p>
        </w:tc>
        <w:tc>
          <w:tcPr>
            <w:tcW w:w="6873" w:type="dxa"/>
            <w:gridSpan w:val="2"/>
            <w:tcBorders>
              <w:top w:val="double" w:sz="0" w:space="0" w:color="000000"/>
              <w:left w:val="single" w:sz="4" w:space="0" w:color="000000"/>
              <w:right w:val="double" w:sz="0" w:space="0" w:color="000000"/>
            </w:tcBorders>
            <w:shd w:val="clear" w:color="auto" w:fill="F2F2F2"/>
          </w:tcPr>
          <w:p w:rsidR="00BF6219" w:rsidRDefault="00252AF9">
            <w:pPr>
              <w:snapToGrid w:val="0"/>
              <w:spacing w:before="60" w:after="60" w:line="240" w:lineRule="exact"/>
            </w:pPr>
            <w:r>
              <w:rPr>
                <w:rFonts w:ascii="Arial" w:hAnsi="Arial" w:cs="Arial"/>
                <w:b/>
                <w:szCs w:val="20"/>
              </w:rPr>
              <w:t>ABN AMRO</w:t>
            </w:r>
          </w:p>
        </w:tc>
      </w:tr>
      <w:tr w:rsidR="00BF6219">
        <w:trPr>
          <w:trHeight w:val="405"/>
        </w:trPr>
        <w:tc>
          <w:tcPr>
            <w:tcW w:w="2250" w:type="dxa"/>
            <w:tcBorders>
              <w:left w:val="double" w:sz="0" w:space="0" w:color="000000"/>
            </w:tcBorders>
            <w:shd w:val="clear" w:color="auto" w:fill="F2F2F2"/>
          </w:tcPr>
          <w:p w:rsidR="00BF6219" w:rsidRDefault="00252AF9">
            <w:pPr>
              <w:snapToGrid w:val="0"/>
              <w:spacing w:before="60" w:after="60" w:line="240" w:lineRule="exact"/>
            </w:pPr>
            <w:r>
              <w:rPr>
                <w:rFonts w:ascii="Arial" w:hAnsi="Arial" w:cs="Arial"/>
              </w:rPr>
              <w:t>Project Description</w:t>
            </w:r>
          </w:p>
        </w:tc>
        <w:tc>
          <w:tcPr>
            <w:tcW w:w="6873" w:type="dxa"/>
            <w:gridSpan w:val="2"/>
            <w:tcBorders>
              <w:left w:val="single" w:sz="4" w:space="0" w:color="000000"/>
              <w:right w:val="double" w:sz="0" w:space="0" w:color="000000"/>
            </w:tcBorders>
            <w:shd w:val="clear" w:color="auto" w:fill="F2F2F2"/>
          </w:tcPr>
          <w:p w:rsidR="00BF6219" w:rsidRDefault="00252AF9">
            <w:pPr>
              <w:snapToGrid w:val="0"/>
              <w:spacing w:before="100" w:after="100"/>
              <w:jc w:val="both"/>
            </w:pPr>
            <w:r>
              <w:rPr>
                <w:rFonts w:ascii="Arial" w:hAnsi="Arial" w:cs="Arial"/>
                <w:szCs w:val="20"/>
              </w:rPr>
              <w:t>Run the Bank</w:t>
            </w:r>
          </w:p>
        </w:tc>
      </w:tr>
      <w:tr w:rsidR="00BF6219">
        <w:trPr>
          <w:trHeight w:val="87"/>
        </w:trPr>
        <w:tc>
          <w:tcPr>
            <w:tcW w:w="2250" w:type="dxa"/>
            <w:tcBorders>
              <w:left w:val="double" w:sz="0" w:space="0" w:color="000000"/>
            </w:tcBorders>
            <w:shd w:val="clear" w:color="auto" w:fill="CCCCCC"/>
          </w:tcPr>
          <w:p w:rsidR="00BF6219" w:rsidRDefault="00252AF9">
            <w:pPr>
              <w:snapToGrid w:val="0"/>
              <w:spacing w:before="60" w:after="60" w:line="240" w:lineRule="exact"/>
            </w:pPr>
            <w:r>
              <w:rPr>
                <w:rFonts w:ascii="Arial" w:hAnsi="Arial" w:cs="Arial"/>
              </w:rPr>
              <w:t>Software</w:t>
            </w:r>
          </w:p>
        </w:tc>
        <w:tc>
          <w:tcPr>
            <w:tcW w:w="2340" w:type="dxa"/>
            <w:tcBorders>
              <w:left w:val="single" w:sz="4" w:space="0" w:color="000000"/>
            </w:tcBorders>
            <w:shd w:val="clear" w:color="auto" w:fill="CCCCCC"/>
          </w:tcPr>
          <w:p w:rsidR="00BF6219" w:rsidRDefault="00252AF9">
            <w:pPr>
              <w:snapToGrid w:val="0"/>
              <w:spacing w:before="60" w:after="60" w:line="240" w:lineRule="exact"/>
            </w:pPr>
            <w:r>
              <w:rPr>
                <w:rFonts w:ascii="Arial" w:hAnsi="Arial" w:cs="Arial"/>
              </w:rPr>
              <w:t>Operating System</w:t>
            </w:r>
          </w:p>
        </w:tc>
        <w:tc>
          <w:tcPr>
            <w:tcW w:w="4533" w:type="dxa"/>
            <w:tcBorders>
              <w:left w:val="single" w:sz="4" w:space="0" w:color="000000"/>
              <w:right w:val="double" w:sz="0" w:space="0" w:color="000000"/>
            </w:tcBorders>
            <w:shd w:val="clear" w:color="auto" w:fill="CCCCCC"/>
          </w:tcPr>
          <w:p w:rsidR="00BF6219" w:rsidRDefault="00252AF9">
            <w:pPr>
              <w:snapToGrid w:val="0"/>
              <w:spacing w:before="60" w:after="60" w:line="240" w:lineRule="exact"/>
            </w:pPr>
            <w:r>
              <w:rPr>
                <w:rFonts w:ascii="Arial" w:hAnsi="Arial" w:cs="Arial"/>
                <w:szCs w:val="20"/>
              </w:rPr>
              <w:t xml:space="preserve">AIX, Linux, Windows, AS/400, SUN </w:t>
            </w:r>
            <w:proofErr w:type="spellStart"/>
            <w:r>
              <w:rPr>
                <w:rFonts w:ascii="Arial" w:hAnsi="Arial" w:cs="Arial"/>
                <w:szCs w:val="20"/>
              </w:rPr>
              <w:t>solaris</w:t>
            </w:r>
            <w:proofErr w:type="spellEnd"/>
          </w:p>
        </w:tc>
      </w:tr>
      <w:tr w:rsidR="00BF6219">
        <w:trPr>
          <w:trHeight w:val="87"/>
        </w:trPr>
        <w:tc>
          <w:tcPr>
            <w:tcW w:w="2250" w:type="dxa"/>
            <w:tcBorders>
              <w:left w:val="double" w:sz="0" w:space="0" w:color="000000"/>
            </w:tcBorders>
            <w:shd w:val="clear" w:color="auto" w:fill="F2F2F2"/>
          </w:tcPr>
          <w:p w:rsidR="00BF6219" w:rsidRDefault="00BF6219">
            <w:pPr>
              <w:snapToGrid w:val="0"/>
              <w:spacing w:before="60" w:after="60" w:line="240" w:lineRule="exact"/>
              <w:rPr>
                <w:rFonts w:ascii="Arial" w:hAnsi="Arial" w:cs="Arial"/>
                <w:szCs w:val="20"/>
              </w:rPr>
            </w:pPr>
          </w:p>
        </w:tc>
        <w:tc>
          <w:tcPr>
            <w:tcW w:w="2340" w:type="dxa"/>
            <w:tcBorders>
              <w:left w:val="single" w:sz="4" w:space="0" w:color="000000"/>
            </w:tcBorders>
            <w:shd w:val="clear" w:color="auto" w:fill="F2F2F2"/>
          </w:tcPr>
          <w:p w:rsidR="00BF6219" w:rsidRDefault="00252AF9">
            <w:pPr>
              <w:snapToGrid w:val="0"/>
              <w:spacing w:before="60" w:after="60" w:line="240" w:lineRule="exact"/>
            </w:pPr>
            <w:r>
              <w:rPr>
                <w:rFonts w:ascii="Arial" w:hAnsi="Arial" w:cs="Arial"/>
              </w:rPr>
              <w:t>Middleware</w:t>
            </w:r>
          </w:p>
        </w:tc>
        <w:tc>
          <w:tcPr>
            <w:tcW w:w="4533" w:type="dxa"/>
            <w:tcBorders>
              <w:left w:val="single" w:sz="4" w:space="0" w:color="000000"/>
              <w:right w:val="double" w:sz="0" w:space="0" w:color="000000"/>
            </w:tcBorders>
            <w:shd w:val="clear" w:color="auto" w:fill="F2F2F2"/>
          </w:tcPr>
          <w:p w:rsidR="00BF6219" w:rsidRDefault="00252AF9">
            <w:pPr>
              <w:snapToGrid w:val="0"/>
              <w:spacing w:before="60" w:after="60" w:line="240" w:lineRule="exact"/>
            </w:pPr>
            <w:r>
              <w:rPr>
                <w:rFonts w:ascii="Arial" w:hAnsi="Arial" w:cs="Arial"/>
                <w:szCs w:val="20"/>
              </w:rPr>
              <w:t>IBM MQ 6 and IBM MQ 7, 8, MB 6, IIB 9, MQ FTE</w:t>
            </w:r>
          </w:p>
        </w:tc>
      </w:tr>
      <w:tr w:rsidR="00BF6219">
        <w:trPr>
          <w:trHeight w:val="87"/>
        </w:trPr>
        <w:tc>
          <w:tcPr>
            <w:tcW w:w="2250" w:type="dxa"/>
            <w:tcBorders>
              <w:left w:val="double" w:sz="0" w:space="0" w:color="000000"/>
            </w:tcBorders>
            <w:shd w:val="clear" w:color="auto" w:fill="CCCCCC"/>
          </w:tcPr>
          <w:p w:rsidR="00BF6219" w:rsidRDefault="00252AF9">
            <w:pPr>
              <w:snapToGrid w:val="0"/>
              <w:spacing w:before="60" w:after="60" w:line="240" w:lineRule="exact"/>
            </w:pPr>
            <w:r>
              <w:rPr>
                <w:rFonts w:ascii="Arial" w:hAnsi="Arial" w:cs="Arial"/>
              </w:rPr>
              <w:t>Duration</w:t>
            </w:r>
          </w:p>
        </w:tc>
        <w:tc>
          <w:tcPr>
            <w:tcW w:w="2340" w:type="dxa"/>
            <w:tcBorders>
              <w:left w:val="single" w:sz="4" w:space="0" w:color="000000"/>
            </w:tcBorders>
            <w:shd w:val="clear" w:color="auto" w:fill="CCCCCC"/>
          </w:tcPr>
          <w:p w:rsidR="00BF6219" w:rsidRDefault="00252AF9">
            <w:pPr>
              <w:pStyle w:val="HTMLPreformatted1"/>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napToGrid w:val="0"/>
              <w:spacing w:before="60" w:after="60" w:line="240" w:lineRule="exact"/>
            </w:pPr>
            <w:r>
              <w:rPr>
                <w:rFonts w:ascii="Arial" w:eastAsia="Times New Roman" w:hAnsi="Arial" w:cs="Arial"/>
                <w:szCs w:val="22"/>
              </w:rPr>
              <w:t>June‘12 to Mar’18</w:t>
            </w:r>
          </w:p>
        </w:tc>
        <w:tc>
          <w:tcPr>
            <w:tcW w:w="4533" w:type="dxa"/>
            <w:tcBorders>
              <w:left w:val="single" w:sz="4" w:space="0" w:color="000000"/>
              <w:right w:val="double" w:sz="0" w:space="0" w:color="000000"/>
            </w:tcBorders>
            <w:shd w:val="clear" w:color="auto" w:fill="CCCCCC"/>
          </w:tcPr>
          <w:p w:rsidR="00BF6219" w:rsidRDefault="00252AF9">
            <w:pPr>
              <w:snapToGrid w:val="0"/>
              <w:spacing w:before="60" w:after="60" w:line="240" w:lineRule="exact"/>
            </w:pPr>
            <w:r>
              <w:rPr>
                <w:rFonts w:ascii="Arial" w:hAnsi="Arial" w:cs="Arial"/>
              </w:rPr>
              <w:t>Team Size : 9</w:t>
            </w:r>
          </w:p>
        </w:tc>
      </w:tr>
      <w:tr w:rsidR="00BF6219">
        <w:trPr>
          <w:trHeight w:val="434"/>
        </w:trPr>
        <w:tc>
          <w:tcPr>
            <w:tcW w:w="2250" w:type="dxa"/>
            <w:tcBorders>
              <w:left w:val="double" w:sz="0" w:space="0" w:color="000000"/>
            </w:tcBorders>
            <w:shd w:val="clear" w:color="auto" w:fill="F2F2F2"/>
          </w:tcPr>
          <w:p w:rsidR="00BF6219" w:rsidRDefault="00252AF9">
            <w:pPr>
              <w:snapToGrid w:val="0"/>
              <w:spacing w:before="60" w:after="60" w:line="240" w:lineRule="exact"/>
            </w:pPr>
            <w:r>
              <w:rPr>
                <w:rFonts w:ascii="Arial" w:hAnsi="Arial" w:cs="Arial"/>
              </w:rPr>
              <w:t xml:space="preserve">Role </w:t>
            </w:r>
          </w:p>
        </w:tc>
        <w:tc>
          <w:tcPr>
            <w:tcW w:w="6873" w:type="dxa"/>
            <w:gridSpan w:val="2"/>
            <w:tcBorders>
              <w:left w:val="single" w:sz="4" w:space="0" w:color="000000"/>
              <w:right w:val="double" w:sz="0" w:space="0" w:color="000000"/>
            </w:tcBorders>
            <w:shd w:val="clear" w:color="auto" w:fill="F2F2F2"/>
          </w:tcPr>
          <w:p w:rsidR="00BF6219" w:rsidRDefault="00252AF9">
            <w:pPr>
              <w:snapToGrid w:val="0"/>
              <w:spacing w:before="60" w:after="60" w:line="240" w:lineRule="exact"/>
            </w:pPr>
            <w:r>
              <w:rPr>
                <w:rFonts w:ascii="Arial" w:hAnsi="Arial" w:cs="Arial"/>
              </w:rPr>
              <w:t xml:space="preserve">MQ Administrator </w:t>
            </w:r>
          </w:p>
        </w:tc>
      </w:tr>
      <w:tr w:rsidR="00BF6219">
        <w:trPr>
          <w:cantSplit/>
          <w:trHeight w:val="1620"/>
        </w:trPr>
        <w:tc>
          <w:tcPr>
            <w:tcW w:w="2250" w:type="dxa"/>
            <w:tcBorders>
              <w:left w:val="double" w:sz="0" w:space="0" w:color="000000"/>
              <w:bottom w:val="double" w:sz="0" w:space="0" w:color="000000"/>
            </w:tcBorders>
            <w:shd w:val="clear" w:color="auto" w:fill="B3B3B3"/>
          </w:tcPr>
          <w:p w:rsidR="00BF6219" w:rsidRDefault="00252AF9">
            <w:pPr>
              <w:snapToGrid w:val="0"/>
              <w:spacing w:before="60" w:after="60" w:line="240" w:lineRule="exact"/>
            </w:pPr>
            <w:r>
              <w:rPr>
                <w:rFonts w:ascii="Arial" w:hAnsi="Arial" w:cs="Arial"/>
              </w:rPr>
              <w:t>Responsibilities</w:t>
            </w:r>
          </w:p>
        </w:tc>
        <w:tc>
          <w:tcPr>
            <w:tcW w:w="6873" w:type="dxa"/>
            <w:gridSpan w:val="2"/>
            <w:tcBorders>
              <w:left w:val="single" w:sz="4" w:space="0" w:color="000000"/>
              <w:bottom w:val="double" w:sz="0" w:space="0" w:color="000000"/>
              <w:right w:val="double" w:sz="0" w:space="0" w:color="000000"/>
            </w:tcBorders>
            <w:shd w:val="clear" w:color="auto" w:fill="B3B3B3"/>
          </w:tcPr>
          <w:p w:rsidR="00BF6219" w:rsidRDefault="00252AF9">
            <w:pPr>
              <w:snapToGrid w:val="0"/>
              <w:spacing w:before="60" w:after="60" w:line="240" w:lineRule="exact"/>
            </w:pPr>
            <w:r>
              <w:rPr>
                <w:rFonts w:ascii="Arial" w:hAnsi="Arial" w:cs="Arial"/>
                <w:b/>
                <w:szCs w:val="20"/>
              </w:rPr>
              <w:t>IBM MQ Series</w:t>
            </w:r>
          </w:p>
          <w:p w:rsidR="00BF6219" w:rsidRDefault="00252AF9">
            <w:pPr>
              <w:spacing w:before="60" w:after="60" w:line="240" w:lineRule="exact"/>
            </w:pPr>
            <w:r>
              <w:rPr>
                <w:rFonts w:ascii="Arial" w:hAnsi="Arial" w:cs="Arial"/>
                <w:szCs w:val="20"/>
              </w:rPr>
              <w:t>New setup of the certificates along with the Renewal activities for MQ Servers/ Clients/ 3</w:t>
            </w:r>
            <w:r>
              <w:rPr>
                <w:rFonts w:ascii="Arial" w:hAnsi="Arial" w:cs="Arial"/>
                <w:szCs w:val="20"/>
                <w:vertAlign w:val="superscript"/>
              </w:rPr>
              <w:t>rd</w:t>
            </w:r>
            <w:r>
              <w:rPr>
                <w:rFonts w:ascii="Arial" w:hAnsi="Arial" w:cs="Arial"/>
                <w:szCs w:val="20"/>
              </w:rPr>
              <w:t xml:space="preserve"> Party on various platforms. Performing the Quarterly </w:t>
            </w:r>
            <w:proofErr w:type="spellStart"/>
            <w:r>
              <w:rPr>
                <w:rFonts w:ascii="Arial" w:hAnsi="Arial" w:cs="Arial"/>
                <w:szCs w:val="20"/>
              </w:rPr>
              <w:t>Healthcheck</w:t>
            </w:r>
            <w:proofErr w:type="spellEnd"/>
            <w:r>
              <w:rPr>
                <w:rFonts w:ascii="Arial" w:hAnsi="Arial" w:cs="Arial"/>
                <w:szCs w:val="20"/>
              </w:rPr>
              <w:t xml:space="preserve">. Raising the Changes &amp; Incidents to perform the PROD cert Renewals through IBM supported </w:t>
            </w:r>
            <w:proofErr w:type="spellStart"/>
            <w:r>
              <w:rPr>
                <w:rFonts w:ascii="Arial" w:hAnsi="Arial" w:cs="Arial"/>
                <w:szCs w:val="20"/>
              </w:rPr>
              <w:t>ServiceNow</w:t>
            </w:r>
            <w:proofErr w:type="spellEnd"/>
            <w:r>
              <w:rPr>
                <w:rFonts w:ascii="Arial" w:hAnsi="Arial" w:cs="Arial"/>
                <w:szCs w:val="20"/>
              </w:rPr>
              <w:t xml:space="preserve"> tool.</w:t>
            </w:r>
          </w:p>
          <w:p w:rsidR="00BF6219" w:rsidRDefault="00252AF9">
            <w:pPr>
              <w:spacing w:before="60" w:after="60" w:line="240" w:lineRule="exact"/>
            </w:pPr>
            <w:r>
              <w:rPr>
                <w:rFonts w:ascii="Arial" w:hAnsi="Arial" w:cs="Arial"/>
                <w:szCs w:val="20"/>
              </w:rPr>
              <w:t>Installation of MQ on UNIX based OS, Create and configure MQ objects, Production Support.</w:t>
            </w:r>
          </w:p>
          <w:p w:rsidR="00BF6219" w:rsidRDefault="00252AF9">
            <w:pPr>
              <w:spacing w:before="60" w:after="60" w:line="240" w:lineRule="exact"/>
            </w:pPr>
            <w:r>
              <w:rPr>
                <w:rFonts w:ascii="Arial" w:hAnsi="Arial" w:cs="Arial"/>
                <w:szCs w:val="20"/>
              </w:rPr>
              <w:t>Installation and Configuration of MQ FTE, Troubleshooting the file transfers etc.</w:t>
            </w:r>
          </w:p>
          <w:p w:rsidR="00BF6219" w:rsidRDefault="00252AF9">
            <w:pPr>
              <w:spacing w:before="60" w:after="60" w:line="240" w:lineRule="exact"/>
            </w:pPr>
            <w:r>
              <w:rPr>
                <w:rFonts w:ascii="Arial" w:hAnsi="Arial" w:cs="Arial"/>
                <w:szCs w:val="20"/>
              </w:rPr>
              <w:t xml:space="preserve">MQ </w:t>
            </w:r>
            <w:proofErr w:type="spellStart"/>
            <w:r>
              <w:rPr>
                <w:rFonts w:ascii="Arial" w:hAnsi="Arial" w:cs="Arial"/>
                <w:szCs w:val="20"/>
              </w:rPr>
              <w:t>fixpack</w:t>
            </w:r>
            <w:proofErr w:type="spellEnd"/>
            <w:r>
              <w:rPr>
                <w:rFonts w:ascii="Arial" w:hAnsi="Arial" w:cs="Arial"/>
                <w:szCs w:val="20"/>
              </w:rPr>
              <w:t xml:space="preserve"> upgrade on AIX, Linux and SUN Solaris and AS400 systems.</w:t>
            </w:r>
          </w:p>
          <w:p w:rsidR="00BF6219" w:rsidRDefault="00252AF9">
            <w:pPr>
              <w:spacing w:before="60" w:after="60" w:line="240" w:lineRule="exact"/>
            </w:pPr>
            <w:proofErr w:type="spellStart"/>
            <w:r>
              <w:rPr>
                <w:rFonts w:ascii="Arial" w:hAnsi="Arial" w:cs="Arial"/>
                <w:szCs w:val="20"/>
              </w:rPr>
              <w:t>Migrational</w:t>
            </w:r>
            <w:proofErr w:type="spellEnd"/>
            <w:r>
              <w:rPr>
                <w:rFonts w:ascii="Arial" w:hAnsi="Arial" w:cs="Arial"/>
                <w:szCs w:val="20"/>
              </w:rPr>
              <w:t xml:space="preserve"> activities and planning from old </w:t>
            </w:r>
            <w:proofErr w:type="spellStart"/>
            <w:r>
              <w:rPr>
                <w:rFonts w:ascii="Arial" w:hAnsi="Arial" w:cs="Arial"/>
                <w:szCs w:val="20"/>
              </w:rPr>
              <w:t>env</w:t>
            </w:r>
            <w:proofErr w:type="spellEnd"/>
            <w:r>
              <w:rPr>
                <w:rFonts w:ascii="Arial" w:hAnsi="Arial" w:cs="Arial"/>
                <w:szCs w:val="20"/>
              </w:rPr>
              <w:t xml:space="preserve"> to Cloud.</w:t>
            </w:r>
          </w:p>
          <w:p w:rsidR="00BF6219" w:rsidRDefault="00252AF9">
            <w:pPr>
              <w:spacing w:before="60" w:after="60" w:line="240" w:lineRule="exact"/>
            </w:pPr>
            <w:r>
              <w:rPr>
                <w:rFonts w:ascii="Arial" w:hAnsi="Arial" w:cs="Arial"/>
                <w:szCs w:val="20"/>
              </w:rPr>
              <w:t xml:space="preserve">Configured MQ admin scripts via </w:t>
            </w:r>
            <w:proofErr w:type="spellStart"/>
            <w:r>
              <w:rPr>
                <w:rFonts w:ascii="Arial" w:hAnsi="Arial" w:cs="Arial"/>
                <w:szCs w:val="20"/>
              </w:rPr>
              <w:t>Udeploy</w:t>
            </w:r>
            <w:proofErr w:type="spellEnd"/>
            <w:r>
              <w:rPr>
                <w:rFonts w:ascii="Arial" w:hAnsi="Arial" w:cs="Arial"/>
                <w:szCs w:val="20"/>
              </w:rPr>
              <w:t>.</w:t>
            </w:r>
          </w:p>
          <w:p w:rsidR="00BF6219" w:rsidRDefault="00252AF9">
            <w:pPr>
              <w:spacing w:before="60" w:after="60" w:line="240" w:lineRule="exact"/>
            </w:pPr>
            <w:r>
              <w:rPr>
                <w:rFonts w:ascii="Arial" w:hAnsi="Arial" w:cs="Arial"/>
                <w:szCs w:val="20"/>
              </w:rPr>
              <w:t>Move Distributed setup to Cluster Setup.</w:t>
            </w:r>
          </w:p>
          <w:p w:rsidR="00BF6219" w:rsidRDefault="00252AF9">
            <w:pPr>
              <w:spacing w:before="60" w:after="60" w:line="240" w:lineRule="exact"/>
            </w:pPr>
            <w:r>
              <w:rPr>
                <w:rFonts w:ascii="Arial" w:hAnsi="Arial" w:cs="Arial"/>
                <w:szCs w:val="20"/>
              </w:rPr>
              <w:t>Merge multiple clusters into 1 few.</w:t>
            </w:r>
          </w:p>
          <w:p w:rsidR="00BF6219" w:rsidRDefault="00252AF9">
            <w:pPr>
              <w:spacing w:before="60" w:after="60" w:line="240" w:lineRule="exact"/>
            </w:pPr>
            <w:r>
              <w:rPr>
                <w:rFonts w:ascii="Arial" w:hAnsi="Arial" w:cs="Arial"/>
                <w:szCs w:val="20"/>
              </w:rPr>
              <w:t xml:space="preserve">Move from </w:t>
            </w:r>
            <w:proofErr w:type="spellStart"/>
            <w:r>
              <w:rPr>
                <w:rFonts w:ascii="Arial" w:hAnsi="Arial" w:cs="Arial"/>
                <w:szCs w:val="20"/>
              </w:rPr>
              <w:t>SSLv</w:t>
            </w:r>
            <w:proofErr w:type="spellEnd"/>
            <w:r>
              <w:rPr>
                <w:rFonts w:ascii="Arial" w:hAnsi="Arial" w:cs="Arial"/>
                <w:szCs w:val="20"/>
              </w:rPr>
              <w:t xml:space="preserve"> 3 cipher based cluster to TLS cipher based cluster.</w:t>
            </w:r>
          </w:p>
          <w:p w:rsidR="00BF6219" w:rsidRDefault="00252AF9">
            <w:pPr>
              <w:spacing w:before="60" w:after="60" w:line="240" w:lineRule="exact"/>
            </w:pPr>
            <w:r>
              <w:rPr>
                <w:rFonts w:ascii="Arial" w:hAnsi="Arial" w:cs="Arial"/>
                <w:szCs w:val="20"/>
              </w:rPr>
              <w:t>Handled Incidents and problems.</w:t>
            </w:r>
          </w:p>
          <w:p w:rsidR="00BF6219" w:rsidRDefault="00252AF9">
            <w:pPr>
              <w:spacing w:before="60" w:after="60" w:line="240" w:lineRule="exact"/>
            </w:pPr>
            <w:r>
              <w:rPr>
                <w:rFonts w:ascii="Arial" w:hAnsi="Arial" w:cs="Arial"/>
                <w:szCs w:val="20"/>
              </w:rPr>
              <w:t>Change logging type of queue manager.</w:t>
            </w:r>
          </w:p>
          <w:p w:rsidR="00BF6219" w:rsidRDefault="00252AF9">
            <w:pPr>
              <w:snapToGrid w:val="0"/>
              <w:spacing w:before="60" w:after="60" w:line="240" w:lineRule="exact"/>
            </w:pPr>
            <w:r>
              <w:rPr>
                <w:rFonts w:ascii="Arial" w:hAnsi="Arial" w:cs="Arial"/>
                <w:b/>
                <w:szCs w:val="20"/>
              </w:rPr>
              <w:t>IBM MB and IIB</w:t>
            </w:r>
          </w:p>
          <w:p w:rsidR="00BF6219" w:rsidRDefault="00252AF9">
            <w:pPr>
              <w:snapToGrid w:val="0"/>
              <w:spacing w:before="60" w:after="60" w:line="240" w:lineRule="exact"/>
            </w:pPr>
            <w:r>
              <w:rPr>
                <w:rFonts w:ascii="Arial" w:hAnsi="Arial" w:cs="Arial"/>
                <w:szCs w:val="20"/>
              </w:rPr>
              <w:t>Creation and deployment of BAR files.</w:t>
            </w:r>
          </w:p>
          <w:p w:rsidR="00BF6219" w:rsidRDefault="00252AF9">
            <w:pPr>
              <w:snapToGrid w:val="0"/>
              <w:spacing w:before="60" w:after="60" w:line="240" w:lineRule="exact"/>
            </w:pPr>
            <w:r>
              <w:rPr>
                <w:rFonts w:ascii="Arial" w:hAnsi="Arial" w:cs="Arial"/>
                <w:szCs w:val="20"/>
              </w:rPr>
              <w:t>Start, stop of message flows, Reload Execution Groups, general troubleshooting.</w:t>
            </w:r>
          </w:p>
          <w:p w:rsidR="00BF6219" w:rsidRDefault="00252AF9">
            <w:pPr>
              <w:snapToGrid w:val="0"/>
              <w:spacing w:before="60" w:after="60" w:line="240" w:lineRule="exact"/>
            </w:pPr>
            <w:r>
              <w:rPr>
                <w:rFonts w:ascii="Arial" w:hAnsi="Arial" w:cs="Arial"/>
                <w:szCs w:val="20"/>
              </w:rPr>
              <w:t xml:space="preserve">Plan and implement </w:t>
            </w:r>
            <w:proofErr w:type="spellStart"/>
            <w:r>
              <w:rPr>
                <w:rFonts w:ascii="Arial" w:hAnsi="Arial" w:cs="Arial"/>
                <w:szCs w:val="20"/>
              </w:rPr>
              <w:t>fixpack</w:t>
            </w:r>
            <w:proofErr w:type="spellEnd"/>
            <w:r>
              <w:rPr>
                <w:rFonts w:ascii="Arial" w:hAnsi="Arial" w:cs="Arial"/>
                <w:szCs w:val="20"/>
              </w:rPr>
              <w:t xml:space="preserve"> releases.</w:t>
            </w:r>
          </w:p>
          <w:p w:rsidR="00BF6219" w:rsidRDefault="00252AF9">
            <w:pPr>
              <w:snapToGrid w:val="0"/>
              <w:spacing w:before="60" w:after="60" w:line="240" w:lineRule="exact"/>
            </w:pPr>
            <w:r>
              <w:rPr>
                <w:rFonts w:ascii="Arial" w:hAnsi="Arial" w:cs="Arial"/>
                <w:szCs w:val="20"/>
              </w:rPr>
              <w:t>Setting up new monitoring rules via ITM monitoring tool and test them.</w:t>
            </w:r>
          </w:p>
        </w:tc>
      </w:tr>
    </w:tbl>
    <w:p w:rsidR="00BF6219" w:rsidRDefault="00252AF9">
      <w:r>
        <w:rPr>
          <w:rFonts w:ascii="Arial" w:hAnsi="Arial" w:cs="Arial"/>
          <w:b/>
          <w:i/>
        </w:rPr>
        <w:t xml:space="preserve">Project 1 : </w:t>
      </w:r>
      <w:r>
        <w:rPr>
          <w:rFonts w:ascii="Arial" w:hAnsi="Arial" w:cs="Arial"/>
          <w:b/>
          <w:i/>
        </w:rPr>
        <w:tab/>
      </w:r>
      <w:r>
        <w:rPr>
          <w:rFonts w:ascii="Arial" w:hAnsi="Arial" w:cs="Arial"/>
          <w:b/>
          <w:i/>
        </w:rPr>
        <w:tab/>
      </w:r>
      <w:r>
        <w:rPr>
          <w:rFonts w:ascii="Arial" w:hAnsi="Arial" w:cs="Arial"/>
          <w:b/>
          <w:i/>
        </w:rPr>
        <w:tab/>
      </w:r>
      <w:r>
        <w:rPr>
          <w:rFonts w:ascii="Arial" w:hAnsi="Arial" w:cs="Arial"/>
          <w:b/>
          <w:i/>
        </w:rPr>
        <w:tab/>
      </w:r>
      <w:r>
        <w:rPr>
          <w:rFonts w:ascii="Arial" w:hAnsi="Arial" w:cs="Arial"/>
          <w:b/>
          <w:i/>
        </w:rPr>
        <w:tab/>
        <w:t>Client : Barclays Technology Centre of India</w:t>
      </w:r>
    </w:p>
    <w:tbl>
      <w:tblPr>
        <w:tblW w:w="0" w:type="auto"/>
        <w:tblInd w:w="108" w:type="dxa"/>
        <w:tblLayout w:type="fixed"/>
        <w:tblLook w:val="04A0" w:firstRow="1" w:lastRow="0" w:firstColumn="1" w:lastColumn="0" w:noHBand="0" w:noVBand="1"/>
      </w:tblPr>
      <w:tblGrid>
        <w:gridCol w:w="2268"/>
        <w:gridCol w:w="2340"/>
        <w:gridCol w:w="4530"/>
      </w:tblGrid>
      <w:tr w:rsidR="00BF6219">
        <w:trPr>
          <w:trHeight w:val="434"/>
        </w:trPr>
        <w:tc>
          <w:tcPr>
            <w:tcW w:w="2268" w:type="dxa"/>
            <w:tcBorders>
              <w:top w:val="double" w:sz="0" w:space="0" w:color="000000"/>
              <w:left w:val="double" w:sz="0" w:space="0" w:color="000000"/>
            </w:tcBorders>
            <w:shd w:val="clear" w:color="auto" w:fill="F2F2F2"/>
          </w:tcPr>
          <w:p w:rsidR="00BF6219" w:rsidRDefault="00252AF9">
            <w:pPr>
              <w:snapToGrid w:val="0"/>
              <w:spacing w:before="60" w:after="60" w:line="240" w:lineRule="exact"/>
            </w:pPr>
            <w:r>
              <w:rPr>
                <w:rFonts w:ascii="Arial" w:hAnsi="Arial" w:cs="Arial"/>
              </w:rPr>
              <w:t>Project Name</w:t>
            </w:r>
          </w:p>
        </w:tc>
        <w:tc>
          <w:tcPr>
            <w:tcW w:w="6870" w:type="dxa"/>
            <w:gridSpan w:val="2"/>
            <w:tcBorders>
              <w:top w:val="double" w:sz="0" w:space="0" w:color="000000"/>
              <w:left w:val="single" w:sz="4" w:space="0" w:color="000000"/>
              <w:right w:val="double" w:sz="0" w:space="0" w:color="000000"/>
            </w:tcBorders>
            <w:shd w:val="clear" w:color="auto" w:fill="F2F2F2"/>
          </w:tcPr>
          <w:p w:rsidR="00BF6219" w:rsidRDefault="00252AF9">
            <w:pPr>
              <w:snapToGrid w:val="0"/>
              <w:spacing w:before="60" w:after="60" w:line="240" w:lineRule="exact"/>
            </w:pPr>
            <w:r>
              <w:rPr>
                <w:rFonts w:ascii="Arial" w:hAnsi="Arial" w:cs="Arial"/>
                <w:b/>
                <w:szCs w:val="20"/>
              </w:rPr>
              <w:t>DAKOTA</w:t>
            </w:r>
          </w:p>
        </w:tc>
      </w:tr>
      <w:tr w:rsidR="00BF6219">
        <w:trPr>
          <w:trHeight w:val="837"/>
        </w:trPr>
        <w:tc>
          <w:tcPr>
            <w:tcW w:w="2268" w:type="dxa"/>
            <w:tcBorders>
              <w:left w:val="double" w:sz="0" w:space="0" w:color="000000"/>
            </w:tcBorders>
            <w:shd w:val="clear" w:color="auto" w:fill="F2F2F2"/>
          </w:tcPr>
          <w:p w:rsidR="00BF6219" w:rsidRDefault="00252AF9">
            <w:pPr>
              <w:snapToGrid w:val="0"/>
              <w:spacing w:before="60" w:after="60" w:line="240" w:lineRule="exact"/>
            </w:pPr>
            <w:r>
              <w:rPr>
                <w:rFonts w:ascii="Arial" w:hAnsi="Arial" w:cs="Arial"/>
              </w:rPr>
              <w:t>Project Description</w:t>
            </w:r>
          </w:p>
        </w:tc>
        <w:tc>
          <w:tcPr>
            <w:tcW w:w="6870" w:type="dxa"/>
            <w:gridSpan w:val="2"/>
            <w:tcBorders>
              <w:left w:val="single" w:sz="4" w:space="0" w:color="000000"/>
              <w:right w:val="double" w:sz="0" w:space="0" w:color="000000"/>
            </w:tcBorders>
            <w:shd w:val="clear" w:color="auto" w:fill="F2F2F2"/>
          </w:tcPr>
          <w:p w:rsidR="00BF6219" w:rsidRDefault="00252AF9">
            <w:pPr>
              <w:snapToGrid w:val="0"/>
              <w:spacing w:before="100" w:after="100"/>
              <w:jc w:val="both"/>
            </w:pPr>
            <w:r>
              <w:rPr>
                <w:rFonts w:ascii="Arial" w:hAnsi="Arial" w:cs="Arial"/>
                <w:b/>
                <w:szCs w:val="20"/>
              </w:rPr>
              <w:t>Dakota i</w:t>
            </w:r>
            <w:r>
              <w:rPr>
                <w:rFonts w:ascii="Arial" w:hAnsi="Arial" w:cs="Arial"/>
                <w:szCs w:val="20"/>
              </w:rPr>
              <w:t xml:space="preserve">s payment </w:t>
            </w:r>
            <w:proofErr w:type="spellStart"/>
            <w:r>
              <w:rPr>
                <w:rFonts w:ascii="Arial" w:hAnsi="Arial" w:cs="Arial"/>
                <w:szCs w:val="20"/>
              </w:rPr>
              <w:t>programme</w:t>
            </w:r>
            <w:proofErr w:type="spellEnd"/>
            <w:r>
              <w:rPr>
                <w:rFonts w:ascii="Arial" w:hAnsi="Arial" w:cs="Arial"/>
                <w:szCs w:val="20"/>
              </w:rPr>
              <w:t xml:space="preserve"> which enables the clients to initiate the bulk, high volume domestic &amp; cross border payments. Initially it supports  transaction across 6 diff. countries &amp; planning to support 1lakh transactions within 1 hr.</w:t>
            </w:r>
          </w:p>
        </w:tc>
      </w:tr>
      <w:tr w:rsidR="00BF6219">
        <w:trPr>
          <w:trHeight w:val="87"/>
        </w:trPr>
        <w:tc>
          <w:tcPr>
            <w:tcW w:w="2268" w:type="dxa"/>
            <w:tcBorders>
              <w:left w:val="double" w:sz="0" w:space="0" w:color="000000"/>
            </w:tcBorders>
            <w:shd w:val="clear" w:color="auto" w:fill="CCCCCC"/>
          </w:tcPr>
          <w:p w:rsidR="00BF6219" w:rsidRDefault="00252AF9">
            <w:pPr>
              <w:snapToGrid w:val="0"/>
              <w:spacing w:before="60" w:after="60" w:line="240" w:lineRule="exact"/>
            </w:pPr>
            <w:r>
              <w:rPr>
                <w:rFonts w:ascii="Arial" w:hAnsi="Arial" w:cs="Arial"/>
              </w:rPr>
              <w:t>Software</w:t>
            </w:r>
          </w:p>
        </w:tc>
        <w:tc>
          <w:tcPr>
            <w:tcW w:w="2340" w:type="dxa"/>
            <w:tcBorders>
              <w:left w:val="single" w:sz="4" w:space="0" w:color="000000"/>
            </w:tcBorders>
            <w:shd w:val="clear" w:color="auto" w:fill="CCCCCC"/>
          </w:tcPr>
          <w:p w:rsidR="00BF6219" w:rsidRDefault="00252AF9">
            <w:pPr>
              <w:snapToGrid w:val="0"/>
              <w:spacing w:before="60" w:after="60" w:line="240" w:lineRule="exact"/>
            </w:pPr>
            <w:r>
              <w:rPr>
                <w:rFonts w:ascii="Arial" w:hAnsi="Arial" w:cs="Arial"/>
              </w:rPr>
              <w:t>Operating System</w:t>
            </w:r>
          </w:p>
        </w:tc>
        <w:tc>
          <w:tcPr>
            <w:tcW w:w="4530" w:type="dxa"/>
            <w:tcBorders>
              <w:left w:val="single" w:sz="4" w:space="0" w:color="000000"/>
              <w:right w:val="double" w:sz="0" w:space="0" w:color="000000"/>
            </w:tcBorders>
            <w:shd w:val="clear" w:color="auto" w:fill="CCCCCC"/>
          </w:tcPr>
          <w:p w:rsidR="00BF6219" w:rsidRDefault="00252AF9">
            <w:pPr>
              <w:snapToGrid w:val="0"/>
              <w:spacing w:before="60" w:after="60" w:line="240" w:lineRule="exact"/>
            </w:pPr>
            <w:r>
              <w:rPr>
                <w:rFonts w:ascii="Arial" w:hAnsi="Arial" w:cs="Arial"/>
                <w:szCs w:val="20"/>
              </w:rPr>
              <w:t xml:space="preserve">AIX and Linux. </w:t>
            </w:r>
          </w:p>
        </w:tc>
      </w:tr>
      <w:tr w:rsidR="00BF6219">
        <w:trPr>
          <w:trHeight w:val="87"/>
        </w:trPr>
        <w:tc>
          <w:tcPr>
            <w:tcW w:w="2268" w:type="dxa"/>
            <w:tcBorders>
              <w:left w:val="double" w:sz="0" w:space="0" w:color="000000"/>
            </w:tcBorders>
            <w:shd w:val="clear" w:color="auto" w:fill="F2F2F2"/>
          </w:tcPr>
          <w:p w:rsidR="00BF6219" w:rsidRDefault="00BF6219">
            <w:pPr>
              <w:snapToGrid w:val="0"/>
              <w:spacing w:before="60" w:after="60" w:line="240" w:lineRule="exact"/>
              <w:rPr>
                <w:rFonts w:ascii="Arial" w:hAnsi="Arial" w:cs="Arial"/>
                <w:szCs w:val="20"/>
              </w:rPr>
            </w:pPr>
          </w:p>
        </w:tc>
        <w:tc>
          <w:tcPr>
            <w:tcW w:w="2340" w:type="dxa"/>
            <w:tcBorders>
              <w:left w:val="single" w:sz="4" w:space="0" w:color="000000"/>
            </w:tcBorders>
            <w:shd w:val="clear" w:color="auto" w:fill="F2F2F2"/>
          </w:tcPr>
          <w:p w:rsidR="00BF6219" w:rsidRDefault="00252AF9">
            <w:pPr>
              <w:snapToGrid w:val="0"/>
              <w:spacing w:before="60" w:after="60" w:line="240" w:lineRule="exact"/>
            </w:pPr>
            <w:r>
              <w:rPr>
                <w:rFonts w:ascii="Arial" w:hAnsi="Arial" w:cs="Arial"/>
              </w:rPr>
              <w:t>Middleware</w:t>
            </w:r>
          </w:p>
        </w:tc>
        <w:tc>
          <w:tcPr>
            <w:tcW w:w="4530" w:type="dxa"/>
            <w:tcBorders>
              <w:left w:val="single" w:sz="4" w:space="0" w:color="000000"/>
              <w:right w:val="double" w:sz="0" w:space="0" w:color="000000"/>
            </w:tcBorders>
            <w:shd w:val="clear" w:color="auto" w:fill="F2F2F2"/>
          </w:tcPr>
          <w:p w:rsidR="00BF6219" w:rsidRDefault="00252AF9">
            <w:pPr>
              <w:snapToGrid w:val="0"/>
              <w:spacing w:before="60" w:after="60" w:line="240" w:lineRule="exact"/>
            </w:pPr>
            <w:r>
              <w:rPr>
                <w:rFonts w:ascii="Arial" w:hAnsi="Arial" w:cs="Arial"/>
                <w:szCs w:val="20"/>
              </w:rPr>
              <w:t xml:space="preserve">IBM MQ 7.1 and IBM MQ 7.1, IBM MB 6.0, MQ monitoring software such as ITM </w:t>
            </w:r>
          </w:p>
        </w:tc>
      </w:tr>
      <w:tr w:rsidR="00BF6219">
        <w:trPr>
          <w:trHeight w:val="87"/>
        </w:trPr>
        <w:tc>
          <w:tcPr>
            <w:tcW w:w="2268" w:type="dxa"/>
            <w:tcBorders>
              <w:left w:val="double" w:sz="0" w:space="0" w:color="000000"/>
            </w:tcBorders>
            <w:shd w:val="clear" w:color="auto" w:fill="CCCCCC"/>
          </w:tcPr>
          <w:p w:rsidR="00BF6219" w:rsidRDefault="00252AF9">
            <w:pPr>
              <w:snapToGrid w:val="0"/>
              <w:spacing w:before="60" w:after="60" w:line="240" w:lineRule="exact"/>
            </w:pPr>
            <w:r>
              <w:rPr>
                <w:rFonts w:ascii="Arial" w:hAnsi="Arial" w:cs="Arial"/>
              </w:rPr>
              <w:t>Duration</w:t>
            </w:r>
          </w:p>
        </w:tc>
        <w:tc>
          <w:tcPr>
            <w:tcW w:w="2340" w:type="dxa"/>
            <w:tcBorders>
              <w:left w:val="single" w:sz="4" w:space="0" w:color="000000"/>
            </w:tcBorders>
            <w:shd w:val="clear" w:color="auto" w:fill="CCCCCC"/>
          </w:tcPr>
          <w:p w:rsidR="00BF6219" w:rsidRDefault="00252AF9">
            <w:pPr>
              <w:pStyle w:val="HTMLPreformatted1"/>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napToGrid w:val="0"/>
              <w:spacing w:before="60" w:after="60" w:line="240" w:lineRule="exact"/>
            </w:pPr>
            <w:r>
              <w:rPr>
                <w:rFonts w:ascii="Arial" w:eastAsia="Times New Roman" w:hAnsi="Arial" w:cs="Arial"/>
                <w:szCs w:val="22"/>
              </w:rPr>
              <w:t>June‘11 to Nov’11</w:t>
            </w:r>
          </w:p>
        </w:tc>
        <w:tc>
          <w:tcPr>
            <w:tcW w:w="4530" w:type="dxa"/>
            <w:tcBorders>
              <w:left w:val="single" w:sz="4" w:space="0" w:color="000000"/>
              <w:right w:val="double" w:sz="0" w:space="0" w:color="000000"/>
            </w:tcBorders>
            <w:shd w:val="clear" w:color="auto" w:fill="CCCCCC"/>
          </w:tcPr>
          <w:p w:rsidR="00BF6219" w:rsidRDefault="00252AF9">
            <w:pPr>
              <w:snapToGrid w:val="0"/>
              <w:spacing w:before="60" w:after="60" w:line="240" w:lineRule="exact"/>
            </w:pPr>
            <w:r>
              <w:rPr>
                <w:rFonts w:ascii="Arial" w:hAnsi="Arial" w:cs="Arial"/>
              </w:rPr>
              <w:t>Team Size : 2</w:t>
            </w:r>
          </w:p>
        </w:tc>
      </w:tr>
      <w:tr w:rsidR="00BF6219">
        <w:trPr>
          <w:trHeight w:val="434"/>
        </w:trPr>
        <w:tc>
          <w:tcPr>
            <w:tcW w:w="2268" w:type="dxa"/>
            <w:tcBorders>
              <w:left w:val="double" w:sz="0" w:space="0" w:color="000000"/>
            </w:tcBorders>
            <w:shd w:val="clear" w:color="auto" w:fill="F2F2F2"/>
          </w:tcPr>
          <w:p w:rsidR="00BF6219" w:rsidRDefault="00252AF9">
            <w:pPr>
              <w:snapToGrid w:val="0"/>
              <w:spacing w:before="60" w:after="60" w:line="240" w:lineRule="exact"/>
            </w:pPr>
            <w:r>
              <w:rPr>
                <w:rFonts w:ascii="Arial" w:hAnsi="Arial" w:cs="Arial"/>
              </w:rPr>
              <w:t xml:space="preserve">Role </w:t>
            </w:r>
          </w:p>
        </w:tc>
        <w:tc>
          <w:tcPr>
            <w:tcW w:w="6870" w:type="dxa"/>
            <w:gridSpan w:val="2"/>
            <w:tcBorders>
              <w:left w:val="single" w:sz="4" w:space="0" w:color="000000"/>
              <w:right w:val="double" w:sz="0" w:space="0" w:color="000000"/>
            </w:tcBorders>
            <w:shd w:val="clear" w:color="auto" w:fill="F2F2F2"/>
          </w:tcPr>
          <w:p w:rsidR="00BF6219" w:rsidRDefault="00252AF9">
            <w:pPr>
              <w:snapToGrid w:val="0"/>
              <w:spacing w:before="60" w:after="60" w:line="240" w:lineRule="exact"/>
            </w:pPr>
            <w:r>
              <w:rPr>
                <w:rFonts w:ascii="Arial" w:hAnsi="Arial" w:cs="Arial"/>
              </w:rPr>
              <w:t>MQ/MB Administrator</w:t>
            </w:r>
          </w:p>
        </w:tc>
      </w:tr>
      <w:tr w:rsidR="00BF6219">
        <w:trPr>
          <w:cantSplit/>
          <w:trHeight w:val="2763"/>
        </w:trPr>
        <w:tc>
          <w:tcPr>
            <w:tcW w:w="2268" w:type="dxa"/>
            <w:tcBorders>
              <w:left w:val="double" w:sz="0" w:space="0" w:color="000000"/>
              <w:bottom w:val="double" w:sz="0" w:space="0" w:color="000000"/>
            </w:tcBorders>
            <w:shd w:val="clear" w:color="auto" w:fill="B3B3B3"/>
          </w:tcPr>
          <w:p w:rsidR="00BF6219" w:rsidRDefault="00252AF9">
            <w:pPr>
              <w:snapToGrid w:val="0"/>
              <w:spacing w:before="60" w:after="60" w:line="240" w:lineRule="exact"/>
            </w:pPr>
            <w:r>
              <w:rPr>
                <w:rFonts w:ascii="Arial" w:hAnsi="Arial" w:cs="Arial"/>
              </w:rPr>
              <w:t>Responsibilities</w:t>
            </w:r>
          </w:p>
        </w:tc>
        <w:tc>
          <w:tcPr>
            <w:tcW w:w="6870" w:type="dxa"/>
            <w:gridSpan w:val="2"/>
            <w:tcBorders>
              <w:left w:val="single" w:sz="4" w:space="0" w:color="000000"/>
              <w:bottom w:val="double" w:sz="0" w:space="0" w:color="000000"/>
              <w:right w:val="double" w:sz="0" w:space="0" w:color="000000"/>
            </w:tcBorders>
            <w:shd w:val="clear" w:color="auto" w:fill="B3B3B3"/>
          </w:tcPr>
          <w:p w:rsidR="00BF6219" w:rsidRDefault="00252AF9">
            <w:pPr>
              <w:snapToGrid w:val="0"/>
              <w:spacing w:before="60" w:after="60" w:line="240" w:lineRule="exact"/>
            </w:pPr>
            <w:r>
              <w:rPr>
                <w:rFonts w:ascii="Arial" w:hAnsi="Arial" w:cs="Arial"/>
                <w:b/>
                <w:szCs w:val="20"/>
              </w:rPr>
              <w:t>IBM MQ Series</w:t>
            </w:r>
          </w:p>
          <w:p w:rsidR="00BF6219" w:rsidRDefault="00252AF9">
            <w:pPr>
              <w:spacing w:before="60" w:after="60" w:line="240" w:lineRule="exact"/>
            </w:pPr>
            <w:r>
              <w:rPr>
                <w:rFonts w:ascii="Arial" w:hAnsi="Arial" w:cs="Arial"/>
                <w:szCs w:val="20"/>
              </w:rPr>
              <w:t>Creation of MQ objects such as Queues, Channels, Process definitions and configuring MQ Queues for Application Triggering. Distributed Queuing creation and management between a variety of platforms such as AIX, Mainframe.</w:t>
            </w:r>
          </w:p>
          <w:p w:rsidR="00BF6219" w:rsidRDefault="00252AF9">
            <w:pPr>
              <w:spacing w:before="60" w:after="60" w:line="240" w:lineRule="exact"/>
            </w:pPr>
            <w:r>
              <w:rPr>
                <w:rFonts w:ascii="Arial" w:hAnsi="Arial" w:cs="Arial"/>
                <w:b/>
                <w:szCs w:val="20"/>
              </w:rPr>
              <w:t>WBI Message Broker</w:t>
            </w:r>
          </w:p>
          <w:p w:rsidR="00BF6219" w:rsidRDefault="00252AF9">
            <w:pPr>
              <w:spacing w:before="60" w:after="60" w:line="240" w:lineRule="exact"/>
            </w:pPr>
            <w:r>
              <w:rPr>
                <w:rFonts w:ascii="Arial" w:hAnsi="Arial" w:cs="Arial"/>
                <w:szCs w:val="20"/>
              </w:rPr>
              <w:t xml:space="preserve">Setting up of Configuration Manager and Broker on AIX systems. Creating the Execution Group on the Brokers. Deployment and debugging of message flows across platforms. Tracing the message flows. Creation of MQ objects such as Queues, Channels, Process definitions and configuring MQ Queues for Application Triggering. Distributed Queuing creation and management between a variety of platforms such as AIX, </w:t>
            </w:r>
          </w:p>
        </w:tc>
      </w:tr>
    </w:tbl>
    <w:p w:rsidR="00BF6219" w:rsidRDefault="00BF6219">
      <w:pPr>
        <w:rPr>
          <w:rFonts w:ascii="Arial" w:hAnsi="Arial" w:cs="Arial"/>
          <w:b/>
          <w:i/>
        </w:rPr>
      </w:pPr>
    </w:p>
    <w:tbl>
      <w:tblPr>
        <w:tblW w:w="0" w:type="auto"/>
        <w:tblInd w:w="-62" w:type="dxa"/>
        <w:tblLayout w:type="fixed"/>
        <w:tblLook w:val="04A0" w:firstRow="1" w:lastRow="0" w:firstColumn="1" w:lastColumn="0" w:noHBand="0" w:noVBand="1"/>
      </w:tblPr>
      <w:tblGrid>
        <w:gridCol w:w="3362"/>
        <w:gridCol w:w="5871"/>
      </w:tblGrid>
      <w:tr w:rsidR="00BF6219">
        <w:tc>
          <w:tcPr>
            <w:tcW w:w="9233" w:type="dxa"/>
            <w:gridSpan w:val="2"/>
            <w:tcBorders>
              <w:top w:val="single" w:sz="4" w:space="0" w:color="000000"/>
              <w:left w:val="single" w:sz="4" w:space="0" w:color="000000"/>
              <w:bottom w:val="single" w:sz="4" w:space="0" w:color="000000"/>
              <w:right w:val="single" w:sz="4" w:space="0" w:color="000000"/>
            </w:tcBorders>
            <w:shd w:val="clear" w:color="auto" w:fill="DFDFDF"/>
          </w:tcPr>
          <w:p w:rsidR="00BF6219" w:rsidRDefault="00252AF9">
            <w:pPr>
              <w:snapToGrid w:val="0"/>
              <w:spacing w:before="60" w:after="60" w:line="240" w:lineRule="exact"/>
            </w:pPr>
            <w:r>
              <w:rPr>
                <w:rFonts w:ascii="Arial" w:eastAsia="Arial" w:hAnsi="Arial" w:cs="Arial"/>
                <w:b/>
                <w:szCs w:val="20"/>
              </w:rPr>
              <w:t xml:space="preserve">    </w:t>
            </w:r>
            <w:r>
              <w:rPr>
                <w:rFonts w:ascii="Arial" w:hAnsi="Arial" w:cs="Arial"/>
                <w:b/>
                <w:szCs w:val="20"/>
              </w:rPr>
              <w:t>SKILL SET</w:t>
            </w:r>
          </w:p>
        </w:tc>
      </w:tr>
      <w:tr w:rsidR="00BF6219">
        <w:tc>
          <w:tcPr>
            <w:tcW w:w="3362" w:type="dxa"/>
            <w:tcBorders>
              <w:top w:val="single" w:sz="4" w:space="0" w:color="000000"/>
              <w:left w:val="single" w:sz="4" w:space="0" w:color="000000"/>
              <w:bottom w:val="single" w:sz="4" w:space="0" w:color="000000"/>
            </w:tcBorders>
            <w:shd w:val="clear" w:color="auto" w:fill="auto"/>
          </w:tcPr>
          <w:p w:rsidR="00BF6219" w:rsidRDefault="00252AF9">
            <w:pPr>
              <w:snapToGrid w:val="0"/>
              <w:spacing w:before="60" w:after="60" w:line="240" w:lineRule="exact"/>
            </w:pPr>
            <w:r>
              <w:rPr>
                <w:rFonts w:ascii="Arial" w:hAnsi="Arial" w:cs="Arial"/>
                <w:b/>
                <w:szCs w:val="20"/>
              </w:rPr>
              <w:t>Programming</w:t>
            </w:r>
          </w:p>
        </w:tc>
        <w:tc>
          <w:tcPr>
            <w:tcW w:w="5871" w:type="dxa"/>
            <w:tcBorders>
              <w:top w:val="single" w:sz="4" w:space="0" w:color="000000"/>
              <w:left w:val="single" w:sz="4" w:space="0" w:color="000000"/>
              <w:bottom w:val="single" w:sz="4" w:space="0" w:color="000000"/>
              <w:right w:val="single" w:sz="4" w:space="0" w:color="000000"/>
            </w:tcBorders>
            <w:shd w:val="clear" w:color="auto" w:fill="auto"/>
          </w:tcPr>
          <w:p w:rsidR="00BF6219" w:rsidRDefault="00252AF9">
            <w:pPr>
              <w:snapToGrid w:val="0"/>
              <w:spacing w:before="60" w:after="60" w:line="240" w:lineRule="exact"/>
            </w:pPr>
            <w:r>
              <w:rPr>
                <w:rFonts w:ascii="Arial" w:hAnsi="Arial" w:cs="Arial"/>
                <w:szCs w:val="20"/>
              </w:rPr>
              <w:t>Shell scripting.</w:t>
            </w:r>
          </w:p>
        </w:tc>
      </w:tr>
      <w:tr w:rsidR="00BF6219">
        <w:tc>
          <w:tcPr>
            <w:tcW w:w="3362" w:type="dxa"/>
            <w:tcBorders>
              <w:top w:val="single" w:sz="4" w:space="0" w:color="000000"/>
              <w:left w:val="single" w:sz="4" w:space="0" w:color="000000"/>
              <w:bottom w:val="single" w:sz="4" w:space="0" w:color="000000"/>
            </w:tcBorders>
            <w:shd w:val="clear" w:color="auto" w:fill="auto"/>
          </w:tcPr>
          <w:p w:rsidR="00BF6219" w:rsidRDefault="00252AF9">
            <w:pPr>
              <w:snapToGrid w:val="0"/>
              <w:spacing w:before="60" w:after="60" w:line="240" w:lineRule="exact"/>
            </w:pPr>
            <w:r>
              <w:rPr>
                <w:rFonts w:ascii="Arial" w:hAnsi="Arial" w:cs="Arial"/>
                <w:b/>
                <w:szCs w:val="20"/>
              </w:rPr>
              <w:t>EAI and SOA Products</w:t>
            </w:r>
          </w:p>
        </w:tc>
        <w:tc>
          <w:tcPr>
            <w:tcW w:w="5871" w:type="dxa"/>
            <w:tcBorders>
              <w:top w:val="single" w:sz="4" w:space="0" w:color="000000"/>
              <w:left w:val="single" w:sz="4" w:space="0" w:color="000000"/>
              <w:bottom w:val="single" w:sz="4" w:space="0" w:color="000000"/>
              <w:right w:val="single" w:sz="4" w:space="0" w:color="000000"/>
            </w:tcBorders>
            <w:shd w:val="clear" w:color="auto" w:fill="auto"/>
          </w:tcPr>
          <w:p w:rsidR="00BF6219" w:rsidRDefault="00252AF9">
            <w:pPr>
              <w:snapToGrid w:val="0"/>
              <w:spacing w:before="60" w:after="60" w:line="240" w:lineRule="exact"/>
            </w:pPr>
            <w:r>
              <w:rPr>
                <w:rFonts w:ascii="Arial" w:hAnsi="Arial" w:cs="Arial"/>
                <w:szCs w:val="20"/>
              </w:rPr>
              <w:t xml:space="preserve">IBM </w:t>
            </w:r>
            <w:proofErr w:type="spellStart"/>
            <w:r>
              <w:rPr>
                <w:rFonts w:ascii="Arial" w:hAnsi="Arial" w:cs="Arial"/>
                <w:szCs w:val="20"/>
              </w:rPr>
              <w:t>Websphere</w:t>
            </w:r>
            <w:proofErr w:type="spellEnd"/>
            <w:r>
              <w:rPr>
                <w:rFonts w:ascii="Arial" w:hAnsi="Arial" w:cs="Arial"/>
                <w:szCs w:val="20"/>
              </w:rPr>
              <w:t xml:space="preserve"> MQ, IBM </w:t>
            </w:r>
            <w:proofErr w:type="spellStart"/>
            <w:r>
              <w:rPr>
                <w:rFonts w:ascii="Arial" w:hAnsi="Arial" w:cs="Arial"/>
                <w:szCs w:val="20"/>
              </w:rPr>
              <w:t>Websphere</w:t>
            </w:r>
            <w:proofErr w:type="spellEnd"/>
            <w:r>
              <w:rPr>
                <w:rFonts w:ascii="Arial" w:hAnsi="Arial" w:cs="Arial"/>
                <w:szCs w:val="20"/>
              </w:rPr>
              <w:t xml:space="preserve"> Message Broker, IBM Integration Bus, Solace Messaging, </w:t>
            </w:r>
            <w:proofErr w:type="spellStart"/>
            <w:r>
              <w:rPr>
                <w:rFonts w:ascii="Arial" w:hAnsi="Arial" w:cs="Arial"/>
                <w:szCs w:val="20"/>
              </w:rPr>
              <w:t>Axway</w:t>
            </w:r>
            <w:proofErr w:type="spellEnd"/>
            <w:r>
              <w:rPr>
                <w:rFonts w:ascii="Arial" w:hAnsi="Arial" w:cs="Arial"/>
                <w:szCs w:val="20"/>
              </w:rPr>
              <w:t xml:space="preserve"> Secure Transport. </w:t>
            </w:r>
            <w:proofErr w:type="spellStart"/>
            <w:r>
              <w:rPr>
                <w:rFonts w:ascii="Arial" w:hAnsi="Arial" w:cs="Arial"/>
                <w:szCs w:val="20"/>
              </w:rPr>
              <w:t>JBoss</w:t>
            </w:r>
            <w:proofErr w:type="spellEnd"/>
            <w:r>
              <w:rPr>
                <w:rFonts w:ascii="Arial" w:hAnsi="Arial" w:cs="Arial"/>
                <w:szCs w:val="20"/>
              </w:rPr>
              <w:t xml:space="preserve">, IBM Urban Code Deploy, </w:t>
            </w:r>
            <w:proofErr w:type="spellStart"/>
            <w:r>
              <w:rPr>
                <w:rFonts w:ascii="Arial" w:hAnsi="Arial" w:cs="Arial"/>
                <w:szCs w:val="20"/>
              </w:rPr>
              <w:t>Splunk</w:t>
            </w:r>
            <w:proofErr w:type="spellEnd"/>
            <w:r>
              <w:rPr>
                <w:rFonts w:ascii="Arial" w:hAnsi="Arial" w:cs="Arial"/>
                <w:szCs w:val="20"/>
              </w:rPr>
              <w:t xml:space="preserve">, </w:t>
            </w:r>
            <w:proofErr w:type="spellStart"/>
            <w:r>
              <w:rPr>
                <w:rFonts w:ascii="Arial" w:hAnsi="Arial" w:cs="Arial"/>
                <w:szCs w:val="20"/>
              </w:rPr>
              <w:t>Venafi</w:t>
            </w:r>
            <w:proofErr w:type="spellEnd"/>
          </w:p>
        </w:tc>
      </w:tr>
      <w:tr w:rsidR="00BF6219">
        <w:tc>
          <w:tcPr>
            <w:tcW w:w="3362" w:type="dxa"/>
            <w:tcBorders>
              <w:top w:val="single" w:sz="4" w:space="0" w:color="000000"/>
              <w:left w:val="single" w:sz="4" w:space="0" w:color="000000"/>
              <w:bottom w:val="single" w:sz="4" w:space="0" w:color="000000"/>
            </w:tcBorders>
            <w:shd w:val="clear" w:color="auto" w:fill="auto"/>
          </w:tcPr>
          <w:p w:rsidR="00BF6219" w:rsidRDefault="00252AF9">
            <w:pPr>
              <w:snapToGrid w:val="0"/>
              <w:spacing w:before="60" w:after="60" w:line="240" w:lineRule="exact"/>
            </w:pPr>
            <w:r>
              <w:rPr>
                <w:rFonts w:ascii="Arial" w:hAnsi="Arial" w:cs="Arial"/>
                <w:b/>
                <w:szCs w:val="20"/>
              </w:rPr>
              <w:t>Operating Systems</w:t>
            </w:r>
          </w:p>
        </w:tc>
        <w:tc>
          <w:tcPr>
            <w:tcW w:w="5871" w:type="dxa"/>
            <w:tcBorders>
              <w:top w:val="single" w:sz="4" w:space="0" w:color="000000"/>
              <w:left w:val="single" w:sz="4" w:space="0" w:color="000000"/>
              <w:bottom w:val="single" w:sz="4" w:space="0" w:color="000000"/>
              <w:right w:val="single" w:sz="4" w:space="0" w:color="000000"/>
            </w:tcBorders>
            <w:shd w:val="clear" w:color="auto" w:fill="auto"/>
          </w:tcPr>
          <w:p w:rsidR="00BF6219" w:rsidRDefault="00252AF9">
            <w:pPr>
              <w:snapToGrid w:val="0"/>
              <w:spacing w:before="60" w:after="60" w:line="240" w:lineRule="exact"/>
            </w:pPr>
            <w:r>
              <w:rPr>
                <w:rFonts w:ascii="Arial" w:hAnsi="Arial" w:cs="Arial"/>
                <w:szCs w:val="20"/>
              </w:rPr>
              <w:t xml:space="preserve">Windows, AIX, Linux, Sun Solaris, AS400 and Mainframe (Exposure).                </w:t>
            </w:r>
          </w:p>
        </w:tc>
      </w:tr>
    </w:tbl>
    <w:p w:rsidR="00BF6219" w:rsidRDefault="00BF6219">
      <w:pPr>
        <w:rPr>
          <w:rFonts w:ascii="Arial" w:hAnsi="Arial" w:cs="Arial"/>
          <w:b/>
          <w:sz w:val="24"/>
          <w:lang w:val="en-AU"/>
        </w:rPr>
      </w:pPr>
    </w:p>
    <w:p w:rsidR="00BF6219" w:rsidRDefault="00252AF9">
      <w:pPr>
        <w:spacing w:after="300"/>
      </w:pPr>
      <w:proofErr w:type="spellStart"/>
      <w:r>
        <w:rPr>
          <w:rFonts w:ascii="Arial" w:hAnsi="Arial" w:cs="Arial"/>
          <w:b/>
          <w:sz w:val="24"/>
          <w:u w:val="single"/>
        </w:rPr>
        <w:t>Eductional</w:t>
      </w:r>
      <w:proofErr w:type="spellEnd"/>
      <w:r>
        <w:rPr>
          <w:rFonts w:ascii="Arial" w:hAnsi="Arial" w:cs="Arial"/>
          <w:b/>
          <w:sz w:val="24"/>
          <w:u w:val="single"/>
        </w:rPr>
        <w:t xml:space="preserve"> Qualification</w:t>
      </w:r>
    </w:p>
    <w:p w:rsidR="00BF6219" w:rsidRDefault="00252AF9">
      <w:pPr>
        <w:pStyle w:val="NoSpacing"/>
      </w:pPr>
      <w:r>
        <w:rPr>
          <w:rFonts w:ascii="Arial" w:hAnsi="Arial" w:cs="Arial"/>
          <w:b/>
          <w:sz w:val="22"/>
          <w:szCs w:val="20"/>
        </w:rPr>
        <w:t>PGD, Wireless Technologies &amp; its Applications (July2011)</w:t>
      </w:r>
    </w:p>
    <w:p w:rsidR="00BF6219" w:rsidRDefault="00252AF9">
      <w:pPr>
        <w:pStyle w:val="NoSpacing"/>
      </w:pPr>
      <w:r>
        <w:rPr>
          <w:rFonts w:ascii="Arial" w:hAnsi="Arial" w:cs="Arial"/>
          <w:szCs w:val="20"/>
        </w:rPr>
        <w:t>CDAC Noida</w:t>
      </w:r>
    </w:p>
    <w:p w:rsidR="00BF6219" w:rsidRDefault="00BF6219">
      <w:pPr>
        <w:pStyle w:val="NoSpacing"/>
        <w:rPr>
          <w:rFonts w:ascii="Arial" w:hAnsi="Arial" w:cs="Arial"/>
          <w:b/>
          <w:sz w:val="22"/>
          <w:szCs w:val="20"/>
        </w:rPr>
      </w:pPr>
    </w:p>
    <w:p w:rsidR="00BF6219" w:rsidRDefault="00252AF9">
      <w:pPr>
        <w:pStyle w:val="NoSpacing"/>
      </w:pPr>
      <w:proofErr w:type="spellStart"/>
      <w:r>
        <w:rPr>
          <w:rFonts w:ascii="Arial" w:hAnsi="Arial" w:cs="Arial"/>
          <w:b/>
          <w:sz w:val="22"/>
          <w:szCs w:val="20"/>
        </w:rPr>
        <w:t>B.Tech</w:t>
      </w:r>
      <w:proofErr w:type="spellEnd"/>
      <w:r>
        <w:rPr>
          <w:rFonts w:ascii="Arial" w:hAnsi="Arial" w:cs="Arial"/>
          <w:b/>
          <w:sz w:val="22"/>
          <w:szCs w:val="20"/>
        </w:rPr>
        <w:t>. Electronics &amp; Communication (June 2010)</w:t>
      </w:r>
    </w:p>
    <w:p w:rsidR="00BF6219" w:rsidRDefault="00252AF9">
      <w:pPr>
        <w:pStyle w:val="NoSpacing"/>
      </w:pPr>
      <w:proofErr w:type="spellStart"/>
      <w:r>
        <w:rPr>
          <w:rFonts w:ascii="Arial" w:hAnsi="Arial" w:cs="Arial"/>
          <w:szCs w:val="20"/>
        </w:rPr>
        <w:t>Marathwada</w:t>
      </w:r>
      <w:proofErr w:type="spellEnd"/>
      <w:r>
        <w:rPr>
          <w:rFonts w:ascii="Arial" w:hAnsi="Arial" w:cs="Arial"/>
          <w:szCs w:val="20"/>
        </w:rPr>
        <w:t xml:space="preserve"> Institute of Technology, </w:t>
      </w:r>
      <w:proofErr w:type="spellStart"/>
      <w:r>
        <w:rPr>
          <w:rFonts w:ascii="Arial" w:hAnsi="Arial" w:cs="Arial"/>
          <w:szCs w:val="20"/>
        </w:rPr>
        <w:t>Bulandshahar</w:t>
      </w:r>
      <w:proofErr w:type="spellEnd"/>
    </w:p>
    <w:p w:rsidR="00BF6219" w:rsidRDefault="00252AF9">
      <w:pPr>
        <w:pStyle w:val="NoSpacing"/>
      </w:pPr>
      <w:r>
        <w:rPr>
          <w:rFonts w:ascii="Arial" w:hAnsi="Arial" w:cs="Arial"/>
          <w:szCs w:val="20"/>
        </w:rPr>
        <w:t xml:space="preserve">(Affiliated to UP Technical University </w:t>
      </w:r>
      <w:proofErr w:type="spellStart"/>
      <w:r>
        <w:rPr>
          <w:rFonts w:ascii="Arial" w:hAnsi="Arial" w:cs="Arial"/>
          <w:szCs w:val="20"/>
        </w:rPr>
        <w:t>Lucknow</w:t>
      </w:r>
      <w:proofErr w:type="spellEnd"/>
      <w:r>
        <w:rPr>
          <w:rFonts w:ascii="Arial" w:hAnsi="Arial" w:cs="Arial"/>
          <w:szCs w:val="20"/>
        </w:rPr>
        <w:t>)</w:t>
      </w:r>
    </w:p>
    <w:p w:rsidR="00BF6219" w:rsidRDefault="00252AF9">
      <w:pPr>
        <w:pStyle w:val="NoSpacing"/>
      </w:pPr>
      <w:r>
        <w:rPr>
          <w:rFonts w:ascii="Arial" w:hAnsi="Arial" w:cs="Arial"/>
          <w:szCs w:val="20"/>
        </w:rPr>
        <w:t>Percentage is 76.06%</w:t>
      </w:r>
    </w:p>
    <w:p w:rsidR="00BF6219" w:rsidRDefault="00BF6219">
      <w:pPr>
        <w:rPr>
          <w:rFonts w:ascii="Arial" w:hAnsi="Arial" w:cs="Arial"/>
          <w:b/>
          <w:sz w:val="24"/>
          <w:lang w:val="en-AU"/>
        </w:rPr>
      </w:pPr>
    </w:p>
    <w:p w:rsidR="00BF6219" w:rsidRDefault="00252AF9">
      <w:r>
        <w:rPr>
          <w:rFonts w:ascii="Arial" w:hAnsi="Arial" w:cs="Arial"/>
          <w:b/>
          <w:sz w:val="24"/>
          <w:u w:val="single"/>
          <w:lang w:val="en-AU"/>
        </w:rPr>
        <w:t>Personal Information</w:t>
      </w:r>
    </w:p>
    <w:p w:rsidR="00BF6219" w:rsidRDefault="00252AF9">
      <w:pPr>
        <w:pStyle w:val="NoSpacing"/>
      </w:pPr>
      <w:r>
        <w:rPr>
          <w:rFonts w:ascii="Arial" w:hAnsi="Arial" w:cs="Arial"/>
          <w:szCs w:val="20"/>
        </w:rPr>
        <w:t>Name</w:t>
      </w:r>
      <w:r>
        <w:rPr>
          <w:rFonts w:ascii="Arial" w:hAnsi="Arial" w:cs="Arial"/>
          <w:szCs w:val="20"/>
        </w:rPr>
        <w:tab/>
      </w:r>
      <w:r>
        <w:rPr>
          <w:rFonts w:ascii="Arial" w:hAnsi="Arial" w:cs="Arial"/>
          <w:szCs w:val="20"/>
        </w:rPr>
        <w:tab/>
      </w:r>
      <w:r>
        <w:rPr>
          <w:rFonts w:ascii="Arial" w:hAnsi="Arial" w:cs="Arial"/>
          <w:szCs w:val="20"/>
        </w:rPr>
        <w:tab/>
      </w:r>
      <w:r>
        <w:rPr>
          <w:rFonts w:ascii="Arial" w:hAnsi="Arial" w:cs="Arial"/>
          <w:szCs w:val="20"/>
        </w:rPr>
        <w:tab/>
      </w:r>
      <w:r>
        <w:rPr>
          <w:rFonts w:ascii="Arial" w:hAnsi="Arial" w:cs="Arial"/>
          <w:szCs w:val="20"/>
        </w:rPr>
        <w:tab/>
        <w:t xml:space="preserve">Ankit </w:t>
      </w:r>
      <w:proofErr w:type="spellStart"/>
      <w:r>
        <w:rPr>
          <w:rFonts w:ascii="Arial" w:hAnsi="Arial" w:cs="Arial"/>
          <w:szCs w:val="20"/>
        </w:rPr>
        <w:t>Saxena</w:t>
      </w:r>
      <w:proofErr w:type="spellEnd"/>
    </w:p>
    <w:p w:rsidR="00BF6219" w:rsidRDefault="00252AF9">
      <w:pPr>
        <w:pStyle w:val="NoSpacing"/>
      </w:pPr>
      <w:r>
        <w:rPr>
          <w:rFonts w:ascii="Arial" w:hAnsi="Arial" w:cs="Arial"/>
          <w:szCs w:val="20"/>
        </w:rPr>
        <w:t>Father’s Name</w:t>
      </w:r>
      <w:r>
        <w:rPr>
          <w:rFonts w:ascii="Arial" w:hAnsi="Arial" w:cs="Arial"/>
          <w:szCs w:val="20"/>
        </w:rPr>
        <w:tab/>
      </w:r>
      <w:r>
        <w:rPr>
          <w:rFonts w:ascii="Arial" w:hAnsi="Arial" w:cs="Arial"/>
          <w:szCs w:val="20"/>
        </w:rPr>
        <w:tab/>
      </w:r>
      <w:r>
        <w:rPr>
          <w:rFonts w:ascii="Arial" w:hAnsi="Arial" w:cs="Arial"/>
          <w:szCs w:val="20"/>
        </w:rPr>
        <w:tab/>
      </w:r>
      <w:r>
        <w:rPr>
          <w:rFonts w:ascii="Arial" w:hAnsi="Arial" w:cs="Arial"/>
          <w:szCs w:val="20"/>
        </w:rPr>
        <w:tab/>
      </w:r>
      <w:proofErr w:type="spellStart"/>
      <w:r>
        <w:rPr>
          <w:rFonts w:ascii="Arial" w:hAnsi="Arial" w:cs="Arial"/>
          <w:szCs w:val="20"/>
        </w:rPr>
        <w:t>Sheel</w:t>
      </w:r>
      <w:proofErr w:type="spellEnd"/>
      <w:r>
        <w:rPr>
          <w:rFonts w:ascii="Arial" w:hAnsi="Arial" w:cs="Arial"/>
          <w:szCs w:val="20"/>
        </w:rPr>
        <w:t xml:space="preserve"> Kumar </w:t>
      </w:r>
      <w:proofErr w:type="spellStart"/>
      <w:r>
        <w:rPr>
          <w:rFonts w:ascii="Arial" w:hAnsi="Arial" w:cs="Arial"/>
          <w:szCs w:val="20"/>
        </w:rPr>
        <w:t>Saxena</w:t>
      </w:r>
      <w:proofErr w:type="spellEnd"/>
    </w:p>
    <w:p w:rsidR="00BF6219" w:rsidRDefault="00252AF9">
      <w:pPr>
        <w:pStyle w:val="NoSpacing"/>
      </w:pPr>
      <w:r>
        <w:rPr>
          <w:rFonts w:ascii="Arial" w:hAnsi="Arial" w:cs="Arial"/>
          <w:szCs w:val="20"/>
        </w:rPr>
        <w:t>Date of Birth</w:t>
      </w:r>
      <w:r>
        <w:rPr>
          <w:rFonts w:ascii="Arial" w:hAnsi="Arial" w:cs="Arial"/>
          <w:szCs w:val="20"/>
        </w:rPr>
        <w:tab/>
      </w:r>
      <w:r>
        <w:rPr>
          <w:rFonts w:ascii="Arial" w:hAnsi="Arial" w:cs="Arial"/>
          <w:szCs w:val="20"/>
        </w:rPr>
        <w:tab/>
      </w:r>
      <w:r>
        <w:rPr>
          <w:rFonts w:ascii="Arial" w:hAnsi="Arial" w:cs="Arial"/>
          <w:szCs w:val="20"/>
        </w:rPr>
        <w:tab/>
      </w:r>
      <w:r>
        <w:rPr>
          <w:rFonts w:ascii="Arial" w:hAnsi="Arial" w:cs="Arial"/>
          <w:szCs w:val="20"/>
        </w:rPr>
        <w:tab/>
        <w:t>2-Sept-1989</w:t>
      </w:r>
    </w:p>
    <w:p w:rsidR="00BF6219" w:rsidRDefault="00252AF9">
      <w:pPr>
        <w:pStyle w:val="NoSpacing"/>
      </w:pPr>
      <w:r>
        <w:rPr>
          <w:rFonts w:ascii="Arial" w:hAnsi="Arial" w:cs="Arial"/>
          <w:szCs w:val="20"/>
        </w:rPr>
        <w:t>Language</w:t>
      </w:r>
      <w:r>
        <w:rPr>
          <w:rFonts w:ascii="Arial" w:hAnsi="Arial" w:cs="Arial"/>
          <w:szCs w:val="20"/>
        </w:rPr>
        <w:tab/>
      </w:r>
      <w:r>
        <w:rPr>
          <w:rFonts w:ascii="Arial" w:hAnsi="Arial" w:cs="Arial"/>
          <w:szCs w:val="20"/>
        </w:rPr>
        <w:tab/>
      </w:r>
      <w:r>
        <w:rPr>
          <w:rFonts w:ascii="Arial" w:hAnsi="Arial" w:cs="Arial"/>
          <w:szCs w:val="20"/>
        </w:rPr>
        <w:tab/>
      </w:r>
      <w:r>
        <w:rPr>
          <w:rFonts w:ascii="Arial" w:hAnsi="Arial" w:cs="Arial"/>
          <w:szCs w:val="20"/>
        </w:rPr>
        <w:tab/>
        <w:t xml:space="preserve">English, Hindi. </w:t>
      </w:r>
    </w:p>
    <w:p w:rsidR="00BF6219" w:rsidRDefault="00252AF9">
      <w:pPr>
        <w:pStyle w:val="NoSpacing"/>
      </w:pPr>
      <w:r>
        <w:rPr>
          <w:rFonts w:ascii="Arial" w:hAnsi="Arial" w:cs="Arial"/>
          <w:szCs w:val="20"/>
        </w:rPr>
        <w:t>Current Address</w:t>
      </w:r>
      <w:r>
        <w:rPr>
          <w:rFonts w:ascii="Arial" w:hAnsi="Arial" w:cs="Arial"/>
          <w:szCs w:val="20"/>
        </w:rPr>
        <w:tab/>
      </w:r>
      <w:r>
        <w:rPr>
          <w:rFonts w:ascii="Arial" w:hAnsi="Arial" w:cs="Arial"/>
          <w:szCs w:val="20"/>
        </w:rPr>
        <w:tab/>
      </w:r>
      <w:r>
        <w:rPr>
          <w:rFonts w:ascii="Arial" w:hAnsi="Arial" w:cs="Arial"/>
          <w:szCs w:val="20"/>
        </w:rPr>
        <w:tab/>
        <w:t xml:space="preserve">Flat # 243, </w:t>
      </w:r>
      <w:proofErr w:type="spellStart"/>
      <w:r>
        <w:rPr>
          <w:rFonts w:ascii="Arial" w:hAnsi="Arial" w:cs="Arial"/>
          <w:szCs w:val="20"/>
        </w:rPr>
        <w:t>Dwarkadheesh</w:t>
      </w:r>
      <w:proofErr w:type="spellEnd"/>
      <w:r>
        <w:rPr>
          <w:rFonts w:ascii="Arial" w:hAnsi="Arial" w:cs="Arial"/>
          <w:szCs w:val="20"/>
        </w:rPr>
        <w:t xml:space="preserve"> Apartment</w:t>
      </w:r>
    </w:p>
    <w:p w:rsidR="00BF6219" w:rsidRDefault="00252AF9">
      <w:pPr>
        <w:pStyle w:val="NoSpacing"/>
        <w:ind w:left="3600"/>
      </w:pPr>
      <w:r>
        <w:rPr>
          <w:rFonts w:ascii="Arial" w:hAnsi="Arial" w:cs="Arial"/>
          <w:szCs w:val="20"/>
        </w:rPr>
        <w:t xml:space="preserve">Pocket 2, </w:t>
      </w:r>
      <w:proofErr w:type="spellStart"/>
      <w:r>
        <w:rPr>
          <w:rFonts w:ascii="Arial" w:hAnsi="Arial" w:cs="Arial"/>
          <w:szCs w:val="20"/>
        </w:rPr>
        <w:t>Dwarka</w:t>
      </w:r>
      <w:proofErr w:type="spellEnd"/>
      <w:r>
        <w:rPr>
          <w:rFonts w:ascii="Arial" w:hAnsi="Arial" w:cs="Arial"/>
          <w:szCs w:val="20"/>
        </w:rPr>
        <w:t xml:space="preserve"> Sector 12, New Delhi </w:t>
      </w:r>
    </w:p>
    <w:p w:rsidR="00BF6219" w:rsidRDefault="00252AF9">
      <w:pPr>
        <w:pStyle w:val="NoSpacing"/>
      </w:pPr>
      <w:r>
        <w:rPr>
          <w:rFonts w:ascii="Arial" w:hAnsi="Arial" w:cs="Arial"/>
          <w:szCs w:val="20"/>
        </w:rPr>
        <w:tab/>
      </w:r>
      <w:r>
        <w:rPr>
          <w:rFonts w:ascii="Arial" w:hAnsi="Arial" w:cs="Arial"/>
          <w:szCs w:val="20"/>
        </w:rPr>
        <w:tab/>
      </w:r>
      <w:r>
        <w:rPr>
          <w:rFonts w:ascii="Arial" w:hAnsi="Arial" w:cs="Arial"/>
          <w:szCs w:val="20"/>
        </w:rPr>
        <w:tab/>
      </w:r>
      <w:r>
        <w:rPr>
          <w:rFonts w:ascii="Arial" w:hAnsi="Arial" w:cs="Arial"/>
          <w:szCs w:val="20"/>
        </w:rPr>
        <w:tab/>
      </w:r>
      <w:r>
        <w:rPr>
          <w:rFonts w:ascii="Arial" w:hAnsi="Arial" w:cs="Arial"/>
          <w:szCs w:val="20"/>
        </w:rPr>
        <w:tab/>
        <w:t>New Delhi, 110075</w:t>
      </w:r>
    </w:p>
    <w:p w:rsidR="00BF6219" w:rsidRDefault="00252AF9">
      <w:pPr>
        <w:pStyle w:val="NoSpacing"/>
      </w:pPr>
      <w:r>
        <w:rPr>
          <w:rFonts w:ascii="Arial" w:hAnsi="Arial" w:cs="Arial"/>
          <w:szCs w:val="20"/>
          <w:lang w:val="fr-LU"/>
        </w:rPr>
        <w:t xml:space="preserve">Email </w:t>
      </w:r>
      <w:r>
        <w:rPr>
          <w:rFonts w:ascii="Arial" w:hAnsi="Arial" w:cs="Arial"/>
          <w:szCs w:val="20"/>
          <w:lang w:val="fr-LU"/>
        </w:rPr>
        <w:tab/>
      </w:r>
      <w:r>
        <w:rPr>
          <w:rFonts w:ascii="Arial" w:hAnsi="Arial" w:cs="Arial"/>
          <w:szCs w:val="20"/>
          <w:lang w:val="fr-LU"/>
        </w:rPr>
        <w:tab/>
      </w:r>
      <w:r>
        <w:rPr>
          <w:rFonts w:ascii="Arial" w:hAnsi="Arial" w:cs="Arial"/>
          <w:szCs w:val="20"/>
          <w:lang w:val="fr-LU"/>
        </w:rPr>
        <w:tab/>
      </w:r>
      <w:r>
        <w:rPr>
          <w:rFonts w:ascii="Arial" w:hAnsi="Arial" w:cs="Arial"/>
          <w:szCs w:val="20"/>
          <w:lang w:val="fr-LU"/>
        </w:rPr>
        <w:tab/>
      </w:r>
      <w:r>
        <w:rPr>
          <w:rFonts w:ascii="Arial" w:hAnsi="Arial" w:cs="Arial"/>
          <w:szCs w:val="20"/>
          <w:lang w:val="fr-LU"/>
        </w:rPr>
        <w:tab/>
        <w:t>ankt.sxna@gmail.com</w:t>
      </w:r>
    </w:p>
    <w:p w:rsidR="00BF6219" w:rsidRDefault="00252AF9">
      <w:pPr>
        <w:pStyle w:val="NoSpacing"/>
      </w:pPr>
      <w:r>
        <w:rPr>
          <w:rFonts w:ascii="Arial" w:hAnsi="Arial" w:cs="Arial"/>
          <w:szCs w:val="20"/>
        </w:rPr>
        <w:t>Nationality</w:t>
      </w:r>
      <w:r>
        <w:rPr>
          <w:rFonts w:ascii="Arial" w:hAnsi="Arial" w:cs="Arial"/>
          <w:szCs w:val="20"/>
        </w:rPr>
        <w:tab/>
      </w:r>
      <w:r>
        <w:rPr>
          <w:rFonts w:ascii="Arial" w:hAnsi="Arial" w:cs="Arial"/>
          <w:szCs w:val="20"/>
        </w:rPr>
        <w:tab/>
      </w:r>
      <w:r>
        <w:rPr>
          <w:rFonts w:ascii="Arial" w:hAnsi="Arial" w:cs="Arial"/>
          <w:szCs w:val="20"/>
        </w:rPr>
        <w:tab/>
      </w:r>
      <w:r>
        <w:rPr>
          <w:rFonts w:ascii="Arial" w:hAnsi="Arial" w:cs="Arial"/>
          <w:szCs w:val="20"/>
        </w:rPr>
        <w:tab/>
        <w:t>Indian</w:t>
      </w:r>
    </w:p>
    <w:p w:rsidR="00BF6219" w:rsidRDefault="00252AF9">
      <w:pPr>
        <w:pStyle w:val="NoSpacing"/>
      </w:pPr>
      <w:r>
        <w:rPr>
          <w:rFonts w:ascii="Arial" w:hAnsi="Arial" w:cs="Arial"/>
          <w:sz w:val="24"/>
        </w:rPr>
        <w:tab/>
      </w:r>
      <w:r>
        <w:rPr>
          <w:rFonts w:ascii="Arial" w:hAnsi="Arial" w:cs="Arial"/>
          <w:sz w:val="24"/>
        </w:rPr>
        <w:tab/>
      </w:r>
      <w:r>
        <w:rPr>
          <w:rFonts w:ascii="Arial" w:hAnsi="Arial" w:cs="Arial"/>
          <w:sz w:val="24"/>
        </w:rPr>
        <w:tab/>
      </w:r>
    </w:p>
    <w:p w:rsidR="00BF6219" w:rsidRDefault="00252AF9">
      <w:pPr>
        <w:spacing w:after="150"/>
      </w:pPr>
      <w:r>
        <w:rPr>
          <w:rFonts w:ascii="Arial" w:hAnsi="Arial" w:cs="Arial"/>
          <w:b/>
          <w:sz w:val="28"/>
          <w:szCs w:val="28"/>
        </w:rPr>
        <w:t>Declaration</w:t>
      </w:r>
    </w:p>
    <w:p w:rsidR="00BF6219" w:rsidRDefault="00252AF9">
      <w:r>
        <w:rPr>
          <w:rFonts w:ascii="Arial" w:hAnsi="Arial" w:cs="Arial"/>
          <w:szCs w:val="20"/>
        </w:rPr>
        <w:t>I hereby declare that the Information given above is true to the best of my knowledge.</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     Ankit </w:t>
      </w:r>
      <w:proofErr w:type="spellStart"/>
      <w:r>
        <w:rPr>
          <w:rFonts w:ascii="Arial" w:hAnsi="Arial" w:cs="Arial"/>
          <w:sz w:val="24"/>
        </w:rPr>
        <w:t>Saxena</w:t>
      </w:r>
      <w:proofErr w:type="spellEnd"/>
      <w:r>
        <w:rPr>
          <w:noProof/>
          <w:szCs w:val="20"/>
        </w:rPr>
        <w:drawing>
          <wp:inline distT="0" distB="0" distL="0" distR="0">
            <wp:extent cx="143510" cy="143510"/>
            <wp:effectExtent l="0" t="0" r="0" b="0"/>
            <wp:docPr id="4" name="Picture 1"/>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8">
                      <a:extLst>
                        <a:ext uri="{28A0092B-C50C-407E-A947-70E740481C1C}">
                          <a14:useLocalDpi xmlns:a14="http://schemas.microsoft.com/office/drawing/2010/main" val="0"/>
                        </a:ext>
                      </a:extLst>
                    </a:blip>
                    <a:srcRect/>
                    <a:stretch>
                      <a:fillRect/>
                    </a:stretch>
                  </pic:blipFill>
                  <pic:spPr>
                    <a:xfrm>
                      <a:off x="0" y="0"/>
                      <a:ext cx="143510" cy="143510"/>
                    </a:xfrm>
                    <a:prstGeom prst="rect">
                      <a:avLst/>
                    </a:prstGeom>
                    <a:solidFill>
                      <a:srgbClr val="FFFFFF"/>
                    </a:solidFill>
                    <a:ln>
                      <a:noFill/>
                    </a:ln>
                  </pic:spPr>
                </pic:pic>
              </a:graphicData>
            </a:graphic>
          </wp:inline>
        </w:drawing>
      </w:r>
    </w:p>
    <w:sectPr w:rsidR="00BF6219">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E1B05" w:rsidRDefault="00DE1B05">
      <w:pPr>
        <w:spacing w:after="0" w:line="240" w:lineRule="auto"/>
      </w:pPr>
      <w:r>
        <w:separator/>
      </w:r>
    </w:p>
  </w:endnote>
  <w:endnote w:type="continuationSeparator" w:id="0">
    <w:p w:rsidR="00DE1B05" w:rsidRDefault="00DE1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ewsGoth BT">
    <w:altName w:val="Calibri"/>
    <w:charset w:val="00"/>
    <w:family w:val="swiss"/>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80"/>
    <w:family w:val="swiss"/>
    <w:pitch w:val="default"/>
  </w:font>
  <w:font w:name="DejaVu Sans">
    <w:altName w:val="DejaVu Sans"/>
    <w:charset w:val="80"/>
    <w:family w:val="auto"/>
    <w:pitch w:val="default"/>
  </w:font>
  <w:font w:name="Verdana">
    <w:panose1 w:val="020B0604030504040204"/>
    <w:charset w:val="00"/>
    <w:family w:val="swiss"/>
    <w:pitch w:val="variable"/>
    <w:sig w:usb0="A00006FF" w:usb1="4000205B" w:usb2="00000010" w:usb3="00000000" w:csb0="0000019F" w:csb1="00000000"/>
  </w:font>
  <w:font w:name="DengXian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F6219" w:rsidRDefault="00BF62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F6219" w:rsidRDefault="00BF621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F6219" w:rsidRDefault="00BF62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E1B05" w:rsidRDefault="00DE1B05">
      <w:pPr>
        <w:spacing w:after="0" w:line="240" w:lineRule="auto"/>
      </w:pPr>
      <w:r>
        <w:separator/>
      </w:r>
    </w:p>
  </w:footnote>
  <w:footnote w:type="continuationSeparator" w:id="0">
    <w:p w:rsidR="00DE1B05" w:rsidRDefault="00DE1B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F6219" w:rsidRDefault="00BF62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F6219" w:rsidRDefault="00BF621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F6219" w:rsidRDefault="00BF62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Heading1"/>
      <w:suff w:val="nothing"/>
      <w:lvlText w:val=""/>
      <w:lvlJc w:val="left"/>
      <w:pPr>
        <w:tabs>
          <w:tab w:val="left" w:pos="0"/>
        </w:tabs>
        <w:ind w:left="432" w:hanging="432"/>
      </w:pPr>
    </w:lvl>
    <w:lvl w:ilvl="1">
      <w:start w:val="1"/>
      <w:numFmt w:val="none"/>
      <w:suff w:val="nothing"/>
      <w:lvlText w:val=""/>
      <w:lvlJc w:val="left"/>
      <w:pPr>
        <w:tabs>
          <w:tab w:val="left" w:pos="576"/>
        </w:tabs>
        <w:ind w:left="576" w:hanging="576"/>
      </w:pPr>
    </w:lvl>
    <w:lvl w:ilvl="2">
      <w:start w:val="1"/>
      <w:numFmt w:val="none"/>
      <w:suff w:val="nothing"/>
      <w:lvlText w:val=""/>
      <w:lvlJc w:val="left"/>
      <w:pPr>
        <w:tabs>
          <w:tab w:val="left" w:pos="720"/>
        </w:tabs>
        <w:ind w:left="720" w:hanging="720"/>
      </w:pPr>
    </w:lvl>
    <w:lvl w:ilvl="3">
      <w:start w:val="1"/>
      <w:numFmt w:val="none"/>
      <w:suff w:val="nothing"/>
      <w:lvlText w:val=""/>
      <w:lvlJc w:val="left"/>
      <w:pPr>
        <w:tabs>
          <w:tab w:val="left" w:pos="864"/>
        </w:tabs>
        <w:ind w:left="864" w:hanging="864"/>
      </w:pPr>
    </w:lvl>
    <w:lvl w:ilvl="4">
      <w:start w:val="1"/>
      <w:numFmt w:val="none"/>
      <w:suff w:val="nothing"/>
      <w:lvlText w:val=""/>
      <w:lvlJc w:val="left"/>
      <w:pPr>
        <w:tabs>
          <w:tab w:val="left" w:pos="1008"/>
        </w:tabs>
        <w:ind w:left="1008" w:hanging="1008"/>
      </w:pPr>
    </w:lvl>
    <w:lvl w:ilvl="5">
      <w:start w:val="1"/>
      <w:numFmt w:val="none"/>
      <w:suff w:val="nothing"/>
      <w:lvlText w:val=""/>
      <w:lvlJc w:val="left"/>
      <w:pPr>
        <w:tabs>
          <w:tab w:val="left" w:pos="1152"/>
        </w:tabs>
        <w:ind w:left="1152" w:hanging="1152"/>
      </w:pPr>
    </w:lvl>
    <w:lvl w:ilvl="6">
      <w:start w:val="1"/>
      <w:numFmt w:val="none"/>
      <w:suff w:val="nothing"/>
      <w:lvlText w:val=""/>
      <w:lvlJc w:val="left"/>
      <w:pPr>
        <w:tabs>
          <w:tab w:val="left" w:pos="1296"/>
        </w:tabs>
        <w:ind w:left="1296" w:hanging="1296"/>
      </w:pPr>
    </w:lvl>
    <w:lvl w:ilvl="7">
      <w:start w:val="1"/>
      <w:numFmt w:val="none"/>
      <w:suff w:val="nothing"/>
      <w:lvlText w:val=""/>
      <w:lvlJc w:val="left"/>
      <w:pPr>
        <w:tabs>
          <w:tab w:val="left" w:pos="1440"/>
        </w:tabs>
        <w:ind w:left="1440" w:hanging="1440"/>
      </w:pPr>
    </w:lvl>
    <w:lvl w:ilvl="8">
      <w:start w:val="1"/>
      <w:numFmt w:val="none"/>
      <w:suff w:val="nothing"/>
      <w:lvlText w:val=""/>
      <w:lvlJc w:val="left"/>
      <w:pPr>
        <w:tabs>
          <w:tab w:val="left" w:pos="1584"/>
        </w:tabs>
        <w:ind w:left="1584" w:hanging="1584"/>
      </w:pPr>
    </w:lvl>
  </w:abstractNum>
  <w:abstractNum w:abstractNumId="1" w15:restartNumberingAfterBreak="0">
    <w:nsid w:val="00000002"/>
    <w:multiLevelType w:val="singleLevel"/>
    <w:tmpl w:val="00000002"/>
    <w:lvl w:ilvl="0">
      <w:start w:val="1"/>
      <w:numFmt w:val="bullet"/>
      <w:lvlText w:val=""/>
      <w:lvlJc w:val="left"/>
      <w:pPr>
        <w:tabs>
          <w:tab w:val="left" w:pos="0"/>
        </w:tabs>
        <w:ind w:left="720" w:hanging="360"/>
      </w:pPr>
      <w:rPr>
        <w:rFonts w:ascii="Symbol" w:hAnsi="Symbol" w:cs="Symbol"/>
        <w:sz w:val="22"/>
        <w:szCs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75"/>
  <w:displayBackgroundShape/>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doNotShadeFormData/>
  <w:characterSpacingControl w:val="doNotCompress"/>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C64C7"/>
    <w:rsid w:val="00144ECF"/>
    <w:rsid w:val="00170632"/>
    <w:rsid w:val="00172A27"/>
    <w:rsid w:val="00226E02"/>
    <w:rsid w:val="00252AF9"/>
    <w:rsid w:val="00293F49"/>
    <w:rsid w:val="003450A2"/>
    <w:rsid w:val="003C0F95"/>
    <w:rsid w:val="003C6871"/>
    <w:rsid w:val="004E2A1D"/>
    <w:rsid w:val="005A3C8F"/>
    <w:rsid w:val="00600200"/>
    <w:rsid w:val="006C11C7"/>
    <w:rsid w:val="006D1C34"/>
    <w:rsid w:val="00716B0B"/>
    <w:rsid w:val="007566A5"/>
    <w:rsid w:val="00773E27"/>
    <w:rsid w:val="00787A83"/>
    <w:rsid w:val="00894D52"/>
    <w:rsid w:val="00A0065A"/>
    <w:rsid w:val="00A16E40"/>
    <w:rsid w:val="00A30B50"/>
    <w:rsid w:val="00A530BA"/>
    <w:rsid w:val="00A77A0A"/>
    <w:rsid w:val="00A87C79"/>
    <w:rsid w:val="00BC69DC"/>
    <w:rsid w:val="00BF6219"/>
    <w:rsid w:val="00C5364E"/>
    <w:rsid w:val="00C656A0"/>
    <w:rsid w:val="00C86C94"/>
    <w:rsid w:val="00CB7A50"/>
    <w:rsid w:val="00CD192E"/>
    <w:rsid w:val="00DE1B05"/>
    <w:rsid w:val="00DF4DB9"/>
    <w:rsid w:val="00E2625F"/>
    <w:rsid w:val="00EB6CB5"/>
    <w:rsid w:val="00F52076"/>
    <w:rsid w:val="7184604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white">
      <v:fill color="white"/>
    </o:shapedefaults>
    <o:shapelayout v:ext="edit">
      <o:idmap v:ext="edit" data="1"/>
    </o:shapelayout>
  </w:shapeDefaults>
  <w:decimalSymbol w:val="."/>
  <w:listSeparator w:val=","/>
  <w14:docId w14:val="113BBCD4"/>
  <w14:defaultImageDpi w14:val="0"/>
  <w15:docId w15:val="{35BEEC16-FABF-394C-9554-819EE90E0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qFormat="1"/>
    <w:lsdException w:name="annotation text" w:semiHidden="1" w:unhideWhenUsed="1"/>
    <w:lsdException w:name="header" w:unhideWhenUsed="1"/>
    <w:lsdException w:name="footer"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0"/>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0" w:qFormat="1"/>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0" w:qFormat="1"/>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0" w:qFormat="1"/>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0"/>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0" w:qFormat="1"/>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0" w:qFormat="1"/>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NewsGoth BT" w:eastAsia="Calibri" w:hAnsi="NewsGoth BT"/>
      <w:color w:val="000000"/>
      <w:szCs w:val="22"/>
      <w:lang w:val="en-US" w:eastAsia="zh-CN"/>
    </w:rPr>
  </w:style>
  <w:style w:type="paragraph" w:styleId="Heading1">
    <w:name w:val="heading 1"/>
    <w:basedOn w:val="Normal"/>
    <w:next w:val="Normal"/>
    <w:qFormat/>
    <w:pPr>
      <w:keepNext/>
      <w:numPr>
        <w:numId w:val="1"/>
      </w:numPr>
      <w:spacing w:after="0" w:line="240" w:lineRule="auto"/>
      <w:outlineLvl w:val="0"/>
    </w:pPr>
    <w:rPr>
      <w:rFonts w:ascii="Arial" w:eastAsia="Times New Roman" w:hAnsi="Arial" w:cs="Arial"/>
      <w:b/>
      <w:color w:val="auto"/>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after="120"/>
    </w:pPr>
    <w:rPr>
      <w:rFonts w:ascii="Times New Roman" w:eastAsia="Times New Roman" w:hAnsi="Times New Roman"/>
    </w:rPr>
  </w:style>
  <w:style w:type="paragraph" w:styleId="Caption">
    <w:name w:val="caption"/>
    <w:basedOn w:val="Normal"/>
    <w:next w:val="Normal"/>
    <w:qFormat/>
    <w:pPr>
      <w:suppressLineNumbers/>
      <w:spacing w:before="120" w:after="120"/>
    </w:pPr>
    <w:rPr>
      <w:rFonts w:ascii="Times New Roman" w:eastAsia="Times New Roman" w:hAnsi="Times New Roman"/>
      <w:i/>
      <w:iCs/>
      <w:sz w:val="24"/>
      <w:szCs w:val="24"/>
    </w:rPr>
  </w:style>
  <w:style w:type="paragraph" w:styleId="Footer">
    <w:name w:val="footer"/>
    <w:basedOn w:val="Normal"/>
    <w:link w:val="FooterChar"/>
    <w:uiPriority w:val="99"/>
    <w:unhideWhenUsed/>
    <w:pPr>
      <w:tabs>
        <w:tab w:val="center" w:pos="4680"/>
        <w:tab w:val="right" w:pos="9360"/>
      </w:tabs>
    </w:pPr>
  </w:style>
  <w:style w:type="paragraph" w:styleId="FootnoteText">
    <w:name w:val="footnote text"/>
    <w:basedOn w:val="Normal"/>
    <w:qFormat/>
    <w:pPr>
      <w:suppressAutoHyphens/>
      <w:spacing w:after="0" w:line="240" w:lineRule="auto"/>
    </w:pPr>
    <w:rPr>
      <w:rFonts w:ascii="Times New Roman" w:eastAsia="Times New Roman" w:hAnsi="Times New Roman"/>
      <w:color w:val="auto"/>
      <w:szCs w:val="20"/>
    </w:rPr>
  </w:style>
  <w:style w:type="paragraph" w:styleId="Header">
    <w:name w:val="header"/>
    <w:basedOn w:val="Normal"/>
    <w:link w:val="HeaderChar"/>
    <w:uiPriority w:val="99"/>
    <w:unhideWhenUsed/>
    <w:pPr>
      <w:tabs>
        <w:tab w:val="center" w:pos="4680"/>
        <w:tab w:val="right" w:pos="9360"/>
      </w:tabs>
    </w:pPr>
  </w:style>
  <w:style w:type="paragraph" w:styleId="List">
    <w:name w:val="List"/>
    <w:basedOn w:val="BodyText"/>
    <w:qFormat/>
  </w:style>
  <w:style w:type="paragraph" w:styleId="Subtitle">
    <w:name w:val="Subtitle"/>
    <w:basedOn w:val="Normal"/>
    <w:next w:val="BodyText"/>
    <w:qFormat/>
    <w:pPr>
      <w:spacing w:after="0" w:line="240" w:lineRule="auto"/>
      <w:jc w:val="both"/>
    </w:pPr>
    <w:rPr>
      <w:rFonts w:ascii="Times New Roman" w:eastAsia="Times New Roman" w:hAnsi="Times New Roman"/>
      <w:b/>
      <w:color w:val="auto"/>
      <w:szCs w:val="24"/>
    </w:rPr>
  </w:style>
  <w:style w:type="character" w:styleId="Hyperlink">
    <w:name w:val="Hyperlink"/>
    <w:qFormat/>
    <w:rPr>
      <w:rFonts w:ascii="Times New Roman" w:eastAsia="Times New Roman" w:hAnsi="Times New Roman" w:cs="Times New Roman"/>
      <w:color w:val="0000FF"/>
      <w:u w:val="single"/>
    </w:rPr>
  </w:style>
  <w:style w:type="character" w:styleId="Strong">
    <w:name w:val="Strong"/>
    <w:qFormat/>
    <w:rPr>
      <w:rFonts w:ascii="Times New Roman" w:eastAsia="Times New Roman" w:hAnsi="Times New Roman"/>
      <w:b/>
    </w:r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
    <w:name w:val="Medium Grid 3"/>
    <w:basedOn w:val="TableNormal"/>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C0C0C0"/>
    </w:tcPr>
    <w:tblStylePr w:type="firstRow">
      <w:rPr>
        <w:b/>
        <w:bCs/>
        <w:i w:val="0"/>
        <w:iCs w:val="0"/>
        <w:color w:val="FFFFF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000000"/>
      </w:tcPr>
    </w:tblStylePr>
    <w:tblStylePr w:type="lastRow">
      <w:rPr>
        <w:b/>
        <w:bCs/>
        <w:i w:val="0"/>
        <w:iCs w:val="0"/>
        <w:color w:val="FFFFF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000000"/>
      </w:tcPr>
    </w:tblStylePr>
    <w:tblStylePr w:type="firstCol">
      <w:rPr>
        <w:b/>
        <w:bCs/>
        <w:i w:val="0"/>
        <w:iCs w:val="0"/>
        <w:color w:val="FFFFF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FFFFF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808080"/>
      </w:tcPr>
    </w:tblStylePr>
  </w:style>
  <w:style w:type="table" w:styleId="MediumGrid3-Accent1">
    <w:name w:val="Medium Grid 3 Accent 1"/>
    <w:basedOn w:val="TableNormal"/>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D3DFEE"/>
    </w:tcPr>
    <w:tblStylePr w:type="firstRow">
      <w:rPr>
        <w:b/>
        <w:bCs/>
        <w:i w:val="0"/>
        <w:iCs w:val="0"/>
        <w:color w:val="FFFFF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4F81BD"/>
      </w:tcPr>
    </w:tblStylePr>
    <w:tblStylePr w:type="lastRow">
      <w:rPr>
        <w:b/>
        <w:bCs/>
        <w:i w:val="0"/>
        <w:iCs w:val="0"/>
        <w:color w:val="FFFFF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4F81BD"/>
      </w:tcPr>
    </w:tblStylePr>
    <w:tblStylePr w:type="firstCol">
      <w:rPr>
        <w:b/>
        <w:bCs/>
        <w:i w:val="0"/>
        <w:iCs w:val="0"/>
        <w:color w:val="FFFFF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FFFFF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A7BFDE"/>
      </w:tcPr>
    </w:tblStylePr>
  </w:style>
  <w:style w:type="table" w:styleId="MediumGrid3-Accent2">
    <w:name w:val="Medium Grid 3 Accent 2"/>
    <w:basedOn w:val="TableNormal"/>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EFD3D2"/>
    </w:tcPr>
    <w:tblStylePr w:type="firstRow">
      <w:rPr>
        <w:b/>
        <w:bCs/>
        <w:i w:val="0"/>
        <w:iCs w:val="0"/>
        <w:color w:val="FFFFF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C0504D"/>
      </w:tcPr>
    </w:tblStylePr>
    <w:tblStylePr w:type="lastRow">
      <w:rPr>
        <w:b/>
        <w:bCs/>
        <w:i w:val="0"/>
        <w:iCs w:val="0"/>
        <w:color w:val="FFFFF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C0504D"/>
      </w:tcPr>
    </w:tblStylePr>
    <w:tblStylePr w:type="firstCol">
      <w:rPr>
        <w:b/>
        <w:bCs/>
        <w:i w:val="0"/>
        <w:iCs w:val="0"/>
        <w:color w:val="FFFFF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FFFFF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DFA7A6"/>
      </w:tcPr>
    </w:tblStylePr>
  </w:style>
  <w:style w:type="table" w:styleId="MediumGrid3-Accent3">
    <w:name w:val="Medium Grid 3 Accent 3"/>
    <w:basedOn w:val="TableNormal"/>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E6EED5"/>
    </w:tcPr>
    <w:tblStylePr w:type="firstRow">
      <w:rPr>
        <w:b/>
        <w:bCs/>
        <w:i w:val="0"/>
        <w:iCs w:val="0"/>
        <w:color w:val="FFFFF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9BBB59"/>
      </w:tcPr>
    </w:tblStylePr>
    <w:tblStylePr w:type="lastRow">
      <w:rPr>
        <w:b/>
        <w:bCs/>
        <w:i w:val="0"/>
        <w:iCs w:val="0"/>
        <w:color w:val="FFFFF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9BBB59"/>
      </w:tcPr>
    </w:tblStylePr>
    <w:tblStylePr w:type="firstCol">
      <w:rPr>
        <w:b/>
        <w:bCs/>
        <w:i w:val="0"/>
        <w:iCs w:val="0"/>
        <w:color w:val="FFFFF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FFFFF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CDDDAC"/>
      </w:tcPr>
    </w:tblStylePr>
  </w:style>
  <w:style w:type="table" w:styleId="MediumGrid3-Accent4">
    <w:name w:val="Medium Grid 3 Accent 4"/>
    <w:basedOn w:val="TableNormal"/>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DFD8E8"/>
    </w:tcPr>
    <w:tblStylePr w:type="firstRow">
      <w:rPr>
        <w:b/>
        <w:bCs/>
        <w:i w:val="0"/>
        <w:iCs w:val="0"/>
        <w:color w:val="FFFFF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8064A2"/>
      </w:tcPr>
    </w:tblStylePr>
    <w:tblStylePr w:type="lastRow">
      <w:rPr>
        <w:b/>
        <w:bCs/>
        <w:i w:val="0"/>
        <w:iCs w:val="0"/>
        <w:color w:val="FFFFF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8064A2"/>
      </w:tcPr>
    </w:tblStylePr>
    <w:tblStylePr w:type="firstCol">
      <w:rPr>
        <w:b/>
        <w:bCs/>
        <w:i w:val="0"/>
        <w:iCs w:val="0"/>
        <w:color w:val="FFFFF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FFFFF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BFB1D0"/>
      </w:tcPr>
    </w:tblStylePr>
  </w:style>
  <w:style w:type="table" w:styleId="MediumGrid3-Accent5">
    <w:name w:val="Medium Grid 3 Accent 5"/>
    <w:basedOn w:val="TableNormal"/>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D2EAF1"/>
    </w:tcPr>
    <w:tblStylePr w:type="firstRow">
      <w:rPr>
        <w:b/>
        <w:bCs/>
        <w:i w:val="0"/>
        <w:iCs w:val="0"/>
        <w:color w:val="FFFFF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4BACC6"/>
      </w:tcPr>
    </w:tblStylePr>
    <w:tblStylePr w:type="lastRow">
      <w:rPr>
        <w:b/>
        <w:bCs/>
        <w:i w:val="0"/>
        <w:iCs w:val="0"/>
        <w:color w:val="FFFFF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4BACC6"/>
      </w:tcPr>
    </w:tblStylePr>
    <w:tblStylePr w:type="firstCol">
      <w:rPr>
        <w:b/>
        <w:bCs/>
        <w:i w:val="0"/>
        <w:iCs w:val="0"/>
        <w:color w:val="FFFFF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FFFFF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A5D5E2"/>
      </w:tcPr>
    </w:tblStylePr>
  </w:style>
  <w:style w:type="table" w:styleId="MediumGrid3-Accent6">
    <w:name w:val="Medium Grid 3 Accent 6"/>
    <w:basedOn w:val="TableNormal"/>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FDE4D0"/>
    </w:tcPr>
    <w:tblStylePr w:type="firstRow">
      <w:rPr>
        <w:b/>
        <w:bCs/>
        <w:i w:val="0"/>
        <w:iCs w:val="0"/>
        <w:color w:val="FFFFF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F79646"/>
      </w:tcPr>
    </w:tblStylePr>
    <w:tblStylePr w:type="lastRow">
      <w:rPr>
        <w:b/>
        <w:bCs/>
        <w:i w:val="0"/>
        <w:iCs w:val="0"/>
        <w:color w:val="FFFFF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F79646"/>
      </w:tcPr>
    </w:tblStylePr>
    <w:tblStylePr w:type="firstCol">
      <w:rPr>
        <w:b/>
        <w:bCs/>
        <w:i w:val="0"/>
        <w:iCs w:val="0"/>
        <w:color w:val="FFFFF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FFFFF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FBCAA2"/>
      </w:tcPr>
    </w:tblStylePr>
  </w:style>
  <w:style w:type="character" w:customStyle="1" w:styleId="WW8Num1z2">
    <w:name w:val="WW8Num1z2"/>
    <w:link w:val="HTMLPreformatted1"/>
    <w:rPr>
      <w:rFonts w:ascii="Times New Roman" w:eastAsia="Times New Roman" w:hAnsi="Times New Roman"/>
    </w:rPr>
  </w:style>
  <w:style w:type="paragraph" w:customStyle="1" w:styleId="HTMLPreformatted1">
    <w:name w:val="HTML Preformatted1"/>
    <w:basedOn w:val="Normal"/>
    <w:link w:val="WW8Num1z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color w:val="auto"/>
      <w:szCs w:val="20"/>
    </w:rPr>
  </w:style>
  <w:style w:type="paragraph" w:styleId="NoSpacing">
    <w:name w:val="No Spacing"/>
    <w:qFormat/>
    <w:rPr>
      <w:rFonts w:ascii="NewsGoth BT" w:eastAsia="Calibri" w:hAnsi="NewsGoth BT"/>
      <w:color w:val="000000"/>
      <w:szCs w:val="22"/>
      <w:lang w:val="en-US" w:eastAsia="zh-CN"/>
    </w:rPr>
  </w:style>
  <w:style w:type="character" w:customStyle="1" w:styleId="WW8Num1z0">
    <w:name w:val="WW8Num1z0"/>
    <w:rPr>
      <w:rFonts w:ascii="Times New Roman" w:eastAsia="Times New Roman" w:hAnsi="Times New Roman"/>
    </w:rPr>
  </w:style>
  <w:style w:type="character" w:customStyle="1" w:styleId="WW8Num1z1">
    <w:name w:val="WW8Num1z1"/>
    <w:rPr>
      <w:rFonts w:ascii="Times New Roman" w:eastAsia="Times New Roman" w:hAnsi="Times New Roman"/>
    </w:rPr>
  </w:style>
  <w:style w:type="character" w:customStyle="1" w:styleId="WW8Num1z3">
    <w:name w:val="WW8Num1z3"/>
    <w:rPr>
      <w:rFonts w:ascii="Times New Roman" w:eastAsia="Times New Roman" w:hAnsi="Times New Roman"/>
    </w:rPr>
  </w:style>
  <w:style w:type="character" w:customStyle="1" w:styleId="WW8Num1z4">
    <w:name w:val="WW8Num1z4"/>
    <w:rPr>
      <w:rFonts w:ascii="Times New Roman" w:eastAsia="Times New Roman" w:hAnsi="Times New Roman"/>
    </w:rPr>
  </w:style>
  <w:style w:type="character" w:customStyle="1" w:styleId="WW8Num1z5">
    <w:name w:val="WW8Num1z5"/>
    <w:rPr>
      <w:rFonts w:ascii="Times New Roman" w:eastAsia="Times New Roman" w:hAnsi="Times New Roman"/>
    </w:rPr>
  </w:style>
  <w:style w:type="character" w:customStyle="1" w:styleId="WW8Num1z6">
    <w:name w:val="WW8Num1z6"/>
    <w:rPr>
      <w:rFonts w:ascii="Times New Roman" w:eastAsia="Times New Roman" w:hAnsi="Times New Roman"/>
    </w:rPr>
  </w:style>
  <w:style w:type="character" w:customStyle="1" w:styleId="WW8Num1z7">
    <w:name w:val="WW8Num1z7"/>
    <w:rPr>
      <w:rFonts w:ascii="Times New Roman" w:eastAsia="Times New Roman" w:hAnsi="Times New Roman"/>
    </w:rPr>
  </w:style>
  <w:style w:type="character" w:customStyle="1" w:styleId="WW8Num1z8">
    <w:name w:val="WW8Num1z8"/>
    <w:rPr>
      <w:rFonts w:ascii="Times New Roman" w:eastAsia="Times New Roman" w:hAnsi="Times New Roman"/>
    </w:rPr>
  </w:style>
  <w:style w:type="character" w:customStyle="1" w:styleId="WW8Num2z0">
    <w:name w:val="WW8Num2z0"/>
    <w:rPr>
      <w:rFonts w:ascii="Times New Roman" w:eastAsia="Times New Roman" w:hAnsi="Times New Roman"/>
    </w:rPr>
  </w:style>
  <w:style w:type="character" w:customStyle="1" w:styleId="WW8Num2z1">
    <w:name w:val="WW8Num2z1"/>
    <w:qFormat/>
    <w:rPr>
      <w:rFonts w:ascii="Times New Roman" w:eastAsia="Times New Roman" w:hAnsi="Times New Roman"/>
    </w:rPr>
  </w:style>
  <w:style w:type="character" w:customStyle="1" w:styleId="WW8Num2z2">
    <w:name w:val="WW8Num2z2"/>
    <w:qFormat/>
    <w:rPr>
      <w:rFonts w:ascii="Times New Roman" w:eastAsia="Times New Roman" w:hAnsi="Times New Roman"/>
    </w:rPr>
  </w:style>
  <w:style w:type="character" w:customStyle="1" w:styleId="WW8Num2z3">
    <w:name w:val="WW8Num2z3"/>
    <w:qFormat/>
    <w:rPr>
      <w:rFonts w:ascii="Times New Roman" w:eastAsia="Times New Roman" w:hAnsi="Times New Roman"/>
    </w:rPr>
  </w:style>
  <w:style w:type="character" w:customStyle="1" w:styleId="WW8Num2z4">
    <w:name w:val="WW8Num2z4"/>
    <w:qFormat/>
    <w:rPr>
      <w:rFonts w:ascii="Times New Roman" w:eastAsia="Times New Roman" w:hAnsi="Times New Roman"/>
    </w:rPr>
  </w:style>
  <w:style w:type="character" w:customStyle="1" w:styleId="WW8Num2z5">
    <w:name w:val="WW8Num2z5"/>
    <w:qFormat/>
    <w:rPr>
      <w:rFonts w:ascii="Times New Roman" w:eastAsia="Times New Roman" w:hAnsi="Times New Roman"/>
    </w:rPr>
  </w:style>
  <w:style w:type="character" w:customStyle="1" w:styleId="WW8Num2z6">
    <w:name w:val="WW8Num2z6"/>
    <w:qFormat/>
    <w:rPr>
      <w:rFonts w:ascii="Times New Roman" w:eastAsia="Times New Roman" w:hAnsi="Times New Roman"/>
    </w:rPr>
  </w:style>
  <w:style w:type="character" w:customStyle="1" w:styleId="WW8Num2z7">
    <w:name w:val="WW8Num2z7"/>
    <w:qFormat/>
    <w:rPr>
      <w:rFonts w:ascii="Times New Roman" w:eastAsia="Times New Roman" w:hAnsi="Times New Roman"/>
    </w:rPr>
  </w:style>
  <w:style w:type="character" w:customStyle="1" w:styleId="WW8Num2z8">
    <w:name w:val="WW8Num2z8"/>
    <w:qFormat/>
    <w:rPr>
      <w:rFonts w:ascii="Times New Roman" w:eastAsia="Times New Roman" w:hAnsi="Times New Roman"/>
    </w:rPr>
  </w:style>
  <w:style w:type="character" w:customStyle="1" w:styleId="WW8Num3z0">
    <w:name w:val="WW8Num3z0"/>
    <w:qFormat/>
    <w:rPr>
      <w:rFonts w:ascii="Symbol" w:eastAsia="Times New Roman" w:hAnsi="Symbol" w:cs="Symbol"/>
      <w:sz w:val="22"/>
      <w:szCs w:val="20"/>
    </w:rPr>
  </w:style>
  <w:style w:type="character" w:customStyle="1" w:styleId="DefaultParagraphFont1">
    <w:name w:val="Default Paragraph Font1"/>
    <w:qFormat/>
    <w:rPr>
      <w:rFonts w:ascii="Times New Roman" w:eastAsia="Times New Roman" w:hAnsi="Times New Roman"/>
    </w:rPr>
  </w:style>
  <w:style w:type="character" w:customStyle="1" w:styleId="WW-DefaultParagraphFont">
    <w:name w:val="WW-Default Paragraph Font"/>
    <w:qFormat/>
    <w:rPr>
      <w:rFonts w:ascii="Times New Roman" w:eastAsia="Times New Roman" w:hAnsi="Times New Roman"/>
    </w:rPr>
  </w:style>
  <w:style w:type="character" w:customStyle="1" w:styleId="FootnoteTextChar">
    <w:name w:val="Footnote Text Char"/>
    <w:qFormat/>
    <w:rPr>
      <w:rFonts w:ascii="Times New Roman" w:eastAsia="Times New Roman" w:hAnsi="Times New Roman"/>
    </w:rPr>
  </w:style>
  <w:style w:type="paragraph" w:customStyle="1" w:styleId="Heading">
    <w:name w:val="Heading"/>
    <w:basedOn w:val="Normal"/>
    <w:next w:val="BodyText"/>
    <w:pPr>
      <w:keepNext/>
      <w:spacing w:before="240" w:after="120"/>
    </w:pPr>
    <w:rPr>
      <w:rFonts w:ascii="Liberation Sans" w:eastAsia="DejaVu Sans" w:hAnsi="Liberation Sans" w:cs="DejaVu Sans"/>
      <w:sz w:val="28"/>
      <w:szCs w:val="28"/>
    </w:rPr>
  </w:style>
  <w:style w:type="paragraph" w:customStyle="1" w:styleId="Index">
    <w:name w:val="Index"/>
    <w:basedOn w:val="Normal"/>
    <w:qFormat/>
    <w:pPr>
      <w:suppressLineNumbers/>
    </w:pPr>
    <w:rPr>
      <w:rFonts w:ascii="Times New Roman" w:eastAsia="Times New Roman" w:hAnsi="Times New Roman"/>
    </w:rPr>
  </w:style>
  <w:style w:type="paragraph" w:customStyle="1" w:styleId="TableContents">
    <w:name w:val="Table Contents"/>
    <w:basedOn w:val="Normal"/>
    <w:qFormat/>
    <w:pPr>
      <w:suppressLineNumbers/>
    </w:pPr>
    <w:rPr>
      <w:rFonts w:ascii="Times New Roman" w:eastAsia="Times New Roman" w:hAnsi="Times New Roman"/>
    </w:rPr>
  </w:style>
  <w:style w:type="paragraph" w:customStyle="1" w:styleId="TableHeading">
    <w:name w:val="Table Heading"/>
    <w:basedOn w:val="TableContents"/>
    <w:pPr>
      <w:jc w:val="center"/>
    </w:pPr>
    <w:rPr>
      <w:b/>
      <w:bCs/>
    </w:rPr>
  </w:style>
  <w:style w:type="character" w:customStyle="1" w:styleId="HeaderChar">
    <w:name w:val="Header Char"/>
    <w:basedOn w:val="DefaultParagraphFont"/>
    <w:link w:val="Header"/>
    <w:uiPriority w:val="99"/>
    <w:qFormat/>
    <w:rPr>
      <w:rFonts w:ascii="NewsGoth BT" w:eastAsia="Calibri" w:hAnsi="NewsGoth BT"/>
      <w:color w:val="000000"/>
      <w:szCs w:val="22"/>
      <w:lang w:val="en-US" w:eastAsia="zh-CN"/>
    </w:rPr>
  </w:style>
  <w:style w:type="character" w:customStyle="1" w:styleId="FooterChar">
    <w:name w:val="Footer Char"/>
    <w:basedOn w:val="DefaultParagraphFont"/>
    <w:link w:val="Footer"/>
    <w:uiPriority w:val="99"/>
    <w:qFormat/>
    <w:rPr>
      <w:rFonts w:ascii="NewsGoth BT" w:eastAsia="Calibri" w:hAnsi="NewsGoth BT"/>
      <w:color w:val="000000"/>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header" Target="header3.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oter" Target="footer2.xml" /><Relationship Id="rId2" Type="http://schemas.openxmlformats.org/officeDocument/2006/relationships/numbering" Target="numbering.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1.xml" /><Relationship Id="rId5" Type="http://schemas.openxmlformats.org/officeDocument/2006/relationships/webSettings" Target="webSettings.xml" /><Relationship Id="rId15" Type="http://schemas.openxmlformats.org/officeDocument/2006/relationships/fontTable" Target="fontTable.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header" Target="header1.xml" /><Relationship Id="rId14" Type="http://schemas.openxmlformats.org/officeDocument/2006/relationships/footer" Target="foot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1294</Words>
  <Characters>7381</Characters>
  <Application>Microsoft Office Word</Application>
  <DocSecurity>0</DocSecurity>
  <Lines>61</Lines>
  <Paragraphs>17</Paragraphs>
  <ScaleCrop>false</ScaleCrop>
  <Company/>
  <LinksUpToDate>false</LinksUpToDate>
  <CharactersWithSpaces>8658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LETTER</dc:title>
  <dc:creator>com-5</dc:creator>
  <cp:lastModifiedBy>Guest User</cp:lastModifiedBy>
  <cp:revision>8</cp:revision>
  <cp:lastPrinted>1970-01-01T00:00:00Z</cp:lastPrinted>
  <dcterms:created xsi:type="dcterms:W3CDTF">2021-01-07T02:21:00Z</dcterms:created>
  <dcterms:modified xsi:type="dcterms:W3CDTF">2021-05-24T17:02:00Z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