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64F97" w14:textId="3CD2E31A" w:rsidR="00390A6E" w:rsidRDefault="00390A6E" w:rsidP="00390A6E">
      <w:pPr>
        <w:spacing w:after="0"/>
      </w:pPr>
      <w:r>
        <w:t xml:space="preserve">Визуальное моделирование. Язык </w:t>
      </w:r>
      <w:r>
        <w:rPr>
          <w:lang w:val="en-US"/>
        </w:rPr>
        <w:t>UML</w:t>
      </w:r>
      <w:r w:rsidRPr="00676DD7">
        <w:t>.</w:t>
      </w:r>
    </w:p>
    <w:p w14:paraId="2D787EB8" w14:textId="49C64514" w:rsidR="00390A6E" w:rsidRDefault="00390A6E" w:rsidP="00390A6E">
      <w:pPr>
        <w:spacing w:after="0"/>
      </w:pPr>
      <w:r>
        <w:t>Визуальное моделирование позволяет упростить процесс проектирования и разработки сложных программных систем.</w:t>
      </w:r>
      <w:r w:rsidR="00D30B02">
        <w:t xml:space="preserve"> Визуальное моделирование позволяет достичь следующих целей:</w:t>
      </w:r>
    </w:p>
    <w:p w14:paraId="5654E7C8" w14:textId="65F92008" w:rsidR="00D30B02" w:rsidRDefault="00D30B02" w:rsidP="00D30B02">
      <w:pPr>
        <w:pStyle w:val="a3"/>
        <w:numPr>
          <w:ilvl w:val="0"/>
          <w:numId w:val="1"/>
        </w:numPr>
        <w:spacing w:after="0"/>
      </w:pPr>
      <w:r>
        <w:t>Повышение качества программного продукта.</w:t>
      </w:r>
    </w:p>
    <w:p w14:paraId="214EC639" w14:textId="7F93CA35" w:rsidR="00806D57" w:rsidRDefault="00806D57" w:rsidP="00D30B02">
      <w:pPr>
        <w:pStyle w:val="a3"/>
        <w:numPr>
          <w:ilvl w:val="0"/>
          <w:numId w:val="1"/>
        </w:numPr>
        <w:spacing w:after="0"/>
      </w:pPr>
      <w:r>
        <w:t>Сокращение стоимости проекта.</w:t>
      </w:r>
    </w:p>
    <w:p w14:paraId="63C15182" w14:textId="7C58FE53" w:rsidR="00806D57" w:rsidRDefault="00806D57" w:rsidP="00D30B02">
      <w:pPr>
        <w:pStyle w:val="a3"/>
        <w:numPr>
          <w:ilvl w:val="0"/>
          <w:numId w:val="1"/>
        </w:numPr>
        <w:spacing w:after="0"/>
      </w:pPr>
      <w:r>
        <w:t>Реализация проекта в установленные сроки.</w:t>
      </w:r>
    </w:p>
    <w:p w14:paraId="2CFE064E" w14:textId="12973B4C" w:rsidR="00B04947" w:rsidRDefault="00B04947" w:rsidP="00B04947">
      <w:pPr>
        <w:spacing w:after="0"/>
      </w:pPr>
      <w:r>
        <w:t xml:space="preserve">Одним из методов визуального моделирования является применение языка </w:t>
      </w:r>
      <w:r>
        <w:rPr>
          <w:lang w:val="en-US"/>
        </w:rPr>
        <w:t>UML</w:t>
      </w:r>
      <w:r>
        <w:t xml:space="preserve"> – </w:t>
      </w:r>
      <w:r>
        <w:rPr>
          <w:lang w:val="en-US"/>
        </w:rPr>
        <w:t>Unified</w:t>
      </w:r>
      <w:r w:rsidRPr="00B04947">
        <w:t xml:space="preserve"> </w:t>
      </w:r>
      <w:r>
        <w:rPr>
          <w:lang w:val="en-US"/>
        </w:rPr>
        <w:t>Modeling</w:t>
      </w:r>
      <w:r w:rsidRPr="00B04947">
        <w:t xml:space="preserve"> </w:t>
      </w:r>
      <w:r>
        <w:rPr>
          <w:lang w:val="en-US"/>
        </w:rPr>
        <w:t>Language</w:t>
      </w:r>
      <w:r w:rsidRPr="00B04947">
        <w:t>.</w:t>
      </w:r>
    </w:p>
    <w:p w14:paraId="4ECA8A6E" w14:textId="67BF230C" w:rsidR="001D6DB5" w:rsidRDefault="004E4DCE" w:rsidP="00B04947">
      <w:pPr>
        <w:spacing w:after="0"/>
      </w:pPr>
      <w:r>
        <w:rPr>
          <w:lang w:val="en-US"/>
        </w:rPr>
        <w:t>UML</w:t>
      </w:r>
      <w:r>
        <w:t xml:space="preserve"> – визуальный язык моделирования общего назначения</w:t>
      </w:r>
      <w:r w:rsidR="0047471A">
        <w:t>, предназначенный для спецификации, визуализации, проектирования и документирования всех артефактов – любых объектов, пор</w:t>
      </w:r>
      <w:r w:rsidR="00B42A37">
        <w:t>о</w:t>
      </w:r>
      <w:r w:rsidR="0047471A">
        <w:t>жденных системой и</w:t>
      </w:r>
      <w:r w:rsidR="00B42A37">
        <w:t>ли используемые е</w:t>
      </w:r>
      <w:r w:rsidR="001E7B43">
        <w:t>ю.</w:t>
      </w:r>
    </w:p>
    <w:p w14:paraId="2AB07B9F" w14:textId="09E4D015" w:rsidR="00F213C7" w:rsidRDefault="00F213C7" w:rsidP="00B04947">
      <w:pPr>
        <w:spacing w:after="0"/>
      </w:pPr>
      <w:r>
        <w:t xml:space="preserve">Язык </w:t>
      </w:r>
      <w:r>
        <w:rPr>
          <w:lang w:val="en-US"/>
        </w:rPr>
        <w:t>UML</w:t>
      </w:r>
      <w:r>
        <w:t xml:space="preserve"> используется для любых систем, не только информационных.</w:t>
      </w:r>
    </w:p>
    <w:p w14:paraId="2A0F673C" w14:textId="66253BB0" w:rsidR="00E13147" w:rsidRDefault="00E13147" w:rsidP="00B04947">
      <w:pPr>
        <w:spacing w:after="0"/>
      </w:pPr>
      <w:r>
        <w:t>Области применения:</w:t>
      </w:r>
    </w:p>
    <w:p w14:paraId="3D6FC6C0" w14:textId="180E146A" w:rsidR="00E13147" w:rsidRDefault="00E13147" w:rsidP="00E13147">
      <w:pPr>
        <w:pStyle w:val="a3"/>
        <w:numPr>
          <w:ilvl w:val="0"/>
          <w:numId w:val="2"/>
        </w:numPr>
        <w:spacing w:after="0"/>
      </w:pPr>
      <w:r>
        <w:t>Телекоммуникация</w:t>
      </w:r>
    </w:p>
    <w:p w14:paraId="6F31EC0A" w14:textId="4B6358D9" w:rsidR="00E13147" w:rsidRDefault="00E13147" w:rsidP="00E13147">
      <w:pPr>
        <w:pStyle w:val="a3"/>
        <w:numPr>
          <w:ilvl w:val="0"/>
          <w:numId w:val="2"/>
        </w:numPr>
        <w:spacing w:after="0"/>
      </w:pPr>
      <w:r>
        <w:t>Образование и наука</w:t>
      </w:r>
    </w:p>
    <w:p w14:paraId="3D5460C9" w14:textId="55E78363" w:rsidR="00E13147" w:rsidRDefault="00E13147" w:rsidP="00E13147">
      <w:pPr>
        <w:pStyle w:val="a3"/>
        <w:numPr>
          <w:ilvl w:val="0"/>
          <w:numId w:val="2"/>
        </w:numPr>
        <w:spacing w:after="0"/>
      </w:pPr>
      <w:r>
        <w:t>Промышленность</w:t>
      </w:r>
    </w:p>
    <w:p w14:paraId="2DA84814" w14:textId="2736F840" w:rsidR="00E13147" w:rsidRDefault="00E13147" w:rsidP="00E13147">
      <w:pPr>
        <w:pStyle w:val="a3"/>
        <w:numPr>
          <w:ilvl w:val="0"/>
          <w:numId w:val="2"/>
        </w:numPr>
        <w:spacing w:after="0"/>
      </w:pPr>
      <w:r>
        <w:t>Медицинская электроника</w:t>
      </w:r>
    </w:p>
    <w:p w14:paraId="02DE74CA" w14:textId="76B27D1D" w:rsidR="00E13147" w:rsidRDefault="00E13147" w:rsidP="00E13147">
      <w:pPr>
        <w:pStyle w:val="a3"/>
        <w:numPr>
          <w:ilvl w:val="0"/>
          <w:numId w:val="2"/>
        </w:numPr>
        <w:spacing w:after="0"/>
      </w:pPr>
      <w:r>
        <w:t>Т.</w:t>
      </w:r>
      <w:r w:rsidR="009E2126">
        <w:t xml:space="preserve"> </w:t>
      </w:r>
      <w:r>
        <w:t>д.</w:t>
      </w:r>
    </w:p>
    <w:p w14:paraId="53F52CC8" w14:textId="4B0064F1" w:rsidR="00382062" w:rsidRDefault="00382062" w:rsidP="00382062">
      <w:pPr>
        <w:spacing w:after="0"/>
      </w:pPr>
      <w:r>
        <w:t xml:space="preserve">Диаграммы </w:t>
      </w:r>
      <w:r>
        <w:rPr>
          <w:lang w:val="en-US"/>
        </w:rPr>
        <w:t>UML:</w:t>
      </w:r>
    </w:p>
    <w:p w14:paraId="692D435F" w14:textId="689F6EC7" w:rsidR="00382062" w:rsidRDefault="00382062" w:rsidP="00382062">
      <w:pPr>
        <w:pStyle w:val="a3"/>
        <w:numPr>
          <w:ilvl w:val="0"/>
          <w:numId w:val="3"/>
        </w:numPr>
        <w:spacing w:after="0"/>
      </w:pPr>
      <w:r>
        <w:t>Диаграммы структуры</w:t>
      </w:r>
    </w:p>
    <w:p w14:paraId="4769BC6F" w14:textId="0217D3C0" w:rsidR="00382062" w:rsidRDefault="00382062" w:rsidP="00382062">
      <w:pPr>
        <w:pStyle w:val="a3"/>
        <w:numPr>
          <w:ilvl w:val="1"/>
          <w:numId w:val="3"/>
        </w:numPr>
        <w:spacing w:after="0"/>
      </w:pPr>
      <w:r>
        <w:t>Классов</w:t>
      </w:r>
      <w:r w:rsidR="009B04A1">
        <w:t xml:space="preserve"> – в понятиях ООП</w:t>
      </w:r>
    </w:p>
    <w:p w14:paraId="749E40A9" w14:textId="091D113F" w:rsidR="00382062" w:rsidRDefault="00382062" w:rsidP="00382062">
      <w:pPr>
        <w:pStyle w:val="a3"/>
        <w:numPr>
          <w:ilvl w:val="1"/>
          <w:numId w:val="3"/>
        </w:numPr>
        <w:spacing w:after="0"/>
      </w:pPr>
      <w:r>
        <w:t>Компонентов</w:t>
      </w:r>
    </w:p>
    <w:p w14:paraId="48FD5F3A" w14:textId="105DDDF5" w:rsidR="0041744A" w:rsidRDefault="00382062" w:rsidP="0041744A">
      <w:pPr>
        <w:pStyle w:val="a3"/>
        <w:numPr>
          <w:ilvl w:val="1"/>
          <w:numId w:val="3"/>
        </w:numPr>
        <w:spacing w:after="0"/>
      </w:pPr>
      <w:r>
        <w:t>Развертывания</w:t>
      </w:r>
      <w:r w:rsidR="00B25107">
        <w:t xml:space="preserve"> – распределение объектов системы в пространстве</w:t>
      </w:r>
    </w:p>
    <w:p w14:paraId="2AC884EC" w14:textId="61EC0550" w:rsidR="0041744A" w:rsidRDefault="0041744A" w:rsidP="0041744A">
      <w:pPr>
        <w:pStyle w:val="a3"/>
        <w:numPr>
          <w:ilvl w:val="1"/>
          <w:numId w:val="3"/>
        </w:numPr>
        <w:spacing w:after="0"/>
      </w:pPr>
      <w:r>
        <w:t>Объектов</w:t>
      </w:r>
    </w:p>
    <w:p w14:paraId="3694C3C7" w14:textId="2F2E1D99" w:rsidR="0041744A" w:rsidRDefault="0041744A" w:rsidP="0041744A">
      <w:pPr>
        <w:pStyle w:val="a3"/>
        <w:numPr>
          <w:ilvl w:val="0"/>
          <w:numId w:val="3"/>
        </w:numPr>
        <w:spacing w:after="0"/>
      </w:pPr>
      <w:r>
        <w:t>Диаграммы поведения</w:t>
      </w:r>
    </w:p>
    <w:p w14:paraId="1732402A" w14:textId="038B73F6" w:rsidR="0041744A" w:rsidRDefault="0041744A" w:rsidP="0041744A">
      <w:pPr>
        <w:pStyle w:val="a3"/>
        <w:numPr>
          <w:ilvl w:val="1"/>
          <w:numId w:val="3"/>
        </w:numPr>
        <w:spacing w:after="0"/>
      </w:pPr>
      <w:r>
        <w:t>Последовательности</w:t>
      </w:r>
      <w:r w:rsidR="00B257BC">
        <w:t xml:space="preserve"> – описывает объекты, которые участвуют в деятельности</w:t>
      </w:r>
      <w:r w:rsidR="00C74506">
        <w:t>, их сообщения</w:t>
      </w:r>
    </w:p>
    <w:p w14:paraId="3A4236B6" w14:textId="2EDEB804" w:rsidR="0041744A" w:rsidRDefault="0041744A" w:rsidP="0041744A">
      <w:pPr>
        <w:pStyle w:val="a3"/>
        <w:numPr>
          <w:ilvl w:val="1"/>
          <w:numId w:val="3"/>
        </w:numPr>
        <w:spacing w:after="0"/>
      </w:pPr>
      <w:r>
        <w:t>Состояния</w:t>
      </w:r>
    </w:p>
    <w:p w14:paraId="36B803AE" w14:textId="57C593F5" w:rsidR="0041744A" w:rsidRDefault="0041744A" w:rsidP="0041744A">
      <w:pPr>
        <w:pStyle w:val="a3"/>
        <w:numPr>
          <w:ilvl w:val="1"/>
          <w:numId w:val="3"/>
        </w:numPr>
        <w:spacing w:after="0"/>
      </w:pPr>
      <w:r>
        <w:t>Вариантов использования</w:t>
      </w:r>
    </w:p>
    <w:p w14:paraId="1CF22B97" w14:textId="6A9E7004" w:rsidR="0041744A" w:rsidRDefault="0041744A" w:rsidP="0041744A">
      <w:pPr>
        <w:pStyle w:val="a3"/>
        <w:numPr>
          <w:ilvl w:val="1"/>
          <w:numId w:val="3"/>
        </w:numPr>
        <w:spacing w:after="0"/>
      </w:pPr>
      <w:r>
        <w:t>Деятельности</w:t>
      </w:r>
    </w:p>
    <w:p w14:paraId="5B3C4276" w14:textId="4E0A6046" w:rsidR="0041744A" w:rsidRDefault="0041744A" w:rsidP="0041744A">
      <w:pPr>
        <w:spacing w:after="0"/>
      </w:pPr>
      <w:r>
        <w:t>Диаграмма – модель поведения или</w:t>
      </w:r>
      <w:r w:rsidR="0009168F">
        <w:t xml:space="preserve"> системные структуры</w:t>
      </w:r>
      <w:r>
        <w:t>.</w:t>
      </w:r>
    </w:p>
    <w:p w14:paraId="1C8925FA" w14:textId="54829C58" w:rsidR="0021655D" w:rsidRDefault="0021655D" w:rsidP="0041744A">
      <w:pPr>
        <w:spacing w:after="0"/>
      </w:pPr>
    </w:p>
    <w:p w14:paraId="31B4C279" w14:textId="72E7BB17" w:rsidR="0021655D" w:rsidRDefault="0021655D" w:rsidP="0041744A">
      <w:pPr>
        <w:spacing w:after="0"/>
      </w:pPr>
      <w:r>
        <w:t>Сущность:</w:t>
      </w:r>
    </w:p>
    <w:p w14:paraId="3F016694" w14:textId="5BA3DA90" w:rsidR="0021655D" w:rsidRDefault="0021655D" w:rsidP="0021655D">
      <w:pPr>
        <w:pStyle w:val="a3"/>
        <w:numPr>
          <w:ilvl w:val="0"/>
          <w:numId w:val="4"/>
        </w:numPr>
        <w:spacing w:after="0"/>
      </w:pPr>
      <w:r>
        <w:t>Статические</w:t>
      </w:r>
    </w:p>
    <w:p w14:paraId="3804BC53" w14:textId="2039028D" w:rsidR="00F86831" w:rsidRDefault="00F86831" w:rsidP="00F86831">
      <w:pPr>
        <w:pStyle w:val="a3"/>
        <w:numPr>
          <w:ilvl w:val="1"/>
          <w:numId w:val="4"/>
        </w:numPr>
        <w:spacing w:after="0"/>
      </w:pPr>
      <w:r>
        <w:t>Объект</w:t>
      </w:r>
    </w:p>
    <w:p w14:paraId="46239A03" w14:textId="0B56986F" w:rsidR="00F86831" w:rsidRDefault="00F86831" w:rsidP="00F86831">
      <w:pPr>
        <w:pStyle w:val="a3"/>
        <w:numPr>
          <w:ilvl w:val="1"/>
          <w:numId w:val="4"/>
        </w:numPr>
        <w:spacing w:after="0"/>
      </w:pPr>
      <w:r>
        <w:t>Класс</w:t>
      </w:r>
      <w:r w:rsidR="00513277">
        <w:t xml:space="preserve"> – описание множества объектов с общими атрибутами</w:t>
      </w:r>
      <w:r w:rsidR="006C6CEB">
        <w:t>, определяющими состояние</w:t>
      </w:r>
      <w:r w:rsidR="002A0A8B">
        <w:t xml:space="preserve"> и операциями, определяющими поведение.</w:t>
      </w:r>
    </w:p>
    <w:p w14:paraId="3B2FF243" w14:textId="79BCC35D" w:rsidR="00F86831" w:rsidRDefault="00F86831" w:rsidP="00F86831">
      <w:pPr>
        <w:pStyle w:val="a3"/>
        <w:numPr>
          <w:ilvl w:val="1"/>
          <w:numId w:val="4"/>
        </w:numPr>
        <w:spacing w:after="0"/>
      </w:pPr>
      <w:r>
        <w:t>Операции</w:t>
      </w:r>
    </w:p>
    <w:p w14:paraId="1234055B" w14:textId="4667096B" w:rsidR="0021655D" w:rsidRDefault="0021655D" w:rsidP="0021655D">
      <w:pPr>
        <w:pStyle w:val="a3"/>
        <w:numPr>
          <w:ilvl w:val="0"/>
          <w:numId w:val="4"/>
        </w:numPr>
        <w:spacing w:after="0"/>
      </w:pPr>
      <w:r>
        <w:t>Динамические</w:t>
      </w:r>
      <w:r w:rsidR="003F4D4E" w:rsidRPr="00800797">
        <w:t xml:space="preserve"> </w:t>
      </w:r>
      <w:r w:rsidR="00800797" w:rsidRPr="00800797">
        <w:t>–</w:t>
      </w:r>
      <w:r w:rsidR="003F4D4E" w:rsidRPr="00800797">
        <w:t xml:space="preserve"> </w:t>
      </w:r>
      <w:r w:rsidR="003F4D4E">
        <w:rPr>
          <w:lang w:val="en-US"/>
        </w:rPr>
        <w:t>actor</w:t>
      </w:r>
      <w:r w:rsidR="00800797" w:rsidRPr="00800797">
        <w:t xml:space="preserve"> – </w:t>
      </w:r>
      <w:r w:rsidR="00800797">
        <w:t>лицо, использующее и взаимодействующее с системой</w:t>
      </w:r>
    </w:p>
    <w:p w14:paraId="3B4B174B" w14:textId="58FC10ED" w:rsidR="0021655D" w:rsidRDefault="0021655D" w:rsidP="0021655D">
      <w:pPr>
        <w:pStyle w:val="a3"/>
        <w:numPr>
          <w:ilvl w:val="0"/>
          <w:numId w:val="4"/>
        </w:numPr>
        <w:spacing w:after="0"/>
      </w:pPr>
      <w:r>
        <w:t>Аннотационные (комментарий)</w:t>
      </w:r>
    </w:p>
    <w:p w14:paraId="09923812" w14:textId="39E75166" w:rsidR="00144AEF" w:rsidRDefault="0021655D" w:rsidP="00144AEF">
      <w:pPr>
        <w:pStyle w:val="a3"/>
        <w:numPr>
          <w:ilvl w:val="0"/>
          <w:numId w:val="4"/>
        </w:numPr>
        <w:spacing w:after="0"/>
      </w:pPr>
      <w:r>
        <w:t>Группирующие</w:t>
      </w:r>
    </w:p>
    <w:p w14:paraId="7A2A7810" w14:textId="6B4A628D" w:rsidR="00144AEF" w:rsidRDefault="00144AEF" w:rsidP="00144AEF">
      <w:pPr>
        <w:pStyle w:val="a3"/>
        <w:numPr>
          <w:ilvl w:val="0"/>
          <w:numId w:val="4"/>
        </w:numPr>
        <w:spacing w:after="0"/>
      </w:pPr>
      <w:r>
        <w:t>Артефакты – файлы и данные, пор</w:t>
      </w:r>
      <w:r w:rsidR="00806241">
        <w:t>о</w:t>
      </w:r>
      <w:r>
        <w:t>ждаемые или использующиеся системой</w:t>
      </w:r>
    </w:p>
    <w:p w14:paraId="5319F061" w14:textId="1916BAAE" w:rsidR="00954311" w:rsidRPr="007D11FB" w:rsidRDefault="00954311" w:rsidP="00144AEF">
      <w:pPr>
        <w:pStyle w:val="a3"/>
        <w:numPr>
          <w:ilvl w:val="0"/>
          <w:numId w:val="4"/>
        </w:numPr>
        <w:spacing w:after="0"/>
      </w:pPr>
      <w:r>
        <w:t>Узел</w:t>
      </w:r>
      <w:r w:rsidR="00551D42">
        <w:t xml:space="preserve"> – любой вычислительный ресурс, на котором размещаются объекты информационной системы</w:t>
      </w:r>
    </w:p>
    <w:p w14:paraId="1804602F" w14:textId="26FFD7EE" w:rsidR="007D11FB" w:rsidRPr="007D11FB" w:rsidRDefault="007D11FB" w:rsidP="00144AEF">
      <w:pPr>
        <w:pStyle w:val="a3"/>
        <w:numPr>
          <w:ilvl w:val="0"/>
          <w:numId w:val="4"/>
        </w:numPr>
        <w:spacing w:after="0"/>
      </w:pPr>
      <w:r>
        <w:t>Компонент – модульная часть системы с четко определенным набором требуемых и предоставляемых интерфейсов</w:t>
      </w:r>
    </w:p>
    <w:p w14:paraId="400B8082" w14:textId="1218AFD9" w:rsidR="007D11FB" w:rsidRDefault="007D11FB" w:rsidP="00144AEF">
      <w:pPr>
        <w:pStyle w:val="a3"/>
        <w:numPr>
          <w:ilvl w:val="0"/>
          <w:numId w:val="4"/>
        </w:numPr>
        <w:spacing w:after="0"/>
      </w:pPr>
      <w:r>
        <w:t>Интерфейс – набор операций, который может выполняться над экземпляром сущности</w:t>
      </w:r>
    </w:p>
    <w:p w14:paraId="581EDAE4" w14:textId="4EE9DADF" w:rsidR="006677B8" w:rsidRDefault="006677B8" w:rsidP="006677B8">
      <w:pPr>
        <w:spacing w:after="0"/>
      </w:pPr>
      <w:r>
        <w:t>Динамические (поведенческие) сущности</w:t>
      </w:r>
    </w:p>
    <w:p w14:paraId="7C7E7BF1" w14:textId="7C631270" w:rsidR="00963C6D" w:rsidRPr="00963C6D" w:rsidRDefault="00963C6D" w:rsidP="00963C6D">
      <w:pPr>
        <w:pStyle w:val="a3"/>
        <w:numPr>
          <w:ilvl w:val="0"/>
          <w:numId w:val="5"/>
        </w:numPr>
        <w:spacing w:after="0"/>
      </w:pPr>
      <w:r>
        <w:t xml:space="preserve">Вариант использования </w:t>
      </w:r>
    </w:p>
    <w:p w14:paraId="7FC7434D" w14:textId="63012054" w:rsidR="00963C6D" w:rsidRPr="000044F6" w:rsidRDefault="00963C6D" w:rsidP="00963C6D">
      <w:pPr>
        <w:pStyle w:val="a3"/>
        <w:numPr>
          <w:ilvl w:val="0"/>
          <w:numId w:val="5"/>
        </w:numPr>
        <w:spacing w:after="0"/>
      </w:pPr>
      <w:r>
        <w:t>Состояние – в котором он удовлетворяет некоторому условию и осуществляет собственную деятельность или ожидает наступления некоторого события</w:t>
      </w:r>
    </w:p>
    <w:p w14:paraId="3D421620" w14:textId="158A2136" w:rsidR="000044F6" w:rsidRDefault="000044F6" w:rsidP="00963C6D">
      <w:pPr>
        <w:pStyle w:val="a3"/>
        <w:numPr>
          <w:ilvl w:val="0"/>
          <w:numId w:val="5"/>
        </w:numPr>
        <w:spacing w:after="0"/>
      </w:pPr>
      <w:r>
        <w:t>Деятельность</w:t>
      </w:r>
    </w:p>
    <w:p w14:paraId="6F28CA43" w14:textId="6A3E1EE4" w:rsidR="00C008BB" w:rsidRDefault="00C008BB" w:rsidP="00660BE1">
      <w:pPr>
        <w:spacing w:after="0"/>
      </w:pPr>
      <w:r>
        <w:t xml:space="preserve">Группирующие сущности </w:t>
      </w:r>
      <w:r w:rsidR="008234F7">
        <w:rPr>
          <w:lang w:val="en-US"/>
        </w:rPr>
        <w:t>–</w:t>
      </w:r>
      <w:r w:rsidR="00224C14">
        <w:rPr>
          <w:lang w:val="en-US"/>
        </w:rPr>
        <w:t xml:space="preserve"> </w:t>
      </w:r>
      <w:r w:rsidR="00224C14">
        <w:t>пакет</w:t>
      </w:r>
    </w:p>
    <w:p w14:paraId="0421873D" w14:textId="77777777" w:rsidR="008234F7" w:rsidRPr="00224C14" w:rsidRDefault="008234F7" w:rsidP="00660BE1">
      <w:pPr>
        <w:spacing w:after="0"/>
      </w:pPr>
    </w:p>
    <w:p w14:paraId="67FBC811" w14:textId="05F2F025" w:rsidR="00C008BB" w:rsidRDefault="00C008BB" w:rsidP="00C008BB">
      <w:pPr>
        <w:spacing w:after="0"/>
      </w:pPr>
      <w:r>
        <w:t>Отношения между сущностями</w:t>
      </w:r>
    </w:p>
    <w:p w14:paraId="53F3767C" w14:textId="754D3C10" w:rsidR="00C008BB" w:rsidRDefault="00C008BB" w:rsidP="00C008BB">
      <w:pPr>
        <w:pStyle w:val="a3"/>
        <w:numPr>
          <w:ilvl w:val="0"/>
          <w:numId w:val="6"/>
        </w:numPr>
        <w:spacing w:after="0"/>
      </w:pPr>
      <w:r>
        <w:t>Зависимость</w:t>
      </w:r>
    </w:p>
    <w:p w14:paraId="2F0624FB" w14:textId="20CFB5BC" w:rsidR="002229BD" w:rsidRPr="00D455F8" w:rsidRDefault="002229BD" w:rsidP="002229BD">
      <w:pPr>
        <w:pStyle w:val="a3"/>
        <w:spacing w:after="0"/>
        <w:rPr>
          <w:lang w:val="en-US"/>
        </w:rPr>
      </w:pPr>
      <w:r>
        <w:lastRenderedPageBreak/>
        <w:t>Изображается пунктирной линией</w:t>
      </w:r>
    </w:p>
    <w:p w14:paraId="65B6E3F5" w14:textId="4BEB4F86" w:rsidR="00C008BB" w:rsidRDefault="00C008BB" w:rsidP="00C008BB">
      <w:pPr>
        <w:pStyle w:val="a3"/>
        <w:numPr>
          <w:ilvl w:val="0"/>
          <w:numId w:val="6"/>
        </w:numPr>
        <w:spacing w:after="0"/>
      </w:pPr>
      <w:r>
        <w:t>Ассоциация</w:t>
      </w:r>
    </w:p>
    <w:p w14:paraId="1D56B3BB" w14:textId="4BE32345" w:rsidR="00D455F8" w:rsidRPr="005C4303" w:rsidRDefault="00D455F8" w:rsidP="00D455F8">
      <w:pPr>
        <w:pStyle w:val="a3"/>
        <w:spacing w:after="0"/>
        <w:rPr>
          <w:lang w:val="en-US"/>
        </w:rPr>
      </w:pPr>
      <w:r>
        <w:t>Обычная линия</w:t>
      </w:r>
    </w:p>
    <w:p w14:paraId="74BE5FDB" w14:textId="3A49F5A0" w:rsidR="00C008BB" w:rsidRDefault="00C008BB" w:rsidP="00C008BB">
      <w:pPr>
        <w:pStyle w:val="a3"/>
        <w:numPr>
          <w:ilvl w:val="0"/>
          <w:numId w:val="6"/>
        </w:numPr>
        <w:spacing w:after="0"/>
      </w:pPr>
      <w:r>
        <w:t>Обобщение</w:t>
      </w:r>
    </w:p>
    <w:p w14:paraId="4260C860" w14:textId="43A08BEF" w:rsidR="001D7F4B" w:rsidRDefault="00956846" w:rsidP="001D7F4B">
      <w:pPr>
        <w:pStyle w:val="a3"/>
        <w:spacing w:after="0"/>
      </w:pPr>
      <w:r>
        <w:t>Тип связи, отражающий, что одна сущность является частным представлением другой сущности.</w:t>
      </w:r>
    </w:p>
    <w:p w14:paraId="01252266" w14:textId="3606BA51" w:rsidR="00A14B26" w:rsidRDefault="00A14B26" w:rsidP="001D7F4B">
      <w:pPr>
        <w:pStyle w:val="a3"/>
        <w:spacing w:after="0"/>
      </w:pPr>
      <w:r>
        <w:t>Изображается как стрелка</w:t>
      </w:r>
      <w:r w:rsidR="00C80DC3">
        <w:t xml:space="preserve"> от частного к общему.</w:t>
      </w:r>
    </w:p>
    <w:p w14:paraId="5D0A3771" w14:textId="0BC6634F" w:rsidR="00C008BB" w:rsidRDefault="00C008BB" w:rsidP="00C008BB">
      <w:pPr>
        <w:pStyle w:val="a3"/>
        <w:numPr>
          <w:ilvl w:val="0"/>
          <w:numId w:val="6"/>
        </w:numPr>
        <w:spacing w:after="0"/>
      </w:pPr>
      <w:r>
        <w:t>Реализация</w:t>
      </w:r>
    </w:p>
    <w:p w14:paraId="54DC9315" w14:textId="514B268D" w:rsidR="000A40D6" w:rsidRDefault="000A40D6" w:rsidP="000A40D6">
      <w:pPr>
        <w:pStyle w:val="a3"/>
        <w:spacing w:after="0"/>
      </w:pPr>
      <w:r>
        <w:t>Подразумевает реализацию одной сущности посредством другой.</w:t>
      </w:r>
    </w:p>
    <w:p w14:paraId="77A40E12" w14:textId="199810B0" w:rsidR="000A40D6" w:rsidRDefault="000A40D6" w:rsidP="000A40D6">
      <w:pPr>
        <w:pStyle w:val="a3"/>
        <w:spacing w:after="0"/>
      </w:pPr>
      <w:r>
        <w:t>Пунктирная стрелка</w:t>
      </w:r>
      <w:r w:rsidR="007D6CAB">
        <w:t xml:space="preserve"> от реализующей к реализуемому</w:t>
      </w:r>
      <w:r w:rsidR="00A74E0C">
        <w:t xml:space="preserve"> сущностям</w:t>
      </w:r>
      <w:r w:rsidR="000C1861">
        <w:t>.</w:t>
      </w:r>
    </w:p>
    <w:p w14:paraId="79C4DE17" w14:textId="1089145D" w:rsidR="00713DA5" w:rsidRDefault="00713DA5" w:rsidP="000A40D6">
      <w:pPr>
        <w:pStyle w:val="a3"/>
        <w:spacing w:after="0"/>
      </w:pPr>
    </w:p>
    <w:p w14:paraId="71A3B345" w14:textId="5C60756A" w:rsidR="007A6D1D" w:rsidRDefault="00713DA5" w:rsidP="001E728A">
      <w:pPr>
        <w:pStyle w:val="a3"/>
        <w:spacing w:after="0"/>
        <w:jc w:val="center"/>
      </w:pPr>
      <w:r>
        <w:t>Диаграммы вариантов использования</w:t>
      </w:r>
      <w:r w:rsidR="00BE5EB8">
        <w:t xml:space="preserve"> (диаграмма прецедентов или </w:t>
      </w:r>
      <w:r w:rsidR="00BE5EB8">
        <w:rPr>
          <w:lang w:val="en-US"/>
        </w:rPr>
        <w:t>USECASE</w:t>
      </w:r>
      <w:r w:rsidR="00BE5EB8" w:rsidRPr="00BE5EB8">
        <w:t xml:space="preserve"> (</w:t>
      </w:r>
      <w:r w:rsidR="00BE5EB8">
        <w:rPr>
          <w:lang w:val="en-US"/>
        </w:rPr>
        <w:t>UC</w:t>
      </w:r>
      <w:r w:rsidR="00BE5EB8" w:rsidRPr="00BE5EB8">
        <w:t>))</w:t>
      </w:r>
    </w:p>
    <w:p w14:paraId="338DDC8A" w14:textId="4792A2C8" w:rsidR="001E728A" w:rsidRDefault="00752F3D" w:rsidP="001E728A">
      <w:pPr>
        <w:spacing w:after="0"/>
      </w:pPr>
      <w:r>
        <w:t>Содержит динамические лица и варианты использования.</w:t>
      </w:r>
    </w:p>
    <w:p w14:paraId="5F7BB556" w14:textId="53DF2E34" w:rsidR="00C30782" w:rsidRDefault="00C30782" w:rsidP="001E728A">
      <w:pPr>
        <w:spacing w:after="0"/>
      </w:pPr>
      <w:r>
        <w:rPr>
          <w:lang w:val="en-US"/>
        </w:rPr>
        <w:t>UC</w:t>
      </w:r>
      <w:r>
        <w:t xml:space="preserve"> позволяет описать</w:t>
      </w:r>
      <w:r w:rsidR="00DD2A7C">
        <w:t xml:space="preserve"> участников взаимодействи</w:t>
      </w:r>
      <w:r w:rsidR="00411A0D">
        <w:t>я</w:t>
      </w:r>
      <w:r w:rsidR="00DD2A7C">
        <w:t xml:space="preserve"> пользователя с системой, функции, выполняемые ею</w:t>
      </w:r>
      <w:r w:rsidR="00FC0A2F">
        <w:t>,</w:t>
      </w:r>
      <w:r w:rsidR="00DD2A7C">
        <w:t xml:space="preserve"> и отношения между участниками системы.</w:t>
      </w:r>
    </w:p>
    <w:p w14:paraId="31AB6656" w14:textId="60DA407F" w:rsidR="008A1A57" w:rsidRDefault="008A1A57" w:rsidP="001E728A">
      <w:pPr>
        <w:spacing w:after="0"/>
      </w:pPr>
      <w:r>
        <w:t xml:space="preserve">Цели построения </w:t>
      </w:r>
      <w:r>
        <w:rPr>
          <w:lang w:val="en-US"/>
        </w:rPr>
        <w:t>UC</w:t>
      </w:r>
      <w:r>
        <w:t>:</w:t>
      </w:r>
    </w:p>
    <w:p w14:paraId="2FE93934" w14:textId="6DE25071" w:rsidR="008A1A57" w:rsidRDefault="008A1A57" w:rsidP="008A1A57">
      <w:pPr>
        <w:pStyle w:val="a3"/>
        <w:numPr>
          <w:ilvl w:val="0"/>
          <w:numId w:val="7"/>
        </w:numPr>
        <w:spacing w:after="0"/>
      </w:pPr>
      <w:r>
        <w:t>Описание общего контекста моделируемой системы.</w:t>
      </w:r>
    </w:p>
    <w:p w14:paraId="1E350314" w14:textId="303ADB9F" w:rsidR="00BB071F" w:rsidRDefault="00F41594" w:rsidP="008A1A57">
      <w:pPr>
        <w:pStyle w:val="a3"/>
        <w:numPr>
          <w:ilvl w:val="0"/>
          <w:numId w:val="7"/>
        </w:numPr>
        <w:spacing w:after="0"/>
      </w:pPr>
      <w:r>
        <w:t>Сформулировать функциональные требования к системе.</w:t>
      </w:r>
    </w:p>
    <w:p w14:paraId="5D0838EE" w14:textId="0F1C31BD" w:rsidR="0091232D" w:rsidRDefault="0091232D" w:rsidP="008A1A57">
      <w:pPr>
        <w:pStyle w:val="a3"/>
        <w:numPr>
          <w:ilvl w:val="0"/>
          <w:numId w:val="7"/>
        </w:numPr>
        <w:spacing w:after="0"/>
      </w:pPr>
      <w:r>
        <w:t>Подготовка к документации для взаимодействия разработчика и заказчика.</w:t>
      </w:r>
    </w:p>
    <w:p w14:paraId="47ACD708" w14:textId="66A686F7" w:rsidR="0091232D" w:rsidRDefault="00D943EA" w:rsidP="008A1A57">
      <w:pPr>
        <w:pStyle w:val="a3"/>
        <w:numPr>
          <w:ilvl w:val="0"/>
          <w:numId w:val="7"/>
        </w:numPr>
        <w:spacing w:after="0"/>
      </w:pPr>
      <w:r>
        <w:t>Проектирование пользовательского интерфейса.</w:t>
      </w:r>
    </w:p>
    <w:p w14:paraId="1D94A80B" w14:textId="1A9907E3" w:rsidR="0067726F" w:rsidRDefault="0067726F" w:rsidP="0067726F">
      <w:pPr>
        <w:spacing w:after="0"/>
      </w:pPr>
      <w:r>
        <w:t xml:space="preserve">Отношения в </w:t>
      </w:r>
      <w:r>
        <w:rPr>
          <w:lang w:val="en-US"/>
        </w:rPr>
        <w:t>UC</w:t>
      </w:r>
      <w:r>
        <w:t>:</w:t>
      </w:r>
    </w:p>
    <w:p w14:paraId="1913B8AA" w14:textId="1F844585" w:rsidR="0067726F" w:rsidRDefault="0067726F" w:rsidP="0067726F">
      <w:pPr>
        <w:pStyle w:val="a3"/>
        <w:numPr>
          <w:ilvl w:val="0"/>
          <w:numId w:val="8"/>
        </w:numPr>
        <w:spacing w:after="0"/>
      </w:pPr>
      <w:r>
        <w:t>Ассоциация</w:t>
      </w:r>
    </w:p>
    <w:p w14:paraId="306BBFAE" w14:textId="301B7E7C" w:rsidR="00163154" w:rsidRDefault="00163154" w:rsidP="00163154">
      <w:pPr>
        <w:pStyle w:val="a3"/>
        <w:spacing w:after="0"/>
      </w:pPr>
      <w:r>
        <w:t xml:space="preserve">Между </w:t>
      </w:r>
      <w:r w:rsidR="002F06E1">
        <w:t>действующим лицом</w:t>
      </w:r>
      <w:r>
        <w:t xml:space="preserve"> и вариантом использования</w:t>
      </w:r>
    </w:p>
    <w:p w14:paraId="633E0AB5" w14:textId="60442BB4" w:rsidR="00DD7A0B" w:rsidRDefault="004E34AD" w:rsidP="00163154">
      <w:pPr>
        <w:pStyle w:val="a3"/>
        <w:spacing w:after="0"/>
      </w:pPr>
      <w:r>
        <w:t>Обычная линия</w:t>
      </w:r>
    </w:p>
    <w:p w14:paraId="324D9380" w14:textId="200D547D" w:rsidR="00A40F73" w:rsidRDefault="00A40F73" w:rsidP="00A40F73">
      <w:pPr>
        <w:pStyle w:val="a3"/>
        <w:shd w:val="clear" w:color="auto" w:fill="D9E2F3" w:themeFill="accent1" w:themeFillTint="33"/>
        <w:spacing w:after="0"/>
      </w:pPr>
      <w:r>
        <w:t xml:space="preserve">Покупатель </w:t>
      </w:r>
      <w:r w:rsidR="00EC13A3">
        <w:t>-</w:t>
      </w:r>
      <w:r>
        <w:t xml:space="preserve"> заказ товара</w:t>
      </w:r>
    </w:p>
    <w:p w14:paraId="0EB01BCE" w14:textId="243A03B1" w:rsidR="00163154" w:rsidRDefault="00163154" w:rsidP="0067726F">
      <w:pPr>
        <w:pStyle w:val="a3"/>
        <w:numPr>
          <w:ilvl w:val="0"/>
          <w:numId w:val="8"/>
        </w:numPr>
        <w:spacing w:after="0"/>
      </w:pPr>
      <w:r>
        <w:t>Включение</w:t>
      </w:r>
    </w:p>
    <w:p w14:paraId="60AC5678" w14:textId="3ECBA079" w:rsidR="00705160" w:rsidRDefault="00705160" w:rsidP="00674796">
      <w:pPr>
        <w:pStyle w:val="a3"/>
        <w:spacing w:after="0"/>
      </w:pPr>
      <w:r>
        <w:t>Между вариантами использования</w:t>
      </w:r>
    </w:p>
    <w:p w14:paraId="097AD2B6" w14:textId="45D4E38F" w:rsidR="00163154" w:rsidRPr="0013628D" w:rsidRDefault="001D5C8A" w:rsidP="00163154">
      <w:pPr>
        <w:pStyle w:val="a3"/>
        <w:spacing w:after="0"/>
      </w:pPr>
      <w:r>
        <w:t>Подразумевает, что базовый прецедент не может быть выполнен без используемого.</w:t>
      </w:r>
    </w:p>
    <w:p w14:paraId="4C0E09BB" w14:textId="37FC3282" w:rsidR="004A2982" w:rsidRDefault="00512B6D" w:rsidP="00163154">
      <w:pPr>
        <w:pStyle w:val="a3"/>
        <w:spacing w:after="0"/>
      </w:pPr>
      <w:r>
        <w:t xml:space="preserve">Пунктирная стрелка с надписью </w:t>
      </w:r>
      <w:r w:rsidRPr="00512B6D">
        <w:t>&lt;&lt;</w:t>
      </w:r>
      <w:r>
        <w:rPr>
          <w:lang w:val="en-US"/>
        </w:rPr>
        <w:t>include</w:t>
      </w:r>
      <w:r w:rsidRPr="00512B6D">
        <w:t xml:space="preserve">&gt;&gt; </w:t>
      </w:r>
      <w:r>
        <w:t>над ней.</w:t>
      </w:r>
    </w:p>
    <w:p w14:paraId="612A709A" w14:textId="3BB88DA9" w:rsidR="00F02623" w:rsidRPr="00BC1356" w:rsidRDefault="00674CF5" w:rsidP="00F02623">
      <w:pPr>
        <w:pStyle w:val="a3"/>
        <w:shd w:val="clear" w:color="auto" w:fill="D9E2F3" w:themeFill="accent1" w:themeFillTint="33"/>
        <w:spacing w:after="0"/>
      </w:pPr>
      <w:r>
        <w:t xml:space="preserve">Заказ товара </w:t>
      </w:r>
      <w:r w:rsidR="00AE12B2">
        <w:tab/>
      </w:r>
      <w:r>
        <w:t>-</w:t>
      </w:r>
      <w:r w:rsidR="009C72DE">
        <w:t>-</w:t>
      </w:r>
      <w:r>
        <w:rPr>
          <w:lang w:val="en-US"/>
        </w:rPr>
        <w:t>&gt; &lt;&lt;include&gt;&gt;</w:t>
      </w:r>
      <w:r w:rsidR="00BC1356">
        <w:rPr>
          <w:lang w:val="en-US"/>
        </w:rPr>
        <w:t xml:space="preserve"> </w:t>
      </w:r>
      <w:r w:rsidR="00F62D3C">
        <w:rPr>
          <w:lang w:val="en-US"/>
        </w:rPr>
        <w:tab/>
      </w:r>
      <w:r w:rsidR="00BC1356">
        <w:t>Оплата</w:t>
      </w:r>
    </w:p>
    <w:p w14:paraId="4FE98B82" w14:textId="6CF19E2C" w:rsidR="00163154" w:rsidRDefault="00163154" w:rsidP="00163154">
      <w:pPr>
        <w:pStyle w:val="a3"/>
        <w:numPr>
          <w:ilvl w:val="0"/>
          <w:numId w:val="8"/>
        </w:numPr>
        <w:spacing w:after="0"/>
      </w:pPr>
      <w:r>
        <w:t>Расширение</w:t>
      </w:r>
    </w:p>
    <w:p w14:paraId="0C4DF859" w14:textId="08F8607C" w:rsidR="00163154" w:rsidRDefault="00163154" w:rsidP="00163154">
      <w:pPr>
        <w:pStyle w:val="a3"/>
        <w:spacing w:after="0"/>
      </w:pPr>
      <w:r>
        <w:t>Между вариантами использования</w:t>
      </w:r>
    </w:p>
    <w:p w14:paraId="3B9A1903" w14:textId="0CE1002D" w:rsidR="008611B9" w:rsidRDefault="008611B9" w:rsidP="00163154">
      <w:pPr>
        <w:pStyle w:val="a3"/>
        <w:spacing w:after="0"/>
      </w:pPr>
      <w:r>
        <w:t>Один прецедент может изменять поведение другого, расширяя его.</w:t>
      </w:r>
    </w:p>
    <w:p w14:paraId="63B35F64" w14:textId="06EC21C7" w:rsidR="00E666C9" w:rsidRDefault="00861C52" w:rsidP="00E666C9">
      <w:pPr>
        <w:pStyle w:val="a3"/>
        <w:shd w:val="clear" w:color="auto" w:fill="FFFFFF" w:themeFill="background1"/>
        <w:spacing w:after="0"/>
      </w:pPr>
      <w:r>
        <w:t xml:space="preserve">Пунктирная стрелка с стереотипом </w:t>
      </w:r>
      <w:r w:rsidRPr="00861C52">
        <w:t>&lt;&lt;</w:t>
      </w:r>
      <w:r>
        <w:rPr>
          <w:lang w:val="en-US"/>
        </w:rPr>
        <w:t>extend</w:t>
      </w:r>
      <w:r w:rsidRPr="00861C52">
        <w:t>&gt;</w:t>
      </w:r>
      <w:r w:rsidR="00E666C9" w:rsidRPr="00E666C9">
        <w:t>&gt;</w:t>
      </w:r>
    </w:p>
    <w:p w14:paraId="2BD88E89" w14:textId="49196662" w:rsidR="00EE3D6C" w:rsidRDefault="00EE3D6C" w:rsidP="00EE3D6C">
      <w:pPr>
        <w:pStyle w:val="a3"/>
        <w:shd w:val="clear" w:color="auto" w:fill="D9E2F3" w:themeFill="accent1" w:themeFillTint="33"/>
        <w:spacing w:after="0"/>
      </w:pPr>
      <w:r>
        <w:t>Заказ товара</w:t>
      </w:r>
      <w:r w:rsidR="00935AD7">
        <w:tab/>
      </w:r>
      <w:r>
        <w:t xml:space="preserve"> </w:t>
      </w:r>
      <w:r w:rsidRPr="00EE3D6C">
        <w:t>&lt;-- &lt;&lt;</w:t>
      </w:r>
      <w:r>
        <w:rPr>
          <w:lang w:val="en-US"/>
        </w:rPr>
        <w:t>extend</w:t>
      </w:r>
      <w:r w:rsidRPr="00EE3D6C">
        <w:t>&gt;&gt;</w:t>
      </w:r>
      <w:r w:rsidR="00935AD7">
        <w:tab/>
      </w:r>
      <w:r w:rsidR="006C4FF2">
        <w:tab/>
      </w:r>
      <w:r w:rsidRPr="00EE3D6C">
        <w:t xml:space="preserve"> </w:t>
      </w:r>
      <w:r>
        <w:t>изменение корзины</w:t>
      </w:r>
    </w:p>
    <w:p w14:paraId="3A105206" w14:textId="124BCB11" w:rsidR="001E36E8" w:rsidRPr="001E36E8" w:rsidRDefault="001E36E8" w:rsidP="00EE3D6C">
      <w:pPr>
        <w:pStyle w:val="a3"/>
        <w:shd w:val="clear" w:color="auto" w:fill="D9E2F3" w:themeFill="accent1" w:themeFillTint="33"/>
        <w:spacing w:after="0"/>
      </w:pPr>
      <w:r>
        <w:t>Заказ товара расширяется изменением корзины.</w:t>
      </w:r>
    </w:p>
    <w:p w14:paraId="50BD72DB" w14:textId="50844CA0" w:rsidR="00EE7931" w:rsidRDefault="00163154" w:rsidP="00EE7931">
      <w:pPr>
        <w:pStyle w:val="a3"/>
        <w:numPr>
          <w:ilvl w:val="0"/>
          <w:numId w:val="8"/>
        </w:numPr>
        <w:spacing w:after="0"/>
      </w:pPr>
      <w:r>
        <w:t>Обобщение</w:t>
      </w:r>
    </w:p>
    <w:p w14:paraId="7E7C6FBC" w14:textId="07DB15D4" w:rsidR="00EE7931" w:rsidRDefault="00EE7931" w:rsidP="00EE7931">
      <w:pPr>
        <w:pStyle w:val="a3"/>
        <w:spacing w:after="0"/>
      </w:pPr>
      <w:r>
        <w:t>Между действующими лицами</w:t>
      </w:r>
    </w:p>
    <w:p w14:paraId="7AE110CC" w14:textId="7B451946" w:rsidR="002E217E" w:rsidRDefault="002E217E" w:rsidP="00EE7931">
      <w:pPr>
        <w:pStyle w:val="a3"/>
        <w:spacing w:after="0"/>
      </w:pPr>
      <w:r>
        <w:t>Стрелка</w:t>
      </w:r>
      <w:r w:rsidR="0001102A">
        <w:t xml:space="preserve"> от частного к общему</w:t>
      </w:r>
    </w:p>
    <w:p w14:paraId="3E931EAF" w14:textId="1F4DA35C" w:rsidR="007A1CD0" w:rsidRDefault="007A1CD0" w:rsidP="007A1CD0">
      <w:pPr>
        <w:spacing w:after="0"/>
      </w:pPr>
    </w:p>
    <w:p w14:paraId="0080C091" w14:textId="125BAB07" w:rsidR="007A1CD0" w:rsidRDefault="007A1CD0" w:rsidP="007A1CD0">
      <w:pPr>
        <w:spacing w:after="0"/>
      </w:pPr>
      <w:r>
        <w:t xml:space="preserve">Потоки событий в </w:t>
      </w:r>
      <w:r>
        <w:rPr>
          <w:lang w:val="en-US"/>
        </w:rPr>
        <w:t>UC</w:t>
      </w:r>
      <w:r>
        <w:t xml:space="preserve"> диаграммах</w:t>
      </w:r>
    </w:p>
    <w:p w14:paraId="61BCF7BE" w14:textId="0D206245" w:rsidR="007A1CD0" w:rsidRDefault="007A1CD0" w:rsidP="007A1CD0">
      <w:pPr>
        <w:pStyle w:val="a3"/>
        <w:numPr>
          <w:ilvl w:val="0"/>
          <w:numId w:val="9"/>
        </w:numPr>
        <w:spacing w:after="0"/>
      </w:pPr>
      <w:r>
        <w:t>Основной поток</w:t>
      </w:r>
      <w:r w:rsidR="0061382D">
        <w:t xml:space="preserve"> (1..н)</w:t>
      </w:r>
    </w:p>
    <w:p w14:paraId="2E669F00" w14:textId="3FA755FF" w:rsidR="001A0068" w:rsidRDefault="001A0068" w:rsidP="001A0068">
      <w:pPr>
        <w:pStyle w:val="a3"/>
        <w:spacing w:after="0"/>
      </w:pPr>
      <w:r>
        <w:t>Описывает сценарий выполнения действий, ко</w:t>
      </w:r>
      <w:r w:rsidR="0006459A">
        <w:t>т</w:t>
      </w:r>
      <w:r>
        <w:t>орый приводит к реализации вариант</w:t>
      </w:r>
      <w:r w:rsidR="00023F36">
        <w:t>а</w:t>
      </w:r>
      <w:r>
        <w:t xml:space="preserve"> использования.</w:t>
      </w:r>
    </w:p>
    <w:p w14:paraId="1C03C7DD" w14:textId="5FDE3F46" w:rsidR="00BD0874" w:rsidRDefault="00BD0874" w:rsidP="007A1CD0">
      <w:pPr>
        <w:pStyle w:val="a3"/>
        <w:numPr>
          <w:ilvl w:val="0"/>
          <w:numId w:val="9"/>
        </w:numPr>
        <w:spacing w:after="0"/>
      </w:pPr>
      <w:r>
        <w:t>Альтернативный</w:t>
      </w:r>
      <w:r w:rsidR="0061382D">
        <w:t xml:space="preserve"> (А1..Ан)</w:t>
      </w:r>
    </w:p>
    <w:p w14:paraId="6C2E4D00" w14:textId="430E4D4B" w:rsidR="00E51456" w:rsidRDefault="00E51456" w:rsidP="00E51456">
      <w:pPr>
        <w:pStyle w:val="a3"/>
        <w:spacing w:after="0"/>
      </w:pPr>
      <w:r>
        <w:t>Сценарий, который не рассматривается как ошибочный и описывает отклонение от основного потока.</w:t>
      </w:r>
    </w:p>
    <w:p w14:paraId="031D339D" w14:textId="6613F965" w:rsidR="00BD0874" w:rsidRDefault="00BD0874" w:rsidP="007A1CD0">
      <w:pPr>
        <w:pStyle w:val="a3"/>
        <w:numPr>
          <w:ilvl w:val="0"/>
          <w:numId w:val="9"/>
        </w:numPr>
        <w:spacing w:after="0"/>
      </w:pPr>
      <w:r>
        <w:t>Поток ошибок</w:t>
      </w:r>
      <w:r w:rsidR="00B6022E">
        <w:t xml:space="preserve"> (Е1..Ен)</w:t>
      </w:r>
    </w:p>
    <w:p w14:paraId="3B03CDF7" w14:textId="754BE9D0" w:rsidR="0077455F" w:rsidRDefault="002F6510" w:rsidP="0077455F">
      <w:pPr>
        <w:pStyle w:val="a3"/>
        <w:spacing w:after="0"/>
      </w:pPr>
      <w:r>
        <w:t>Описывает последовательность действий, которые приводят к возникновению ошибок в системе</w:t>
      </w:r>
      <w:r w:rsidR="00221A7A">
        <w:t>.</w:t>
      </w:r>
    </w:p>
    <w:p w14:paraId="7C55CA18" w14:textId="77777777" w:rsidR="0077455F" w:rsidRDefault="0077455F">
      <w:r>
        <w:br w:type="page"/>
      </w:r>
    </w:p>
    <w:p w14:paraId="2725EEEE" w14:textId="4D22037F" w:rsidR="0077455F" w:rsidRDefault="0077455F" w:rsidP="00CA6419">
      <w:pPr>
        <w:spacing w:after="0"/>
        <w:jc w:val="center"/>
      </w:pPr>
      <w:r>
        <w:lastRenderedPageBreak/>
        <w:t>Классная работа. Описание форм.</w:t>
      </w:r>
    </w:p>
    <w:p w14:paraId="2CED0AE3" w14:textId="4123429B" w:rsidR="005414E2" w:rsidRDefault="000E0707" w:rsidP="005414E2">
      <w:pPr>
        <w:spacing w:after="0"/>
      </w:pPr>
      <w:r w:rsidRPr="000E0707">
        <w:rPr>
          <w:highlight w:val="green"/>
        </w:rPr>
        <w:t>Новый пользователь:</w:t>
      </w:r>
    </w:p>
    <w:p w14:paraId="00BF0C95" w14:textId="66EF7DBF" w:rsidR="000E0707" w:rsidRDefault="000E0707" w:rsidP="005414E2">
      <w:pPr>
        <w:spacing w:after="0"/>
      </w:pPr>
      <w:r>
        <w:t>Форма регистрации.</w:t>
      </w:r>
    </w:p>
    <w:p w14:paraId="0CB80898" w14:textId="594F8294" w:rsidR="000E0707" w:rsidRDefault="00FB4A43" w:rsidP="005414E2">
      <w:pPr>
        <w:spacing w:after="0"/>
      </w:pPr>
      <w:r>
        <w:t>С</w:t>
      </w:r>
      <w:r w:rsidR="000E0707">
        <w:t>одержит поля для ввода нового пароля и почты пользователя.</w:t>
      </w:r>
    </w:p>
    <w:p w14:paraId="796E3D03" w14:textId="15279F11" w:rsidR="00572C57" w:rsidRDefault="00572C57" w:rsidP="005414E2">
      <w:pPr>
        <w:spacing w:after="0"/>
      </w:pPr>
    </w:p>
    <w:p w14:paraId="2C0E1622" w14:textId="67769292" w:rsidR="00572C57" w:rsidRDefault="00572C57" w:rsidP="005414E2">
      <w:pPr>
        <w:spacing w:after="0"/>
        <w:rPr>
          <w:highlight w:val="green"/>
        </w:rPr>
      </w:pPr>
      <w:r w:rsidRPr="00FB4A43">
        <w:rPr>
          <w:highlight w:val="green"/>
        </w:rPr>
        <w:t>Зарегистрированный пользователь:</w:t>
      </w:r>
    </w:p>
    <w:p w14:paraId="4AE1D2AA" w14:textId="4C3F379D" w:rsidR="00FB4A43" w:rsidRDefault="00FB4A43" w:rsidP="005414E2">
      <w:pPr>
        <w:spacing w:after="0"/>
      </w:pPr>
      <w:r>
        <w:t>Форма авторизации.</w:t>
      </w:r>
    </w:p>
    <w:p w14:paraId="30455E6C" w14:textId="7C7E9147" w:rsidR="00FB4A43" w:rsidRDefault="0000164F" w:rsidP="005414E2">
      <w:pPr>
        <w:spacing w:after="0"/>
      </w:pPr>
      <w:r>
        <w:t>Позволяет пользователю войти в свою учетную запись после ввода корректного пароля и электронной почты.</w:t>
      </w:r>
    </w:p>
    <w:p w14:paraId="1E9847B5" w14:textId="34735B54" w:rsidR="00093B0C" w:rsidRDefault="00093B0C" w:rsidP="005414E2">
      <w:pPr>
        <w:spacing w:after="0"/>
      </w:pPr>
      <w:r>
        <w:t>Форма списка заказов.</w:t>
      </w:r>
    </w:p>
    <w:p w14:paraId="663A8E11" w14:textId="77777777" w:rsidR="00FE6A82" w:rsidRDefault="00C01B39" w:rsidP="005414E2">
      <w:pPr>
        <w:spacing w:after="0"/>
      </w:pPr>
      <w:r>
        <w:t>Выглядит по-разному в зависимости от роли и привилегий пользователя.</w:t>
      </w:r>
    </w:p>
    <w:p w14:paraId="2F9AA097" w14:textId="02356459" w:rsidR="00FE6A82" w:rsidRDefault="00FE6A82" w:rsidP="005414E2">
      <w:pPr>
        <w:spacing w:after="0"/>
      </w:pPr>
      <w:r>
        <w:t>Директор: отображает последние заказы, совершенные за последнее время на сайте</w:t>
      </w:r>
      <w:r w:rsidR="003508D4">
        <w:t xml:space="preserve"> и их статус.</w:t>
      </w:r>
      <w:r>
        <w:t xml:space="preserve"> Могут применяться фильтры по ценам, категориям тортов, мастерам и другие.</w:t>
      </w:r>
    </w:p>
    <w:p w14:paraId="5E06C74D" w14:textId="0092B5BB" w:rsidR="00EC2939" w:rsidRDefault="004B1F61" w:rsidP="005414E2">
      <w:pPr>
        <w:spacing w:after="0"/>
      </w:pPr>
      <w:r>
        <w:t>Заказчик</w:t>
      </w:r>
      <w:r w:rsidR="0017611F">
        <w:t xml:space="preserve"> и менеджер по закупкам</w:t>
      </w:r>
      <w:r>
        <w:t>: отображает все</w:t>
      </w:r>
      <w:r w:rsidR="001076E5">
        <w:t xml:space="preserve"> заказы авторизованного пользователя</w:t>
      </w:r>
      <w:r w:rsidR="00555ABE">
        <w:t xml:space="preserve"> и их статус. Также могут быть отсортированы и отфильтрованы.</w:t>
      </w:r>
    </w:p>
    <w:p w14:paraId="68FAA1CE" w14:textId="77777777" w:rsidR="0017611F" w:rsidRDefault="00EC2939" w:rsidP="005414E2">
      <w:pPr>
        <w:spacing w:after="0"/>
      </w:pPr>
      <w:r>
        <w:t>Мастер: отображает заказы, выполняемые или выполненные авторизованным мастером и их статус.</w:t>
      </w:r>
    </w:p>
    <w:p w14:paraId="1370555C" w14:textId="302DD2BE" w:rsidR="004B1F61" w:rsidRDefault="004B1F61" w:rsidP="005414E2">
      <w:pPr>
        <w:spacing w:after="0"/>
      </w:pPr>
      <w:r>
        <w:t xml:space="preserve"> </w:t>
      </w:r>
    </w:p>
    <w:p w14:paraId="0DE448F3" w14:textId="09CF57BD" w:rsidR="00433A3F" w:rsidRDefault="00433A3F" w:rsidP="005414E2">
      <w:pPr>
        <w:spacing w:after="0"/>
      </w:pPr>
    </w:p>
    <w:p w14:paraId="7265AFBF" w14:textId="0193B3FC" w:rsidR="00433A3F" w:rsidRDefault="00433A3F" w:rsidP="005414E2">
      <w:pPr>
        <w:spacing w:after="0"/>
      </w:pPr>
      <w:r w:rsidRPr="002943AB">
        <w:rPr>
          <w:highlight w:val="green"/>
        </w:rPr>
        <w:t>Заказчик:</w:t>
      </w:r>
    </w:p>
    <w:p w14:paraId="1A6C6992" w14:textId="3AA6B151" w:rsidR="00433A3F" w:rsidRDefault="002943AB" w:rsidP="005414E2">
      <w:pPr>
        <w:spacing w:after="0"/>
      </w:pPr>
      <w:r>
        <w:t>Главная страница:</w:t>
      </w:r>
    </w:p>
    <w:p w14:paraId="27ED3FB4" w14:textId="32D80657" w:rsidR="002943AB" w:rsidRDefault="00D855D8" w:rsidP="005414E2">
      <w:pPr>
        <w:spacing w:after="0"/>
      </w:pPr>
      <w:r>
        <w:t>Список всех товаров на сайте. Каждый товар можно добавить в к</w:t>
      </w:r>
      <w:r w:rsidR="009C69EA">
        <w:t>о</w:t>
      </w:r>
      <w:r>
        <w:t>рзину.</w:t>
      </w:r>
    </w:p>
    <w:p w14:paraId="2478066F" w14:textId="64453B50" w:rsidR="00CF0F22" w:rsidRDefault="00CF0F22" w:rsidP="005414E2">
      <w:pPr>
        <w:spacing w:after="0"/>
      </w:pPr>
      <w:r>
        <w:t>Страница товара:</w:t>
      </w:r>
    </w:p>
    <w:p w14:paraId="4F01660C" w14:textId="424E8607" w:rsidR="00CF0F22" w:rsidRDefault="00CF0F22" w:rsidP="005414E2">
      <w:pPr>
        <w:spacing w:after="0"/>
      </w:pPr>
      <w:r>
        <w:t>На ней можно разглядеть товар и прочитать его описание. Указан состав торта, который при желании можно отредактировать.</w:t>
      </w:r>
      <w:r w:rsidR="00D037A3">
        <w:t xml:space="preserve"> Также указан размер, который можно настраивать.</w:t>
      </w:r>
    </w:p>
    <w:p w14:paraId="5D698D93" w14:textId="2604BA7B" w:rsidR="00D855D8" w:rsidRDefault="00D855D8" w:rsidP="005414E2">
      <w:pPr>
        <w:spacing w:after="0"/>
      </w:pPr>
      <w:r>
        <w:t>Корзина:</w:t>
      </w:r>
    </w:p>
    <w:p w14:paraId="1E72CE9D" w14:textId="3F13F18C" w:rsidR="00D855D8" w:rsidRDefault="009C69EA" w:rsidP="005414E2">
      <w:pPr>
        <w:spacing w:after="0"/>
      </w:pPr>
      <w:r>
        <w:t>Тут можно просмотреть выбранные товары.</w:t>
      </w:r>
    </w:p>
    <w:p w14:paraId="4C93807E" w14:textId="1789ECB3" w:rsidR="009C69EA" w:rsidRDefault="009C69EA" w:rsidP="005414E2">
      <w:pPr>
        <w:spacing w:after="0"/>
      </w:pPr>
      <w:r>
        <w:t>Форма оформления заказа:</w:t>
      </w:r>
    </w:p>
    <w:p w14:paraId="214A3E4F" w14:textId="5213497C" w:rsidR="009C69EA" w:rsidRDefault="009C69EA" w:rsidP="005414E2">
      <w:pPr>
        <w:spacing w:after="0"/>
      </w:pPr>
      <w:r>
        <w:t>На этой форме вводится адрес и платежные данные</w:t>
      </w:r>
      <w:r w:rsidR="0069155E">
        <w:t>, а также дополнительные данные, связанные с доставкой.</w:t>
      </w:r>
    </w:p>
    <w:p w14:paraId="48F70126" w14:textId="28D8FD9F" w:rsidR="00CF0F22" w:rsidRDefault="00655925" w:rsidP="005414E2">
      <w:pPr>
        <w:spacing w:after="0"/>
      </w:pPr>
      <w:r>
        <w:t>Форма отклонения заказа:</w:t>
      </w:r>
    </w:p>
    <w:p w14:paraId="2786946E" w14:textId="0C1BDBBA" w:rsidR="00655925" w:rsidRDefault="00655925" w:rsidP="005414E2">
      <w:pPr>
        <w:spacing w:after="0"/>
      </w:pPr>
      <w:r>
        <w:t>Подтверждение отклонения оформления заказа.</w:t>
      </w:r>
    </w:p>
    <w:p w14:paraId="23C92725" w14:textId="76EF6F3C" w:rsidR="0025659D" w:rsidRDefault="0025659D" w:rsidP="005414E2">
      <w:pPr>
        <w:spacing w:after="0"/>
      </w:pPr>
    </w:p>
    <w:p w14:paraId="5A8B44DC" w14:textId="261CBDA0" w:rsidR="0025659D" w:rsidRDefault="0025659D" w:rsidP="005414E2">
      <w:pPr>
        <w:spacing w:after="0"/>
        <w:rPr>
          <w:highlight w:val="green"/>
        </w:rPr>
      </w:pPr>
      <w:r w:rsidRPr="0025659D">
        <w:rPr>
          <w:highlight w:val="green"/>
        </w:rPr>
        <w:t>Мастер:</w:t>
      </w:r>
    </w:p>
    <w:p w14:paraId="37A358A0" w14:textId="117CDDA2" w:rsidR="0025659D" w:rsidRDefault="007B56A9" w:rsidP="005414E2">
      <w:pPr>
        <w:spacing w:after="0"/>
      </w:pPr>
      <w:r>
        <w:t>Главная страница:</w:t>
      </w:r>
    </w:p>
    <w:p w14:paraId="7E4F596D" w14:textId="62EE69FC" w:rsidR="007B56A9" w:rsidRDefault="007B56A9" w:rsidP="005414E2">
      <w:pPr>
        <w:spacing w:after="0"/>
      </w:pPr>
      <w:r>
        <w:t>Список изготавливаемых в данный момент изделий.</w:t>
      </w:r>
    </w:p>
    <w:p w14:paraId="6F64CDB3" w14:textId="6B78421C" w:rsidR="00E56A6B" w:rsidRDefault="00E56A6B" w:rsidP="005414E2">
      <w:pPr>
        <w:spacing w:after="0"/>
      </w:pPr>
      <w:r>
        <w:t>Форма отчета:</w:t>
      </w:r>
    </w:p>
    <w:p w14:paraId="7F8D1897" w14:textId="27DDE02F" w:rsidR="00E56A6B" w:rsidRDefault="00E56A6B" w:rsidP="005414E2">
      <w:pPr>
        <w:spacing w:after="0"/>
      </w:pPr>
      <w:r>
        <w:t>На ней мастер составляет отчет о сбое оборудования</w:t>
      </w:r>
      <w:r w:rsidR="00860CF4">
        <w:t>.</w:t>
      </w:r>
    </w:p>
    <w:p w14:paraId="357A0730" w14:textId="79600F9C" w:rsidR="00860CF4" w:rsidRDefault="00860CF4" w:rsidP="005414E2">
      <w:pPr>
        <w:spacing w:after="0"/>
      </w:pPr>
      <w:r>
        <w:t>Страница изделия:</w:t>
      </w:r>
    </w:p>
    <w:p w14:paraId="7543C735" w14:textId="2A98D253" w:rsidR="00860CF4" w:rsidRDefault="00860CF4" w:rsidP="005414E2">
      <w:pPr>
        <w:spacing w:after="0"/>
      </w:pPr>
      <w:r>
        <w:t>На ней отображается требуемый состав торта,</w:t>
      </w:r>
      <w:r w:rsidR="0091305E">
        <w:t xml:space="preserve"> размер,</w:t>
      </w:r>
      <w:r>
        <w:t xml:space="preserve"> оборудование, которое должно применяться при создании, дата совершения заказа.</w:t>
      </w:r>
    </w:p>
    <w:p w14:paraId="548A1311" w14:textId="119EA3C4" w:rsidR="009C6D09" w:rsidRDefault="009C6D09" w:rsidP="005414E2">
      <w:pPr>
        <w:spacing w:after="0"/>
      </w:pPr>
      <w:r>
        <w:t>На ней же мастер может изменять статус готовности изделия.</w:t>
      </w:r>
    </w:p>
    <w:p w14:paraId="0DFD40D7" w14:textId="776D0701" w:rsidR="00AB719E" w:rsidRDefault="00AB719E" w:rsidP="005414E2">
      <w:pPr>
        <w:spacing w:after="0"/>
      </w:pPr>
      <w:r>
        <w:t xml:space="preserve">Форма отчетов </w:t>
      </w:r>
      <w:r w:rsidR="0098798D">
        <w:t>об ингредиентах</w:t>
      </w:r>
      <w:r w:rsidR="00A624D5">
        <w:t>:</w:t>
      </w:r>
    </w:p>
    <w:p w14:paraId="3C18A39C" w14:textId="263D7185" w:rsidR="00A624D5" w:rsidRDefault="004531CF" w:rsidP="005414E2">
      <w:pPr>
        <w:spacing w:after="0"/>
      </w:pPr>
      <w:r>
        <w:t>Тут мастер может отследить наличие ингредиентов</w:t>
      </w:r>
      <w:r w:rsidR="00A71F31">
        <w:t xml:space="preserve"> и их сроки годности</w:t>
      </w:r>
      <w:r>
        <w:t xml:space="preserve"> и создать запрос на их заказ.</w:t>
      </w:r>
    </w:p>
    <w:p w14:paraId="59F37055" w14:textId="6B295733" w:rsidR="00281A9B" w:rsidRDefault="00281A9B" w:rsidP="005414E2">
      <w:pPr>
        <w:spacing w:after="0"/>
      </w:pPr>
    </w:p>
    <w:p w14:paraId="2C033611" w14:textId="746C0A19" w:rsidR="00281A9B" w:rsidRDefault="00406A0A" w:rsidP="005414E2">
      <w:pPr>
        <w:spacing w:after="0"/>
      </w:pPr>
      <w:r w:rsidRPr="00406A0A">
        <w:rPr>
          <w:highlight w:val="green"/>
        </w:rPr>
        <w:t>Директор:</w:t>
      </w:r>
    </w:p>
    <w:p w14:paraId="6FCC5DFC" w14:textId="2BEFC8A2" w:rsidR="00406A0A" w:rsidRDefault="00406A0A" w:rsidP="005414E2">
      <w:pPr>
        <w:spacing w:after="0"/>
      </w:pPr>
      <w:r>
        <w:t>Главная страница:</w:t>
      </w:r>
    </w:p>
    <w:p w14:paraId="28F0C1E0" w14:textId="3EFCDFAD" w:rsidR="00406A0A" w:rsidRDefault="00406A0A" w:rsidP="005414E2">
      <w:pPr>
        <w:spacing w:after="0"/>
      </w:pPr>
      <w:r>
        <w:t>Отображает последние уведомления, такие как: информация о последних сбоях, общий статус готовности заказов, отставания от сроков, активность мастеров и менеджеров по закупкам.</w:t>
      </w:r>
    </w:p>
    <w:p w14:paraId="061DD3A8" w14:textId="550D31E3" w:rsidR="00406A0A" w:rsidRDefault="00406A0A" w:rsidP="005414E2">
      <w:pPr>
        <w:spacing w:after="0"/>
      </w:pPr>
      <w:r>
        <w:t>На временной ленте показаны последние события</w:t>
      </w:r>
      <w:r w:rsidR="003B665F">
        <w:t>: изменения статусов заказов, приготовление изделий и прочее.</w:t>
      </w:r>
    </w:p>
    <w:p w14:paraId="763FAADA" w14:textId="303BE64A" w:rsidR="00233AC2" w:rsidRDefault="00233AC2" w:rsidP="005414E2">
      <w:pPr>
        <w:spacing w:after="0"/>
      </w:pPr>
      <w:r>
        <w:t>Планировка цехов:</w:t>
      </w:r>
    </w:p>
    <w:p w14:paraId="04FE651A" w14:textId="287B2F74" w:rsidR="00233AC2" w:rsidRDefault="00233AC2" w:rsidP="005414E2">
      <w:pPr>
        <w:spacing w:after="0"/>
      </w:pPr>
      <w:r>
        <w:t xml:space="preserve">На этой странице директор отслеживает нагрузку по цехам и может изменить место работы отдельных мастеров (по окончанию </w:t>
      </w:r>
      <w:r w:rsidR="002203D5">
        <w:t>выполнения заказа).</w:t>
      </w:r>
    </w:p>
    <w:p w14:paraId="18D83056" w14:textId="406E024B" w:rsidR="00E40B57" w:rsidRDefault="00E40B57" w:rsidP="005414E2">
      <w:pPr>
        <w:spacing w:after="0"/>
      </w:pPr>
      <w:r>
        <w:t>Окно отчетов по инструментам:</w:t>
      </w:r>
    </w:p>
    <w:p w14:paraId="575ACFF6" w14:textId="779475F7" w:rsidR="00E40B57" w:rsidRDefault="00E40B57" w:rsidP="005414E2">
      <w:pPr>
        <w:spacing w:after="0"/>
      </w:pPr>
      <w:r>
        <w:lastRenderedPageBreak/>
        <w:t>Тут содержатся отправленные мастерами отчеты о работоспособности инструментов. Там же указаны контактные данные, которые помогут приступить к решению проблем</w:t>
      </w:r>
      <w:r w:rsidR="007859D0">
        <w:t>. Там директор для удобства может делать пометки об отдельном оборудовании и указать статус решения проблемы, который у</w:t>
      </w:r>
      <w:r w:rsidR="002F16D4">
        <w:t>в</w:t>
      </w:r>
      <w:r w:rsidR="007859D0">
        <w:t>идят мастера.</w:t>
      </w:r>
    </w:p>
    <w:p w14:paraId="157E828A" w14:textId="6C399A63" w:rsidR="00787C04" w:rsidRDefault="00787C04" w:rsidP="005414E2">
      <w:pPr>
        <w:spacing w:after="0"/>
      </w:pPr>
      <w:r>
        <w:t>Окно инспекции оборудования:</w:t>
      </w:r>
    </w:p>
    <w:p w14:paraId="78E4B655" w14:textId="5F8E82F5" w:rsidR="00787C04" w:rsidRDefault="00787C04" w:rsidP="005414E2">
      <w:pPr>
        <w:spacing w:after="0"/>
      </w:pPr>
      <w:r>
        <w:t>Тут отображена вся информация об оборудовании в цехах и имеющихся инструментах.</w:t>
      </w:r>
    </w:p>
    <w:p w14:paraId="7942CD3D" w14:textId="0A83AB53" w:rsidR="009A3A8C" w:rsidRDefault="009A3A8C" w:rsidP="005414E2">
      <w:pPr>
        <w:spacing w:after="0"/>
      </w:pPr>
      <w:r>
        <w:t>Окно инспекции ингредиентов:</w:t>
      </w:r>
    </w:p>
    <w:p w14:paraId="58A30F87" w14:textId="665113E6" w:rsidR="00D8211F" w:rsidRDefault="009A3A8C" w:rsidP="005414E2">
      <w:pPr>
        <w:spacing w:after="0"/>
      </w:pPr>
      <w:r>
        <w:t>Тут директор проверяет наличие имеющихся ингредиентов</w:t>
      </w:r>
      <w:r w:rsidR="00587A80">
        <w:t>, их сроков годности</w:t>
      </w:r>
      <w:r>
        <w:t xml:space="preserve"> и может совершать их закупку через заданные контактные данные. Тут же содержится информация о расходе ингредиентов, формирующиеся исходя из отчетов мастеров и менеджеров по закупкам.</w:t>
      </w:r>
    </w:p>
    <w:p w14:paraId="62C8F47D" w14:textId="525839FF" w:rsidR="00D8211F" w:rsidRDefault="00D8211F" w:rsidP="005414E2">
      <w:pPr>
        <w:spacing w:after="0"/>
      </w:pPr>
    </w:p>
    <w:p w14:paraId="1DB5DCA2" w14:textId="539523C5" w:rsidR="00D8211F" w:rsidRDefault="00D8211F" w:rsidP="005414E2">
      <w:pPr>
        <w:spacing w:after="0"/>
        <w:rPr>
          <w:highlight w:val="green"/>
        </w:rPr>
      </w:pPr>
      <w:r w:rsidRPr="00D8211F">
        <w:rPr>
          <w:highlight w:val="green"/>
        </w:rPr>
        <w:t>Менеджер по закупкам:</w:t>
      </w:r>
    </w:p>
    <w:p w14:paraId="1B8A2252" w14:textId="12CEE365" w:rsidR="00556453" w:rsidRDefault="00556453" w:rsidP="005414E2">
      <w:pPr>
        <w:spacing w:after="0"/>
      </w:pPr>
      <w:r>
        <w:t>Главная страница:</w:t>
      </w:r>
    </w:p>
    <w:p w14:paraId="25F65509" w14:textId="79984AD9" w:rsidR="00556453" w:rsidRDefault="00556453" w:rsidP="005414E2">
      <w:pPr>
        <w:spacing w:after="0"/>
      </w:pPr>
      <w:r>
        <w:t>Отображает отслеживаемых клиентов, позволяет связаться с ними и изменить статус обслуживания каждого заказа клиента.</w:t>
      </w:r>
    </w:p>
    <w:p w14:paraId="69D9012A" w14:textId="77777777" w:rsidR="001E7E30" w:rsidRDefault="001E7E30" w:rsidP="001E7E30">
      <w:pPr>
        <w:spacing w:after="0"/>
      </w:pPr>
      <w:r>
        <w:t>Форма отчетов об ингредиентах:</w:t>
      </w:r>
    </w:p>
    <w:p w14:paraId="450E949B" w14:textId="38C3967D" w:rsidR="001E7E30" w:rsidRDefault="001E7E30" w:rsidP="001E7E30">
      <w:pPr>
        <w:spacing w:after="0"/>
      </w:pPr>
      <w:r>
        <w:t xml:space="preserve">Тут мастер может отследить наличие ингредиентов </w:t>
      </w:r>
      <w:r w:rsidR="00D9669F">
        <w:t xml:space="preserve">и их сроки годности </w:t>
      </w:r>
      <w:r>
        <w:t>и создать запрос на их заказ.</w:t>
      </w:r>
    </w:p>
    <w:p w14:paraId="349554C0" w14:textId="259C677E" w:rsidR="00D8211F" w:rsidRDefault="00AD6C36" w:rsidP="001E7E30">
      <w:pPr>
        <w:spacing w:after="0"/>
      </w:pPr>
      <w:r>
        <w:t>Форма связи с мастер</w:t>
      </w:r>
      <w:r w:rsidR="006F5C6A">
        <w:t>ами</w:t>
      </w:r>
      <w:r>
        <w:t>:</w:t>
      </w:r>
    </w:p>
    <w:p w14:paraId="0D554E5E" w14:textId="55E34DE3" w:rsidR="00AD6C36" w:rsidRDefault="00AD6C36" w:rsidP="001E7E30">
      <w:pPr>
        <w:spacing w:after="0"/>
      </w:pPr>
      <w:r>
        <w:t>Содержит информацию о загруженности мастеров</w:t>
      </w:r>
      <w:r w:rsidR="00DC5C6A">
        <w:t xml:space="preserve"> и статусах выполнения заказов.</w:t>
      </w:r>
    </w:p>
    <w:p w14:paraId="0C2FD6B5" w14:textId="224C9E0B" w:rsidR="00603383" w:rsidRDefault="00603383" w:rsidP="001E7E30">
      <w:pPr>
        <w:spacing w:after="0"/>
      </w:pPr>
    </w:p>
    <w:p w14:paraId="7057DFFD" w14:textId="1A53F063" w:rsidR="00603383" w:rsidRDefault="00603383" w:rsidP="001E7E30">
      <w:pPr>
        <w:spacing w:after="0"/>
        <w:rPr>
          <w:highlight w:val="green"/>
        </w:rPr>
      </w:pPr>
      <w:r w:rsidRPr="00603383">
        <w:rPr>
          <w:highlight w:val="green"/>
        </w:rPr>
        <w:t>Менеджер по работе с клиентами:</w:t>
      </w:r>
    </w:p>
    <w:p w14:paraId="2139BFBD" w14:textId="44A2596D" w:rsidR="00603383" w:rsidRDefault="005A2577" w:rsidP="001E7E30">
      <w:pPr>
        <w:spacing w:after="0"/>
      </w:pPr>
      <w:r>
        <w:t>Главная страница:</w:t>
      </w:r>
    </w:p>
    <w:p w14:paraId="234D784D" w14:textId="17425FFE" w:rsidR="005A2577" w:rsidRDefault="005A2577" w:rsidP="001E7E30">
      <w:pPr>
        <w:spacing w:after="0"/>
      </w:pPr>
      <w:r>
        <w:t>Отображает совершаемые заказы отдельных клиентов и менеджеров по закупке.</w:t>
      </w:r>
    </w:p>
    <w:p w14:paraId="3843DE20" w14:textId="6B4B9A94" w:rsidR="005A2577" w:rsidRDefault="005A2577" w:rsidP="001E7E30">
      <w:pPr>
        <w:spacing w:after="0"/>
      </w:pPr>
      <w:r>
        <w:t>Страница заказа:</w:t>
      </w:r>
    </w:p>
    <w:p w14:paraId="4E75FFE6" w14:textId="626A76B8" w:rsidR="005A2577" w:rsidRDefault="005A2577" w:rsidP="001E7E30">
      <w:pPr>
        <w:spacing w:after="0"/>
      </w:pPr>
      <w:r>
        <w:t>Содержит всю информацию о заказе. Отсюда заказ можно распределить на конкретного мастера.</w:t>
      </w:r>
    </w:p>
    <w:p w14:paraId="2959628D" w14:textId="65267404" w:rsidR="006C00DC" w:rsidRDefault="006C00DC" w:rsidP="001E7E30">
      <w:pPr>
        <w:spacing w:after="0"/>
      </w:pPr>
    </w:p>
    <w:p w14:paraId="60894943" w14:textId="28C21935" w:rsidR="00116516" w:rsidRDefault="006C00DC" w:rsidP="009028F0">
      <w:pPr>
        <w:spacing w:after="0"/>
        <w:jc w:val="center"/>
      </w:pPr>
      <w:r>
        <w:t>Диаграмма последовательност</w:t>
      </w:r>
      <w:r w:rsidR="00116516">
        <w:t>и</w:t>
      </w:r>
    </w:p>
    <w:p w14:paraId="1ECA8720" w14:textId="7B846890" w:rsidR="0032340A" w:rsidRDefault="00116516" w:rsidP="001E7E30">
      <w:pPr>
        <w:spacing w:after="0"/>
      </w:pPr>
      <w:r>
        <w:t>Линия жизни – период, в течение которого объект существует в системе.</w:t>
      </w:r>
    </w:p>
    <w:p w14:paraId="21AC473D" w14:textId="6172430F" w:rsidR="0032340A" w:rsidRDefault="0032340A" w:rsidP="001E7E30">
      <w:pPr>
        <w:spacing w:after="0"/>
      </w:pPr>
      <w:r>
        <w:t>Фокус управления – период, в течение которого</w:t>
      </w:r>
      <w:r w:rsidR="00C078BA">
        <w:t xml:space="preserve"> </w:t>
      </w:r>
      <w:r w:rsidR="001336CD">
        <w:t>объект выполняет некоторое действие.</w:t>
      </w:r>
    </w:p>
    <w:p w14:paraId="77838C29" w14:textId="1341A7D3" w:rsidR="00D17BBD" w:rsidRDefault="00D17BBD" w:rsidP="001E7E30">
      <w:pPr>
        <w:spacing w:after="0"/>
      </w:pPr>
      <w:r>
        <w:t>Сообщения:</w:t>
      </w:r>
    </w:p>
    <w:p w14:paraId="58D008D1" w14:textId="4DD65188" w:rsidR="00D17BBD" w:rsidRDefault="00D17BBD" w:rsidP="00D17BBD">
      <w:pPr>
        <w:pStyle w:val="a3"/>
        <w:numPr>
          <w:ilvl w:val="0"/>
          <w:numId w:val="10"/>
        </w:numPr>
        <w:spacing w:after="0"/>
      </w:pPr>
      <w:r>
        <w:t>Синхронное</w:t>
      </w:r>
      <w:r w:rsidR="000F48EC">
        <w:t xml:space="preserve"> (ожидает ответа)</w:t>
      </w:r>
    </w:p>
    <w:p w14:paraId="0FA05F2D" w14:textId="4888633E" w:rsidR="00D17BBD" w:rsidRDefault="00D17BBD" w:rsidP="00D17BBD">
      <w:pPr>
        <w:pStyle w:val="a3"/>
        <w:numPr>
          <w:ilvl w:val="0"/>
          <w:numId w:val="10"/>
        </w:numPr>
        <w:spacing w:after="0"/>
      </w:pPr>
      <w:r>
        <w:t>Асинхронное (без ответа от получателя)</w:t>
      </w:r>
    </w:p>
    <w:p w14:paraId="7A09C46B" w14:textId="241F69A0" w:rsidR="00D17BBD" w:rsidRDefault="00251F10" w:rsidP="00D17BBD">
      <w:pPr>
        <w:pStyle w:val="a3"/>
        <w:numPr>
          <w:ilvl w:val="0"/>
          <w:numId w:val="10"/>
        </w:numPr>
        <w:spacing w:after="0"/>
      </w:pPr>
      <w:r>
        <w:t>Ответное</w:t>
      </w:r>
    </w:p>
    <w:p w14:paraId="6423E076" w14:textId="63414170" w:rsidR="00251F10" w:rsidRPr="00251F10" w:rsidRDefault="00251F10" w:rsidP="00D17BBD">
      <w:pPr>
        <w:pStyle w:val="a3"/>
        <w:numPr>
          <w:ilvl w:val="0"/>
          <w:numId w:val="10"/>
        </w:numPr>
        <w:spacing w:after="0"/>
      </w:pPr>
      <w:r>
        <w:t xml:space="preserve">Создание </w:t>
      </w:r>
      <w:r>
        <w:rPr>
          <w:lang w:val="en-US"/>
        </w:rPr>
        <w:t>&lt;&lt;create&gt;&gt;</w:t>
      </w:r>
    </w:p>
    <w:p w14:paraId="59784239" w14:textId="430C8524" w:rsidR="00251F10" w:rsidRPr="009028F0" w:rsidRDefault="00251F10" w:rsidP="00D17BBD">
      <w:pPr>
        <w:pStyle w:val="a3"/>
        <w:numPr>
          <w:ilvl w:val="0"/>
          <w:numId w:val="10"/>
        </w:numPr>
        <w:spacing w:after="0"/>
      </w:pPr>
      <w:r>
        <w:t xml:space="preserve">Уничтожение </w:t>
      </w:r>
      <w:r>
        <w:rPr>
          <w:lang w:val="en-US"/>
        </w:rPr>
        <w:t>&lt;&lt;destroy&gt;&gt;</w:t>
      </w:r>
    </w:p>
    <w:p w14:paraId="525C7E02" w14:textId="63F961F5" w:rsidR="009028F0" w:rsidRPr="00C238A5" w:rsidRDefault="009028F0" w:rsidP="009028F0">
      <w:pPr>
        <w:spacing w:after="0"/>
      </w:pPr>
      <w:r>
        <w:t>Диаграмма последовательности строится для отдельно взятого варианта использования.</w:t>
      </w:r>
      <w:r w:rsidR="006A27CC">
        <w:t xml:space="preserve"> В качестве объектов могут быть взяты классы, а в качестве сообщений их операции.</w:t>
      </w:r>
      <w:r w:rsidR="00FB0A54">
        <w:t xml:space="preserve"> Также в качестве объектов могут быть рассмотрены экранные формы.</w:t>
      </w:r>
    </w:p>
    <w:p w14:paraId="712FEE0F" w14:textId="56CCB188" w:rsidR="0077618B" w:rsidRPr="00C238A5" w:rsidRDefault="0077618B" w:rsidP="009028F0">
      <w:pPr>
        <w:spacing w:after="0"/>
      </w:pPr>
    </w:p>
    <w:p w14:paraId="05C38075" w14:textId="5D1C8AE9" w:rsidR="0077618B" w:rsidRDefault="0077618B" w:rsidP="009028F0">
      <w:pPr>
        <w:spacing w:after="0"/>
      </w:pPr>
      <w:r>
        <w:t>Д. последовательности:</w:t>
      </w:r>
    </w:p>
    <w:p w14:paraId="2B0A061B" w14:textId="1653E6DA" w:rsidR="0077618B" w:rsidRDefault="0077618B" w:rsidP="009028F0">
      <w:pPr>
        <w:spacing w:after="0"/>
      </w:pPr>
      <w:r>
        <w:t>1) Регистрация ()</w:t>
      </w:r>
      <w:r w:rsidR="002C6397">
        <w:t xml:space="preserve"> (успешная)</w:t>
      </w:r>
    </w:p>
    <w:p w14:paraId="0F31FC24" w14:textId="059653E4" w:rsidR="00C238A5" w:rsidRDefault="002C6397" w:rsidP="009028F0">
      <w:pPr>
        <w:spacing w:after="0"/>
      </w:pPr>
      <w:r>
        <w:t>2) Авторизация () (успешная)</w:t>
      </w:r>
    </w:p>
    <w:p w14:paraId="731D023B" w14:textId="3AEB7850" w:rsidR="00C238A5" w:rsidRDefault="00C238A5" w:rsidP="009028F0">
      <w:pPr>
        <w:spacing w:after="0"/>
      </w:pPr>
    </w:p>
    <w:p w14:paraId="767357AC" w14:textId="696F7626" w:rsidR="00C238A5" w:rsidRDefault="00C238A5" w:rsidP="00C238A5">
      <w:pPr>
        <w:spacing w:after="0"/>
        <w:jc w:val="center"/>
      </w:pPr>
      <w:r>
        <w:t>Диаграмма деятельности</w:t>
      </w:r>
    </w:p>
    <w:p w14:paraId="74147C00" w14:textId="22B9BF7F" w:rsidR="00ED43BD" w:rsidRDefault="00ED43BD" w:rsidP="00ED43BD">
      <w:pPr>
        <w:spacing w:after="0"/>
      </w:pPr>
      <w:r>
        <w:t>Диаграмма деятельности позволяет описать набор действий, их последовательность и логику выполнения, описывающие некоторый сценарий.</w:t>
      </w:r>
    </w:p>
    <w:p w14:paraId="4AF42EB9" w14:textId="71E9568A" w:rsidR="00EC1894" w:rsidRDefault="00EC1894" w:rsidP="00ED43BD">
      <w:pPr>
        <w:spacing w:after="0"/>
      </w:pPr>
      <w:r>
        <w:t>Основные графические элементы:</w:t>
      </w:r>
    </w:p>
    <w:p w14:paraId="45F55725" w14:textId="77777777" w:rsidR="00EC1894" w:rsidRDefault="00EC1894" w:rsidP="00EC1894">
      <w:pPr>
        <w:pStyle w:val="a3"/>
        <w:numPr>
          <w:ilvl w:val="0"/>
          <w:numId w:val="11"/>
        </w:numPr>
        <w:spacing w:after="0"/>
      </w:pPr>
      <w:r>
        <w:t>Разделы / дорожки</w:t>
      </w:r>
    </w:p>
    <w:p w14:paraId="6C9E3513" w14:textId="1E2ABEF5" w:rsidR="00F737EF" w:rsidRDefault="00EC1894" w:rsidP="00F737EF">
      <w:pPr>
        <w:pStyle w:val="a3"/>
        <w:spacing w:after="0"/>
      </w:pPr>
      <w:r>
        <w:rPr>
          <w:noProof/>
        </w:rPr>
        <w:lastRenderedPageBreak/>
        <w:drawing>
          <wp:inline distT="0" distB="0" distL="0" distR="0" wp14:anchorId="0B51C381" wp14:editId="6CC48AA1">
            <wp:extent cx="4232574" cy="1928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7" b="31305"/>
                    <a:stretch/>
                  </pic:blipFill>
                  <pic:spPr bwMode="auto">
                    <a:xfrm>
                      <a:off x="0" y="0"/>
                      <a:ext cx="4240316" cy="19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C799E" w14:textId="511E987F" w:rsidR="00F737EF" w:rsidRPr="00F737EF" w:rsidRDefault="00F737EF" w:rsidP="00F737EF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Действия</w:t>
      </w:r>
    </w:p>
    <w:p w14:paraId="1DCD3062" w14:textId="4B073115" w:rsidR="00F737EF" w:rsidRDefault="00F737EF" w:rsidP="00F737EF">
      <w:pPr>
        <w:pStyle w:val="a3"/>
        <w:spacing w:after="0"/>
      </w:pPr>
      <w:r>
        <w:t>Изображается в виде прямоугольника с закругленными углами.</w:t>
      </w:r>
    </w:p>
    <w:p w14:paraId="6DF2D05D" w14:textId="33C559F3" w:rsidR="00910A6F" w:rsidRDefault="00910A6F" w:rsidP="00910A6F">
      <w:pPr>
        <w:pStyle w:val="a3"/>
        <w:numPr>
          <w:ilvl w:val="0"/>
          <w:numId w:val="11"/>
        </w:numPr>
        <w:spacing w:after="0"/>
      </w:pPr>
      <w:r>
        <w:t>Потоки</w:t>
      </w:r>
    </w:p>
    <w:p w14:paraId="35189D77" w14:textId="03B65C14" w:rsidR="00910A6F" w:rsidRDefault="004A6234" w:rsidP="00910A6F">
      <w:pPr>
        <w:pStyle w:val="a3"/>
        <w:spacing w:after="0"/>
      </w:pPr>
      <w:r>
        <w:t>(стрелка)</w:t>
      </w:r>
    </w:p>
    <w:p w14:paraId="05F72617" w14:textId="0EF8AF77" w:rsidR="004A6234" w:rsidRDefault="004A6234" w:rsidP="00910A6F">
      <w:pPr>
        <w:pStyle w:val="a3"/>
        <w:spacing w:after="0"/>
      </w:pPr>
      <w:r>
        <w:t>Если поток между двумя действиями, то это поток управления</w:t>
      </w:r>
    </w:p>
    <w:p w14:paraId="75703375" w14:textId="3BD67A97" w:rsidR="004A6234" w:rsidRDefault="004A6234" w:rsidP="00910A6F">
      <w:pPr>
        <w:pStyle w:val="a3"/>
        <w:spacing w:after="0"/>
        <w:rPr>
          <w:lang w:val="en-US"/>
        </w:rPr>
      </w:pPr>
      <w:r>
        <w:t>Если между объектами – поток данных</w:t>
      </w:r>
    </w:p>
    <w:p w14:paraId="2E29CA73" w14:textId="30021805" w:rsidR="003F536D" w:rsidRDefault="003F536D" w:rsidP="003F536D">
      <w:pPr>
        <w:pStyle w:val="a3"/>
        <w:numPr>
          <w:ilvl w:val="0"/>
          <w:numId w:val="11"/>
        </w:numPr>
        <w:spacing w:after="0"/>
      </w:pPr>
      <w:r>
        <w:t>Узлы деятельности</w:t>
      </w:r>
    </w:p>
    <w:p w14:paraId="5B603E3F" w14:textId="25563C53" w:rsidR="003F536D" w:rsidRDefault="003F536D" w:rsidP="003F536D">
      <w:pPr>
        <w:pStyle w:val="a3"/>
        <w:spacing w:after="0"/>
      </w:pPr>
      <w:r>
        <w:t xml:space="preserve">Большой закрашенный кружок </w:t>
      </w:r>
      <w:r w:rsidR="00452D21">
        <w:t xml:space="preserve">– </w:t>
      </w:r>
      <w:r w:rsidR="00576C37">
        <w:t>н</w:t>
      </w:r>
      <w:r w:rsidR="00452D21">
        <w:t>ачальный узел</w:t>
      </w:r>
    </w:p>
    <w:p w14:paraId="2316B899" w14:textId="11481532" w:rsidR="00452D21" w:rsidRDefault="00452D21" w:rsidP="003F536D">
      <w:pPr>
        <w:pStyle w:val="a3"/>
        <w:spacing w:after="0"/>
      </w:pPr>
      <w:r>
        <w:t>Кружок с точкой внутри – конечный узел деятельности</w:t>
      </w:r>
      <w:r w:rsidR="00637303">
        <w:t xml:space="preserve"> (один на диаграмме)</w:t>
      </w:r>
    </w:p>
    <w:p w14:paraId="1561DE2F" w14:textId="743727C6" w:rsidR="00637303" w:rsidRDefault="00637303" w:rsidP="003F536D">
      <w:pPr>
        <w:pStyle w:val="a3"/>
        <w:spacing w:after="0"/>
      </w:pPr>
      <w:r>
        <w:t>Кружок с крестиком – конечный узел потока</w:t>
      </w:r>
    </w:p>
    <w:p w14:paraId="02FDCAFF" w14:textId="3A53C953" w:rsidR="00246305" w:rsidRPr="00246305" w:rsidRDefault="00246305" w:rsidP="00246305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Ветвления</w:t>
      </w:r>
    </w:p>
    <w:p w14:paraId="3B5F44E0" w14:textId="6388DFDB" w:rsidR="00246305" w:rsidRDefault="00246305" w:rsidP="00246305">
      <w:pPr>
        <w:pStyle w:val="a3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DA6B41" wp14:editId="7A3C0D50">
            <wp:extent cx="4022558" cy="22578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5" t="14057" r="16169" b="25532"/>
                    <a:stretch/>
                  </pic:blipFill>
                  <pic:spPr bwMode="auto">
                    <a:xfrm>
                      <a:off x="0" y="0"/>
                      <a:ext cx="4022704" cy="22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0C6E7" w14:textId="22DEE2FA" w:rsidR="00A868D4" w:rsidRPr="00A868D4" w:rsidRDefault="00A868D4" w:rsidP="00A868D4">
      <w:pPr>
        <w:pStyle w:val="a3"/>
        <w:numPr>
          <w:ilvl w:val="0"/>
          <w:numId w:val="11"/>
        </w:numPr>
        <w:spacing w:after="0"/>
        <w:rPr>
          <w:lang w:val="en-US"/>
        </w:rPr>
      </w:pPr>
      <w:r>
        <w:t>Слияние</w:t>
      </w:r>
    </w:p>
    <w:p w14:paraId="5BB665B6" w14:textId="1ED3AC12" w:rsidR="00A868D4" w:rsidRDefault="00A868D4" w:rsidP="00A868D4">
      <w:pPr>
        <w:pStyle w:val="a3"/>
        <w:spacing w:after="0"/>
      </w:pPr>
      <w:r>
        <w:t>Содержит точку слияния и разделения.</w:t>
      </w:r>
      <w:r w:rsidR="001768D5">
        <w:t xml:space="preserve"> После разделения потоков несколько, после слияния – один.</w:t>
      </w:r>
    </w:p>
    <w:p w14:paraId="397CE1A4" w14:textId="11C79094" w:rsidR="00501CC6" w:rsidRPr="00446E42" w:rsidRDefault="00501CC6" w:rsidP="00A868D4">
      <w:pPr>
        <w:pStyle w:val="a3"/>
        <w:spacing w:after="0"/>
      </w:pPr>
      <w:r>
        <w:t xml:space="preserve">Точка слияния </w:t>
      </w:r>
      <w:r w:rsidR="0025390A">
        <w:t>обеспечивает</w:t>
      </w:r>
      <w:r>
        <w:t xml:space="preserve"> синхронизацию нескольких параллельных потоков.</w:t>
      </w:r>
      <w:r w:rsidR="00697533">
        <w:t xml:space="preserve"> Они выполняются параллельно</w:t>
      </w:r>
      <w:r w:rsidR="00487757">
        <w:t>.</w:t>
      </w:r>
    </w:p>
    <w:p w14:paraId="300241E0" w14:textId="61A60C7C" w:rsidR="000E56E7" w:rsidRPr="00446E42" w:rsidRDefault="000E56E7" w:rsidP="00A868D4">
      <w:pPr>
        <w:pStyle w:val="a3"/>
        <w:spacing w:after="0"/>
      </w:pPr>
    </w:p>
    <w:p w14:paraId="7A62FEF0" w14:textId="3A65B0C2" w:rsidR="00A41B7B" w:rsidRDefault="00C35F3C" w:rsidP="00A41B7B">
      <w:pPr>
        <w:pStyle w:val="a3"/>
        <w:spacing w:after="0"/>
        <w:jc w:val="center"/>
      </w:pPr>
      <w:r>
        <w:t>Диаграмма состояни</w:t>
      </w:r>
      <w:r w:rsidR="0002060B">
        <w:t>я</w:t>
      </w:r>
    </w:p>
    <w:p w14:paraId="6A3ACF93" w14:textId="4549EC5E" w:rsidR="00CC661A" w:rsidRDefault="00CC661A" w:rsidP="00CC661A">
      <w:pPr>
        <w:spacing w:after="0"/>
      </w:pPr>
      <w:r>
        <w:t>Состоит из состояний и объектов.</w:t>
      </w:r>
    </w:p>
    <w:p w14:paraId="5DB3BBEB" w14:textId="692667CB" w:rsidR="000900CF" w:rsidRDefault="00A41B7B" w:rsidP="00A41B7B">
      <w:pPr>
        <w:spacing w:after="0"/>
      </w:pPr>
      <w:r>
        <w:rPr>
          <w:lang w:val="en-US"/>
        </w:rPr>
        <w:t>Entry</w:t>
      </w:r>
      <w:r>
        <w:t xml:space="preserve"> – действие, при котором объект переходит в это состояние.</w:t>
      </w:r>
    </w:p>
    <w:p w14:paraId="0168B6F5" w14:textId="564E1F2E" w:rsidR="000900CF" w:rsidRDefault="000900CF" w:rsidP="00A41B7B">
      <w:pPr>
        <w:spacing w:after="0"/>
      </w:pPr>
      <w:r>
        <w:rPr>
          <w:lang w:val="en-US"/>
        </w:rPr>
        <w:t>Do</w:t>
      </w:r>
      <w:r w:rsidRPr="000900CF">
        <w:t xml:space="preserve"> – </w:t>
      </w:r>
      <w:r>
        <w:t>действия, которые выполняются в состоянии</w:t>
      </w:r>
      <w:r w:rsidR="00AF23B2">
        <w:t>.</w:t>
      </w:r>
    </w:p>
    <w:p w14:paraId="7FFBA7C9" w14:textId="4E959EF3" w:rsidR="000900CF" w:rsidRDefault="000900CF" w:rsidP="00A41B7B">
      <w:pPr>
        <w:spacing w:after="0"/>
      </w:pPr>
      <w:r>
        <w:rPr>
          <w:lang w:val="en-US"/>
        </w:rPr>
        <w:t>Exit</w:t>
      </w:r>
      <w:r w:rsidRPr="000900CF">
        <w:t xml:space="preserve"> – </w:t>
      </w:r>
      <w:r>
        <w:t>действие, которое переводит объект в другое состояние</w:t>
      </w:r>
      <w:r w:rsidR="00AF23B2">
        <w:t>.</w:t>
      </w:r>
    </w:p>
    <w:p w14:paraId="5CFFA29F" w14:textId="560E9F80" w:rsidR="00293725" w:rsidRDefault="00293725" w:rsidP="00A41B7B">
      <w:pPr>
        <w:spacing w:after="0"/>
      </w:pPr>
    </w:p>
    <w:p w14:paraId="0A09E75E" w14:textId="2E22711F" w:rsidR="00293725" w:rsidRDefault="00293725" w:rsidP="00A41B7B">
      <w:pPr>
        <w:spacing w:after="0"/>
      </w:pPr>
      <w:r>
        <w:t>Есть узел начального и конечного состояния.</w:t>
      </w:r>
    </w:p>
    <w:p w14:paraId="7A5A8C53" w14:textId="754A5EB4" w:rsidR="00FE1DC2" w:rsidRDefault="00FE1DC2" w:rsidP="00A41B7B">
      <w:pPr>
        <w:spacing w:after="0"/>
      </w:pPr>
      <w:r>
        <w:t xml:space="preserve">На диаграмме состояний также могут быть отображены </w:t>
      </w:r>
      <w:r w:rsidR="002C0CAE">
        <w:t>граничные условия.</w:t>
      </w:r>
      <w:r w:rsidR="00110C43">
        <w:t xml:space="preserve"> Они изображаются как стрелки, над которыми в квадратных скобках указываются условия.</w:t>
      </w:r>
    </w:p>
    <w:p w14:paraId="412027D6" w14:textId="09A50DBE" w:rsidR="00446E42" w:rsidRDefault="00446E42" w:rsidP="00A41B7B">
      <w:pPr>
        <w:spacing w:after="0"/>
      </w:pPr>
    </w:p>
    <w:p w14:paraId="1C0CF310" w14:textId="4470A55A" w:rsidR="00446E42" w:rsidRDefault="00446E42" w:rsidP="00446E42">
      <w:pPr>
        <w:spacing w:after="0"/>
        <w:jc w:val="center"/>
      </w:pPr>
      <w:r>
        <w:t>Диаграмма реализации</w:t>
      </w:r>
    </w:p>
    <w:p w14:paraId="308445D0" w14:textId="7CDBCDB5" w:rsidR="00446E42" w:rsidRDefault="007E6777" w:rsidP="00446E42">
      <w:pPr>
        <w:spacing w:after="0"/>
      </w:pPr>
      <w:r>
        <w:t>К ней относится диаграмма компонентов и диаграмма размещения.</w:t>
      </w:r>
    </w:p>
    <w:p w14:paraId="41427F70" w14:textId="60FD2708" w:rsidR="009E58EE" w:rsidRDefault="00E067C3" w:rsidP="009E58EE">
      <w:pPr>
        <w:spacing w:after="0"/>
      </w:pPr>
      <w:r>
        <w:lastRenderedPageBreak/>
        <w:t>Диаграмма реализации описывает особенности физической реализации системы.</w:t>
      </w:r>
      <w:r w:rsidR="009E58EE">
        <w:t xml:space="preserve"> Диаграмма компонентов позволяет описать все артефакты и компоненты, входящие в систему. Диаграмма размещения описывает физическое распределение компонентов.</w:t>
      </w:r>
    </w:p>
    <w:p w14:paraId="6ACF5650" w14:textId="0BDF7961" w:rsidR="009E58EE" w:rsidRDefault="009E58EE" w:rsidP="009E58EE">
      <w:pPr>
        <w:spacing w:after="0"/>
      </w:pPr>
      <w:r>
        <w:t>Элементы:</w:t>
      </w:r>
    </w:p>
    <w:p w14:paraId="174026ED" w14:textId="70C88E1A" w:rsidR="009E58EE" w:rsidRDefault="009E58EE" w:rsidP="009E58EE">
      <w:pPr>
        <w:pStyle w:val="a3"/>
        <w:numPr>
          <w:ilvl w:val="0"/>
          <w:numId w:val="13"/>
        </w:numPr>
        <w:spacing w:after="0"/>
      </w:pPr>
      <w:r>
        <w:t>Компонент</w:t>
      </w:r>
    </w:p>
    <w:p w14:paraId="59006DA3" w14:textId="5E2D194B" w:rsidR="009E58EE" w:rsidRDefault="009E58EE" w:rsidP="009E58EE">
      <w:pPr>
        <w:pStyle w:val="a3"/>
        <w:numPr>
          <w:ilvl w:val="0"/>
          <w:numId w:val="13"/>
        </w:numPr>
        <w:spacing w:after="0"/>
      </w:pPr>
      <w:r>
        <w:t>Интерфейс</w:t>
      </w:r>
    </w:p>
    <w:p w14:paraId="0330427E" w14:textId="7A9F1AD6" w:rsidR="00B7006F" w:rsidRDefault="00B7006F" w:rsidP="00B7006F">
      <w:pPr>
        <w:spacing w:after="0"/>
      </w:pPr>
      <w:r>
        <w:t>Отношения:</w:t>
      </w:r>
    </w:p>
    <w:p w14:paraId="5183AC14" w14:textId="77777777" w:rsidR="00B7006F" w:rsidRPr="00B7006F" w:rsidRDefault="00B7006F" w:rsidP="00B7006F">
      <w:pPr>
        <w:pStyle w:val="a3"/>
        <w:numPr>
          <w:ilvl w:val="0"/>
          <w:numId w:val="14"/>
        </w:numPr>
        <w:spacing w:after="0"/>
      </w:pPr>
      <w:r>
        <w:t>Ассоциация -</w:t>
      </w:r>
      <w:r>
        <w:rPr>
          <w:lang w:val="en-US"/>
        </w:rPr>
        <w:t>&gt;</w:t>
      </w:r>
    </w:p>
    <w:p w14:paraId="451A5BC2" w14:textId="77777777" w:rsidR="00D410CB" w:rsidRPr="00D410CB" w:rsidRDefault="00B7006F" w:rsidP="00B7006F">
      <w:pPr>
        <w:pStyle w:val="a3"/>
        <w:numPr>
          <w:ilvl w:val="0"/>
          <w:numId w:val="14"/>
        </w:numPr>
        <w:spacing w:after="0"/>
      </w:pPr>
      <w:r>
        <w:t>Зависимость --</w:t>
      </w:r>
      <w:r>
        <w:rPr>
          <w:lang w:val="en-US"/>
        </w:rPr>
        <w:t>&gt;</w:t>
      </w:r>
    </w:p>
    <w:p w14:paraId="42A0B149" w14:textId="77777777" w:rsidR="00D410CB" w:rsidRDefault="00D410CB" w:rsidP="00D410CB">
      <w:pPr>
        <w:spacing w:after="0"/>
      </w:pPr>
    </w:p>
    <w:p w14:paraId="31B68228" w14:textId="77777777" w:rsidR="00D410CB" w:rsidRDefault="00D410CB" w:rsidP="00D410CB">
      <w:pPr>
        <w:spacing w:after="0"/>
      </w:pPr>
      <w:r>
        <w:t>Виды компонентов:</w:t>
      </w:r>
    </w:p>
    <w:p w14:paraId="44D56B5E" w14:textId="2FDF04E8" w:rsidR="00B7006F" w:rsidRDefault="00E06726" w:rsidP="00D410CB">
      <w:pPr>
        <w:spacing w:after="0"/>
      </w:pPr>
      <w:r>
        <w:t>Компоненты – рабочие файлы</w:t>
      </w:r>
      <w:r w:rsidR="00B7006F">
        <w:t xml:space="preserve"> </w:t>
      </w:r>
      <w:r>
        <w:t>(док и исходным кодом, файлы справки, библиотеки, таблицы и т.д.)</w:t>
      </w:r>
    </w:p>
    <w:p w14:paraId="19CC1425" w14:textId="6AF7F160" w:rsidR="00E06726" w:rsidRDefault="00E06726" w:rsidP="00D410CB">
      <w:pPr>
        <w:spacing w:after="0"/>
      </w:pPr>
      <w:r>
        <w:t>Исполняемые файлы</w:t>
      </w:r>
    </w:p>
    <w:p w14:paraId="44F3F300" w14:textId="5DBE1C0B" w:rsidR="00C12349" w:rsidRDefault="00C12349" w:rsidP="00D410CB">
      <w:pPr>
        <w:spacing w:after="0"/>
      </w:pPr>
    </w:p>
    <w:p w14:paraId="2DEDC79C" w14:textId="01341ADC" w:rsidR="00C12349" w:rsidRDefault="00C12349" w:rsidP="00D410CB">
      <w:pPr>
        <w:spacing w:after="0"/>
      </w:pPr>
      <w:r>
        <w:t xml:space="preserve">Вычислительный узел – </w:t>
      </w:r>
      <w:r w:rsidR="00992142">
        <w:t>на нем</w:t>
      </w:r>
      <w:r>
        <w:t xml:space="preserve"> может располагаться компонент</w:t>
      </w:r>
      <w:r w:rsidR="00C131C1">
        <w:t>.</w:t>
      </w:r>
    </w:p>
    <w:p w14:paraId="46F72869" w14:textId="12D630B8" w:rsidR="008E0D8C" w:rsidRDefault="008E0D8C" w:rsidP="00D410CB">
      <w:pPr>
        <w:spacing w:after="0"/>
      </w:pPr>
    </w:p>
    <w:p w14:paraId="3E17C95A" w14:textId="61DB305E" w:rsidR="008E0D8C" w:rsidRDefault="008E0D8C" w:rsidP="008E0D8C">
      <w:pPr>
        <w:spacing w:after="0"/>
        <w:jc w:val="center"/>
      </w:pPr>
      <w:r>
        <w:t>Диаграмма классов</w:t>
      </w:r>
    </w:p>
    <w:p w14:paraId="30DB6BD4" w14:textId="752A85F3" w:rsidR="005F628F" w:rsidRDefault="005F628F" w:rsidP="005F628F">
      <w:pPr>
        <w:spacing w:after="0"/>
      </w:pPr>
      <w:r>
        <w:t xml:space="preserve">Диаграмма классов позволяет описать </w:t>
      </w:r>
      <w:r w:rsidR="00B678F3">
        <w:t>статическую структуру моделируемой программной системы.</w:t>
      </w:r>
      <w:r w:rsidR="00954883">
        <w:t xml:space="preserve"> Под классом понимается множество однородных объектов, имеющих одинаковые атрибуты и операции.</w:t>
      </w:r>
    </w:p>
    <w:p w14:paraId="7B61A7C5" w14:textId="7A5BB4E7" w:rsidR="00D71F49" w:rsidRDefault="00D71F49" w:rsidP="005F628F">
      <w:pPr>
        <w:spacing w:after="0"/>
      </w:pPr>
      <w:r>
        <w:t>Атрибут служит для представления отдельного свойства или признака объекта, который является общим для всех экземпляров класса.</w:t>
      </w:r>
    </w:p>
    <w:p w14:paraId="2B37F0AA" w14:textId="3A7028F2" w:rsidR="00434E35" w:rsidRDefault="00434E35" w:rsidP="005F628F">
      <w:pPr>
        <w:spacing w:after="0"/>
      </w:pPr>
      <w:r>
        <w:t>Описание атрибута:</w:t>
      </w:r>
    </w:p>
    <w:p w14:paraId="7BDFAD64" w14:textId="7844A63A" w:rsidR="00434E35" w:rsidRDefault="00434E35" w:rsidP="005F628F">
      <w:pPr>
        <w:spacing w:after="0"/>
      </w:pPr>
      <w:r w:rsidRPr="00504C0E">
        <w:t>&lt;</w:t>
      </w:r>
      <w:r w:rsidR="00504C0E">
        <w:t xml:space="preserve">квантор </w:t>
      </w:r>
      <w:proofErr w:type="gramStart"/>
      <w:r w:rsidR="00504C0E">
        <w:t>видимости</w:t>
      </w:r>
      <w:r w:rsidR="00504C0E" w:rsidRPr="00504C0E">
        <w:t>&gt;&lt;</w:t>
      </w:r>
      <w:proofErr w:type="gramEnd"/>
      <w:r w:rsidR="00504C0E">
        <w:t>имя атрибута</w:t>
      </w:r>
      <w:r w:rsidR="00504C0E" w:rsidRPr="00504C0E">
        <w:t>&gt;:&lt;</w:t>
      </w:r>
      <w:r w:rsidR="00504C0E">
        <w:t>тип атрибута</w:t>
      </w:r>
      <w:r w:rsidR="00504C0E" w:rsidRPr="00504C0E">
        <w:t>&gt;</w:t>
      </w:r>
      <w:r w:rsidR="00504C0E">
        <w:t>=</w:t>
      </w:r>
      <w:r w:rsidR="00504C0E" w:rsidRPr="00504C0E">
        <w:t>&lt;</w:t>
      </w:r>
      <w:r w:rsidR="00504C0E">
        <w:t>исходное значение</w:t>
      </w:r>
      <w:r w:rsidR="00504C0E" w:rsidRPr="00504C0E">
        <w:t>&gt;</w:t>
      </w:r>
    </w:p>
    <w:p w14:paraId="7CAA0916" w14:textId="62320639" w:rsidR="007412BC" w:rsidRPr="007412BC" w:rsidRDefault="007412BC" w:rsidP="005F628F">
      <w:pPr>
        <w:spacing w:after="0"/>
        <w:rPr>
          <w:lang w:val="en-US"/>
        </w:rPr>
      </w:pPr>
      <w:proofErr w:type="gramStart"/>
      <w:r>
        <w:rPr>
          <w:lang w:val="en-US"/>
        </w:rPr>
        <w:t>Name</w:t>
      </w:r>
      <w:r w:rsidRPr="007412BC">
        <w:t>:</w:t>
      </w:r>
      <w:r>
        <w:rPr>
          <w:lang w:val="en-US"/>
        </w:rPr>
        <w:t>char</w:t>
      </w:r>
      <w:proofErr w:type="gramEnd"/>
      <w:r w:rsidRPr="007412BC">
        <w:t>(3</w:t>
      </w:r>
      <w:r>
        <w:rPr>
          <w:lang w:val="en-US"/>
        </w:rPr>
        <w:t>0)</w:t>
      </w:r>
    </w:p>
    <w:p w14:paraId="45D4FB47" w14:textId="62954096" w:rsidR="004A7CC6" w:rsidRDefault="004A7CC6" w:rsidP="005F628F">
      <w:pPr>
        <w:spacing w:after="0"/>
      </w:pPr>
      <w:r>
        <w:t>Квантор видимости отражает способ взаимодействия между разными классами в пределах программы или пакета.</w:t>
      </w:r>
    </w:p>
    <w:p w14:paraId="786D5A88" w14:textId="75AE2FBD" w:rsidR="003D06C1" w:rsidRDefault="007412BC" w:rsidP="005F628F">
      <w:pPr>
        <w:spacing w:after="0"/>
        <w:rPr>
          <w:lang w:val="en-US"/>
        </w:rPr>
      </w:pPr>
      <w:r>
        <w:t xml:space="preserve">Атрибут или операция доступны или видны </w:t>
      </w:r>
      <w:r w:rsidR="007D684B">
        <w:t>в пределах класса или программы.</w:t>
      </w:r>
      <w:r w:rsidR="00A15834">
        <w:t xml:space="preserve"> Тип </w:t>
      </w:r>
      <w:r w:rsidR="00A15834">
        <w:rPr>
          <w:lang w:val="en-US"/>
        </w:rPr>
        <w:t>protected</w:t>
      </w:r>
      <w:r w:rsidR="00A15834" w:rsidRPr="00A15834">
        <w:t xml:space="preserve">, </w:t>
      </w:r>
      <w:r w:rsidR="00A15834">
        <w:t>изображаемый с помощью решетки, обозначает, что атрибут или операция недоступны во всех классов кроме дочерних.</w:t>
      </w:r>
    </w:p>
    <w:p w14:paraId="366A6BC8" w14:textId="6AD2685A" w:rsidR="008D3B63" w:rsidRDefault="008D3B63" w:rsidP="005F628F">
      <w:pPr>
        <w:spacing w:after="0"/>
        <w:rPr>
          <w:lang w:val="en-US"/>
        </w:rPr>
      </w:pPr>
      <w:r>
        <w:rPr>
          <w:lang w:val="en-US"/>
        </w:rPr>
        <w:t>Private –</w:t>
      </w:r>
    </w:p>
    <w:p w14:paraId="4625FAC6" w14:textId="00F85519" w:rsidR="008D3B63" w:rsidRDefault="008D3B63" w:rsidP="005F628F">
      <w:pPr>
        <w:spacing w:after="0"/>
        <w:rPr>
          <w:lang w:val="en-US"/>
        </w:rPr>
      </w:pPr>
      <w:r>
        <w:rPr>
          <w:lang w:val="en-US"/>
        </w:rPr>
        <w:t>Public +</w:t>
      </w:r>
    </w:p>
    <w:p w14:paraId="51E5502F" w14:textId="65420C71" w:rsidR="009F0561" w:rsidRDefault="009F0561" w:rsidP="005F628F">
      <w:pPr>
        <w:spacing w:after="0"/>
        <w:rPr>
          <w:lang w:val="en-US"/>
        </w:rPr>
      </w:pPr>
    </w:p>
    <w:p w14:paraId="6DA154A1" w14:textId="554989AA" w:rsidR="00B6334F" w:rsidRDefault="009F0561" w:rsidP="005F628F">
      <w:pPr>
        <w:spacing w:after="0"/>
      </w:pPr>
      <w:r>
        <w:t>Ассоциации: агрегатная и композиционная.</w:t>
      </w:r>
    </w:p>
    <w:p w14:paraId="01332484" w14:textId="40DC3946" w:rsidR="00B6334F" w:rsidRDefault="00B6334F" w:rsidP="005F628F">
      <w:pPr>
        <w:spacing w:after="0"/>
      </w:pPr>
      <w:r>
        <w:t>Агрегатная связь</w:t>
      </w:r>
      <w:r w:rsidR="00F946C0">
        <w:t xml:space="preserve"> – связь между особый тип отношений, при котором один класс является ча</w:t>
      </w:r>
      <w:r w:rsidR="001C1244">
        <w:t>с</w:t>
      </w:r>
      <w:r w:rsidR="00F946C0">
        <w:t>тью другого.</w:t>
      </w:r>
    </w:p>
    <w:p w14:paraId="5B8E1AA7" w14:textId="4353A442" w:rsidR="00DB6AB7" w:rsidRDefault="00DB6AB7" w:rsidP="005F628F">
      <w:pPr>
        <w:spacing w:after="0"/>
      </w:pPr>
      <w:r>
        <w:t>Композиция – одно не может существовать без другого.</w:t>
      </w:r>
    </w:p>
    <w:p w14:paraId="7AD15C74" w14:textId="264EA480" w:rsidR="00123BA7" w:rsidRDefault="00123BA7" w:rsidP="005F628F">
      <w:pPr>
        <w:spacing w:after="0"/>
      </w:pPr>
      <w:r>
        <w:t>Зависимость – при изменении одного класса будет меняться другой.</w:t>
      </w:r>
    </w:p>
    <w:p w14:paraId="15170F2E" w14:textId="30AE0376" w:rsidR="000C0236" w:rsidRPr="00B6334F" w:rsidRDefault="00914E86" w:rsidP="005F628F">
      <w:pPr>
        <w:spacing w:after="0"/>
      </w:pPr>
      <w:r>
        <w:t xml:space="preserve">Обобщение </w:t>
      </w:r>
      <w:r w:rsidR="00E045E8">
        <w:t>–</w:t>
      </w:r>
      <w:r>
        <w:t xml:space="preserve"> </w:t>
      </w:r>
      <w:r w:rsidR="00E045E8">
        <w:t>один класс является подклассом другого.</w:t>
      </w:r>
      <w:bookmarkStart w:id="0" w:name="_GoBack"/>
      <w:bookmarkEnd w:id="0"/>
    </w:p>
    <w:sectPr w:rsidR="000C0236" w:rsidRPr="00B6334F" w:rsidSect="0039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7B4D"/>
    <w:multiLevelType w:val="hybridMultilevel"/>
    <w:tmpl w:val="707CE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F6D7E"/>
    <w:multiLevelType w:val="hybridMultilevel"/>
    <w:tmpl w:val="7D52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805E3"/>
    <w:multiLevelType w:val="hybridMultilevel"/>
    <w:tmpl w:val="581A5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E3E09"/>
    <w:multiLevelType w:val="hybridMultilevel"/>
    <w:tmpl w:val="89A86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8AA"/>
    <w:multiLevelType w:val="hybridMultilevel"/>
    <w:tmpl w:val="4C2C8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2F34"/>
    <w:multiLevelType w:val="hybridMultilevel"/>
    <w:tmpl w:val="0D0E5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B6A5F"/>
    <w:multiLevelType w:val="hybridMultilevel"/>
    <w:tmpl w:val="1548B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256C5"/>
    <w:multiLevelType w:val="hybridMultilevel"/>
    <w:tmpl w:val="B3FEB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35A6A"/>
    <w:multiLevelType w:val="hybridMultilevel"/>
    <w:tmpl w:val="74B6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67B43"/>
    <w:multiLevelType w:val="hybridMultilevel"/>
    <w:tmpl w:val="F2E6F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B2497"/>
    <w:multiLevelType w:val="hybridMultilevel"/>
    <w:tmpl w:val="EC26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54AC3"/>
    <w:multiLevelType w:val="hybridMultilevel"/>
    <w:tmpl w:val="E79CF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1BFE"/>
    <w:multiLevelType w:val="hybridMultilevel"/>
    <w:tmpl w:val="FEE66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90206"/>
    <w:multiLevelType w:val="hybridMultilevel"/>
    <w:tmpl w:val="30046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12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13"/>
  </w:num>
  <w:num w:numId="12">
    <w:abstractNumId w:val="9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A"/>
    <w:rsid w:val="0000164F"/>
    <w:rsid w:val="000044F6"/>
    <w:rsid w:val="0001102A"/>
    <w:rsid w:val="0002060B"/>
    <w:rsid w:val="00023F36"/>
    <w:rsid w:val="0006110D"/>
    <w:rsid w:val="0006459A"/>
    <w:rsid w:val="000900CF"/>
    <w:rsid w:val="0009168F"/>
    <w:rsid w:val="00093B0C"/>
    <w:rsid w:val="000A40D6"/>
    <w:rsid w:val="000C0236"/>
    <w:rsid w:val="000C1861"/>
    <w:rsid w:val="000E0707"/>
    <w:rsid w:val="000E56E7"/>
    <w:rsid w:val="000F48EC"/>
    <w:rsid w:val="001076E5"/>
    <w:rsid w:val="00110C43"/>
    <w:rsid w:val="00116516"/>
    <w:rsid w:val="00123BA7"/>
    <w:rsid w:val="00126C41"/>
    <w:rsid w:val="001336CD"/>
    <w:rsid w:val="0013628D"/>
    <w:rsid w:val="00144AEF"/>
    <w:rsid w:val="00163154"/>
    <w:rsid w:val="0017611F"/>
    <w:rsid w:val="001768D5"/>
    <w:rsid w:val="001A0068"/>
    <w:rsid w:val="001C1244"/>
    <w:rsid w:val="001D5C8A"/>
    <w:rsid w:val="001D6DB5"/>
    <w:rsid w:val="001D775E"/>
    <w:rsid w:val="001D7F4B"/>
    <w:rsid w:val="001E36E8"/>
    <w:rsid w:val="001E728A"/>
    <w:rsid w:val="001E7B43"/>
    <w:rsid w:val="001E7E30"/>
    <w:rsid w:val="00200D27"/>
    <w:rsid w:val="0021655D"/>
    <w:rsid w:val="002203D5"/>
    <w:rsid w:val="00221A7A"/>
    <w:rsid w:val="002229BD"/>
    <w:rsid w:val="00224C14"/>
    <w:rsid w:val="00233AC2"/>
    <w:rsid w:val="00246305"/>
    <w:rsid w:val="00251F10"/>
    <w:rsid w:val="0025390A"/>
    <w:rsid w:val="0025659D"/>
    <w:rsid w:val="00281A9B"/>
    <w:rsid w:val="00293725"/>
    <w:rsid w:val="002943AB"/>
    <w:rsid w:val="002A0A8B"/>
    <w:rsid w:val="002C0CAE"/>
    <w:rsid w:val="002C6397"/>
    <w:rsid w:val="002E217E"/>
    <w:rsid w:val="002F06E1"/>
    <w:rsid w:val="002F16D4"/>
    <w:rsid w:val="002F6510"/>
    <w:rsid w:val="0032340A"/>
    <w:rsid w:val="003508D4"/>
    <w:rsid w:val="00382062"/>
    <w:rsid w:val="00390A6E"/>
    <w:rsid w:val="003B146B"/>
    <w:rsid w:val="003B665F"/>
    <w:rsid w:val="003D06C1"/>
    <w:rsid w:val="003F4D4E"/>
    <w:rsid w:val="003F536D"/>
    <w:rsid w:val="00406A0A"/>
    <w:rsid w:val="00411A0D"/>
    <w:rsid w:val="0041744A"/>
    <w:rsid w:val="00420EFD"/>
    <w:rsid w:val="00433A31"/>
    <w:rsid w:val="00433A3F"/>
    <w:rsid w:val="00434E35"/>
    <w:rsid w:val="00446E42"/>
    <w:rsid w:val="00452D21"/>
    <w:rsid w:val="004531CF"/>
    <w:rsid w:val="0047471A"/>
    <w:rsid w:val="00487757"/>
    <w:rsid w:val="004A2982"/>
    <w:rsid w:val="004A6234"/>
    <w:rsid w:val="004A7CC6"/>
    <w:rsid w:val="004B1F61"/>
    <w:rsid w:val="004E34AD"/>
    <w:rsid w:val="004E4DCE"/>
    <w:rsid w:val="00501CC6"/>
    <w:rsid w:val="00504C0E"/>
    <w:rsid w:val="00505021"/>
    <w:rsid w:val="00512B6D"/>
    <w:rsid w:val="00513277"/>
    <w:rsid w:val="005414E2"/>
    <w:rsid w:val="00551D42"/>
    <w:rsid w:val="00555ABE"/>
    <w:rsid w:val="00556453"/>
    <w:rsid w:val="00572C57"/>
    <w:rsid w:val="00576C37"/>
    <w:rsid w:val="00587A80"/>
    <w:rsid w:val="005A2577"/>
    <w:rsid w:val="005C4303"/>
    <w:rsid w:val="005E5D40"/>
    <w:rsid w:val="005F628F"/>
    <w:rsid w:val="00603383"/>
    <w:rsid w:val="0061382D"/>
    <w:rsid w:val="00637303"/>
    <w:rsid w:val="00655925"/>
    <w:rsid w:val="00660BE1"/>
    <w:rsid w:val="006677B8"/>
    <w:rsid w:val="00674796"/>
    <w:rsid w:val="00674CF5"/>
    <w:rsid w:val="00676DD7"/>
    <w:rsid w:val="0067726F"/>
    <w:rsid w:val="0069155E"/>
    <w:rsid w:val="00693DA6"/>
    <w:rsid w:val="00697533"/>
    <w:rsid w:val="006A27CC"/>
    <w:rsid w:val="006C00DC"/>
    <w:rsid w:val="006C4699"/>
    <w:rsid w:val="006C4FF2"/>
    <w:rsid w:val="006C6CEB"/>
    <w:rsid w:val="006F5C6A"/>
    <w:rsid w:val="00705160"/>
    <w:rsid w:val="00713DA5"/>
    <w:rsid w:val="007412BC"/>
    <w:rsid w:val="00752F3D"/>
    <w:rsid w:val="00767A43"/>
    <w:rsid w:val="0077455F"/>
    <w:rsid w:val="0077618B"/>
    <w:rsid w:val="007859D0"/>
    <w:rsid w:val="00787C04"/>
    <w:rsid w:val="007A1CD0"/>
    <w:rsid w:val="007A6D1D"/>
    <w:rsid w:val="007B56A9"/>
    <w:rsid w:val="007D11FB"/>
    <w:rsid w:val="007D684B"/>
    <w:rsid w:val="007D6CAB"/>
    <w:rsid w:val="007E6777"/>
    <w:rsid w:val="00800797"/>
    <w:rsid w:val="00806241"/>
    <w:rsid w:val="00806D57"/>
    <w:rsid w:val="008234F7"/>
    <w:rsid w:val="00860CF4"/>
    <w:rsid w:val="008611B9"/>
    <w:rsid w:val="00861C52"/>
    <w:rsid w:val="008A1A57"/>
    <w:rsid w:val="008D3B63"/>
    <w:rsid w:val="008E0D8C"/>
    <w:rsid w:val="009028F0"/>
    <w:rsid w:val="00910A6F"/>
    <w:rsid w:val="0091232D"/>
    <w:rsid w:val="0091305E"/>
    <w:rsid w:val="00914E86"/>
    <w:rsid w:val="00935AD7"/>
    <w:rsid w:val="00954311"/>
    <w:rsid w:val="00954883"/>
    <w:rsid w:val="00956846"/>
    <w:rsid w:val="00963C6D"/>
    <w:rsid w:val="0098798D"/>
    <w:rsid w:val="00992142"/>
    <w:rsid w:val="009A3A8C"/>
    <w:rsid w:val="009A5E31"/>
    <w:rsid w:val="009B04A1"/>
    <w:rsid w:val="009C31BE"/>
    <w:rsid w:val="009C69EA"/>
    <w:rsid w:val="009C6D09"/>
    <w:rsid w:val="009C72DE"/>
    <w:rsid w:val="009E2126"/>
    <w:rsid w:val="009E58EE"/>
    <w:rsid w:val="009E7252"/>
    <w:rsid w:val="009F0561"/>
    <w:rsid w:val="009F5E50"/>
    <w:rsid w:val="00A14B26"/>
    <w:rsid w:val="00A15834"/>
    <w:rsid w:val="00A40F73"/>
    <w:rsid w:val="00A41B7B"/>
    <w:rsid w:val="00A624D5"/>
    <w:rsid w:val="00A6509E"/>
    <w:rsid w:val="00A71F31"/>
    <w:rsid w:val="00A74E0C"/>
    <w:rsid w:val="00A868D4"/>
    <w:rsid w:val="00AB719E"/>
    <w:rsid w:val="00AD6C36"/>
    <w:rsid w:val="00AE12B2"/>
    <w:rsid w:val="00AE4C27"/>
    <w:rsid w:val="00AF23B2"/>
    <w:rsid w:val="00B04947"/>
    <w:rsid w:val="00B25107"/>
    <w:rsid w:val="00B257BC"/>
    <w:rsid w:val="00B42A37"/>
    <w:rsid w:val="00B6022E"/>
    <w:rsid w:val="00B6334F"/>
    <w:rsid w:val="00B678F3"/>
    <w:rsid w:val="00B7006F"/>
    <w:rsid w:val="00BB071F"/>
    <w:rsid w:val="00BC1356"/>
    <w:rsid w:val="00BD0874"/>
    <w:rsid w:val="00BE4D70"/>
    <w:rsid w:val="00BE5EB8"/>
    <w:rsid w:val="00C008BB"/>
    <w:rsid w:val="00C01B39"/>
    <w:rsid w:val="00C078BA"/>
    <w:rsid w:val="00C12349"/>
    <w:rsid w:val="00C131C1"/>
    <w:rsid w:val="00C238A5"/>
    <w:rsid w:val="00C30782"/>
    <w:rsid w:val="00C350A4"/>
    <w:rsid w:val="00C35F3C"/>
    <w:rsid w:val="00C500BD"/>
    <w:rsid w:val="00C74506"/>
    <w:rsid w:val="00C80DC3"/>
    <w:rsid w:val="00C92A99"/>
    <w:rsid w:val="00CA6419"/>
    <w:rsid w:val="00CC661A"/>
    <w:rsid w:val="00CF0F22"/>
    <w:rsid w:val="00D037A3"/>
    <w:rsid w:val="00D134BA"/>
    <w:rsid w:val="00D17BBD"/>
    <w:rsid w:val="00D30B02"/>
    <w:rsid w:val="00D410CB"/>
    <w:rsid w:val="00D455F8"/>
    <w:rsid w:val="00D6436E"/>
    <w:rsid w:val="00D71F49"/>
    <w:rsid w:val="00D8211F"/>
    <w:rsid w:val="00D855D8"/>
    <w:rsid w:val="00D943EA"/>
    <w:rsid w:val="00D9669F"/>
    <w:rsid w:val="00DB6AB7"/>
    <w:rsid w:val="00DC5C6A"/>
    <w:rsid w:val="00DD2A7C"/>
    <w:rsid w:val="00DD7A0B"/>
    <w:rsid w:val="00E045E8"/>
    <w:rsid w:val="00E06726"/>
    <w:rsid w:val="00E067C3"/>
    <w:rsid w:val="00E13147"/>
    <w:rsid w:val="00E23EBF"/>
    <w:rsid w:val="00E40B57"/>
    <w:rsid w:val="00E51456"/>
    <w:rsid w:val="00E53820"/>
    <w:rsid w:val="00E56A6B"/>
    <w:rsid w:val="00E666C9"/>
    <w:rsid w:val="00E71CF7"/>
    <w:rsid w:val="00E91A67"/>
    <w:rsid w:val="00EB5CFA"/>
    <w:rsid w:val="00EC13A3"/>
    <w:rsid w:val="00EC1894"/>
    <w:rsid w:val="00EC2939"/>
    <w:rsid w:val="00ED43BD"/>
    <w:rsid w:val="00EE3D6C"/>
    <w:rsid w:val="00EE7931"/>
    <w:rsid w:val="00F02623"/>
    <w:rsid w:val="00F15FE2"/>
    <w:rsid w:val="00F213C7"/>
    <w:rsid w:val="00F22FE3"/>
    <w:rsid w:val="00F359A5"/>
    <w:rsid w:val="00F41594"/>
    <w:rsid w:val="00F429AE"/>
    <w:rsid w:val="00F62D3C"/>
    <w:rsid w:val="00F737EF"/>
    <w:rsid w:val="00F86831"/>
    <w:rsid w:val="00F946C0"/>
    <w:rsid w:val="00FB0A54"/>
    <w:rsid w:val="00FB4A43"/>
    <w:rsid w:val="00FC0A2F"/>
    <w:rsid w:val="00FE1DC2"/>
    <w:rsid w:val="00FE4108"/>
    <w:rsid w:val="00FE5537"/>
    <w:rsid w:val="00FE6A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375A"/>
  <w15:chartTrackingRefBased/>
  <w15:docId w15:val="{9D2F43BC-FB17-4CD2-B424-FAAB635A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6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240</cp:revision>
  <dcterms:created xsi:type="dcterms:W3CDTF">2021-09-06T08:03:00Z</dcterms:created>
  <dcterms:modified xsi:type="dcterms:W3CDTF">2021-10-18T07:28:00Z</dcterms:modified>
</cp:coreProperties>
</file>