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84" w:right="-14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Министерство науки Российской Федерации</w:t>
      </w:r>
    </w:p>
    <w:p>
      <w:pPr>
        <w:ind w:left="-284" w:right="-14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ind w:left="-284" w:right="-14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«Московский государственный технический университет имени Н.Э. Баумана»</w:t>
      </w:r>
    </w:p>
    <w:p>
      <w:pPr>
        <w:ind w:left="-284" w:right="-14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(национальный исследовательский университет)</w:t>
      </w:r>
    </w:p>
    <w:p>
      <w:pPr>
        <w:ind w:left="-284" w:right="-14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Московский техникум космического приборостроения</w:t>
      </w:r>
    </w:p>
    <w:p>
      <w:pPr>
        <w:ind w:left="-284" w:right="-143"/>
        <w:jc w:val="center"/>
        <w:rPr>
          <w:rFonts w:cs="Times New Roman"/>
          <w:sz w:val="24"/>
          <w:szCs w:val="24"/>
        </w:rPr>
      </w:pPr>
    </w:p>
    <w:p>
      <w:pPr>
        <w:ind w:left="-284" w:right="-143"/>
        <w:jc w:val="center"/>
        <w:rPr>
          <w:rFonts w:cs="Times New Roman"/>
          <w:sz w:val="24"/>
          <w:szCs w:val="24"/>
        </w:rPr>
      </w:pPr>
    </w:p>
    <w:p>
      <w:pPr>
        <w:spacing w:before="240"/>
        <w:ind w:left="-284" w:right="-14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Код, специальность </w:t>
      </w:r>
      <w:r>
        <w:rPr>
          <w:rFonts w:cs="Times New Roman"/>
          <w:sz w:val="24"/>
          <w:szCs w:val="24"/>
          <w:u w:val="single"/>
        </w:rPr>
        <w:t>09.02.07 Информационные системы и программирование</w:t>
      </w:r>
    </w:p>
    <w:p>
      <w:pPr>
        <w:ind w:left="-284" w:right="-143"/>
        <w:jc w:val="center"/>
        <w:rPr>
          <w:rFonts w:cs="Times New Roman"/>
          <w:sz w:val="24"/>
          <w:szCs w:val="24"/>
        </w:rPr>
      </w:pPr>
    </w:p>
    <w:p>
      <w:pPr>
        <w:ind w:left="-284" w:right="-143"/>
        <w:jc w:val="center"/>
        <w:rPr>
          <w:rFonts w:cs="Times New Roman"/>
          <w:sz w:val="24"/>
          <w:szCs w:val="24"/>
        </w:rPr>
      </w:pPr>
    </w:p>
    <w:p>
      <w:pPr>
        <w:ind w:left="-284" w:right="-143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ПОЯСНИТЕЛЬНАЯ ЗАПИСКА</w:t>
      </w:r>
    </w:p>
    <w:p>
      <w:pPr>
        <w:ind w:left="-284" w:right="-14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по учебной практике по профессиональному модулю</w:t>
      </w:r>
    </w:p>
    <w:p>
      <w:pPr>
        <w:ind w:left="-284" w:right="-143"/>
        <w:jc w:val="center"/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  <w:u w:val="single"/>
        </w:rPr>
        <w:t>ПМ. 02 Осуществление интеграции программных модулей</w:t>
      </w: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line="240" w:lineRule="auto"/>
        <w:ind w:right="-143"/>
        <w:rPr>
          <w:rFonts w:cs="Times New Roman"/>
          <w:sz w:val="24"/>
          <w:szCs w:val="24"/>
        </w:rPr>
      </w:pPr>
    </w:p>
    <w:p>
      <w:pPr>
        <w:spacing w:before="240" w:line="240" w:lineRule="auto"/>
        <w:ind w:left="-284" w:right="-143" w:firstLine="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Выполнил студент _______</w:t>
      </w:r>
      <w:r>
        <w:rPr>
          <w:rFonts w:cs="Times New Roman"/>
          <w:sz w:val="24"/>
          <w:szCs w:val="24"/>
          <w:u w:val="single"/>
          <w:lang w:val="ru-RU"/>
        </w:rPr>
        <w:t>Симонян</w:t>
      </w:r>
      <w:r>
        <w:rPr>
          <w:rFonts w:hint="default" w:cs="Times New Roman"/>
          <w:sz w:val="24"/>
          <w:szCs w:val="24"/>
          <w:u w:val="single"/>
          <w:lang w:val="ru-RU"/>
        </w:rPr>
        <w:t xml:space="preserve"> Павел Русланович</w:t>
      </w:r>
      <w:r>
        <w:rPr>
          <w:rFonts w:cs="Times New Roman"/>
          <w:sz w:val="24"/>
          <w:szCs w:val="24"/>
        </w:rPr>
        <w:t>_________________________</w:t>
      </w:r>
    </w:p>
    <w:p>
      <w:pPr>
        <w:spacing w:line="240" w:lineRule="auto"/>
        <w:ind w:left="3964" w:right="-143" w:firstLine="28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(фамилия, имя, отчество)</w:t>
      </w:r>
    </w:p>
    <w:p>
      <w:pPr>
        <w:spacing w:before="240"/>
        <w:ind w:left="-284" w:right="-143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Курс _____</w:t>
      </w:r>
      <w:r>
        <w:rPr>
          <w:rFonts w:cs="Times New Roman"/>
          <w:sz w:val="24"/>
          <w:szCs w:val="24"/>
          <w:u w:val="single"/>
        </w:rPr>
        <w:t>3</w:t>
      </w:r>
      <w:r>
        <w:rPr>
          <w:rFonts w:cs="Times New Roman"/>
          <w:sz w:val="24"/>
          <w:szCs w:val="24"/>
        </w:rPr>
        <w:t>______ Группа ___</w:t>
      </w:r>
      <w:r>
        <w:rPr>
          <w:rFonts w:cs="Times New Roman"/>
          <w:sz w:val="24"/>
          <w:szCs w:val="24"/>
          <w:u w:val="single"/>
        </w:rPr>
        <w:t>ТИП-61</w:t>
      </w:r>
      <w:r>
        <w:rPr>
          <w:rFonts w:cs="Times New Roman"/>
          <w:sz w:val="24"/>
          <w:szCs w:val="24"/>
        </w:rPr>
        <w:t>___</w:t>
      </w:r>
    </w:p>
    <w:p>
      <w:pPr>
        <w:spacing w:before="240"/>
        <w:ind w:left="-284" w:right="-143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Подпись студента _______________</w:t>
      </w:r>
    </w:p>
    <w:p>
      <w:pPr>
        <w:ind w:left="-284" w:right="-143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</w:p>
    <w:p>
      <w:pPr>
        <w:ind w:left="-284" w:right="-143"/>
        <w:rPr>
          <w:rFonts w:cs="Times New Roman"/>
          <w:sz w:val="24"/>
          <w:szCs w:val="24"/>
        </w:rPr>
      </w:pPr>
    </w:p>
    <w:p>
      <w:pPr>
        <w:spacing w:before="240" w:line="240" w:lineRule="auto"/>
        <w:ind w:left="424" w:right="-143" w:firstLine="992"/>
        <w:rPr>
          <w:rFonts w:cs="Times New Roman"/>
          <w:sz w:val="24"/>
          <w:szCs w:val="24"/>
        </w:rPr>
      </w:pPr>
    </w:p>
    <w:p>
      <w:pPr>
        <w:spacing w:before="240" w:line="240" w:lineRule="auto"/>
        <w:ind w:left="424" w:right="-143" w:firstLine="992"/>
        <w:rPr>
          <w:rFonts w:cs="Times New Roman"/>
          <w:sz w:val="24"/>
          <w:szCs w:val="24"/>
        </w:rPr>
      </w:pPr>
    </w:p>
    <w:p>
      <w:pPr>
        <w:spacing w:before="240" w:line="240" w:lineRule="auto"/>
        <w:ind w:left="424" w:right="-143" w:firstLine="992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Руководитель практики ________________ (___</w:t>
      </w:r>
      <w:r>
        <w:rPr>
          <w:rFonts w:cs="Times New Roman"/>
          <w:sz w:val="24"/>
          <w:szCs w:val="24"/>
          <w:u w:val="single"/>
        </w:rPr>
        <w:t>Митрошенкова Е.А</w:t>
      </w:r>
      <w:r>
        <w:rPr>
          <w:rFonts w:cs="Times New Roman"/>
          <w:sz w:val="24"/>
          <w:szCs w:val="24"/>
        </w:rPr>
        <w:t>___)</w:t>
      </w:r>
    </w:p>
    <w:p>
      <w:pPr>
        <w:spacing w:line="240" w:lineRule="auto"/>
        <w:ind w:left="3964" w:right="-143" w:firstLine="28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(подпись)</w:t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             (фамилия, имя, отчество)</w:t>
      </w:r>
    </w:p>
    <w:p>
      <w:pPr>
        <w:ind w:left="3963" w:right="-142" w:firstLine="284"/>
        <w:rPr>
          <w:rFonts w:cs="Times New Roman"/>
          <w:sz w:val="24"/>
          <w:szCs w:val="24"/>
        </w:rPr>
      </w:pPr>
    </w:p>
    <w:p>
      <w:pPr>
        <w:ind w:right="-14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 2022 г</w:t>
      </w:r>
    </w:p>
    <w:p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sdt>
      <w:sdtPr>
        <w:id w:val="2009792682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>
          <w:pPr>
            <w:jc w:val="center"/>
          </w:pPr>
          <w:r>
            <w:t>СОДЕРЖАНИЕ</w:t>
          </w:r>
        </w:p>
        <w:p>
          <w:pPr>
            <w:pStyle w:val="13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"_Toc93389740" </w:instrText>
          </w:r>
          <w:r>
            <w:fldChar w:fldCharType="separate"/>
          </w:r>
          <w:r>
            <w:rPr>
              <w:rStyle w:val="7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_Toc93389740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"_Toc93389743" </w:instrText>
          </w:r>
          <w:r>
            <w:fldChar w:fldCharType="separate"/>
          </w:r>
          <w:r>
            <w:rPr>
              <w:rStyle w:val="7"/>
            </w:rPr>
            <w:t>1 Постановка задачи</w:t>
          </w:r>
          <w:r>
            <w:tab/>
          </w:r>
          <w:r>
            <w:fldChar w:fldCharType="begin"/>
          </w:r>
          <w:r>
            <w:instrText xml:space="preserve"> PAGEREF _Toc93389743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"_Toc93389751" </w:instrText>
          </w:r>
          <w:r>
            <w:fldChar w:fldCharType="separate"/>
          </w:r>
          <w:r>
            <w:rPr>
              <w:rStyle w:val="7"/>
            </w:rPr>
            <w:t>2 Проектирование информационной системы</w:t>
          </w:r>
          <w:r>
            <w:tab/>
          </w:r>
          <w:r>
            <w:fldChar w:fldCharType="begin"/>
          </w:r>
          <w:r>
            <w:instrText xml:space="preserve"> PAGEREF _Toc93389751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"_Toc93389758" </w:instrText>
          </w:r>
          <w:r>
            <w:fldChar w:fldCharType="separate"/>
          </w:r>
          <w:r>
            <w:rPr>
              <w:rStyle w:val="7"/>
            </w:rPr>
            <w:t>3 Описание выбора средств разработки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2</w:t>
          </w:r>
        </w:p>
        <w:p>
          <w:pPr>
            <w:pStyle w:val="13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"_Toc93389761" </w:instrText>
          </w:r>
          <w:r>
            <w:fldChar w:fldCharType="separate"/>
          </w:r>
          <w:r>
            <w:rPr>
              <w:rStyle w:val="7"/>
            </w:rPr>
            <w:t>4 Схема данных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3</w:t>
          </w:r>
        </w:p>
        <w:p>
          <w:pPr>
            <w:pStyle w:val="13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"_Toc93389768" </w:instrText>
          </w:r>
          <w:r>
            <w:fldChar w:fldCharType="separate"/>
          </w:r>
          <w:r>
            <w:rPr>
              <w:rStyle w:val="7"/>
            </w:rPr>
            <w:t>5 Структура приложения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6</w:t>
          </w:r>
        </w:p>
        <w:p>
          <w:pPr>
            <w:pStyle w:val="13"/>
            <w:tabs>
              <w:tab w:val="right" w:leader="dot" w:pos="9345"/>
            </w:tabs>
            <w:rPr>
              <w:rFonts w:hint="default" w:asciiTheme="minorHAnsi" w:hAnsiTheme="minorHAnsi" w:eastAsiaTheme="minorEastAsia"/>
              <w:sz w:val="22"/>
              <w:lang w:val="ru-RU" w:eastAsia="ru-RU"/>
            </w:rPr>
          </w:pPr>
          <w:r>
            <w:fldChar w:fldCharType="begin"/>
          </w:r>
          <w:r>
            <w:instrText xml:space="preserve"> HYPERLINK \l "_Toc93389769" </w:instrText>
          </w:r>
          <w:r>
            <w:fldChar w:fldCharType="separate"/>
          </w:r>
          <w:r>
            <w:rPr>
              <w:rStyle w:val="7"/>
            </w:rPr>
            <w:t>6 Тестирование программы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9</w:t>
          </w:r>
        </w:p>
        <w:p>
          <w:pPr>
            <w:pStyle w:val="13"/>
            <w:tabs>
              <w:tab w:val="right" w:leader="dot" w:pos="9345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"_Toc93389770" </w:instrText>
          </w:r>
          <w:r>
            <w:fldChar w:fldCharType="separate"/>
          </w:r>
          <w:r>
            <w:rPr>
              <w:rStyle w:val="7"/>
            </w:rPr>
            <w:t>Заключение</w:t>
          </w:r>
          <w:r>
            <w:tab/>
          </w:r>
          <w:r>
            <w:rPr>
              <w:rFonts w:hint="default"/>
              <w:lang w:val="ru-RU"/>
            </w:rPr>
            <w:t>2</w:t>
          </w:r>
          <w:r>
            <w:fldChar w:fldCharType="end"/>
          </w:r>
          <w:r>
            <w:rPr>
              <w:rFonts w:hint="default"/>
              <w:lang w:val="ru-RU"/>
            </w:rPr>
            <w:t>1</w:t>
          </w: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spacing w:after="160" w:line="259" w:lineRule="auto"/>
        <w:ind w:firstLine="0"/>
        <w:jc w:val="left"/>
        <w:rPr>
          <w:rStyle w:val="21"/>
          <w:sz w:val="24"/>
          <w:szCs w:val="24"/>
        </w:rPr>
      </w:pPr>
      <w:r>
        <w:rPr>
          <w:rStyle w:val="21"/>
          <w:sz w:val="24"/>
          <w:szCs w:val="24"/>
        </w:rPr>
        <w:br w:type="page"/>
      </w:r>
    </w:p>
    <w:p>
      <w:pPr>
        <w:pStyle w:val="2"/>
        <w:spacing w:after="240"/>
        <w:jc w:val="both"/>
        <w:rPr>
          <w:rStyle w:val="21"/>
          <w:b w:val="0"/>
          <w:bCs/>
          <w:sz w:val="36"/>
          <w:szCs w:val="36"/>
        </w:rPr>
      </w:pPr>
      <w:bookmarkStart w:id="0" w:name="_Toc93389740"/>
      <w:r>
        <w:rPr>
          <w:rStyle w:val="21"/>
          <w:b w:val="0"/>
          <w:bCs/>
          <w:sz w:val="36"/>
          <w:szCs w:val="36"/>
        </w:rPr>
        <w:t>ВВЕДЕНИЕ</w:t>
      </w:r>
      <w:bookmarkEnd w:id="0"/>
    </w:p>
    <w:p>
      <w:pPr>
        <w:rPr>
          <w:rStyle w:val="21"/>
          <w:rFonts w:hint="default"/>
          <w:b w:val="0"/>
          <w:bCs/>
          <w:sz w:val="24"/>
          <w:szCs w:val="24"/>
          <w:lang w:val="ru-RU"/>
        </w:rPr>
      </w:pPr>
      <w:r>
        <w:rPr>
          <w:rStyle w:val="21"/>
          <w:rFonts w:hint="default"/>
          <w:b w:val="0"/>
          <w:bCs/>
          <w:sz w:val="24"/>
          <w:szCs w:val="24"/>
          <w:lang w:val="ru-RU"/>
        </w:rPr>
        <w:t>У студента возникает ежедневная нужда изучить своё расписание. Для этого предлагаются различные инструменты. Предлагаемая им альтернатива призвана не только исправить некоторые их недостатки, но и стать новой расширяемой и расширяемой информационной платформой для студентов, преподавателей и администрации техникума.</w:t>
      </w:r>
    </w:p>
    <w:p>
      <w:pPr>
        <w:spacing w:after="160" w:line="259" w:lineRule="auto"/>
        <w:ind w:firstLine="0"/>
        <w:jc w:val="left"/>
        <w:rPr>
          <w:rStyle w:val="21"/>
          <w:sz w:val="24"/>
          <w:szCs w:val="24"/>
        </w:rPr>
      </w:pPr>
      <w:r>
        <w:rPr>
          <w:rStyle w:val="21"/>
          <w:sz w:val="24"/>
          <w:szCs w:val="24"/>
        </w:rPr>
        <w:br w:type="page"/>
      </w:r>
    </w:p>
    <w:p>
      <w:pPr>
        <w:pStyle w:val="2"/>
        <w:spacing w:after="240"/>
        <w:jc w:val="both"/>
        <w:rPr>
          <w:rStyle w:val="21"/>
          <w:b w:val="0"/>
          <w:bCs/>
          <w:sz w:val="36"/>
          <w:szCs w:val="36"/>
        </w:rPr>
      </w:pPr>
      <w:bookmarkStart w:id="1" w:name="_Toc93389743"/>
      <w:r>
        <w:rPr>
          <w:rStyle w:val="21"/>
          <w:b w:val="0"/>
          <w:bCs/>
          <w:sz w:val="36"/>
          <w:szCs w:val="36"/>
        </w:rPr>
        <w:t>1 ПОСТАНОВКА ЗАДАЧИ</w:t>
      </w:r>
      <w:bookmarkEnd w:id="1"/>
    </w:p>
    <w:p>
      <w:pPr>
        <w:rPr>
          <w:rStyle w:val="21"/>
          <w:rFonts w:hint="default"/>
          <w:b w:val="0"/>
          <w:bCs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  <w:lang w:val="ru-RU"/>
        </w:rPr>
        <w:t>Приложение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позволит автоматически структурировать информацию о расписании, предоставляя её для каждой группы отдельно и сохраняя на устройстве для доступа оффлайн. Для заполнения базы данных приложение должно иметь настроенный парсер электронных таблиц, что позволит в процессе эксплуатации легко и быстро обновлять информацию о расписании.</w:t>
      </w:r>
    </w:p>
    <w:p>
      <w:pPr>
        <w:rPr>
          <w:rStyle w:val="21"/>
          <w:b w:val="0"/>
          <w:bCs/>
          <w:sz w:val="24"/>
          <w:szCs w:val="24"/>
        </w:rPr>
      </w:pPr>
      <w:bookmarkStart w:id="2" w:name="_Toc93389745"/>
      <w:r>
        <w:rPr>
          <w:rStyle w:val="21"/>
          <w:b w:val="0"/>
          <w:bCs/>
          <w:sz w:val="24"/>
          <w:szCs w:val="24"/>
        </w:rPr>
        <w:t>К функциональным требованиям относятся:</w:t>
      </w:r>
      <w:bookmarkEnd w:id="2"/>
    </w:p>
    <w:p>
      <w:pPr>
        <w:pStyle w:val="28"/>
        <w:numPr>
          <w:ilvl w:val="0"/>
          <w:numId w:val="1"/>
        </w:numPr>
        <w:rPr>
          <w:rStyle w:val="21"/>
          <w:b w:val="0"/>
          <w:bCs/>
          <w:sz w:val="24"/>
          <w:szCs w:val="24"/>
        </w:rPr>
      </w:pPr>
      <w:bookmarkStart w:id="3" w:name="_Toc93389746"/>
      <w:r>
        <w:rPr>
          <w:rStyle w:val="21"/>
          <w:b w:val="0"/>
          <w:bCs/>
          <w:sz w:val="24"/>
          <w:szCs w:val="24"/>
          <w:lang w:val="ru-RU"/>
        </w:rPr>
        <w:t>Парсинг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электронных таблиц с расписанием</w:t>
      </w:r>
      <w:r>
        <w:rPr>
          <w:rStyle w:val="21"/>
          <w:b w:val="0"/>
          <w:bCs/>
          <w:sz w:val="24"/>
          <w:szCs w:val="24"/>
        </w:rPr>
        <w:t>;</w:t>
      </w:r>
      <w:bookmarkEnd w:id="3"/>
    </w:p>
    <w:p>
      <w:pPr>
        <w:pStyle w:val="28"/>
        <w:numPr>
          <w:ilvl w:val="0"/>
          <w:numId w:val="1"/>
        </w:numPr>
        <w:rPr>
          <w:rStyle w:val="21"/>
          <w:b w:val="0"/>
          <w:bCs/>
          <w:sz w:val="24"/>
          <w:szCs w:val="24"/>
        </w:rPr>
      </w:pPr>
      <w:bookmarkStart w:id="4" w:name="_Toc93389747"/>
      <w:r>
        <w:rPr>
          <w:rStyle w:val="21"/>
          <w:b w:val="0"/>
          <w:bCs/>
          <w:sz w:val="24"/>
          <w:szCs w:val="24"/>
          <w:lang w:val="ru-RU"/>
        </w:rPr>
        <w:t>Сохранение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информации о расписании в базу данных</w:t>
      </w:r>
      <w:r>
        <w:rPr>
          <w:rStyle w:val="21"/>
          <w:b w:val="0"/>
          <w:bCs/>
          <w:sz w:val="24"/>
          <w:szCs w:val="24"/>
        </w:rPr>
        <w:t>;</w:t>
      </w:r>
      <w:bookmarkEnd w:id="4"/>
    </w:p>
    <w:p>
      <w:pPr>
        <w:pStyle w:val="28"/>
        <w:numPr>
          <w:ilvl w:val="0"/>
          <w:numId w:val="1"/>
        </w:numPr>
        <w:rPr>
          <w:rStyle w:val="21"/>
          <w:b w:val="0"/>
          <w:bCs/>
          <w:sz w:val="24"/>
          <w:szCs w:val="24"/>
        </w:rPr>
      </w:pPr>
      <w:bookmarkStart w:id="5" w:name="_Toc93389748"/>
      <w:r>
        <w:rPr>
          <w:rStyle w:val="21"/>
          <w:b w:val="0"/>
          <w:bCs/>
          <w:sz w:val="24"/>
          <w:szCs w:val="24"/>
          <w:lang w:val="ru-RU"/>
        </w:rPr>
        <w:t>Выдача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расписания пользователям</w:t>
      </w:r>
      <w:r>
        <w:rPr>
          <w:rStyle w:val="21"/>
          <w:b w:val="0"/>
          <w:bCs/>
          <w:sz w:val="24"/>
          <w:szCs w:val="24"/>
        </w:rPr>
        <w:t>;</w:t>
      </w:r>
      <w:bookmarkEnd w:id="5"/>
    </w:p>
    <w:p>
      <w:pPr>
        <w:pStyle w:val="28"/>
        <w:numPr>
          <w:ilvl w:val="0"/>
          <w:numId w:val="1"/>
        </w:numPr>
        <w:rPr>
          <w:rStyle w:val="21"/>
          <w:b w:val="0"/>
          <w:bCs/>
          <w:sz w:val="24"/>
          <w:szCs w:val="24"/>
        </w:rPr>
      </w:pPr>
      <w:bookmarkStart w:id="6" w:name="_Toc93389749"/>
      <w:r>
        <w:rPr>
          <w:rStyle w:val="21"/>
          <w:b w:val="0"/>
          <w:bCs/>
          <w:sz w:val="24"/>
          <w:szCs w:val="24"/>
          <w:lang w:val="ru-RU"/>
        </w:rPr>
        <w:t>Авторизация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для администрации и регистрация новых пользователей</w:t>
      </w:r>
      <w:r>
        <w:rPr>
          <w:rStyle w:val="21"/>
          <w:b w:val="0"/>
          <w:bCs/>
          <w:sz w:val="24"/>
          <w:szCs w:val="24"/>
        </w:rPr>
        <w:t>;</w:t>
      </w:r>
      <w:bookmarkEnd w:id="6"/>
    </w:p>
    <w:p>
      <w:pPr>
        <w:pStyle w:val="28"/>
        <w:numPr>
          <w:ilvl w:val="0"/>
          <w:numId w:val="1"/>
        </w:numPr>
        <w:rPr>
          <w:rStyle w:val="21"/>
          <w:b w:val="0"/>
          <w:bCs/>
          <w:sz w:val="24"/>
          <w:szCs w:val="24"/>
        </w:rPr>
      </w:pPr>
      <w:bookmarkStart w:id="7" w:name="_Toc93389750"/>
      <w:r>
        <w:rPr>
          <w:rStyle w:val="21"/>
          <w:b w:val="0"/>
          <w:bCs/>
          <w:sz w:val="24"/>
          <w:szCs w:val="24"/>
          <w:lang w:val="ru-RU"/>
        </w:rPr>
        <w:t>Возможность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редактировать информацию о преподавателях, дисциплинах и графике проведения занятий, чтобы нивелировать неточность парсера</w:t>
      </w:r>
      <w:r>
        <w:rPr>
          <w:rStyle w:val="21"/>
          <w:b w:val="0"/>
          <w:bCs/>
          <w:sz w:val="24"/>
          <w:szCs w:val="24"/>
        </w:rPr>
        <w:t>;</w:t>
      </w:r>
      <w:bookmarkEnd w:id="7"/>
    </w:p>
    <w:p>
      <w:pPr>
        <w:spacing w:after="160" w:line="259" w:lineRule="auto"/>
        <w:ind w:firstLine="0"/>
        <w:jc w:val="left"/>
        <w:rPr>
          <w:rStyle w:val="21"/>
          <w:sz w:val="24"/>
          <w:szCs w:val="24"/>
        </w:rPr>
      </w:pPr>
      <w:r>
        <w:rPr>
          <w:rStyle w:val="21"/>
          <w:sz w:val="24"/>
          <w:szCs w:val="24"/>
        </w:rPr>
        <w:br w:type="page"/>
      </w:r>
    </w:p>
    <w:p>
      <w:pPr>
        <w:pStyle w:val="2"/>
        <w:spacing w:after="240"/>
        <w:jc w:val="both"/>
        <w:rPr>
          <w:rStyle w:val="21"/>
          <w:b w:val="0"/>
          <w:bCs/>
          <w:sz w:val="36"/>
          <w:szCs w:val="36"/>
        </w:rPr>
      </w:pPr>
      <w:bookmarkStart w:id="8" w:name="_Toc93389751"/>
      <w:r>
        <w:rPr>
          <w:rStyle w:val="21"/>
          <w:b w:val="0"/>
          <w:bCs/>
          <w:sz w:val="36"/>
          <w:szCs w:val="36"/>
        </w:rPr>
        <w:t>2 ПРОЕКТИРОВАНИЕ ИНФОРМАЦИОННОЙ СИСТЕМЫ</w:t>
      </w:r>
      <w:bookmarkEnd w:id="8"/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Для</w:t>
      </w:r>
      <w:r>
        <w:rPr>
          <w:rFonts w:hint="default" w:cs="Times New Roman"/>
          <w:sz w:val="24"/>
          <w:szCs w:val="24"/>
          <w:lang w:val="ru-RU"/>
        </w:rPr>
        <w:t xml:space="preserve"> разработки востребованной системы необходимо отследить процессы, которые можно оптимизировать и ускорить, сохраняя или дополняя функциональность. С точки зрения администратора - это моментальное донесение информации до студента, используя для этого уже имеющиеся данные, но новые средства.</w:t>
      </w:r>
    </w:p>
    <w:p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На рисунке 2.1 представлена </w:t>
      </w:r>
      <w:r>
        <w:rPr>
          <w:rFonts w:cs="Times New Roman"/>
          <w:sz w:val="24"/>
          <w:szCs w:val="24"/>
          <w:lang w:val="ru-RU"/>
        </w:rPr>
        <w:t>диаграмма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IDEF</w:t>
      </w:r>
      <w:r>
        <w:rPr>
          <w:rFonts w:cs="Times New Roman"/>
          <w:sz w:val="24"/>
          <w:szCs w:val="24"/>
        </w:rPr>
        <w:t>0</w:t>
      </w:r>
      <w:r>
        <w:rPr>
          <w:rFonts w:hint="default" w:cs="Times New Roman"/>
          <w:sz w:val="24"/>
          <w:szCs w:val="24"/>
          <w:lang w:val="ru-RU"/>
        </w:rPr>
        <w:t>, описывающая бизнес - процесс, выполняемый администратором приложения, который информационная система может оптимизировать</w:t>
      </w:r>
      <w:r>
        <w:rPr>
          <w:rFonts w:cs="Times New Roman"/>
          <w:sz w:val="24"/>
          <w:szCs w:val="24"/>
        </w:rPr>
        <w:t>.</w:t>
      </w:r>
    </w:p>
    <w:p>
      <w:pPr>
        <w:jc w:val="center"/>
        <w:rPr>
          <w:rStyle w:val="21"/>
          <w:sz w:val="24"/>
          <w:szCs w:val="24"/>
        </w:rPr>
      </w:pPr>
      <w:r>
        <w:drawing>
          <wp:inline distT="0" distB="0" distL="114300" distR="114300">
            <wp:extent cx="5934710" cy="2453005"/>
            <wp:effectExtent l="0" t="0" r="8890" b="63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Диаграмма 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IDEF0</w:t>
      </w:r>
    </w:p>
    <w:p>
      <w:pPr>
        <w:rPr>
          <w:rFonts w:hint="default"/>
          <w:lang w:val="ru-RU"/>
        </w:rPr>
      </w:pPr>
    </w:p>
    <w:p>
      <w:pPr>
        <w:rPr>
          <w:rFonts w:hint="default"/>
          <w:sz w:val="24"/>
          <w:szCs w:val="21"/>
          <w:lang w:val="ru-RU"/>
        </w:rPr>
      </w:pPr>
      <w:r>
        <w:rPr>
          <w:sz w:val="24"/>
          <w:szCs w:val="21"/>
          <w:lang w:val="ru-RU"/>
        </w:rPr>
        <w:t>На</w:t>
      </w:r>
      <w:r>
        <w:rPr>
          <w:rFonts w:hint="default"/>
          <w:sz w:val="24"/>
          <w:szCs w:val="21"/>
          <w:lang w:val="ru-RU"/>
        </w:rPr>
        <w:t xml:space="preserve"> рисунке 2.2 представлена декомпозиция представленной модели.</w:t>
      </w:r>
    </w:p>
    <w:p>
      <w:r>
        <w:drawing>
          <wp:inline distT="0" distB="0" distL="114300" distR="114300">
            <wp:extent cx="5250815" cy="1816100"/>
            <wp:effectExtent l="0" t="0" r="6985" b="12700"/>
            <wp:docPr id="4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Декомпозированная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диаграмма 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IDEF0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>
        <w:rPr>
          <w:rFonts w:hint="default" w:cs="Times New Roman"/>
          <w:i w:val="0"/>
          <w:iCs w:val="0"/>
          <w:color w:val="auto"/>
          <w:sz w:val="24"/>
          <w:szCs w:val="24"/>
          <w:lang w:val="ru-RU"/>
        </w:rPr>
        <w:t>Главной проблемой при анализе данных о расписании становится человеческий фактор. Поскольку приложение не предназначается для ввода данных с нуля, но для их парсинга из электронной таблицы, программа не может гарантировать идеальную ссылочную целостность и отсутствие дублирования данных. Впоследствии данная проблема легко может решиться функцией объединения дисциплин под общим именем. Даже с учётом неизбежных ошибок, их корректировка позволяет структурировать данные, полученные из файла, и заполнить ими базу данных для последующих редакций и выборок.</w:t>
      </w: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hint="default" w:cs="Times New Roman"/>
          <w:sz w:val="24"/>
          <w:szCs w:val="24"/>
          <w:lang w:val="ru-RU"/>
        </w:rPr>
        <w:t>В определении структуры ролей и пользователей поможет построение диаграммы вариантов использования (</w:t>
      </w:r>
      <w:r>
        <w:rPr>
          <w:rFonts w:hint="default" w:cs="Times New Roman"/>
          <w:sz w:val="24"/>
          <w:szCs w:val="24"/>
          <w:lang w:val="en-US"/>
        </w:rPr>
        <w:t>USE</w:t>
      </w:r>
      <w:r>
        <w:rPr>
          <w:rFonts w:hint="default" w:cs="Times New Roman"/>
          <w:sz w:val="24"/>
          <w:szCs w:val="24"/>
          <w:lang w:val="ru-RU"/>
        </w:rPr>
        <w:t xml:space="preserve"> </w:t>
      </w:r>
      <w:r>
        <w:rPr>
          <w:rFonts w:hint="default" w:cs="Times New Roman"/>
          <w:sz w:val="24"/>
          <w:szCs w:val="24"/>
          <w:lang w:val="en-US"/>
        </w:rPr>
        <w:t>CASE</w:t>
      </w:r>
      <w:r>
        <w:rPr>
          <w:rFonts w:hint="default" w:cs="Times New Roman"/>
          <w:sz w:val="24"/>
          <w:szCs w:val="24"/>
          <w:lang w:val="ru-RU"/>
        </w:rPr>
        <w:t>), представленной на рисунке 2.3.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4425315" cy="2988310"/>
            <wp:effectExtent l="0" t="0" r="9525" b="13970"/>
            <wp:docPr id="5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</w:t>
      </w:r>
      <w:r>
        <w:rPr>
          <w:rFonts w:hint="default" w:cs="Times New Roman"/>
          <w:sz w:val="24"/>
          <w:szCs w:val="24"/>
          <w:lang w:val="ru-RU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</w:t>
      </w:r>
      <w:r>
        <w:rPr>
          <w:rFonts w:cs="Times New Roman"/>
          <w:sz w:val="24"/>
          <w:szCs w:val="24"/>
          <w:lang w:val="en-US"/>
        </w:rPr>
        <w:t>USE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CASE</w:t>
      </w:r>
    </w:p>
    <w:p>
      <w:pPr>
        <w:jc w:val="center"/>
        <w:rPr>
          <w:rFonts w:cs="Times New Roman"/>
          <w:sz w:val="24"/>
          <w:szCs w:val="24"/>
        </w:rPr>
      </w:pPr>
    </w:p>
    <w:p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Хотя</w:t>
      </w:r>
      <w:r>
        <w:rPr>
          <w:rFonts w:hint="default" w:cs="Times New Roman"/>
          <w:sz w:val="24"/>
          <w:szCs w:val="24"/>
          <w:lang w:val="ru-RU"/>
        </w:rPr>
        <w:t xml:space="preserve"> при таком размере и функциональности информационной системы ролевая система не проявляет все свои положительные стороны, она позволяет немного разграничить ответственность администраторов приложения и сделать его безопаснее. Изучая диаграмму, можно выделить три действующих лица</w:t>
      </w:r>
      <w:r>
        <w:rPr>
          <w:rFonts w:cs="Times New Roman"/>
          <w:sz w:val="24"/>
          <w:szCs w:val="24"/>
        </w:rPr>
        <w:t>:</w:t>
      </w:r>
    </w:p>
    <w:p>
      <w:pPr>
        <w:pStyle w:val="28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Студент</w:t>
      </w:r>
      <w:r>
        <w:rPr>
          <w:rFonts w:hint="default" w:cs="Times New Roman"/>
          <w:sz w:val="24"/>
          <w:szCs w:val="24"/>
          <w:lang w:val="ru-RU"/>
        </w:rPr>
        <w:t xml:space="preserve"> или другой незарегистрированный пользователь. Может просматривать расписание для любой группы</w:t>
      </w:r>
      <w:r>
        <w:rPr>
          <w:rFonts w:cs="Times New Roman"/>
          <w:sz w:val="24"/>
          <w:szCs w:val="24"/>
        </w:rPr>
        <w:t>;</w:t>
      </w:r>
    </w:p>
    <w:p>
      <w:pPr>
        <w:pStyle w:val="28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Модератор</w:t>
      </w:r>
      <w:r>
        <w:rPr>
          <w:rFonts w:hint="default" w:cs="Times New Roman"/>
          <w:sz w:val="24"/>
          <w:szCs w:val="24"/>
          <w:lang w:val="ru-RU"/>
        </w:rPr>
        <w:t>. Дополнительно обладает возможностью редактировать названия предметов и имена преподавателей</w:t>
      </w:r>
      <w:r>
        <w:rPr>
          <w:rFonts w:cs="Times New Roman"/>
          <w:sz w:val="24"/>
          <w:szCs w:val="24"/>
        </w:rPr>
        <w:t>;</w:t>
      </w:r>
    </w:p>
    <w:p>
      <w:pPr>
        <w:pStyle w:val="28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Администратор</w:t>
      </w:r>
      <w:r>
        <w:rPr>
          <w:rFonts w:hint="default" w:cs="Times New Roman"/>
          <w:sz w:val="24"/>
          <w:szCs w:val="24"/>
          <w:lang w:val="ru-RU"/>
        </w:rPr>
        <w:t>. Обладает всеми привилегиями, может создавать новых пользователей, размещать новое расписание и график проведения занятий</w:t>
      </w:r>
      <w:r>
        <w:rPr>
          <w:rFonts w:cs="Times New Roman"/>
          <w:sz w:val="24"/>
          <w:szCs w:val="24"/>
        </w:rPr>
        <w:t>;</w:t>
      </w:r>
    </w:p>
    <w:p>
      <w:pPr>
        <w:rPr>
          <w:rFonts w:cs="Times New Roman"/>
          <w:sz w:val="24"/>
          <w:szCs w:val="24"/>
        </w:rPr>
      </w:pP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Мы</w:t>
      </w:r>
      <w:r>
        <w:rPr>
          <w:rFonts w:hint="default" w:cs="Times New Roman"/>
          <w:sz w:val="24"/>
          <w:szCs w:val="24"/>
          <w:lang w:val="ru-RU"/>
        </w:rPr>
        <w:t xml:space="preserve"> можем рассмотреть простые варианты использования приложения в контексте действующих лиц, чтобы лучше понять, какие процессы приложения имеют ключевую роль и какие при этом взаимодействуют сущности. Эти данные моделируют диаграммы последовательности на рисунках 2.4 - 2.6.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4624705" cy="2310130"/>
            <wp:effectExtent l="0" t="0" r="8255" b="6350"/>
            <wp:docPr id="5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2.</w:t>
      </w:r>
      <w:r>
        <w:rPr>
          <w:rFonts w:hint="default" w:cs="Times New Roman"/>
          <w:sz w:val="24"/>
          <w:szCs w:val="24"/>
          <w:lang w:val="ru-RU"/>
        </w:rPr>
        <w:t>4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последовательности </w:t>
      </w:r>
      <w:r>
        <w:rPr>
          <w:rFonts w:cs="Times New Roman"/>
          <w:sz w:val="24"/>
          <w:szCs w:val="24"/>
          <w:lang w:val="ru-RU"/>
        </w:rPr>
        <w:t>для</w:t>
      </w:r>
      <w:r>
        <w:rPr>
          <w:rFonts w:hint="default" w:cs="Times New Roman"/>
          <w:sz w:val="24"/>
          <w:szCs w:val="24"/>
          <w:lang w:val="ru-RU"/>
        </w:rPr>
        <w:t xml:space="preserve"> процесса заполнения базы данных</w:t>
      </w:r>
    </w:p>
    <w:p>
      <w:pPr>
        <w:jc w:val="center"/>
        <w:rPr>
          <w:rFonts w:cs="Times New Roman"/>
          <w:sz w:val="24"/>
          <w:szCs w:val="24"/>
        </w:rPr>
      </w:pP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Как</w:t>
      </w:r>
      <w:r>
        <w:rPr>
          <w:rFonts w:hint="default" w:cs="Times New Roman"/>
          <w:sz w:val="24"/>
          <w:szCs w:val="24"/>
          <w:lang w:val="ru-RU"/>
        </w:rPr>
        <w:t xml:space="preserve"> мы видим, данный процесс подразумевает минимальное участие со стороны пользователя. Дополнительные корректировки могут быть внесены позже, но большая часть данных уже имеет логическую значимость для студентов и не требуют немедленного редактирования.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4302760" cy="3359150"/>
            <wp:effectExtent l="0" t="0" r="10160" b="8890"/>
            <wp:docPr id="5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</w:t>
      </w:r>
      <w:r>
        <w:rPr>
          <w:rFonts w:hint="default" w:cs="Times New Roman"/>
          <w:sz w:val="24"/>
          <w:szCs w:val="24"/>
          <w:lang w:val="ru-RU"/>
        </w:rPr>
        <w:t>5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 Диаграмма последовательности </w:t>
      </w:r>
      <w:r>
        <w:rPr>
          <w:rFonts w:cs="Times New Roman"/>
          <w:sz w:val="24"/>
          <w:szCs w:val="24"/>
          <w:lang w:val="ru-RU"/>
        </w:rPr>
        <w:t>просмотра</w:t>
      </w:r>
      <w:r>
        <w:rPr>
          <w:rFonts w:hint="default" w:cs="Times New Roman"/>
          <w:sz w:val="24"/>
          <w:szCs w:val="24"/>
          <w:lang w:val="ru-RU"/>
        </w:rPr>
        <w:t xml:space="preserve"> расписания</w:t>
      </w:r>
    </w:p>
    <w:p>
      <w:pPr>
        <w:jc w:val="center"/>
        <w:rPr>
          <w:rFonts w:cs="Times New Roman"/>
          <w:sz w:val="24"/>
          <w:szCs w:val="24"/>
        </w:rPr>
      </w:pPr>
    </w:p>
    <w:p>
      <w:pPr>
        <w:jc w:val="both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Данная</w:t>
      </w:r>
      <w:r>
        <w:rPr>
          <w:rFonts w:hint="default" w:cs="Times New Roman"/>
          <w:sz w:val="24"/>
          <w:szCs w:val="24"/>
          <w:lang w:val="ru-RU"/>
        </w:rPr>
        <w:t xml:space="preserve"> диаграмма даёт нам не так много, но позволяет обратить внимание на то, как скачивание файла или поиск картинки с расписанием заменяется на автоматическую выдачу нужной информации. И хотя электронный дневник уже предложен учебным заведением, данное приложение всё ещё способно предложить новый опыт использования.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4434205" cy="2698750"/>
            <wp:effectExtent l="0" t="0" r="635" b="13970"/>
            <wp:docPr id="5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2.</w:t>
      </w:r>
      <w:r>
        <w:rPr>
          <w:rFonts w:hint="default" w:cs="Times New Roman"/>
          <w:sz w:val="24"/>
          <w:szCs w:val="24"/>
          <w:lang w:val="ru-RU"/>
        </w:rPr>
        <w:t>6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последовательности </w:t>
      </w:r>
      <w:r>
        <w:rPr>
          <w:rFonts w:cs="Times New Roman"/>
          <w:sz w:val="24"/>
          <w:szCs w:val="24"/>
          <w:lang w:val="ru-RU"/>
        </w:rPr>
        <w:t>авторизации</w:t>
      </w:r>
      <w:r>
        <w:rPr>
          <w:rFonts w:hint="default" w:cs="Times New Roman"/>
          <w:sz w:val="24"/>
          <w:szCs w:val="24"/>
          <w:lang w:val="ru-RU"/>
        </w:rPr>
        <w:t xml:space="preserve"> администратора</w:t>
      </w:r>
    </w:p>
    <w:p>
      <w:pPr>
        <w:rPr>
          <w:rFonts w:cs="Times New Roman"/>
          <w:sz w:val="24"/>
          <w:szCs w:val="24"/>
        </w:rPr>
      </w:pP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Данная</w:t>
      </w:r>
      <w:r>
        <w:rPr>
          <w:rFonts w:hint="default" w:cs="Times New Roman"/>
          <w:sz w:val="24"/>
          <w:szCs w:val="24"/>
          <w:lang w:val="ru-RU"/>
        </w:rPr>
        <w:t xml:space="preserve"> диаграмма показывает, что для использования дополнительных функций администрирования требуется авторизация со стороны сервера.</w:t>
      </w:r>
    </w:p>
    <w:p>
      <w:pPr>
        <w:rPr>
          <w:rFonts w:hint="default" w:cs="Times New Roman"/>
          <w:sz w:val="24"/>
          <w:szCs w:val="24"/>
          <w:lang w:val="ru-RU"/>
        </w:rPr>
      </w:pP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На рисунках 2.</w:t>
      </w:r>
      <w:r>
        <w:rPr>
          <w:rFonts w:hint="default" w:cs="Times New Roman"/>
          <w:sz w:val="24"/>
          <w:szCs w:val="24"/>
          <w:lang w:val="ru-RU"/>
        </w:rPr>
        <w:t>7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2.</w:t>
      </w:r>
      <w:r>
        <w:rPr>
          <w:rFonts w:hint="default" w:cs="Times New Roman"/>
          <w:sz w:val="24"/>
          <w:szCs w:val="24"/>
          <w:lang w:val="ru-RU"/>
        </w:rPr>
        <w:t>9</w:t>
      </w:r>
      <w:r>
        <w:rPr>
          <w:rFonts w:cs="Times New Roman"/>
          <w:sz w:val="24"/>
          <w:szCs w:val="24"/>
        </w:rPr>
        <w:t xml:space="preserve"> представлены диаграммы деятельности для выше представленных процессов. </w:t>
      </w:r>
      <w:r>
        <w:rPr>
          <w:rFonts w:cs="Times New Roman"/>
          <w:sz w:val="24"/>
          <w:szCs w:val="24"/>
          <w:lang w:val="ru-RU"/>
        </w:rPr>
        <w:t>Они</w:t>
      </w:r>
      <w:r>
        <w:rPr>
          <w:rFonts w:hint="default" w:cs="Times New Roman"/>
          <w:sz w:val="24"/>
          <w:szCs w:val="24"/>
          <w:lang w:val="ru-RU"/>
        </w:rPr>
        <w:t xml:space="preserve"> позволят пронаблюдать за процессом ветвления в ключевых процессах программы.</w:t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513455" cy="3302000"/>
            <wp:effectExtent l="0" t="0" r="6985" b="5080"/>
            <wp:docPr id="5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</w:t>
      </w:r>
      <w:r>
        <w:rPr>
          <w:rFonts w:hint="default" w:cs="Times New Roman"/>
          <w:sz w:val="24"/>
          <w:szCs w:val="24"/>
          <w:lang w:val="ru-RU"/>
        </w:rPr>
        <w:t>7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деятельности процесса регистрации</w:t>
      </w:r>
    </w:p>
    <w:p>
      <w:pPr>
        <w:jc w:val="center"/>
        <w:rPr>
          <w:rFonts w:cs="Times New Roman"/>
          <w:sz w:val="24"/>
          <w:szCs w:val="24"/>
        </w:rPr>
      </w:pPr>
    </w:p>
    <w:p>
      <w:pPr>
        <w:jc w:val="both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Диаграмма</w:t>
      </w:r>
      <w:r>
        <w:rPr>
          <w:rFonts w:hint="default" w:cs="Times New Roman"/>
          <w:sz w:val="24"/>
          <w:szCs w:val="24"/>
          <w:lang w:val="ru-RU"/>
        </w:rPr>
        <w:t xml:space="preserve"> ниже показывает, что парсер расписаний должен принимать на вход только файлы определённого типа.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3973830" cy="3756660"/>
            <wp:effectExtent l="0" t="0" r="3810" b="7620"/>
            <wp:docPr id="6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Рисунок 2.</w:t>
      </w:r>
      <w:r>
        <w:rPr>
          <w:rFonts w:hint="default" w:cs="Times New Roman"/>
          <w:sz w:val="24"/>
          <w:szCs w:val="24"/>
          <w:lang w:val="ru-RU"/>
        </w:rPr>
        <w:t>8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деятельности </w:t>
      </w:r>
      <w:r>
        <w:rPr>
          <w:rFonts w:cs="Times New Roman"/>
          <w:sz w:val="24"/>
          <w:szCs w:val="24"/>
          <w:lang w:val="ru-RU"/>
        </w:rPr>
        <w:t>для</w:t>
      </w:r>
      <w:r>
        <w:rPr>
          <w:rFonts w:hint="default" w:cs="Times New Roman"/>
          <w:sz w:val="24"/>
          <w:szCs w:val="24"/>
          <w:lang w:val="ru-RU"/>
        </w:rPr>
        <w:t xml:space="preserve"> замена расписания</w:t>
      </w:r>
    </w:p>
    <w:p>
      <w:pPr>
        <w:jc w:val="center"/>
        <w:rPr>
          <w:rFonts w:cs="Times New Roman"/>
          <w:sz w:val="24"/>
          <w:szCs w:val="24"/>
        </w:rPr>
      </w:pP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hint="default" w:cs="Times New Roman"/>
          <w:sz w:val="24"/>
          <w:szCs w:val="24"/>
          <w:lang w:val="ru-RU"/>
        </w:rPr>
        <w:t>Следующая диаграмма изображает процесс проверки наличия в кэше расписания. Если оно имеется, пользователь сможет просматривать расписание без доступа к Интернету.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3585210" cy="2840355"/>
            <wp:effectExtent l="0" t="0" r="11430" b="9525"/>
            <wp:docPr id="6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</w:t>
      </w:r>
      <w:r>
        <w:rPr>
          <w:rFonts w:hint="default" w:cs="Times New Roman"/>
          <w:sz w:val="24"/>
          <w:szCs w:val="24"/>
          <w:lang w:val="ru-RU"/>
        </w:rPr>
        <w:t>9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деятельности процесса </w:t>
      </w:r>
      <w:r>
        <w:rPr>
          <w:rFonts w:cs="Times New Roman"/>
          <w:sz w:val="24"/>
          <w:szCs w:val="24"/>
          <w:lang w:val="ru-RU"/>
        </w:rPr>
        <w:t>проверки</w:t>
      </w:r>
      <w:r>
        <w:rPr>
          <w:rFonts w:hint="default" w:cs="Times New Roman"/>
          <w:sz w:val="24"/>
          <w:szCs w:val="24"/>
          <w:lang w:val="ru-RU"/>
        </w:rPr>
        <w:t xml:space="preserve"> кэша</w:t>
      </w: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Проанализировав</w:t>
      </w:r>
      <w:r>
        <w:rPr>
          <w:rFonts w:hint="default" w:cs="Times New Roman"/>
          <w:sz w:val="24"/>
          <w:szCs w:val="24"/>
          <w:lang w:val="ru-RU"/>
        </w:rPr>
        <w:t xml:space="preserve"> предметную область, мы можем выделить следующие её сущности (изображение 2.10):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5236845" cy="3383280"/>
            <wp:effectExtent l="0" t="0" r="5715" b="0"/>
            <wp:docPr id="64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>
        <w:rPr>
          <w:rFonts w:hint="default" w:cs="Times New Roman"/>
          <w:sz w:val="24"/>
          <w:szCs w:val="24"/>
          <w:lang w:val="ru-RU"/>
        </w:rPr>
        <w:t>0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классов</w:t>
      </w:r>
    </w:p>
    <w:p>
      <w:pPr>
        <w:jc w:val="center"/>
        <w:rPr>
          <w:rFonts w:cs="Times New Roman"/>
          <w:sz w:val="24"/>
          <w:szCs w:val="24"/>
        </w:rPr>
      </w:pPr>
    </w:p>
    <w:p>
      <w:pPr>
        <w:ind w:left="0" w:leftChars="0" w:firstLine="0" w:firstLineChars="0"/>
        <w:rPr>
          <w:rFonts w:hint="default" w:cs="Times New Roman"/>
          <w:sz w:val="24"/>
          <w:szCs w:val="24"/>
          <w:lang w:val="ru-RU"/>
        </w:rPr>
      </w:pPr>
      <w:r>
        <w:rPr>
          <w:rFonts w:hint="default" w:cs="Times New Roman"/>
          <w:sz w:val="24"/>
          <w:szCs w:val="24"/>
          <w:lang w:val="ru-RU"/>
        </w:rPr>
        <w:tab/>
      </w:r>
      <w:r>
        <w:rPr>
          <w:rFonts w:hint="default" w:cs="Times New Roman"/>
          <w:sz w:val="24"/>
          <w:szCs w:val="24"/>
          <w:lang w:val="ru-RU"/>
        </w:rPr>
        <w:t>На диаграмме можно отметить 4 группы элементов.</w:t>
      </w:r>
    </w:p>
    <w:p>
      <w:pPr>
        <w:ind w:left="0" w:leftChars="0" w:firstLine="0" w:firstLineChars="0"/>
        <w:rPr>
          <w:rFonts w:hint="default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ru-RU"/>
        </w:rPr>
        <w:tab/>
      </w:r>
      <w:r>
        <w:rPr>
          <w:rFonts w:hint="default" w:cs="Times New Roman"/>
          <w:sz w:val="24"/>
          <w:szCs w:val="24"/>
          <w:lang w:val="ru-RU"/>
        </w:rPr>
        <w:t xml:space="preserve">Страницы: </w:t>
      </w:r>
      <w:r>
        <w:rPr>
          <w:rFonts w:hint="default" w:cs="Times New Roman"/>
          <w:sz w:val="24"/>
          <w:szCs w:val="24"/>
          <w:lang w:val="en-US"/>
        </w:rPr>
        <w:t xml:space="preserve">OverviewPage - </w:t>
      </w:r>
      <w:r>
        <w:rPr>
          <w:rFonts w:hint="default" w:cs="Times New Roman"/>
          <w:sz w:val="24"/>
          <w:szCs w:val="24"/>
          <w:lang w:val="ru-RU"/>
        </w:rPr>
        <w:t>главная форма с отображением расписания</w:t>
      </w:r>
      <w:r>
        <w:rPr>
          <w:rFonts w:hint="default" w:cs="Times New Roman"/>
          <w:sz w:val="24"/>
          <w:szCs w:val="24"/>
          <w:lang w:val="en-US"/>
        </w:rPr>
        <w:t xml:space="preserve">; LoginPage - </w:t>
      </w:r>
      <w:r>
        <w:rPr>
          <w:rFonts w:hint="default" w:cs="Times New Roman"/>
          <w:sz w:val="24"/>
          <w:szCs w:val="24"/>
          <w:lang w:val="ru-RU"/>
        </w:rPr>
        <w:t>форма авторизации</w:t>
      </w:r>
      <w:r>
        <w:rPr>
          <w:rFonts w:hint="default" w:cs="Times New Roman"/>
          <w:sz w:val="24"/>
          <w:szCs w:val="24"/>
          <w:lang w:val="en-US"/>
        </w:rPr>
        <w:t xml:space="preserve">; AdminPanel - </w:t>
      </w:r>
      <w:r>
        <w:rPr>
          <w:rFonts w:hint="default" w:cs="Times New Roman"/>
          <w:sz w:val="24"/>
          <w:szCs w:val="24"/>
          <w:lang w:val="ru-RU"/>
        </w:rPr>
        <w:t>панель администратора для редактирования данных базы</w:t>
      </w:r>
      <w:r>
        <w:rPr>
          <w:rFonts w:hint="default" w:cs="Times New Roman"/>
          <w:sz w:val="24"/>
          <w:szCs w:val="24"/>
          <w:lang w:val="en-US"/>
        </w:rPr>
        <w:t>;</w:t>
      </w:r>
    </w:p>
    <w:p>
      <w:pPr>
        <w:ind w:left="0" w:leftChars="0" w:firstLine="0" w:firstLineChars="0"/>
        <w:rPr>
          <w:rFonts w:hint="default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ru-RU"/>
        </w:rPr>
        <w:tab/>
      </w:r>
      <w:r>
        <w:rPr>
          <w:rFonts w:hint="default" w:cs="Times New Roman"/>
          <w:sz w:val="24"/>
          <w:szCs w:val="24"/>
          <w:lang w:val="ru-RU"/>
        </w:rPr>
        <w:t xml:space="preserve">Вёрстка: </w:t>
      </w:r>
      <w:r>
        <w:rPr>
          <w:rFonts w:hint="default" w:cs="Times New Roman"/>
          <w:sz w:val="24"/>
          <w:szCs w:val="24"/>
          <w:lang w:val="en-US"/>
        </w:rPr>
        <w:t xml:space="preserve">SheduleWidget - </w:t>
      </w:r>
      <w:r>
        <w:rPr>
          <w:rFonts w:hint="default" w:cs="Times New Roman"/>
          <w:sz w:val="24"/>
          <w:szCs w:val="24"/>
          <w:lang w:val="ru-RU"/>
        </w:rPr>
        <w:t xml:space="preserve">элемент, отображающий нужный для выбранного дня список элементов </w:t>
      </w:r>
      <w:r>
        <w:rPr>
          <w:rFonts w:hint="default" w:cs="Times New Roman"/>
          <w:sz w:val="24"/>
          <w:szCs w:val="24"/>
          <w:lang w:val="en-US"/>
        </w:rPr>
        <w:t xml:space="preserve">LessonWidget; LessonWidget - </w:t>
      </w:r>
      <w:r>
        <w:rPr>
          <w:rFonts w:hint="default" w:cs="Times New Roman"/>
          <w:sz w:val="24"/>
          <w:szCs w:val="24"/>
          <w:lang w:val="ru-RU"/>
        </w:rPr>
        <w:t>визуальный элемент, отображающий информацию о паре</w:t>
      </w:r>
      <w:r>
        <w:rPr>
          <w:rFonts w:hint="default" w:cs="Times New Roman"/>
          <w:sz w:val="24"/>
          <w:szCs w:val="24"/>
          <w:lang w:val="en-US"/>
        </w:rPr>
        <w:t xml:space="preserve">; EmptyLessonWidget - </w:t>
      </w:r>
      <w:r>
        <w:rPr>
          <w:rFonts w:hint="default" w:cs="Times New Roman"/>
          <w:sz w:val="24"/>
          <w:szCs w:val="24"/>
          <w:lang w:val="ru-RU"/>
        </w:rPr>
        <w:t>визуальный элемент, показывающий, что пара пустая (нет занятий в этот час)</w:t>
      </w:r>
      <w:r>
        <w:rPr>
          <w:rFonts w:hint="default" w:cs="Times New Roman"/>
          <w:sz w:val="24"/>
          <w:szCs w:val="24"/>
          <w:lang w:val="en-US"/>
        </w:rPr>
        <w:t xml:space="preserve">; GroupSelector - </w:t>
      </w:r>
      <w:r>
        <w:rPr>
          <w:rFonts w:hint="default" w:cs="Times New Roman"/>
          <w:sz w:val="24"/>
          <w:szCs w:val="24"/>
          <w:lang w:val="ru-RU"/>
        </w:rPr>
        <w:t>визуальный элемент, позволяющий выбрать группу, для которой надо отображать расписания</w:t>
      </w:r>
      <w:r>
        <w:rPr>
          <w:rFonts w:hint="default" w:cs="Times New Roman"/>
          <w:sz w:val="24"/>
          <w:szCs w:val="24"/>
          <w:lang w:val="en-US"/>
        </w:rPr>
        <w:t>;</w:t>
      </w:r>
    </w:p>
    <w:p>
      <w:pPr>
        <w:ind w:left="0" w:leftChars="0" w:firstLine="0" w:firstLineChars="0"/>
        <w:rPr>
          <w:rFonts w:hint="default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ru-RU"/>
        </w:rPr>
        <w:tab/>
      </w:r>
      <w:r>
        <w:rPr>
          <w:rFonts w:hint="default" w:cs="Times New Roman"/>
          <w:sz w:val="24"/>
          <w:szCs w:val="24"/>
          <w:lang w:val="ru-RU"/>
        </w:rPr>
        <w:t xml:space="preserve">«Рабочие»: Классы, берущие на себя конкретную логическую изолированную задачу. </w:t>
      </w:r>
      <w:r>
        <w:rPr>
          <w:rFonts w:hint="default" w:cs="Times New Roman"/>
          <w:sz w:val="24"/>
          <w:szCs w:val="24"/>
          <w:lang w:val="en-US"/>
        </w:rPr>
        <w:t xml:space="preserve">SheduleWorker - </w:t>
      </w:r>
      <w:r>
        <w:rPr>
          <w:rFonts w:hint="default" w:cs="Times New Roman"/>
          <w:sz w:val="24"/>
          <w:szCs w:val="24"/>
          <w:lang w:val="ru-RU"/>
        </w:rPr>
        <w:t>класс, отвечающий за парсинг расписаний</w:t>
      </w:r>
      <w:r>
        <w:rPr>
          <w:rFonts w:hint="default" w:cs="Times New Roman"/>
          <w:sz w:val="24"/>
          <w:szCs w:val="24"/>
          <w:lang w:val="en-US"/>
        </w:rPr>
        <w:t xml:space="preserve">; SavingCache - </w:t>
      </w:r>
      <w:r>
        <w:rPr>
          <w:rFonts w:hint="default" w:cs="Times New Roman"/>
          <w:sz w:val="24"/>
          <w:szCs w:val="24"/>
          <w:lang w:val="ru-RU"/>
        </w:rPr>
        <w:t>класс, отвечающий за сохранение и загрузку кэша</w:t>
      </w:r>
      <w:r>
        <w:rPr>
          <w:rFonts w:hint="default" w:cs="Times New Roman"/>
          <w:sz w:val="24"/>
          <w:szCs w:val="24"/>
          <w:lang w:val="en-US"/>
        </w:rPr>
        <w:t xml:space="preserve">; DatabaseWorker - </w:t>
      </w:r>
      <w:r>
        <w:rPr>
          <w:rFonts w:hint="default" w:cs="Times New Roman"/>
          <w:sz w:val="24"/>
          <w:szCs w:val="24"/>
          <w:lang w:val="ru-RU"/>
        </w:rPr>
        <w:t>класс, отвечающий за работу с базой данных</w:t>
      </w:r>
      <w:r>
        <w:rPr>
          <w:rFonts w:hint="default" w:cs="Times New Roman"/>
          <w:sz w:val="24"/>
          <w:szCs w:val="24"/>
          <w:lang w:val="en-US"/>
        </w:rPr>
        <w:t>;</w:t>
      </w:r>
    </w:p>
    <w:p>
      <w:pPr>
        <w:ind w:left="0" w:leftChars="0" w:firstLine="0" w:firstLineChars="0"/>
        <w:rPr>
          <w:rFonts w:hint="default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ru-RU"/>
        </w:rPr>
        <w:tab/>
      </w:r>
      <w:r>
        <w:rPr>
          <w:rFonts w:hint="default" w:cs="Times New Roman"/>
          <w:sz w:val="24"/>
          <w:szCs w:val="24"/>
          <w:lang w:val="ru-RU"/>
        </w:rPr>
        <w:t xml:space="preserve">Модели: Классы, определяющие модели предметной области и упрощающие взаимодействие с ними в программе. </w:t>
      </w:r>
      <w:r>
        <w:rPr>
          <w:rFonts w:hint="default" w:cs="Times New Roman"/>
          <w:sz w:val="24"/>
          <w:szCs w:val="24"/>
          <w:lang w:val="en-US"/>
        </w:rPr>
        <w:t xml:space="preserve">TimeTable - </w:t>
      </w:r>
      <w:r>
        <w:rPr>
          <w:rFonts w:hint="default" w:cs="Times New Roman"/>
          <w:sz w:val="24"/>
          <w:szCs w:val="24"/>
          <w:lang w:val="ru-RU"/>
        </w:rPr>
        <w:t>дневной график занятий</w:t>
      </w:r>
      <w:r>
        <w:rPr>
          <w:rFonts w:hint="default" w:cs="Times New Roman"/>
          <w:sz w:val="24"/>
          <w:szCs w:val="24"/>
          <w:lang w:val="en-US"/>
        </w:rPr>
        <w:t xml:space="preserve">; PairModel - </w:t>
      </w:r>
      <w:r>
        <w:rPr>
          <w:rFonts w:hint="default" w:cs="Times New Roman"/>
          <w:sz w:val="24"/>
          <w:szCs w:val="24"/>
          <w:lang w:val="ru-RU"/>
        </w:rPr>
        <w:t>хранит информацию о паре (кабинет, название, преподаватель, время)</w:t>
      </w:r>
      <w:r>
        <w:rPr>
          <w:rFonts w:hint="default" w:cs="Times New Roman"/>
          <w:sz w:val="24"/>
          <w:szCs w:val="24"/>
          <w:lang w:val="en-US"/>
        </w:rPr>
        <w:t xml:space="preserve">; Weekday - </w:t>
      </w:r>
      <w:r>
        <w:rPr>
          <w:rFonts w:hint="default" w:cs="Times New Roman"/>
          <w:sz w:val="24"/>
          <w:szCs w:val="24"/>
          <w:lang w:val="ru-RU"/>
        </w:rPr>
        <w:t>дни недели</w:t>
      </w:r>
      <w:r>
        <w:rPr>
          <w:rFonts w:hint="default" w:cs="Times New Roman"/>
          <w:sz w:val="24"/>
          <w:szCs w:val="24"/>
          <w:lang w:val="en-US"/>
        </w:rPr>
        <w:t xml:space="preserve">; Month - </w:t>
      </w:r>
      <w:r>
        <w:rPr>
          <w:rFonts w:hint="default" w:cs="Times New Roman"/>
          <w:sz w:val="24"/>
          <w:szCs w:val="24"/>
          <w:lang w:val="ru-RU"/>
        </w:rPr>
        <w:t>месяцы</w:t>
      </w:r>
      <w:r>
        <w:rPr>
          <w:rFonts w:hint="default" w:cs="Times New Roman"/>
          <w:sz w:val="24"/>
          <w:szCs w:val="24"/>
          <w:lang w:val="en-US"/>
        </w:rPr>
        <w:t xml:space="preserve">; User - </w:t>
      </w:r>
      <w:r>
        <w:rPr>
          <w:rFonts w:hint="default" w:cs="Times New Roman"/>
          <w:sz w:val="24"/>
          <w:szCs w:val="24"/>
          <w:lang w:val="ru-RU"/>
        </w:rPr>
        <w:t>информация об авторизованном пользователе</w:t>
      </w:r>
      <w:r>
        <w:rPr>
          <w:rFonts w:hint="default" w:cs="Times New Roman"/>
          <w:sz w:val="24"/>
          <w:szCs w:val="24"/>
          <w:lang w:val="en-US"/>
        </w:rPr>
        <w:t>;</w:t>
      </w: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</w:rPr>
        <w:t>На рисунке 2.1</w:t>
      </w:r>
      <w:r>
        <w:rPr>
          <w:rFonts w:hint="default" w:cs="Times New Roman"/>
          <w:sz w:val="24"/>
          <w:szCs w:val="24"/>
          <w:lang w:val="ru-RU"/>
        </w:rPr>
        <w:t>1</w:t>
      </w:r>
      <w:r>
        <w:rPr>
          <w:rFonts w:cs="Times New Roman"/>
          <w:sz w:val="24"/>
          <w:szCs w:val="24"/>
        </w:rPr>
        <w:t xml:space="preserve"> представлена диаграмма компонентов</w:t>
      </w:r>
      <w:r>
        <w:rPr>
          <w:rFonts w:hint="default" w:cs="Times New Roman"/>
          <w:sz w:val="24"/>
          <w:szCs w:val="24"/>
          <w:lang w:val="ru-RU"/>
        </w:rPr>
        <w:t>, показывающая структуру приложения в упрощённом виде:</w:t>
      </w:r>
    </w:p>
    <w:p>
      <w:pPr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5429250" cy="3774440"/>
            <wp:effectExtent l="0" t="0" r="11430" b="5080"/>
            <wp:docPr id="67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>
        <w:rPr>
          <w:rFonts w:hint="default" w:cs="Times New Roman"/>
          <w:sz w:val="24"/>
          <w:szCs w:val="24"/>
          <w:lang w:val="ru-RU"/>
        </w:rPr>
        <w:t>1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компонентов</w:t>
      </w:r>
    </w:p>
    <w:p>
      <w:pPr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Здесь</w:t>
      </w:r>
      <w:r>
        <w:rPr>
          <w:rFonts w:hint="default" w:cs="Times New Roman"/>
          <w:sz w:val="24"/>
          <w:szCs w:val="24"/>
          <w:lang w:val="ru-RU"/>
        </w:rPr>
        <w:t xml:space="preserve"> лучше видно, что некоторые группы классов объединены в один файл исходного кода </w:t>
      </w:r>
      <w:r>
        <w:rPr>
          <w:rFonts w:hint="default" w:cs="Times New Roman"/>
          <w:sz w:val="24"/>
          <w:szCs w:val="24"/>
          <w:lang w:val="en-US"/>
        </w:rPr>
        <w:t xml:space="preserve">(Layout.dart, Models.dart). </w:t>
      </w:r>
      <w:r>
        <w:rPr>
          <w:rFonts w:hint="default" w:cs="Times New Roman"/>
          <w:sz w:val="24"/>
          <w:szCs w:val="24"/>
          <w:lang w:val="ru-RU"/>
        </w:rPr>
        <w:t xml:space="preserve">По связям видно, что классы моделей позволяют проще анализировать и итерировать различные взодящие данные. Также видно, что все взаимодействие с базой данных осуществляется только через </w:t>
      </w:r>
      <w:r>
        <w:rPr>
          <w:rFonts w:hint="default" w:cs="Times New Roman"/>
          <w:sz w:val="24"/>
          <w:szCs w:val="24"/>
          <w:lang w:val="en-US"/>
        </w:rPr>
        <w:t>database_worker.dart.</w:t>
      </w:r>
    </w:p>
    <w:p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Функциональные и системные требования к ИС:</w:t>
      </w:r>
    </w:p>
    <w:p>
      <w:pPr>
        <w:pStyle w:val="28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Парсинг</w:t>
      </w:r>
      <w:r>
        <w:rPr>
          <w:rFonts w:hint="default" w:cs="Times New Roman"/>
          <w:sz w:val="24"/>
          <w:szCs w:val="24"/>
          <w:lang w:val="ru-RU"/>
        </w:rPr>
        <w:t xml:space="preserve"> данных</w:t>
      </w:r>
    </w:p>
    <w:p>
      <w:pPr>
        <w:pStyle w:val="28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Извлечение</w:t>
      </w:r>
      <w:r>
        <w:rPr>
          <w:rFonts w:hint="default" w:cs="Times New Roman"/>
          <w:sz w:val="24"/>
          <w:szCs w:val="24"/>
          <w:lang w:val="ru-RU"/>
        </w:rPr>
        <w:t xml:space="preserve"> данных из БД</w:t>
      </w:r>
    </w:p>
    <w:p>
      <w:pPr>
        <w:pStyle w:val="28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Хранение</w:t>
      </w:r>
      <w:r>
        <w:rPr>
          <w:rFonts w:hint="default" w:cs="Times New Roman"/>
          <w:sz w:val="24"/>
          <w:szCs w:val="24"/>
          <w:lang w:val="ru-RU"/>
        </w:rPr>
        <w:t xml:space="preserve"> данных в памяти устройства</w:t>
      </w:r>
    </w:p>
    <w:p>
      <w:pPr>
        <w:pStyle w:val="28"/>
        <w:numPr>
          <w:ilvl w:val="0"/>
          <w:numId w:val="3"/>
        </w:numPr>
        <w:rPr>
          <w:rStyle w:val="21"/>
          <w:b w:val="0"/>
          <w:bCs/>
          <w:sz w:val="24"/>
          <w:szCs w:val="24"/>
        </w:rPr>
      </w:pPr>
      <w:r>
        <w:rPr>
          <w:rFonts w:cs="Times New Roman"/>
          <w:sz w:val="24"/>
          <w:szCs w:val="24"/>
          <w:lang w:val="ru-RU"/>
        </w:rPr>
        <w:t>Организация</w:t>
      </w:r>
      <w:r>
        <w:rPr>
          <w:rFonts w:hint="default" w:cs="Times New Roman"/>
          <w:sz w:val="24"/>
          <w:szCs w:val="24"/>
          <w:lang w:val="ru-RU"/>
        </w:rPr>
        <w:t xml:space="preserve"> защиты данных</w:t>
      </w:r>
    </w:p>
    <w:p>
      <w:pPr>
        <w:pStyle w:val="28"/>
        <w:numPr>
          <w:ilvl w:val="0"/>
          <w:numId w:val="0"/>
        </w:numPr>
        <w:rPr>
          <w:rStyle w:val="21"/>
          <w:b w:val="0"/>
          <w:bCs/>
          <w:sz w:val="24"/>
          <w:szCs w:val="24"/>
        </w:rPr>
      </w:pPr>
      <w:r>
        <w:rPr>
          <w:rStyle w:val="21"/>
          <w:sz w:val="24"/>
          <w:szCs w:val="24"/>
        </w:rPr>
        <w:br w:type="page"/>
      </w:r>
    </w:p>
    <w:p>
      <w:pPr>
        <w:pStyle w:val="2"/>
        <w:spacing w:after="240"/>
        <w:jc w:val="both"/>
        <w:rPr>
          <w:rStyle w:val="21"/>
          <w:b w:val="0"/>
          <w:bCs/>
          <w:sz w:val="36"/>
          <w:szCs w:val="36"/>
        </w:rPr>
      </w:pPr>
      <w:bookmarkStart w:id="9" w:name="_Toc93389758"/>
      <w:r>
        <w:rPr>
          <w:rStyle w:val="21"/>
          <w:b w:val="0"/>
          <w:bCs/>
          <w:sz w:val="36"/>
          <w:szCs w:val="36"/>
        </w:rPr>
        <w:t>3 ОПИСАНИЕ ВЫБОРА СРЕДСТВ РАЗРАБОТКИ</w:t>
      </w:r>
      <w:bookmarkEnd w:id="9"/>
    </w:p>
    <w:p>
      <w:pPr>
        <w:rPr>
          <w:rStyle w:val="21"/>
          <w:rFonts w:hint="default"/>
          <w:b w:val="0"/>
          <w:bCs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  <w:lang w:val="ru-RU"/>
        </w:rPr>
        <w:t>Было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решено разрабатывать приложение на языке </w:t>
      </w:r>
      <w:r>
        <w:rPr>
          <w:rStyle w:val="21"/>
          <w:rFonts w:hint="default"/>
          <w:b w:val="0"/>
          <w:bCs/>
          <w:sz w:val="24"/>
          <w:szCs w:val="24"/>
          <w:lang w:val="en-US"/>
        </w:rPr>
        <w:t>Dart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и фреймворке </w:t>
      </w:r>
      <w:r>
        <w:rPr>
          <w:rStyle w:val="21"/>
          <w:rFonts w:hint="default"/>
          <w:b w:val="0"/>
          <w:bCs/>
          <w:sz w:val="24"/>
          <w:szCs w:val="24"/>
          <w:lang w:val="en-US"/>
        </w:rPr>
        <w:t>Flutter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из-за удобства отладки на компьютере без потери производительности, мультиплатформенности, скорости и относительно большой среди других подобных решений популярности.</w:t>
      </w:r>
    </w:p>
    <w:p>
      <w:pPr>
        <w:rPr>
          <w:rStyle w:val="21"/>
          <w:sz w:val="24"/>
          <w:szCs w:val="24"/>
        </w:rPr>
      </w:pP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Для хранения данных был использован хостинг </w:t>
      </w:r>
      <w:r>
        <w:rPr>
          <w:rStyle w:val="21"/>
          <w:rFonts w:hint="default"/>
          <w:b w:val="0"/>
          <w:bCs/>
          <w:sz w:val="24"/>
          <w:szCs w:val="24"/>
          <w:lang w:val="en-US"/>
        </w:rPr>
        <w:t>Supabase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и СУБД</w:t>
      </w:r>
      <w:r>
        <w:rPr>
          <w:rStyle w:val="21"/>
          <w:rFonts w:hint="default"/>
          <w:b w:val="0"/>
          <w:bCs/>
          <w:sz w:val="24"/>
          <w:szCs w:val="24"/>
          <w:lang w:val="en-US"/>
        </w:rPr>
        <w:t xml:space="preserve"> PostgreSQL, 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так как эта связка - одна из совсем немногих, позволяющих бесплатное использование с большим лимитом на память, и имеющих </w:t>
      </w:r>
      <w:r>
        <w:rPr>
          <w:rStyle w:val="21"/>
          <w:rFonts w:hint="default"/>
          <w:b w:val="0"/>
          <w:bCs/>
          <w:sz w:val="24"/>
          <w:szCs w:val="24"/>
          <w:lang w:val="en-US"/>
        </w:rPr>
        <w:t xml:space="preserve">API 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для </w:t>
      </w:r>
      <w:r>
        <w:rPr>
          <w:rStyle w:val="21"/>
          <w:rFonts w:hint="default"/>
          <w:b w:val="0"/>
          <w:bCs/>
          <w:sz w:val="24"/>
          <w:szCs w:val="24"/>
          <w:lang w:val="en-US"/>
        </w:rPr>
        <w:t>Dart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.</w:t>
      </w:r>
      <w:r>
        <w:rPr>
          <w:rStyle w:val="21"/>
          <w:sz w:val="24"/>
          <w:szCs w:val="24"/>
        </w:rPr>
        <w:br w:type="page"/>
      </w:r>
    </w:p>
    <w:p>
      <w:pPr>
        <w:pStyle w:val="2"/>
        <w:spacing w:after="240"/>
        <w:jc w:val="both"/>
        <w:rPr>
          <w:rStyle w:val="21"/>
          <w:b w:val="0"/>
          <w:bCs/>
          <w:sz w:val="36"/>
          <w:szCs w:val="36"/>
        </w:rPr>
      </w:pPr>
      <w:bookmarkStart w:id="10" w:name="_Toc93389761"/>
      <w:r>
        <w:rPr>
          <w:rStyle w:val="21"/>
          <w:b w:val="0"/>
          <w:bCs/>
          <w:sz w:val="36"/>
          <w:szCs w:val="36"/>
        </w:rPr>
        <w:t>4 СХЕМА ДАННЫХ</w:t>
      </w:r>
      <w:bookmarkEnd w:id="10"/>
    </w:p>
    <w:p>
      <w:pPr>
        <w:rPr>
          <w:rFonts w:hint="default"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 xml:space="preserve">Структура </w:t>
      </w:r>
      <w:r>
        <w:rPr>
          <w:rFonts w:cs="Times New Roman"/>
          <w:sz w:val="24"/>
          <w:szCs w:val="24"/>
          <w:lang w:val="ru-RU"/>
        </w:rPr>
        <w:t>сущностей</w:t>
      </w:r>
      <w:r>
        <w:rPr>
          <w:rFonts w:hint="default" w:cs="Times New Roman"/>
          <w:sz w:val="24"/>
          <w:szCs w:val="24"/>
          <w:lang w:val="ru-RU"/>
        </w:rPr>
        <w:t xml:space="preserve"> базы данных </w:t>
      </w:r>
      <w:r>
        <w:rPr>
          <w:rFonts w:cs="Times New Roman"/>
          <w:sz w:val="24"/>
          <w:szCs w:val="24"/>
        </w:rPr>
        <w:t xml:space="preserve">представлена на диаграмме </w:t>
      </w:r>
      <w:r>
        <w:rPr>
          <w:rFonts w:cs="Times New Roman"/>
          <w:sz w:val="24"/>
          <w:szCs w:val="24"/>
          <w:lang w:val="en-US"/>
        </w:rPr>
        <w:t>IDEF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  <w:lang w:val="en-US"/>
        </w:rPr>
        <w:t>X</w:t>
      </w:r>
      <w:r>
        <w:rPr>
          <w:rFonts w:cs="Times New Roman"/>
          <w:sz w:val="24"/>
          <w:szCs w:val="24"/>
        </w:rPr>
        <w:t>, на рисунке 4.1</w:t>
      </w:r>
      <w:r>
        <w:rPr>
          <w:rFonts w:hint="default" w:cs="Times New Roman"/>
          <w:sz w:val="24"/>
          <w:szCs w:val="24"/>
          <w:lang w:val="ru-RU"/>
        </w:rPr>
        <w:t>.</w:t>
      </w:r>
    </w:p>
    <w:p>
      <w:pPr>
        <w:jc w:val="center"/>
        <w:rPr>
          <w:rFonts w:hint="default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166360" cy="5380990"/>
            <wp:effectExtent l="0" t="0" r="0" b="1397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4.1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Диаграмма </w:t>
      </w:r>
      <w:r>
        <w:rPr>
          <w:rFonts w:cs="Times New Roman"/>
          <w:sz w:val="24"/>
          <w:szCs w:val="24"/>
          <w:lang w:val="en-US"/>
        </w:rPr>
        <w:t>IDEF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  <w:lang w:val="en-US"/>
        </w:rPr>
        <w:t>X</w:t>
      </w:r>
    </w:p>
    <w:p>
      <w:pPr>
        <w:ind w:left="0" w:leftChars="0" w:firstLine="0" w:firstLineChars="0"/>
        <w:jc w:val="both"/>
        <w:rPr>
          <w:rFonts w:cs="Times New Roman"/>
          <w:sz w:val="24"/>
          <w:szCs w:val="24"/>
        </w:rPr>
      </w:pPr>
    </w:p>
    <w:p>
      <w:pPr>
        <w:rPr>
          <w:rFonts w:cs="Times New Roman"/>
          <w:sz w:val="24"/>
          <w:szCs w:val="20"/>
        </w:rPr>
      </w:pPr>
      <w:r>
        <w:rPr>
          <w:rFonts w:cs="Times New Roman"/>
          <w:sz w:val="24"/>
          <w:szCs w:val="20"/>
        </w:rPr>
        <w:t>Ниже, в таблицах 4.1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0"/>
        </w:rPr>
        <w:t>4.</w:t>
      </w:r>
      <w:r>
        <w:rPr>
          <w:rFonts w:hint="default" w:cs="Times New Roman"/>
          <w:sz w:val="24"/>
          <w:szCs w:val="20"/>
          <w:lang w:val="ru-RU"/>
        </w:rPr>
        <w:t>9</w:t>
      </w:r>
      <w:r>
        <w:rPr>
          <w:rFonts w:cs="Times New Roman"/>
          <w:sz w:val="24"/>
          <w:szCs w:val="20"/>
        </w:rPr>
        <w:t xml:space="preserve"> представлены структуры каждой из сущностей</w:t>
      </w:r>
    </w:p>
    <w:p>
      <w:pPr>
        <w:spacing w:after="60"/>
        <w:ind w:firstLine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 xml:space="preserve">Таблица 4.1 – </w:t>
      </w:r>
      <w:r>
        <w:rPr>
          <w:rStyle w:val="21"/>
          <w:b w:val="0"/>
          <w:bCs/>
          <w:sz w:val="24"/>
          <w:szCs w:val="24"/>
        </w:rPr>
        <w:t>Структура таблицы</w:t>
      </w:r>
      <w:r>
        <w:rPr>
          <w:rFonts w:cs="Times New Roman"/>
          <w:sz w:val="24"/>
          <w:szCs w:val="24"/>
        </w:rPr>
        <w:t xml:space="preserve">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r>
        <w:rPr>
          <w:rStyle w:val="21"/>
          <w:rFonts w:hint="default" w:cs="Times New Roman"/>
          <w:b w:val="0"/>
          <w:bCs/>
          <w:sz w:val="24"/>
          <w:szCs w:val="24"/>
          <w:lang w:val="ru-RU"/>
        </w:rPr>
        <w:t>Пользователь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Имя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en-US"/>
              </w:rPr>
              <w:t>128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en-US"/>
              </w:rPr>
              <w:t xml:space="preserve">SHA512 </w:t>
            </w:r>
            <w:r>
              <w:rPr>
                <w:rFonts w:eastAsia="Times New Roman" w:cs="Times New Roman"/>
                <w:sz w:val="24"/>
                <w:szCs w:val="24"/>
                <w:lang w:val="ru-RU"/>
              </w:rPr>
              <w:t>Хэш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-код пароля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Роль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Роль пользователя (0 - владелец, 1 - администратор, 2 - модератор)</w:t>
            </w:r>
          </w:p>
        </w:tc>
      </w:tr>
    </w:tbl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</w:p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  <w:r>
        <w:rPr>
          <w:rStyle w:val="21"/>
          <w:b w:val="0"/>
          <w:bCs/>
          <w:sz w:val="24"/>
          <w:szCs w:val="24"/>
        </w:rPr>
        <w:t xml:space="preserve">Таблица 4.2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r>
        <w:rPr>
          <w:rStyle w:val="21"/>
          <w:rFonts w:hint="default" w:cs="Times New Roman"/>
          <w:b w:val="0"/>
          <w:bCs/>
          <w:sz w:val="24"/>
          <w:szCs w:val="24"/>
          <w:lang w:val="ru-RU"/>
        </w:rPr>
        <w:t>Группа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Название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группы</w:t>
            </w:r>
          </w:p>
        </w:tc>
      </w:tr>
    </w:tbl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  <w:bookmarkStart w:id="11" w:name="_Toc93389762"/>
    </w:p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  <w:r>
        <w:rPr>
          <w:rStyle w:val="21"/>
          <w:b w:val="0"/>
          <w:bCs/>
          <w:sz w:val="24"/>
          <w:szCs w:val="24"/>
        </w:rPr>
        <w:t>Таблица 4.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3</w:t>
      </w:r>
      <w:r>
        <w:rPr>
          <w:rStyle w:val="21"/>
          <w:b w:val="0"/>
          <w:bCs/>
          <w:sz w:val="24"/>
          <w:szCs w:val="24"/>
        </w:rPr>
        <w:t xml:space="preserve">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r>
        <w:rPr>
          <w:rStyle w:val="21"/>
          <w:rFonts w:hint="default" w:cs="Times New Roman"/>
          <w:b w:val="0"/>
          <w:bCs/>
          <w:sz w:val="24"/>
          <w:szCs w:val="24"/>
          <w:lang w:val="ru-RU"/>
        </w:rPr>
        <w:t>Дисциплина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100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Название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дисциплины</w:t>
            </w:r>
          </w:p>
        </w:tc>
      </w:tr>
    </w:tbl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</w:p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  <w:r>
        <w:rPr>
          <w:rStyle w:val="21"/>
          <w:b w:val="0"/>
          <w:bCs/>
          <w:sz w:val="24"/>
          <w:szCs w:val="24"/>
        </w:rPr>
        <w:t>Таблица 4.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4</w:t>
      </w:r>
      <w:r>
        <w:rPr>
          <w:rStyle w:val="21"/>
          <w:b w:val="0"/>
          <w:bCs/>
          <w:sz w:val="24"/>
          <w:szCs w:val="24"/>
        </w:rPr>
        <w:t xml:space="preserve">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r>
        <w:rPr>
          <w:rStyle w:val="21"/>
          <w:rFonts w:hint="default" w:cs="Times New Roman"/>
          <w:b w:val="0"/>
          <w:bCs/>
          <w:sz w:val="24"/>
          <w:szCs w:val="24"/>
          <w:lang w:val="ru-RU"/>
        </w:rPr>
        <w:t>Преподаватель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100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Имя преподавателя</w:t>
            </w:r>
          </w:p>
        </w:tc>
      </w:tr>
    </w:tbl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</w:p>
    <w:p>
      <w:pPr>
        <w:spacing w:after="60"/>
        <w:ind w:firstLine="0"/>
        <w:rPr>
          <w:rStyle w:val="21"/>
          <w:b w:val="0"/>
          <w:bCs/>
          <w:sz w:val="24"/>
          <w:szCs w:val="24"/>
          <w:lang w:val="en-US"/>
        </w:rPr>
      </w:pPr>
      <w:r>
        <w:rPr>
          <w:rStyle w:val="21"/>
          <w:b w:val="0"/>
          <w:bCs/>
          <w:sz w:val="24"/>
          <w:szCs w:val="24"/>
        </w:rPr>
        <w:t>Таблица 4.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5</w:t>
      </w:r>
      <w:r>
        <w:rPr>
          <w:rStyle w:val="21"/>
          <w:b w:val="0"/>
          <w:bCs/>
          <w:sz w:val="24"/>
          <w:szCs w:val="24"/>
        </w:rPr>
        <w:t xml:space="preserve">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bookmarkEnd w:id="11"/>
      <w:r>
        <w:rPr>
          <w:rStyle w:val="21"/>
          <w:b w:val="0"/>
          <w:bCs/>
          <w:sz w:val="24"/>
          <w:szCs w:val="24"/>
          <w:lang w:val="ru-RU"/>
        </w:rPr>
        <w:t>Кабинет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18"/>
                <w:lang w:val="ru-RU"/>
              </w:rPr>
            </w:pPr>
            <w:r>
              <w:rPr>
                <w:rFonts w:eastAsia="Times New Roman" w:cs="Times New Roman"/>
                <w:sz w:val="24"/>
                <w:szCs w:val="18"/>
                <w:lang w:val="ru-RU"/>
              </w:rPr>
              <w:t>Номер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Номер (иногда название) кабинета</w:t>
            </w:r>
          </w:p>
        </w:tc>
      </w:tr>
    </w:tbl>
    <w:p>
      <w:pPr>
        <w:ind w:firstLine="0"/>
        <w:rPr>
          <w:rStyle w:val="21"/>
          <w:b w:val="0"/>
          <w:bCs/>
          <w:sz w:val="24"/>
          <w:szCs w:val="24"/>
          <w:lang w:val="en-US"/>
        </w:rPr>
      </w:pPr>
    </w:p>
    <w:p>
      <w:pPr>
        <w:spacing w:after="60"/>
        <w:ind w:firstLine="0"/>
        <w:rPr>
          <w:rStyle w:val="21"/>
          <w:b w:val="0"/>
          <w:bCs/>
          <w:sz w:val="24"/>
          <w:szCs w:val="24"/>
          <w:lang w:val="en-US"/>
        </w:rPr>
      </w:pPr>
      <w:bookmarkStart w:id="12" w:name="_Toc93389766"/>
      <w:r>
        <w:rPr>
          <w:rStyle w:val="21"/>
          <w:b w:val="0"/>
          <w:bCs/>
          <w:sz w:val="24"/>
          <w:szCs w:val="24"/>
        </w:rPr>
        <w:t xml:space="preserve">Таблица 4.6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bookmarkEnd w:id="12"/>
      <w:r>
        <w:rPr>
          <w:rStyle w:val="21"/>
          <w:b w:val="0"/>
          <w:bCs/>
          <w:sz w:val="24"/>
          <w:szCs w:val="24"/>
          <w:lang w:val="ru-RU"/>
        </w:rPr>
        <w:t>Расписание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на неделю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сотрудника,</w:t>
            </w:r>
            <w:r>
              <w:rPr>
                <w:rFonts w:eastAsia="Times New Roman" w:cs="Times New Roman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18"/>
              </w:rP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ФИО сотрудника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Нижняя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Логический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Является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нижней? В противном случае - верхняя.</w:t>
            </w:r>
          </w:p>
        </w:tc>
      </w:tr>
    </w:tbl>
    <w:p>
      <w:pPr>
        <w:ind w:firstLine="0"/>
        <w:rPr>
          <w:rStyle w:val="21"/>
          <w:b w:val="0"/>
          <w:bCs/>
          <w:sz w:val="24"/>
          <w:szCs w:val="24"/>
          <w:lang w:val="en-US"/>
        </w:rPr>
      </w:pPr>
    </w:p>
    <w:p>
      <w:pPr>
        <w:ind w:firstLine="0"/>
        <w:rPr>
          <w:rStyle w:val="21"/>
          <w:b w:val="0"/>
          <w:bCs/>
          <w:sz w:val="24"/>
          <w:szCs w:val="24"/>
          <w:lang w:val="en-US"/>
        </w:rPr>
      </w:pPr>
      <w:bookmarkStart w:id="13" w:name="_Toc93389764"/>
      <w:r>
        <w:rPr>
          <w:rStyle w:val="21"/>
          <w:b w:val="0"/>
          <w:bCs/>
          <w:sz w:val="24"/>
          <w:szCs w:val="24"/>
        </w:rPr>
        <w:t>Таблица 4.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7</w:t>
      </w:r>
      <w:r>
        <w:rPr>
          <w:rStyle w:val="21"/>
          <w:b w:val="0"/>
          <w:bCs/>
          <w:sz w:val="24"/>
          <w:szCs w:val="24"/>
        </w:rPr>
        <w:t xml:space="preserve">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bookmarkEnd w:id="13"/>
      <w:r>
        <w:rPr>
          <w:rStyle w:val="21"/>
          <w:b w:val="0"/>
          <w:bCs/>
          <w:sz w:val="24"/>
          <w:szCs w:val="24"/>
          <w:lang w:val="ru-RU"/>
        </w:rPr>
        <w:t>Расписание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на день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Расписание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на неделю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Расписание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на неделю, внешний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День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недели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День недели, 1-7 (1-6 без воскресенья)</w:t>
            </w:r>
          </w:p>
        </w:tc>
      </w:tr>
    </w:tbl>
    <w:p>
      <w:pPr>
        <w:ind w:firstLine="0"/>
        <w:rPr>
          <w:rStyle w:val="21"/>
          <w:b w:val="0"/>
          <w:bCs/>
          <w:sz w:val="24"/>
          <w:szCs w:val="24"/>
          <w:lang w:val="en-US"/>
        </w:rPr>
      </w:pPr>
    </w:p>
    <w:p>
      <w:pPr>
        <w:spacing w:after="60"/>
        <w:ind w:firstLine="0"/>
        <w:rPr>
          <w:rStyle w:val="21"/>
          <w:b w:val="0"/>
          <w:bCs/>
          <w:sz w:val="24"/>
          <w:szCs w:val="24"/>
          <w:lang w:val="en-US"/>
        </w:rPr>
      </w:pPr>
      <w:bookmarkStart w:id="14" w:name="_Toc93389765"/>
      <w:r>
        <w:rPr>
          <w:rStyle w:val="21"/>
          <w:b w:val="0"/>
          <w:bCs/>
          <w:sz w:val="24"/>
          <w:szCs w:val="24"/>
        </w:rPr>
        <w:t>Таблица 4.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8</w:t>
      </w:r>
      <w:r>
        <w:rPr>
          <w:rStyle w:val="21"/>
          <w:b w:val="0"/>
          <w:bCs/>
          <w:sz w:val="24"/>
          <w:szCs w:val="24"/>
        </w:rPr>
        <w:t xml:space="preserve">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bookmarkEnd w:id="14"/>
      <w:r>
        <w:rPr>
          <w:rStyle w:val="21"/>
          <w:rFonts w:cs="Times New Roman"/>
          <w:b w:val="0"/>
          <w:bCs/>
          <w:sz w:val="24"/>
          <w:szCs w:val="24"/>
          <w:lang w:val="ru-RU"/>
        </w:rPr>
        <w:t>График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Название графика для простоты ориентирования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Первая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пара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Время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первой пары (</w:t>
            </w:r>
            <w:r>
              <w:rPr>
                <w:rFonts w:hint="default" w:eastAsia="Times New Roman" w:cs="Times New Roman"/>
                <w:sz w:val="24"/>
                <w:szCs w:val="24"/>
                <w:lang w:val="en-US"/>
              </w:rPr>
              <w:t>‘09:00-10:30’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...</w:t>
            </w:r>
          </w:p>
        </w:tc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en-US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Шестая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пара</w:t>
            </w:r>
          </w:p>
        </w:tc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Текстовый</w:t>
            </w:r>
          </w:p>
        </w:tc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0" w:type="auto"/>
            <w:vAlign w:val="top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en-US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Время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 xml:space="preserve"> шестой пары</w:t>
            </w:r>
          </w:p>
        </w:tc>
      </w:tr>
    </w:tbl>
    <w:p>
      <w:pPr>
        <w:ind w:firstLine="0"/>
        <w:rPr>
          <w:rStyle w:val="21"/>
          <w:b w:val="0"/>
          <w:bCs/>
          <w:sz w:val="24"/>
          <w:szCs w:val="24"/>
          <w:lang w:val="en-US"/>
        </w:rPr>
      </w:pPr>
    </w:p>
    <w:p>
      <w:pPr>
        <w:spacing w:after="60"/>
        <w:ind w:firstLine="0"/>
        <w:rPr>
          <w:rStyle w:val="21"/>
          <w:b w:val="0"/>
          <w:bCs/>
          <w:sz w:val="24"/>
          <w:szCs w:val="24"/>
          <w:lang w:val="en-US"/>
        </w:rPr>
      </w:pPr>
      <w:bookmarkStart w:id="15" w:name="_Toc93389767"/>
      <w:r>
        <w:rPr>
          <w:rStyle w:val="21"/>
          <w:b w:val="0"/>
          <w:bCs/>
          <w:sz w:val="24"/>
          <w:szCs w:val="24"/>
        </w:rPr>
        <w:t>Таблица 4.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9</w:t>
      </w:r>
      <w:r>
        <w:rPr>
          <w:rStyle w:val="21"/>
          <w:b w:val="0"/>
          <w:bCs/>
          <w:sz w:val="24"/>
          <w:szCs w:val="24"/>
        </w:rPr>
        <w:t xml:space="preserve"> – Структура таблицы </w:t>
      </w:r>
      <w:r>
        <w:rPr>
          <w:rStyle w:val="21"/>
          <w:rFonts w:cs="Times New Roman"/>
          <w:b w:val="0"/>
          <w:bCs/>
          <w:sz w:val="24"/>
          <w:szCs w:val="24"/>
        </w:rPr>
        <w:t>«</w:t>
      </w:r>
      <w:bookmarkEnd w:id="15"/>
      <w:r>
        <w:rPr>
          <w:rStyle w:val="21"/>
          <w:rFonts w:cs="Times New Roman"/>
          <w:b w:val="0"/>
          <w:bCs/>
          <w:sz w:val="24"/>
          <w:szCs w:val="24"/>
          <w:lang w:val="ru-RU"/>
        </w:rPr>
        <w:t>Занятие</w:t>
      </w:r>
      <w:r>
        <w:rPr>
          <w:rStyle w:val="21"/>
          <w:rFonts w:cs="Times New Roman"/>
          <w:b w:val="0"/>
          <w:bCs/>
          <w:sz w:val="24"/>
          <w:szCs w:val="24"/>
          <w:lang w:val="en-US"/>
        </w:rPr>
        <w:t>»</w:t>
      </w:r>
    </w:p>
    <w:tbl>
      <w:tblPr>
        <w:tblStyle w:val="30"/>
        <w:tblW w:w="9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882"/>
        <w:gridCol w:w="113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Дисциплина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Дисциплина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Преподаватель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Числовой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Преподаватель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, у которого эта пара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Кабинет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Текстовый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40" w:lineRule="auto"/>
              <w:ind w:firstLine="0"/>
              <w:jc w:val="center"/>
              <w:rPr>
                <w:rFonts w:hint="default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Кабинет</w:t>
            </w:r>
            <w:r>
              <w:rPr>
                <w:rFonts w:hint="default" w:eastAsia="Times New Roman" w:cs="Times New Roman"/>
                <w:sz w:val="24"/>
                <w:szCs w:val="24"/>
                <w:lang w:val="ru-RU"/>
              </w:rPr>
              <w:t>, в котором проводится занятие</w:t>
            </w:r>
          </w:p>
        </w:tc>
      </w:tr>
    </w:tbl>
    <w:p>
      <w:pPr>
        <w:ind w:firstLine="0"/>
        <w:rPr>
          <w:rStyle w:val="21"/>
          <w:sz w:val="24"/>
          <w:szCs w:val="24"/>
        </w:rPr>
      </w:pPr>
    </w:p>
    <w:p>
      <w:pPr>
        <w:ind w:firstLine="0"/>
        <w:rPr>
          <w:rStyle w:val="21"/>
          <w:rFonts w:hint="default"/>
          <w:b w:val="0"/>
          <w:bCs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  <w:lang w:val="ru-RU"/>
        </w:rPr>
        <w:t>Физическая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диаграмма базы данных представлена на следующем изображении.</w:t>
      </w:r>
    </w:p>
    <w:p>
      <w:pPr>
        <w:ind w:firstLine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81345" cy="4154805"/>
            <wp:effectExtent l="0" t="0" r="0" b="0"/>
            <wp:docPr id="15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>
        <w:rPr>
          <w:rFonts w:hint="default" w:cs="Times New Roman"/>
          <w:sz w:val="24"/>
          <w:szCs w:val="24"/>
          <w:lang w:val="ru-RU"/>
        </w:rPr>
        <w:t>2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ru-RU"/>
        </w:rPr>
        <w:t>Физическая</w:t>
      </w:r>
      <w:r>
        <w:rPr>
          <w:rFonts w:hint="default" w:cs="Times New Roman"/>
          <w:sz w:val="24"/>
          <w:szCs w:val="24"/>
          <w:lang w:val="ru-RU"/>
        </w:rPr>
        <w:t xml:space="preserve"> модель базы данных</w:t>
      </w:r>
    </w:p>
    <w:p>
      <w:pPr>
        <w:ind w:firstLine="0"/>
        <w:jc w:val="center"/>
        <w:rPr>
          <w:rStyle w:val="21"/>
          <w:sz w:val="24"/>
          <w:szCs w:val="24"/>
        </w:rPr>
      </w:pPr>
      <w:r>
        <w:rPr>
          <w:rStyle w:val="21"/>
          <w:sz w:val="24"/>
          <w:szCs w:val="24"/>
        </w:rPr>
        <w:br w:type="page"/>
      </w:r>
    </w:p>
    <w:p>
      <w:pPr>
        <w:pStyle w:val="2"/>
        <w:spacing w:after="240"/>
        <w:jc w:val="both"/>
        <w:rPr>
          <w:b w:val="0"/>
          <w:bCs/>
          <w:sz w:val="36"/>
          <w:szCs w:val="36"/>
        </w:rPr>
      </w:pPr>
      <w:bookmarkStart w:id="16" w:name="_Toc93389768"/>
      <w:r>
        <w:rPr>
          <w:rStyle w:val="21"/>
          <w:b w:val="0"/>
          <w:bCs/>
          <w:sz w:val="36"/>
          <w:szCs w:val="36"/>
        </w:rPr>
        <w:t>5 СТРУКТУРА ПРИЛОЖЕНИЯ</w:t>
      </w:r>
      <w:bookmarkEnd w:id="16"/>
    </w:p>
    <w:p>
      <w:pPr>
        <w:jc w:val="both"/>
        <w:rPr>
          <w:rFonts w:hint="default"/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Наиболее</w:t>
      </w:r>
      <w:r>
        <w:rPr>
          <w:rFonts w:hint="default"/>
          <w:sz w:val="24"/>
          <w:szCs w:val="20"/>
          <w:lang w:val="ru-RU"/>
        </w:rPr>
        <w:t xml:space="preserve"> чётко, на мой взгляд, структура приложения изображена на рисунке 2.11 (диаграмма компонентов). В </w:t>
      </w:r>
      <w:r>
        <w:rPr>
          <w:rFonts w:hint="default"/>
          <w:sz w:val="24"/>
          <w:szCs w:val="20"/>
          <w:lang w:val="en-US"/>
        </w:rPr>
        <w:t xml:space="preserve">Flutter </w:t>
      </w:r>
      <w:r>
        <w:rPr>
          <w:rFonts w:hint="default"/>
          <w:sz w:val="24"/>
          <w:szCs w:val="20"/>
          <w:lang w:val="ru-RU"/>
        </w:rPr>
        <w:t xml:space="preserve">все визуальные элементы называются «виджетами». Самые распространённые из них помещены в библиотеку </w:t>
      </w:r>
      <w:r>
        <w:rPr>
          <w:rFonts w:hint="default"/>
          <w:sz w:val="24"/>
          <w:szCs w:val="20"/>
          <w:lang w:val="en-US"/>
        </w:rPr>
        <w:t>layout.dart</w:t>
      </w:r>
      <w:r>
        <w:rPr>
          <w:rFonts w:hint="default"/>
          <w:sz w:val="24"/>
          <w:szCs w:val="20"/>
          <w:lang w:val="ru-RU"/>
        </w:rPr>
        <w:t xml:space="preserve"> и унифицированы для повторного использования.</w:t>
      </w:r>
    </w:p>
    <w:p>
      <w:pPr>
        <w:jc w:val="both"/>
        <w:rPr>
          <w:rFonts w:hint="default"/>
          <w:sz w:val="24"/>
          <w:szCs w:val="20"/>
          <w:lang w:val="ru-RU"/>
        </w:rPr>
      </w:pPr>
      <w:r>
        <w:rPr>
          <w:rFonts w:hint="default"/>
          <w:sz w:val="24"/>
          <w:szCs w:val="20"/>
          <w:lang w:val="ru-RU"/>
        </w:rPr>
        <w:t>Навигация по приложению линейная с возможностью сразу вернуться к расписанию (при этом пользователь не выйдет из аккаунта).</w:t>
      </w:r>
    </w:p>
    <w:p>
      <w:pPr>
        <w:jc w:val="both"/>
        <w:rPr>
          <w:rFonts w:hint="default"/>
          <w:sz w:val="24"/>
          <w:szCs w:val="20"/>
          <w:lang w:val="ru-RU"/>
        </w:rPr>
      </w:pPr>
      <w:r>
        <w:rPr>
          <w:rFonts w:hint="default"/>
          <w:sz w:val="24"/>
          <w:szCs w:val="20"/>
          <w:lang w:val="ru-RU"/>
        </w:rPr>
        <w:t>Ниже представлены схемы одних из самых важных алгоритмов в программе.</w:t>
      </w:r>
    </w:p>
    <w:p>
      <w:pPr>
        <w:jc w:val="both"/>
        <w:rPr>
          <w:rFonts w:hint="default"/>
          <w:sz w:val="24"/>
          <w:szCs w:val="20"/>
          <w:lang w:val="ru-RU"/>
        </w:rPr>
      </w:pPr>
      <w:r>
        <w:rPr>
          <w:sz w:val="24"/>
          <w:szCs w:val="20"/>
        </w:rPr>
        <w:t xml:space="preserve">На рисунке 5.2 представлена схема </w:t>
      </w:r>
      <w:r>
        <w:rPr>
          <w:sz w:val="24"/>
          <w:szCs w:val="20"/>
          <w:lang w:val="ru-RU"/>
        </w:rPr>
        <w:t>работы</w:t>
      </w:r>
      <w:r>
        <w:rPr>
          <w:rFonts w:hint="default"/>
          <w:sz w:val="24"/>
          <w:szCs w:val="20"/>
          <w:lang w:val="ru-RU"/>
        </w:rPr>
        <w:t xml:space="preserve"> формы авторизации.</w:t>
      </w:r>
    </w:p>
    <w:p>
      <w:pPr>
        <w:jc w:val="center"/>
      </w:pPr>
      <w:bookmarkStart w:id="19" w:name="_GoBack"/>
      <w:r>
        <w:object>
          <v:shape id="_x0000_i1027" o:spt="75" type="#_x0000_t75" style="height:435.7pt;width:118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27" DrawAspect="Content" ObjectID="_1468075725" r:id="rId20">
            <o:LockedField>false</o:LockedField>
          </o:OLEObject>
        </w:object>
      </w:r>
      <w:bookmarkEnd w:id="19"/>
    </w:p>
    <w:p>
      <w:pPr>
        <w:jc w:val="center"/>
        <w:rPr>
          <w:rFonts w:hint="default"/>
          <w:sz w:val="24"/>
          <w:szCs w:val="20"/>
          <w:lang w:val="ru-RU"/>
        </w:rPr>
      </w:pPr>
      <w:r>
        <w:rPr>
          <w:sz w:val="24"/>
          <w:szCs w:val="20"/>
        </w:rPr>
        <w:t>Рисунок 5.</w:t>
      </w:r>
      <w:r>
        <w:rPr>
          <w:rFonts w:hint="default"/>
          <w:sz w:val="24"/>
          <w:szCs w:val="20"/>
          <w:lang w:val="ru-RU"/>
        </w:rPr>
        <w:t>1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0"/>
        </w:rPr>
        <w:t xml:space="preserve">Схема алгоритма </w:t>
      </w:r>
      <w:r>
        <w:rPr>
          <w:sz w:val="24"/>
          <w:szCs w:val="20"/>
          <w:lang w:val="ru-RU"/>
        </w:rPr>
        <w:t>формы</w:t>
      </w:r>
      <w:r>
        <w:rPr>
          <w:rFonts w:hint="default"/>
          <w:sz w:val="24"/>
          <w:szCs w:val="20"/>
          <w:lang w:val="ru-RU"/>
        </w:rPr>
        <w:t xml:space="preserve"> авторизации</w:t>
      </w:r>
    </w:p>
    <w:p>
      <w:pPr>
        <w:rPr>
          <w:rFonts w:hint="default"/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Как</w:t>
      </w:r>
      <w:r>
        <w:rPr>
          <w:rFonts w:hint="default"/>
          <w:sz w:val="24"/>
          <w:szCs w:val="20"/>
          <w:lang w:val="ru-RU"/>
        </w:rPr>
        <w:t xml:space="preserve"> можно увидеть, пароль хэшируется, а имя пользователя защищается от </w:t>
      </w:r>
      <w:r>
        <w:rPr>
          <w:rFonts w:hint="default"/>
          <w:sz w:val="24"/>
          <w:szCs w:val="20"/>
          <w:lang w:val="en-US"/>
        </w:rPr>
        <w:t xml:space="preserve">SQL - </w:t>
      </w:r>
      <w:r>
        <w:rPr>
          <w:rFonts w:hint="default"/>
          <w:sz w:val="24"/>
          <w:szCs w:val="20"/>
          <w:lang w:val="ru-RU"/>
        </w:rPr>
        <w:t>инъекций.</w:t>
      </w:r>
    </w:p>
    <w:p>
      <w:pPr>
        <w:jc w:val="both"/>
        <w:rPr>
          <w:rFonts w:hint="default"/>
          <w:sz w:val="24"/>
          <w:szCs w:val="20"/>
          <w:lang w:val="ru-RU"/>
        </w:rPr>
      </w:pPr>
      <w:r>
        <w:rPr>
          <w:sz w:val="24"/>
          <w:szCs w:val="20"/>
        </w:rPr>
        <w:t xml:space="preserve">На рисунке 5.2 представлена схема </w:t>
      </w:r>
      <w:r>
        <w:rPr>
          <w:sz w:val="24"/>
          <w:szCs w:val="20"/>
          <w:lang w:val="ru-RU"/>
        </w:rPr>
        <w:t>алгоритма</w:t>
      </w:r>
      <w:r>
        <w:rPr>
          <w:rFonts w:hint="default"/>
          <w:sz w:val="24"/>
          <w:szCs w:val="20"/>
          <w:lang w:val="ru-RU"/>
        </w:rPr>
        <w:t xml:space="preserve"> работы парсера.</w:t>
      </w:r>
    </w:p>
    <w:p>
      <w:pPr>
        <w:jc w:val="center"/>
      </w:pPr>
      <w:r>
        <w:rPr>
          <w:sz w:val="24"/>
          <w:szCs w:val="20"/>
        </w:rPr>
        <w:t>.</w:t>
      </w:r>
      <w:r>
        <w:t xml:space="preserve">  </w:t>
      </w:r>
      <w:r>
        <w:object>
          <v:shape id="_x0000_i1026" o:spt="75" type="#_x0000_t75" style="height:452.4pt;width:436.8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22">
            <o:LockedField>false</o:LockedField>
          </o:OLEObject>
        </w:object>
      </w:r>
    </w:p>
    <w:p>
      <w:pPr>
        <w:jc w:val="center"/>
        <w:rPr>
          <w:rFonts w:hint="default"/>
          <w:sz w:val="24"/>
          <w:szCs w:val="20"/>
          <w:lang w:val="ru-RU"/>
        </w:rPr>
      </w:pPr>
      <w:r>
        <w:rPr>
          <w:sz w:val="24"/>
          <w:szCs w:val="20"/>
        </w:rPr>
        <w:t>Рисунок 5.</w:t>
      </w:r>
      <w:r>
        <w:rPr>
          <w:rFonts w:hint="default"/>
          <w:sz w:val="24"/>
          <w:szCs w:val="20"/>
          <w:lang w:val="ru-RU"/>
        </w:rPr>
        <w:t>2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0"/>
        </w:rPr>
        <w:t xml:space="preserve">Схема </w:t>
      </w:r>
      <w:r>
        <w:rPr>
          <w:sz w:val="24"/>
          <w:szCs w:val="20"/>
          <w:lang w:val="ru-RU"/>
        </w:rPr>
        <w:t>работы</w:t>
      </w:r>
      <w:r>
        <w:rPr>
          <w:rFonts w:hint="default"/>
          <w:sz w:val="24"/>
          <w:szCs w:val="20"/>
          <w:lang w:val="ru-RU"/>
        </w:rPr>
        <w:t xml:space="preserve"> парсера</w:t>
      </w:r>
    </w:p>
    <w:p>
      <w:pPr>
        <w:rPr>
          <w:rFonts w:hint="default"/>
          <w:sz w:val="24"/>
          <w:szCs w:val="20"/>
          <w:lang w:val="ru-RU"/>
        </w:rPr>
      </w:pPr>
    </w:p>
    <w:p>
      <w:pPr>
        <w:rPr>
          <w:rFonts w:hint="default"/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Как</w:t>
      </w:r>
      <w:r>
        <w:rPr>
          <w:rFonts w:hint="default"/>
          <w:sz w:val="24"/>
          <w:szCs w:val="20"/>
          <w:lang w:val="ru-RU"/>
        </w:rPr>
        <w:t xml:space="preserve"> можно увидеть из диаграммы, программа проверяет значения, которые уже были распознаны. Если найдено значение, которое по каким-то критериям считается лучшим, мы избегаем дублирования информации и ссылаемся на старую запись, в противном случае либо перезаписываем ее, либо создаём новую, если значения совершенно разные.</w:t>
      </w:r>
      <w:bookmarkStart w:id="17" w:name="_Toc93389769"/>
    </w:p>
    <w:p>
      <w:pPr>
        <w:rPr>
          <w:rFonts w:hint="default"/>
          <w:sz w:val="24"/>
          <w:szCs w:val="20"/>
          <w:lang w:val="ru-RU"/>
        </w:rPr>
      </w:pPr>
      <w:r>
        <w:rPr>
          <w:rFonts w:hint="default"/>
          <w:sz w:val="24"/>
          <w:szCs w:val="20"/>
          <w:lang w:val="ru-RU"/>
        </w:rPr>
        <w:br w:type="page"/>
      </w:r>
    </w:p>
    <w:p>
      <w:pPr>
        <w:rPr>
          <w:rStyle w:val="21"/>
          <w:b w:val="0"/>
          <w:bCs/>
          <w:sz w:val="36"/>
          <w:szCs w:val="36"/>
        </w:rPr>
      </w:pPr>
      <w:r>
        <w:rPr>
          <w:rStyle w:val="21"/>
          <w:b w:val="0"/>
          <w:bCs/>
          <w:sz w:val="36"/>
          <w:szCs w:val="36"/>
        </w:rPr>
        <w:t>6 ТЕСТИРОВАНИЕ ПРОГРАММЫ</w:t>
      </w:r>
      <w:bookmarkEnd w:id="17"/>
    </w:p>
    <w:p>
      <w:pPr>
        <w:jc w:val="both"/>
        <w:rPr>
          <w:rStyle w:val="21"/>
          <w:rFonts w:hint="default"/>
          <w:b w:val="0"/>
          <w:bCs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  <w:lang w:val="ru-RU"/>
        </w:rPr>
        <w:t>Для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 xml:space="preserve"> начала можно попробовать зайти в приложение без подключения к интернету. Тогда оно уведомит нас об этом:</w:t>
      </w:r>
    </w:p>
    <w:p>
      <w:pPr>
        <w:jc w:val="center"/>
        <w:rPr>
          <w:rStyle w:val="21"/>
          <w:sz w:val="24"/>
          <w:szCs w:val="24"/>
        </w:rPr>
      </w:pPr>
      <w:r>
        <w:drawing>
          <wp:inline distT="0" distB="0" distL="114300" distR="114300">
            <wp:extent cx="4246880" cy="1692275"/>
            <wp:effectExtent l="0" t="0" r="5080" b="14605"/>
            <wp:docPr id="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rcRect t="81600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</w:rPr>
        <w:t>Рисунок 6.1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ru-RU"/>
        </w:rPr>
        <w:t>Уведомление</w:t>
      </w:r>
      <w:r>
        <w:rPr>
          <w:rFonts w:hint="default" w:cs="Times New Roman"/>
          <w:sz w:val="24"/>
          <w:szCs w:val="24"/>
          <w:lang w:val="ru-RU"/>
        </w:rPr>
        <w:t xml:space="preserve"> об отсутствии Интернета</w:t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</w:p>
    <w:p>
      <w:pPr>
        <w:jc w:val="both"/>
        <w:rPr>
          <w:rFonts w:hint="default" w:cs="Times New Roman"/>
          <w:sz w:val="24"/>
          <w:szCs w:val="24"/>
          <w:lang w:val="ru-RU"/>
        </w:rPr>
      </w:pPr>
      <w:r>
        <w:rPr>
          <w:rFonts w:hint="default" w:cs="Times New Roman"/>
          <w:sz w:val="24"/>
          <w:szCs w:val="24"/>
          <w:lang w:val="ru-RU"/>
        </w:rPr>
        <w:t>Далее попробуем авторизоваться и увидим несколько проверок для формы (изображения 6.2 - 6.4):</w:t>
      </w:r>
    </w:p>
    <w:p>
      <w:pPr>
        <w:jc w:val="center"/>
        <w:rPr>
          <w:rStyle w:val="21"/>
          <w:b w:val="0"/>
          <w:bCs/>
          <w:sz w:val="24"/>
          <w:szCs w:val="24"/>
        </w:rPr>
      </w:pPr>
    </w:p>
    <w:p>
      <w:pPr>
        <w:jc w:val="center"/>
        <w:rPr>
          <w:rStyle w:val="21"/>
          <w:sz w:val="24"/>
          <w:szCs w:val="24"/>
        </w:rPr>
      </w:pPr>
      <w:r>
        <w:drawing>
          <wp:inline distT="0" distB="0" distL="114300" distR="114300">
            <wp:extent cx="3525520" cy="2350770"/>
            <wp:effectExtent l="0" t="0" r="10160" b="1143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</w:rPr>
        <w:t>Рисунок 6.2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ru-RU"/>
        </w:rPr>
        <w:t>Проверка</w:t>
      </w:r>
      <w:r>
        <w:rPr>
          <w:rFonts w:hint="default" w:cs="Times New Roman"/>
          <w:sz w:val="24"/>
          <w:szCs w:val="24"/>
          <w:lang w:val="ru-RU"/>
        </w:rPr>
        <w:t xml:space="preserve"> на пустой ввод</w:t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</w:p>
    <w:p>
      <w:pPr>
        <w:jc w:val="center"/>
        <w:rPr>
          <w:rStyle w:val="21"/>
          <w:sz w:val="24"/>
          <w:szCs w:val="24"/>
        </w:rPr>
      </w:pPr>
      <w:r>
        <w:drawing>
          <wp:inline distT="0" distB="0" distL="114300" distR="114300">
            <wp:extent cx="3455670" cy="1846580"/>
            <wp:effectExtent l="0" t="0" r="3810" b="1270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</w:rPr>
        <w:t>Рисунок 6.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ru-RU"/>
        </w:rPr>
        <w:t>Проверка</w:t>
      </w:r>
      <w:r>
        <w:rPr>
          <w:rFonts w:hint="default" w:cs="Times New Roman"/>
          <w:sz w:val="24"/>
          <w:szCs w:val="24"/>
          <w:lang w:val="ru-RU"/>
        </w:rPr>
        <w:t xml:space="preserve"> на недопустимые символы</w:t>
      </w:r>
    </w:p>
    <w:p>
      <w:pPr>
        <w:jc w:val="center"/>
        <w:rPr>
          <w:rStyle w:val="21"/>
          <w:sz w:val="24"/>
          <w:szCs w:val="24"/>
        </w:rPr>
      </w:pPr>
      <w:r>
        <w:drawing>
          <wp:inline distT="0" distB="0" distL="114300" distR="114300">
            <wp:extent cx="3764280" cy="3185160"/>
            <wp:effectExtent l="0" t="0" r="0" b="0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</w:rPr>
        <w:t>Рисунок 6.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4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ru-RU"/>
        </w:rPr>
        <w:t>Проверка</w:t>
      </w:r>
      <w:r>
        <w:rPr>
          <w:rFonts w:hint="default" w:cs="Times New Roman"/>
          <w:sz w:val="24"/>
          <w:szCs w:val="24"/>
          <w:lang w:val="ru-RU"/>
        </w:rPr>
        <w:t xml:space="preserve"> на неверные данные</w:t>
      </w:r>
    </w:p>
    <w:p>
      <w:pPr>
        <w:jc w:val="center"/>
        <w:rPr>
          <w:rFonts w:hint="default" w:cs="Times New Roman"/>
          <w:sz w:val="24"/>
          <w:szCs w:val="24"/>
          <w:lang w:val="ru-RU"/>
        </w:rPr>
      </w:pPr>
    </w:p>
    <w:p>
      <w:pPr>
        <w:jc w:val="both"/>
        <w:rPr>
          <w:rStyle w:val="21"/>
          <w:rFonts w:hint="default"/>
          <w:b w:val="0"/>
          <w:bCs/>
          <w:sz w:val="24"/>
          <w:szCs w:val="24"/>
          <w:lang w:val="ru-RU"/>
        </w:rPr>
      </w:pPr>
      <w:r>
        <w:rPr>
          <w:rStyle w:val="21"/>
          <w:rFonts w:hint="default"/>
          <w:b w:val="0"/>
          <w:bCs/>
          <w:sz w:val="24"/>
          <w:szCs w:val="24"/>
          <w:lang w:val="ru-RU"/>
        </w:rPr>
        <w:t>Если приложение не находит для пары преподавателя или кабинет, значения в расписании меняются на прочерки или «Не указан»</w:t>
      </w:r>
    </w:p>
    <w:p>
      <w:pPr>
        <w:jc w:val="center"/>
        <w:rPr>
          <w:rStyle w:val="21"/>
          <w:sz w:val="24"/>
          <w:szCs w:val="24"/>
        </w:rPr>
      </w:pPr>
      <w:r>
        <w:drawing>
          <wp:inline distT="0" distB="0" distL="114300" distR="114300">
            <wp:extent cx="4441825" cy="3874770"/>
            <wp:effectExtent l="0" t="0" r="8255" b="11430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21"/>
          <w:rFonts w:hint="default"/>
          <w:b w:val="0"/>
          <w:bCs/>
          <w:sz w:val="24"/>
          <w:szCs w:val="24"/>
          <w:lang w:val="ru-RU"/>
        </w:rPr>
      </w:pPr>
      <w:r>
        <w:rPr>
          <w:rStyle w:val="21"/>
          <w:b w:val="0"/>
          <w:bCs/>
          <w:sz w:val="24"/>
          <w:szCs w:val="24"/>
        </w:rPr>
        <w:t>Рисунок 6.</w:t>
      </w:r>
      <w:r>
        <w:rPr>
          <w:rStyle w:val="21"/>
          <w:rFonts w:hint="default"/>
          <w:b w:val="0"/>
          <w:bCs/>
          <w:sz w:val="24"/>
          <w:szCs w:val="24"/>
          <w:lang w:val="ru-RU"/>
        </w:rPr>
        <w:t>5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i/>
          <w:iCs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ru-RU"/>
        </w:rPr>
        <w:t>Замена</w:t>
      </w:r>
      <w:r>
        <w:rPr>
          <w:rFonts w:hint="default" w:cs="Times New Roman"/>
          <w:sz w:val="24"/>
          <w:szCs w:val="24"/>
          <w:lang w:val="ru-RU"/>
        </w:rPr>
        <w:t xml:space="preserve"> отсутствующих данных</w:t>
      </w:r>
    </w:p>
    <w:p>
      <w:pPr>
        <w:jc w:val="center"/>
        <w:rPr>
          <w:rStyle w:val="21"/>
          <w:b w:val="0"/>
          <w:bCs/>
          <w:sz w:val="24"/>
          <w:szCs w:val="24"/>
        </w:rPr>
      </w:pPr>
    </w:p>
    <w:p>
      <w:pPr>
        <w:rPr>
          <w:rStyle w:val="21"/>
          <w:b w:val="0"/>
          <w:bCs/>
          <w:sz w:val="24"/>
          <w:szCs w:val="24"/>
        </w:rPr>
      </w:pPr>
      <w:r>
        <w:rPr>
          <w:rStyle w:val="21"/>
          <w:b w:val="0"/>
          <w:bCs/>
          <w:sz w:val="24"/>
          <w:szCs w:val="24"/>
        </w:rPr>
        <w:t>Далее, в таблицах 6.1 и 6.2 представлены позитивные и негативные кейс тесты соответственно. Рассматривается процесс аутентификации пользователя.</w:t>
      </w:r>
    </w:p>
    <w:p>
      <w:pPr>
        <w:spacing w:after="60"/>
        <w:ind w:firstLine="0"/>
        <w:jc w:val="left"/>
        <w:rPr>
          <w:rStyle w:val="21"/>
          <w:b w:val="0"/>
          <w:bCs/>
          <w:sz w:val="24"/>
          <w:szCs w:val="24"/>
        </w:rPr>
      </w:pPr>
      <w:r>
        <w:rPr>
          <w:rStyle w:val="21"/>
          <w:b w:val="0"/>
          <w:bCs/>
          <w:sz w:val="24"/>
          <w:szCs w:val="24"/>
        </w:rPr>
        <w:t>Таблица 6.1 – Позитивный кейс тест аутентификации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5"/>
        <w:gridCol w:w="3115"/>
        <w:gridCol w:w="3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vAlign w:val="center"/>
          </w:tcPr>
          <w:p>
            <w:pPr>
              <w:ind w:firstLine="0"/>
              <w:jc w:val="center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  <w:vAlign w:val="center"/>
          </w:tcPr>
          <w:p>
            <w:pPr>
              <w:ind w:firstLine="0"/>
              <w:jc w:val="center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>
            <w:pPr>
              <w:ind w:firstLine="0"/>
              <w:jc w:val="center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</w:rPr>
              <w:t>Результат теста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0"/>
              </w:numPr>
              <w:jc w:val="both"/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Загрузка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расписания из файла с расписанием</w:t>
            </w:r>
          </w:p>
        </w:tc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4"/>
              </w:numPr>
              <w:ind w:left="289" w:firstLine="0"/>
              <w:jc w:val="left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Парсинг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занимает не более 15 секунд на телефоне</w:t>
            </w:r>
          </w:p>
          <w:p>
            <w:pPr>
              <w:pStyle w:val="28"/>
              <w:numPr>
                <w:ilvl w:val="0"/>
                <w:numId w:val="4"/>
              </w:numPr>
              <w:ind w:left="289" w:firstLine="0"/>
              <w:jc w:val="left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Данные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успешно добавлены в базу данных</w:t>
            </w:r>
          </w:p>
          <w:p>
            <w:pPr>
              <w:pStyle w:val="28"/>
              <w:numPr>
                <w:ilvl w:val="0"/>
                <w:numId w:val="4"/>
              </w:numPr>
              <w:ind w:left="289" w:firstLine="0"/>
              <w:jc w:val="left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>Пользователь оповещён о удачной попытке</w:t>
            </w:r>
          </w:p>
        </w:tc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4"/>
              </w:numPr>
              <w:ind w:hanging="397"/>
              <w:jc w:val="left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Парсинг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занимает около 10 секунд</w:t>
            </w:r>
          </w:p>
          <w:p>
            <w:pPr>
              <w:pStyle w:val="28"/>
              <w:numPr>
                <w:ilvl w:val="0"/>
                <w:numId w:val="4"/>
              </w:numPr>
              <w:ind w:hanging="397"/>
              <w:jc w:val="left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>Данные успешно добавлены</w:t>
            </w:r>
          </w:p>
          <w:p>
            <w:pPr>
              <w:pStyle w:val="28"/>
              <w:numPr>
                <w:ilvl w:val="0"/>
                <w:numId w:val="4"/>
              </w:numPr>
              <w:ind w:hanging="397"/>
              <w:jc w:val="left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Пользователю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показано всплывающее сообщение об успехе</w:t>
            </w:r>
          </w:p>
        </w:tc>
      </w:tr>
    </w:tbl>
    <w:p>
      <w:pPr>
        <w:rPr>
          <w:rStyle w:val="21"/>
          <w:b w:val="0"/>
          <w:bCs/>
          <w:sz w:val="24"/>
          <w:szCs w:val="24"/>
        </w:rPr>
      </w:pPr>
    </w:p>
    <w:p>
      <w:pPr>
        <w:spacing w:after="60"/>
        <w:ind w:firstLine="0"/>
        <w:rPr>
          <w:rStyle w:val="21"/>
          <w:b w:val="0"/>
          <w:bCs/>
          <w:sz w:val="24"/>
          <w:szCs w:val="24"/>
        </w:rPr>
      </w:pPr>
      <w:r>
        <w:rPr>
          <w:rStyle w:val="21"/>
          <w:b w:val="0"/>
          <w:bCs/>
          <w:sz w:val="24"/>
          <w:szCs w:val="24"/>
        </w:rPr>
        <w:t>Таблица 6.2 – Негативный кейс тест аутентификации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5"/>
        <w:gridCol w:w="3115"/>
        <w:gridCol w:w="3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vAlign w:val="center"/>
          </w:tcPr>
          <w:p>
            <w:pPr>
              <w:ind w:firstLine="0"/>
              <w:jc w:val="center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  <w:vAlign w:val="center"/>
          </w:tcPr>
          <w:p>
            <w:pPr>
              <w:ind w:firstLine="0"/>
              <w:jc w:val="center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>
            <w:pPr>
              <w:ind w:firstLine="0"/>
              <w:jc w:val="center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</w:rPr>
              <w:t>Результат теста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0"/>
              </w:numP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Обновление имени преподавателя - ввод 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en-US"/>
              </w:rPr>
              <w:t xml:space="preserve">SQL - 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>инъекции</w:t>
            </w:r>
          </w:p>
        </w:tc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5"/>
              </w:numPr>
              <w:ind w:left="735" w:hanging="408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Форма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сообщит о некорректном вводе</w:t>
            </w:r>
          </w:p>
        </w:tc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5"/>
              </w:numPr>
              <w:ind w:hanging="444"/>
              <w:rPr>
                <w:rStyle w:val="21"/>
                <w:b w:val="0"/>
                <w:bCs/>
                <w:sz w:val="24"/>
                <w:szCs w:val="24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0"/>
              </w:numP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Обновление расписания сторонней 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en-US"/>
              </w:rPr>
              <w:t xml:space="preserve">xlsx 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>таблицей</w:t>
            </w:r>
          </w:p>
        </w:tc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5"/>
              </w:numPr>
              <w:ind w:left="735" w:hanging="408"/>
              <w:rPr>
                <w:rStyle w:val="21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Приложение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не упадёт</w:t>
            </w:r>
          </w:p>
          <w:p>
            <w:pPr>
              <w:pStyle w:val="28"/>
              <w:numPr>
                <w:ilvl w:val="0"/>
                <w:numId w:val="5"/>
              </w:numPr>
              <w:ind w:left="735" w:hanging="408"/>
              <w:rPr>
                <w:rStyle w:val="21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Файл</w:t>
            </w: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 xml:space="preserve"> не распарсится, база данных не нарушится</w:t>
            </w:r>
          </w:p>
          <w:p>
            <w:pPr>
              <w:pStyle w:val="28"/>
              <w:numPr>
                <w:ilvl w:val="0"/>
                <w:numId w:val="5"/>
              </w:numPr>
              <w:ind w:left="735" w:hanging="408"/>
              <w:rPr>
                <w:rStyle w:val="21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rFonts w:hint="default"/>
                <w:b w:val="0"/>
                <w:bCs/>
                <w:sz w:val="24"/>
                <w:szCs w:val="24"/>
                <w:lang w:val="ru-RU"/>
              </w:rPr>
              <w:t>Пользователя уведомят о неудачной попытке обновления расписания</w:t>
            </w:r>
          </w:p>
        </w:tc>
        <w:tc>
          <w:tcPr>
            <w:tcW w:w="3115" w:type="dxa"/>
            <w:vAlign w:val="center"/>
          </w:tcPr>
          <w:p>
            <w:pPr>
              <w:pStyle w:val="28"/>
              <w:numPr>
                <w:ilvl w:val="0"/>
                <w:numId w:val="5"/>
              </w:numPr>
              <w:ind w:hanging="444"/>
              <w:rPr>
                <w:rStyle w:val="21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Успешно</w:t>
            </w:r>
          </w:p>
          <w:p>
            <w:pPr>
              <w:pStyle w:val="28"/>
              <w:numPr>
                <w:ilvl w:val="0"/>
                <w:numId w:val="5"/>
              </w:numPr>
              <w:ind w:hanging="444"/>
              <w:rPr>
                <w:rStyle w:val="21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Успешно</w:t>
            </w:r>
          </w:p>
          <w:p>
            <w:pPr>
              <w:pStyle w:val="28"/>
              <w:numPr>
                <w:ilvl w:val="0"/>
                <w:numId w:val="5"/>
              </w:numPr>
              <w:ind w:hanging="444"/>
              <w:rPr>
                <w:rStyle w:val="21"/>
                <w:b w:val="0"/>
                <w:bCs/>
                <w:sz w:val="24"/>
                <w:szCs w:val="24"/>
                <w:lang w:val="ru-RU"/>
              </w:rPr>
            </w:pPr>
            <w:r>
              <w:rPr>
                <w:rStyle w:val="21"/>
                <w:b w:val="0"/>
                <w:bCs/>
                <w:sz w:val="24"/>
                <w:szCs w:val="24"/>
                <w:lang w:val="ru-RU"/>
              </w:rPr>
              <w:t>Успешно</w:t>
            </w:r>
          </w:p>
        </w:tc>
      </w:tr>
    </w:tbl>
    <w:p>
      <w:pPr>
        <w:rPr>
          <w:rStyle w:val="21"/>
          <w:b w:val="0"/>
          <w:bCs/>
          <w:sz w:val="24"/>
          <w:szCs w:val="24"/>
        </w:rPr>
      </w:pPr>
    </w:p>
    <w:p>
      <w:pPr>
        <w:rPr>
          <w:rStyle w:val="21"/>
          <w:sz w:val="24"/>
          <w:szCs w:val="24"/>
        </w:rPr>
      </w:pPr>
      <w:r>
        <w:rPr>
          <w:rStyle w:val="21"/>
          <w:sz w:val="24"/>
          <w:szCs w:val="24"/>
        </w:rPr>
        <w:br w:type="page"/>
      </w:r>
    </w:p>
    <w:p>
      <w:pPr>
        <w:pStyle w:val="2"/>
        <w:spacing w:after="240"/>
        <w:jc w:val="both"/>
        <w:rPr>
          <w:rStyle w:val="21"/>
          <w:b w:val="0"/>
          <w:bCs/>
          <w:sz w:val="36"/>
          <w:szCs w:val="36"/>
        </w:rPr>
      </w:pPr>
      <w:bookmarkStart w:id="18" w:name="_Toc93389770"/>
      <w:r>
        <w:rPr>
          <w:rStyle w:val="21"/>
          <w:b w:val="0"/>
          <w:bCs/>
          <w:sz w:val="36"/>
          <w:szCs w:val="36"/>
        </w:rPr>
        <w:t>ЗАКЛЮЧЕНИЕ</w:t>
      </w:r>
      <w:bookmarkEnd w:id="18"/>
    </w:p>
    <w:p>
      <w:pPr>
        <w:rPr>
          <w:rFonts w:hint="default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>
        <w:rPr>
          <w:rFonts w:hint="default"/>
          <w:sz w:val="24"/>
          <w:szCs w:val="24"/>
          <w:lang w:val="ru-RU"/>
        </w:rPr>
        <w:t xml:space="preserve"> рамках данной учебной практики было разработано мультиплатформенное приложение для работы с удалённой базой данных, а также была подготовлена вся документация для этого приложения, которую мы на данный момент изучили. Я закрепил навык постановки задачи и планирования разработки программ.</w:t>
      </w:r>
    </w:p>
    <w:sectPr>
      <w:footerReference r:id="rId5" w:type="default"/>
      <w:pgSz w:w="11906" w:h="16838"/>
      <w:pgMar w:top="993" w:right="850" w:bottom="709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01878989"/>
      <w:docPartObj>
        <w:docPartGallery w:val="autotext"/>
      </w:docPartObj>
    </w:sdtPr>
    <w:sdtContent>
      <w:p>
        <w:pPr>
          <w:pStyle w:val="19"/>
          <w:jc w:val="center"/>
        </w:pPr>
        <w:r>
          <w:rPr>
            <w:sz w:val="22"/>
            <w:szCs w:val="18"/>
          </w:rPr>
          <w:fldChar w:fldCharType="begin"/>
        </w:r>
        <w:r>
          <w:rPr>
            <w:sz w:val="22"/>
            <w:szCs w:val="18"/>
          </w:rPr>
          <w:instrText xml:space="preserve">PAGE   \* MERGEFORMAT</w:instrText>
        </w:r>
        <w:r>
          <w:rPr>
            <w:sz w:val="22"/>
            <w:szCs w:val="18"/>
          </w:rPr>
          <w:fldChar w:fldCharType="separate"/>
        </w:r>
        <w:r>
          <w:rPr>
            <w:sz w:val="22"/>
            <w:szCs w:val="18"/>
          </w:rPr>
          <w:t>2</w:t>
        </w:r>
        <w:r>
          <w:rPr>
            <w:sz w:val="22"/>
            <w:szCs w:val="18"/>
          </w:rPr>
          <w:fldChar w:fldCharType="end"/>
        </w:r>
      </w:p>
    </w:sdtContent>
  </w:sdt>
  <w:p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BC4C20"/>
    <w:multiLevelType w:val="multilevel"/>
    <w:tmpl w:val="04BC4C20"/>
    <w:lvl w:ilvl="0" w:tentative="0">
      <w:start w:val="1"/>
      <w:numFmt w:val="bullet"/>
      <w:lvlText w:val=""/>
      <w:lvlJc w:val="left"/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7355925"/>
    <w:multiLevelType w:val="multilevel"/>
    <w:tmpl w:val="27355925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29653709"/>
    <w:multiLevelType w:val="multilevel"/>
    <w:tmpl w:val="29653709"/>
    <w:lvl w:ilvl="0" w:tentative="0">
      <w:start w:val="1"/>
      <w:numFmt w:val="bullet"/>
      <w:lvlText w:val=""/>
      <w:lvlJc w:val="left"/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DF12A72"/>
    <w:multiLevelType w:val="multilevel"/>
    <w:tmpl w:val="2DF12A72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732475D"/>
    <w:multiLevelType w:val="multilevel"/>
    <w:tmpl w:val="6732475D"/>
    <w:lvl w:ilvl="0" w:tentative="0">
      <w:start w:val="1"/>
      <w:numFmt w:val="decimal"/>
      <w:lvlText w:val="%1."/>
      <w:lvlJc w:val="left"/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8A"/>
    <w:rsid w:val="00007FBF"/>
    <w:rsid w:val="00016DF1"/>
    <w:rsid w:val="0002118C"/>
    <w:rsid w:val="000411ED"/>
    <w:rsid w:val="0004174C"/>
    <w:rsid w:val="00096EEA"/>
    <w:rsid w:val="000A4E9C"/>
    <w:rsid w:val="000B523D"/>
    <w:rsid w:val="000C267E"/>
    <w:rsid w:val="000C5681"/>
    <w:rsid w:val="000D08E4"/>
    <w:rsid w:val="000E0656"/>
    <w:rsid w:val="000E5F74"/>
    <w:rsid w:val="000F22E2"/>
    <w:rsid w:val="00127221"/>
    <w:rsid w:val="00127823"/>
    <w:rsid w:val="00132A35"/>
    <w:rsid w:val="00145211"/>
    <w:rsid w:val="00153C0F"/>
    <w:rsid w:val="00170CFF"/>
    <w:rsid w:val="00184936"/>
    <w:rsid w:val="001A3EE8"/>
    <w:rsid w:val="001A5A83"/>
    <w:rsid w:val="001D110D"/>
    <w:rsid w:val="001E3E50"/>
    <w:rsid w:val="001E6806"/>
    <w:rsid w:val="001F1DE3"/>
    <w:rsid w:val="00207C87"/>
    <w:rsid w:val="00217F1C"/>
    <w:rsid w:val="0022136A"/>
    <w:rsid w:val="00235E56"/>
    <w:rsid w:val="002448B2"/>
    <w:rsid w:val="0024759A"/>
    <w:rsid w:val="00250FD8"/>
    <w:rsid w:val="00255A56"/>
    <w:rsid w:val="002654CD"/>
    <w:rsid w:val="00271F2D"/>
    <w:rsid w:val="002825C0"/>
    <w:rsid w:val="00297460"/>
    <w:rsid w:val="002A7414"/>
    <w:rsid w:val="002B53B3"/>
    <w:rsid w:val="002B77B6"/>
    <w:rsid w:val="002C4C8A"/>
    <w:rsid w:val="002D3470"/>
    <w:rsid w:val="002E4580"/>
    <w:rsid w:val="00300FBC"/>
    <w:rsid w:val="0033598A"/>
    <w:rsid w:val="0033672A"/>
    <w:rsid w:val="003476B2"/>
    <w:rsid w:val="00352767"/>
    <w:rsid w:val="003608B8"/>
    <w:rsid w:val="003700EB"/>
    <w:rsid w:val="00386220"/>
    <w:rsid w:val="003A1370"/>
    <w:rsid w:val="003A3B4A"/>
    <w:rsid w:val="003B0D3E"/>
    <w:rsid w:val="003B2688"/>
    <w:rsid w:val="003B5944"/>
    <w:rsid w:val="003C137A"/>
    <w:rsid w:val="003D73F8"/>
    <w:rsid w:val="003E25C3"/>
    <w:rsid w:val="003E2D14"/>
    <w:rsid w:val="00421EB9"/>
    <w:rsid w:val="004375C5"/>
    <w:rsid w:val="004404DA"/>
    <w:rsid w:val="00496522"/>
    <w:rsid w:val="004B357A"/>
    <w:rsid w:val="004B45D5"/>
    <w:rsid w:val="004C77CA"/>
    <w:rsid w:val="004C781C"/>
    <w:rsid w:val="004D44DB"/>
    <w:rsid w:val="004D7BA4"/>
    <w:rsid w:val="004E078F"/>
    <w:rsid w:val="004E1F5E"/>
    <w:rsid w:val="004E381B"/>
    <w:rsid w:val="004E40E7"/>
    <w:rsid w:val="004E4B60"/>
    <w:rsid w:val="0050437F"/>
    <w:rsid w:val="005163C0"/>
    <w:rsid w:val="00541DE2"/>
    <w:rsid w:val="00542D08"/>
    <w:rsid w:val="0056582C"/>
    <w:rsid w:val="00570E64"/>
    <w:rsid w:val="00576C5F"/>
    <w:rsid w:val="005A09B1"/>
    <w:rsid w:val="005B4472"/>
    <w:rsid w:val="005C0691"/>
    <w:rsid w:val="005C78D2"/>
    <w:rsid w:val="005D6D52"/>
    <w:rsid w:val="005F06D1"/>
    <w:rsid w:val="005F11A5"/>
    <w:rsid w:val="005F52A2"/>
    <w:rsid w:val="005F6192"/>
    <w:rsid w:val="0060679F"/>
    <w:rsid w:val="00614207"/>
    <w:rsid w:val="00623291"/>
    <w:rsid w:val="00632BA4"/>
    <w:rsid w:val="00656403"/>
    <w:rsid w:val="00661D7D"/>
    <w:rsid w:val="00666E13"/>
    <w:rsid w:val="00666E15"/>
    <w:rsid w:val="006A0E99"/>
    <w:rsid w:val="006B570B"/>
    <w:rsid w:val="006B6668"/>
    <w:rsid w:val="006C1526"/>
    <w:rsid w:val="006D3C8F"/>
    <w:rsid w:val="006E3A64"/>
    <w:rsid w:val="007025C3"/>
    <w:rsid w:val="00703F8A"/>
    <w:rsid w:val="0071689C"/>
    <w:rsid w:val="00722847"/>
    <w:rsid w:val="00755370"/>
    <w:rsid w:val="00790122"/>
    <w:rsid w:val="007A33B1"/>
    <w:rsid w:val="007B4DE7"/>
    <w:rsid w:val="007B62BA"/>
    <w:rsid w:val="007C2A23"/>
    <w:rsid w:val="007D52CA"/>
    <w:rsid w:val="007E53E5"/>
    <w:rsid w:val="008006FD"/>
    <w:rsid w:val="00807F4F"/>
    <w:rsid w:val="00812FFB"/>
    <w:rsid w:val="00865674"/>
    <w:rsid w:val="00872261"/>
    <w:rsid w:val="0087263B"/>
    <w:rsid w:val="008B4D51"/>
    <w:rsid w:val="008C4DFA"/>
    <w:rsid w:val="008C7393"/>
    <w:rsid w:val="008E3B71"/>
    <w:rsid w:val="0092710B"/>
    <w:rsid w:val="0093700A"/>
    <w:rsid w:val="0094454A"/>
    <w:rsid w:val="00962D50"/>
    <w:rsid w:val="009721EA"/>
    <w:rsid w:val="00975622"/>
    <w:rsid w:val="00987281"/>
    <w:rsid w:val="009933DA"/>
    <w:rsid w:val="009B5622"/>
    <w:rsid w:val="009C0C07"/>
    <w:rsid w:val="009C38E7"/>
    <w:rsid w:val="009D1AAE"/>
    <w:rsid w:val="009F07CD"/>
    <w:rsid w:val="00A058BC"/>
    <w:rsid w:val="00A35296"/>
    <w:rsid w:val="00A36D4C"/>
    <w:rsid w:val="00A432F3"/>
    <w:rsid w:val="00A601BA"/>
    <w:rsid w:val="00A73961"/>
    <w:rsid w:val="00A76620"/>
    <w:rsid w:val="00A85B81"/>
    <w:rsid w:val="00AA2ED2"/>
    <w:rsid w:val="00AB30FB"/>
    <w:rsid w:val="00AD41F1"/>
    <w:rsid w:val="00AE5F10"/>
    <w:rsid w:val="00AF5C9B"/>
    <w:rsid w:val="00AF5C9E"/>
    <w:rsid w:val="00B13DF8"/>
    <w:rsid w:val="00B27178"/>
    <w:rsid w:val="00B30FD9"/>
    <w:rsid w:val="00B32FDB"/>
    <w:rsid w:val="00B6220A"/>
    <w:rsid w:val="00B674E2"/>
    <w:rsid w:val="00B718B3"/>
    <w:rsid w:val="00B72A38"/>
    <w:rsid w:val="00BA213F"/>
    <w:rsid w:val="00BA6B7C"/>
    <w:rsid w:val="00BC50A9"/>
    <w:rsid w:val="00C0782B"/>
    <w:rsid w:val="00C20075"/>
    <w:rsid w:val="00C20DD5"/>
    <w:rsid w:val="00C24B99"/>
    <w:rsid w:val="00C4757F"/>
    <w:rsid w:val="00C47C01"/>
    <w:rsid w:val="00C577DF"/>
    <w:rsid w:val="00CA4A0D"/>
    <w:rsid w:val="00CB2D5E"/>
    <w:rsid w:val="00CC0AE4"/>
    <w:rsid w:val="00CE5845"/>
    <w:rsid w:val="00D01AE1"/>
    <w:rsid w:val="00D11BAA"/>
    <w:rsid w:val="00D37F91"/>
    <w:rsid w:val="00DA0D46"/>
    <w:rsid w:val="00DB1321"/>
    <w:rsid w:val="00DB3198"/>
    <w:rsid w:val="00DF3BAA"/>
    <w:rsid w:val="00E00674"/>
    <w:rsid w:val="00E37EEF"/>
    <w:rsid w:val="00E40B2E"/>
    <w:rsid w:val="00E62769"/>
    <w:rsid w:val="00E65E1F"/>
    <w:rsid w:val="00EA73B1"/>
    <w:rsid w:val="00EA7BF5"/>
    <w:rsid w:val="00EB06CC"/>
    <w:rsid w:val="00EB1687"/>
    <w:rsid w:val="00EB579E"/>
    <w:rsid w:val="00F004C2"/>
    <w:rsid w:val="00F0183A"/>
    <w:rsid w:val="00F363D2"/>
    <w:rsid w:val="00F64D45"/>
    <w:rsid w:val="00F84AD9"/>
    <w:rsid w:val="00F95150"/>
    <w:rsid w:val="00FA7D47"/>
    <w:rsid w:val="00FC687C"/>
    <w:rsid w:val="00FE2ADF"/>
    <w:rsid w:val="00FE3B44"/>
    <w:rsid w:val="00FE5332"/>
    <w:rsid w:val="01D86472"/>
    <w:rsid w:val="045A1A71"/>
    <w:rsid w:val="04FE4963"/>
    <w:rsid w:val="069707D4"/>
    <w:rsid w:val="085D5704"/>
    <w:rsid w:val="0A4D7491"/>
    <w:rsid w:val="0BAC5AC7"/>
    <w:rsid w:val="0C160A4D"/>
    <w:rsid w:val="0CFD0DF6"/>
    <w:rsid w:val="0E597704"/>
    <w:rsid w:val="0E8C30B8"/>
    <w:rsid w:val="0F9E3013"/>
    <w:rsid w:val="0FA32E94"/>
    <w:rsid w:val="0FB366CA"/>
    <w:rsid w:val="11C904E1"/>
    <w:rsid w:val="12501B96"/>
    <w:rsid w:val="130A29DC"/>
    <w:rsid w:val="14F82B4F"/>
    <w:rsid w:val="150272FD"/>
    <w:rsid w:val="15440634"/>
    <w:rsid w:val="15725E8A"/>
    <w:rsid w:val="16F02074"/>
    <w:rsid w:val="1B854227"/>
    <w:rsid w:val="1C8848C9"/>
    <w:rsid w:val="1D37715C"/>
    <w:rsid w:val="1D4E7ADF"/>
    <w:rsid w:val="1DFB4947"/>
    <w:rsid w:val="1E8F668A"/>
    <w:rsid w:val="1F80636C"/>
    <w:rsid w:val="1FAF79AE"/>
    <w:rsid w:val="203B36DE"/>
    <w:rsid w:val="22CB3635"/>
    <w:rsid w:val="22F46326"/>
    <w:rsid w:val="257763C5"/>
    <w:rsid w:val="26381A04"/>
    <w:rsid w:val="26C21679"/>
    <w:rsid w:val="27BB5EDD"/>
    <w:rsid w:val="29164896"/>
    <w:rsid w:val="29731C0D"/>
    <w:rsid w:val="2A0813C4"/>
    <w:rsid w:val="2E9A06A0"/>
    <w:rsid w:val="2EEE456E"/>
    <w:rsid w:val="2F94032D"/>
    <w:rsid w:val="307C15FD"/>
    <w:rsid w:val="330D7502"/>
    <w:rsid w:val="34CC652B"/>
    <w:rsid w:val="34D860B5"/>
    <w:rsid w:val="36BF4648"/>
    <w:rsid w:val="37E754CD"/>
    <w:rsid w:val="381B3719"/>
    <w:rsid w:val="38ED4EF9"/>
    <w:rsid w:val="39915A11"/>
    <w:rsid w:val="3BF139A6"/>
    <w:rsid w:val="3DCC2C54"/>
    <w:rsid w:val="3EB65670"/>
    <w:rsid w:val="3FA83641"/>
    <w:rsid w:val="45FA6E33"/>
    <w:rsid w:val="48434480"/>
    <w:rsid w:val="492E261E"/>
    <w:rsid w:val="49DE73A6"/>
    <w:rsid w:val="4BB92A90"/>
    <w:rsid w:val="4DA802BC"/>
    <w:rsid w:val="4EBB4267"/>
    <w:rsid w:val="4F1276B6"/>
    <w:rsid w:val="4FA27435"/>
    <w:rsid w:val="50834474"/>
    <w:rsid w:val="50B455F7"/>
    <w:rsid w:val="52862333"/>
    <w:rsid w:val="52B41AAD"/>
    <w:rsid w:val="533F656B"/>
    <w:rsid w:val="57AD3317"/>
    <w:rsid w:val="580E3D98"/>
    <w:rsid w:val="58DB56CC"/>
    <w:rsid w:val="590C1115"/>
    <w:rsid w:val="5CCD7BEA"/>
    <w:rsid w:val="5EDE5FC5"/>
    <w:rsid w:val="60530865"/>
    <w:rsid w:val="639177B8"/>
    <w:rsid w:val="655A4018"/>
    <w:rsid w:val="676E1EC3"/>
    <w:rsid w:val="68BD3144"/>
    <w:rsid w:val="69B026C6"/>
    <w:rsid w:val="6A5E3DE6"/>
    <w:rsid w:val="6A992FFF"/>
    <w:rsid w:val="6E5B2C54"/>
    <w:rsid w:val="704D1766"/>
    <w:rsid w:val="70B53EA2"/>
    <w:rsid w:val="732510E9"/>
    <w:rsid w:val="759776CE"/>
    <w:rsid w:val="75EA5996"/>
    <w:rsid w:val="77FF4C81"/>
    <w:rsid w:val="7AE7405B"/>
    <w:rsid w:val="7BAA0EF4"/>
    <w:rsid w:val="7BAB1C46"/>
    <w:rsid w:val="7C1221D7"/>
    <w:rsid w:val="7DC92F5F"/>
    <w:rsid w:val="7EBB2A7C"/>
    <w:rsid w:val="7EDD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outlineLvl w:val="1"/>
    </w:pPr>
    <w:rPr>
      <w:rFonts w:eastAsiaTheme="majorEastAsia" w:cstheme="majorBidi"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9">
    <w:name w:val="toc 8"/>
    <w:basedOn w:val="1"/>
    <w:next w:val="1"/>
    <w:unhideWhenUsed/>
    <w:qFormat/>
    <w:uiPriority w:val="39"/>
    <w:pPr>
      <w:spacing w:after="100" w:line="259" w:lineRule="auto"/>
      <w:ind w:left="154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0">
    <w:name w:val="head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9"/>
    <w:basedOn w:val="1"/>
    <w:next w:val="1"/>
    <w:unhideWhenUsed/>
    <w:qFormat/>
    <w:uiPriority w:val="39"/>
    <w:pPr>
      <w:spacing w:after="100" w:line="259" w:lineRule="auto"/>
      <w:ind w:left="176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2">
    <w:name w:val="toc 7"/>
    <w:basedOn w:val="1"/>
    <w:next w:val="1"/>
    <w:unhideWhenUsed/>
    <w:qFormat/>
    <w:uiPriority w:val="39"/>
    <w:pPr>
      <w:spacing w:after="100" w:line="259" w:lineRule="auto"/>
      <w:ind w:left="132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oc 6"/>
    <w:basedOn w:val="1"/>
    <w:next w:val="1"/>
    <w:unhideWhenUsed/>
    <w:qFormat/>
    <w:uiPriority w:val="39"/>
    <w:pPr>
      <w:spacing w:after="100" w:line="259" w:lineRule="auto"/>
      <w:ind w:left="110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5">
    <w:name w:val="toc 3"/>
    <w:basedOn w:val="1"/>
    <w:next w:val="1"/>
    <w:unhideWhenUsed/>
    <w:qFormat/>
    <w:uiPriority w:val="39"/>
    <w:pPr>
      <w:spacing w:after="100" w:line="259" w:lineRule="auto"/>
      <w:ind w:left="44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6">
    <w:name w:val="toc 2"/>
    <w:basedOn w:val="1"/>
    <w:next w:val="1"/>
    <w:unhideWhenUsed/>
    <w:qFormat/>
    <w:uiPriority w:val="39"/>
    <w:pPr>
      <w:spacing w:after="100" w:line="259" w:lineRule="auto"/>
      <w:ind w:left="22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7">
    <w:name w:val="toc 4"/>
    <w:basedOn w:val="1"/>
    <w:next w:val="1"/>
    <w:unhideWhenUsed/>
    <w:qFormat/>
    <w:uiPriority w:val="39"/>
    <w:pPr>
      <w:spacing w:after="100" w:line="259" w:lineRule="auto"/>
      <w:ind w:left="66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8">
    <w:name w:val="toc 5"/>
    <w:basedOn w:val="1"/>
    <w:next w:val="1"/>
    <w:unhideWhenUsed/>
    <w:uiPriority w:val="39"/>
    <w:pPr>
      <w:spacing w:after="100" w:line="259" w:lineRule="auto"/>
      <w:ind w:left="880" w:firstLine="0"/>
      <w:jc w:val="left"/>
    </w:pPr>
    <w:rPr>
      <w:rFonts w:asciiTheme="minorHAnsi" w:hAnsiTheme="minorHAnsi" w:eastAsiaTheme="minorEastAsia"/>
      <w:sz w:val="22"/>
      <w:lang w:eastAsia="ru-RU"/>
    </w:rPr>
  </w:style>
  <w:style w:type="paragraph" w:styleId="19">
    <w:name w:val="footer"/>
    <w:basedOn w:val="1"/>
    <w:link w:val="26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table" w:styleId="20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Заголовок 1 Знак"/>
    <w:basedOn w:val="5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22">
    <w:name w:val="Заголовок 2 Знак"/>
    <w:basedOn w:val="5"/>
    <w:link w:val="3"/>
    <w:qFormat/>
    <w:uiPriority w:val="9"/>
    <w:rPr>
      <w:rFonts w:ascii="Times New Roman" w:hAnsi="Times New Roman" w:eastAsiaTheme="majorEastAsia" w:cstheme="majorBidi"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customStyle="1" w:styleId="23">
    <w:name w:val="Заголовок 3 Знак"/>
    <w:basedOn w:val="5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customStyle="1" w:styleId="24">
    <w:name w:val="TOC Heading"/>
    <w:basedOn w:val="2"/>
    <w:next w:val="1"/>
    <w:unhideWhenUsed/>
    <w:qFormat/>
    <w:uiPriority w:val="39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F5597" w:themeColor="accent1" w:themeShade="BF"/>
      <w:lang w:eastAsia="ru-RU"/>
    </w:rPr>
  </w:style>
  <w:style w:type="character" w:customStyle="1" w:styleId="25">
    <w:name w:val="Верхний колонтитул Знак"/>
    <w:basedOn w:val="5"/>
    <w:link w:val="10"/>
    <w:qFormat/>
    <w:uiPriority w:val="99"/>
    <w:rPr>
      <w:rFonts w:ascii="Times New Roman" w:hAnsi="Times New Roman"/>
      <w:sz w:val="28"/>
    </w:rPr>
  </w:style>
  <w:style w:type="character" w:customStyle="1" w:styleId="26">
    <w:name w:val="Нижний колонтитул Знак"/>
    <w:basedOn w:val="5"/>
    <w:link w:val="19"/>
    <w:qFormat/>
    <w:uiPriority w:val="99"/>
    <w:rPr>
      <w:rFonts w:ascii="Times New Roman" w:hAnsi="Times New Roman"/>
      <w:sz w:val="28"/>
    </w:rPr>
  </w:style>
  <w:style w:type="paragraph" w:styleId="27">
    <w:name w:val="No Spacing"/>
    <w:qFormat/>
    <w:uiPriority w:val="1"/>
    <w:pPr>
      <w:spacing w:after="0" w:line="24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Book Title"/>
    <w:basedOn w:val="5"/>
    <w:qFormat/>
    <w:uiPriority w:val="33"/>
    <w:rPr>
      <w:b/>
      <w:bCs/>
      <w:i/>
      <w:iCs/>
      <w:spacing w:val="5"/>
    </w:rPr>
  </w:style>
  <w:style w:type="table" w:customStyle="1" w:styleId="30">
    <w:name w:val="Сетка таблицы1"/>
    <w:basedOn w:val="6"/>
    <w:qFormat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1">
    <w:name w:val="Placeholder Text"/>
    <w:basedOn w:val="5"/>
    <w:semiHidden/>
    <w:uiPriority w:val="99"/>
    <w:rPr>
      <w:color w:val="808080"/>
    </w:rPr>
  </w:style>
  <w:style w:type="character" w:customStyle="1" w:styleId="32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emf"/><Relationship Id="rId22" Type="http://schemas.openxmlformats.org/officeDocument/2006/relationships/oleObject" Target="embeddings/oleObject2.bin"/><Relationship Id="rId21" Type="http://schemas.openxmlformats.org/officeDocument/2006/relationships/image" Target="media/image14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7DDE1E-F5A7-45E0-A74F-DDD1FE2BDC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3566</Words>
  <Characters>20328</Characters>
  <Lines>169</Lines>
  <Paragraphs>47</Paragraphs>
  <TotalTime>5</TotalTime>
  <ScaleCrop>false</ScaleCrop>
  <LinksUpToDate>false</LinksUpToDate>
  <CharactersWithSpaces>23847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2022-01-12T08:22:00Z</dcterms:created>
  <dc:creator>pavel</dc:creator>
  <cp:lastModifiedBy>Павел Симонян</cp:lastModifiedBy>
  <dcterms:modified xsi:type="dcterms:W3CDTF">2022-01-28T09:30:29Z</dcterms:modified>
  <cp:revision>123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27526994DEA04BF6A6E94F3EFF0AF17C</vt:lpwstr>
  </property>
</Properties>
</file>