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DFF36" w14:textId="4729DCF3" w:rsidR="003414F2" w:rsidRDefault="00FE6701">
      <w:r>
        <w:t>DP02:</w:t>
      </w:r>
    </w:p>
    <w:p w14:paraId="493ABEE9" w14:textId="77777777" w:rsidR="00FE6701" w:rsidRPr="00FE6701" w:rsidRDefault="00FE6701" w:rsidP="00FE6701">
      <w:pPr>
        <w:spacing w:after="0" w:line="240" w:lineRule="auto"/>
        <w:rPr>
          <w:rFonts w:ascii="Times New Roman" w:eastAsia="Times New Roman" w:hAnsi="Times New Roman" w:cs="Times New Roman"/>
          <w:sz w:val="24"/>
          <w:szCs w:val="24"/>
        </w:rPr>
      </w:pPr>
      <w:r w:rsidRPr="00FE6701">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anchor="doc2012" w:history="1">
        <w:r w:rsidRPr="00FE6701">
          <w:rPr>
            <w:rFonts w:ascii="Roboto" w:eastAsia="Times New Roman" w:hAnsi="Roboto" w:cs="Times New Roman"/>
            <w:color w:val="112E51"/>
            <w:sz w:val="21"/>
            <w:szCs w:val="21"/>
            <w:u w:val="single"/>
          </w:rPr>
          <w:t>Data and Documentation</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FE6701">
          <w:rPr>
            <w:rFonts w:ascii="Roboto" w:eastAsia="Times New Roman" w:hAnsi="Roboto" w:cs="Times New Roman"/>
            <w:color w:val="112E51"/>
            <w:sz w:val="21"/>
            <w:szCs w:val="21"/>
            <w:u w:val="single"/>
          </w:rPr>
          <w:t>Methodology</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Explanation of Symbols:</w:t>
      </w:r>
    </w:p>
    <w:p w14:paraId="6DBAD067"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32D9DE81"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B39C1AB"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lowest interval of an open-ended distribution.</w:t>
      </w:r>
    </w:p>
    <w:p w14:paraId="21C7AFEA"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upper interval of an open-ended distribution.</w:t>
      </w:r>
    </w:p>
    <w:p w14:paraId="04B461FA"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171F6F9E"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2C09B1ED"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0AFBAD6A" w14:textId="77777777" w:rsidR="00FE6701" w:rsidRPr="00FE6701" w:rsidRDefault="00FE6701" w:rsidP="00FE6701">
      <w:pPr>
        <w:numPr>
          <w:ilvl w:val="0"/>
          <w:numId w:val="1"/>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''(X)'' means that the estimate is not applicable or not available.</w:t>
      </w:r>
    </w:p>
    <w:p w14:paraId="2C0E26E7" w14:textId="32C499B4" w:rsidR="00FE6701" w:rsidRDefault="00FE6701" w:rsidP="00FE6701">
      <w:pPr>
        <w:rPr>
          <w:rFonts w:ascii="Roboto" w:eastAsia="Times New Roman" w:hAnsi="Roboto" w:cs="Times New Roman"/>
          <w:sz w:val="21"/>
          <w:szCs w:val="21"/>
          <w:shd w:val="clear" w:color="auto" w:fill="FFFFFF"/>
        </w:rPr>
      </w:pP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While the 2012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FE6701">
          <w:rPr>
            <w:rFonts w:ascii="Roboto" w:eastAsia="Times New Roman" w:hAnsi="Roboto" w:cs="Times New Roman"/>
            <w:color w:val="112E51"/>
            <w:sz w:val="21"/>
            <w:szCs w:val="21"/>
            <w:u w:val="single"/>
          </w:rPr>
          <w:t>Evaluation Report Covering Disability</w:t>
        </w:r>
      </w:hyperlink>
      <w:r w:rsidRPr="00FE6701">
        <w:rPr>
          <w:rFonts w:ascii="Roboto" w:eastAsia="Times New Roman" w:hAnsi="Roboto" w:cs="Times New Roman"/>
          <w:sz w:val="21"/>
          <w:szCs w:val="21"/>
          <w:shd w:val="clear" w:color="auto" w:fill="FFFFFF"/>
        </w:rPr>
        <w:t>.</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Fertility data are not available for certain geographic areas due to problems with data collection. See </w:t>
      </w:r>
      <w:hyperlink r:id="rId8" w:history="1">
        <w:r w:rsidRPr="00FE6701">
          <w:rPr>
            <w:rFonts w:ascii="Roboto" w:eastAsia="Times New Roman" w:hAnsi="Roboto" w:cs="Times New Roman"/>
            <w:color w:val="112E51"/>
            <w:sz w:val="21"/>
            <w:szCs w:val="21"/>
            <w:u w:val="single"/>
          </w:rPr>
          <w:t>Errata Note #92</w:t>
        </w:r>
      </w:hyperlink>
      <w:r w:rsidRPr="00FE6701">
        <w:rPr>
          <w:rFonts w:ascii="Roboto" w:eastAsia="Times New Roman" w:hAnsi="Roboto" w:cs="Times New Roman"/>
          <w:sz w:val="21"/>
          <w:szCs w:val="21"/>
          <w:shd w:val="clear" w:color="auto" w:fill="FFFFFF"/>
        </w:rPr>
        <w:t> for details.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Data for year of entry of the native population reflect the year of entry into the U.S. by people who were born in Puerto Rico, U.S. Island Areas or born outside the U.S. to a U.S. citizen parent and who subsequently moved to the U.S.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lastRenderedPageBreak/>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E6701">
        <w:rPr>
          <w:rFonts w:ascii="Roboto" w:eastAsia="Times New Roman" w:hAnsi="Roboto" w:cs="Times New Roman"/>
          <w:sz w:val="21"/>
          <w:szCs w:val="21"/>
          <w:shd w:val="clear" w:color="auto" w:fill="FFFFFF"/>
        </w:rPr>
        <w:t>through the use of</w:t>
      </w:r>
      <w:proofErr w:type="gramEnd"/>
      <w:r w:rsidRPr="00FE6701">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(for a discussion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variability, see </w:t>
      </w:r>
      <w:hyperlink r:id="rId9" w:history="1">
        <w:r w:rsidRPr="00FE6701">
          <w:rPr>
            <w:rFonts w:ascii="Roboto" w:eastAsia="Times New Roman" w:hAnsi="Roboto" w:cs="Times New Roman"/>
            <w:color w:val="112E51"/>
            <w:sz w:val="21"/>
            <w:szCs w:val="21"/>
            <w:u w:val="single"/>
          </w:rPr>
          <w:t>Accuracy of the Data</w:t>
        </w:r>
      </w:hyperlink>
      <w:r w:rsidRPr="00FE6701">
        <w:rPr>
          <w:rFonts w:ascii="Roboto" w:eastAsia="Times New Roman" w:hAnsi="Roboto" w:cs="Times New Roman"/>
          <w:sz w:val="21"/>
          <w:szCs w:val="21"/>
          <w:shd w:val="clear" w:color="auto" w:fill="FFFFFF"/>
        </w:rPr>
        <w:t xml:space="preserve">). The effect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is not represented in these tables.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E6701">
        <w:rPr>
          <w:rFonts w:ascii="Roboto" w:eastAsia="Times New Roman" w:hAnsi="Roboto" w:cs="Times New Roman"/>
          <w:sz w:val="21"/>
          <w:szCs w:val="21"/>
          <w:shd w:val="clear" w:color="auto" w:fill="FFFFFF"/>
        </w:rPr>
        <w:t>Bureau''s</w:t>
      </w:r>
      <w:proofErr w:type="spellEnd"/>
      <w:r w:rsidRPr="00FE6701">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Source: U.S. Census Bureau, 2012 American Community Survey</w:t>
      </w:r>
    </w:p>
    <w:p w14:paraId="3B496921" w14:textId="0A52EF8F" w:rsidR="00FE6701" w:rsidRDefault="00FE6701">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2ABCE8E3" w14:textId="2D04DF1B" w:rsidR="00FE6701" w:rsidRDefault="00FE6701" w:rsidP="00FE6701">
      <w:r>
        <w:lastRenderedPageBreak/>
        <w:t>DP03:</w:t>
      </w:r>
    </w:p>
    <w:p w14:paraId="4B286501" w14:textId="77777777" w:rsidR="00FE6701" w:rsidRPr="00FE6701" w:rsidRDefault="00FE6701" w:rsidP="00FE6701">
      <w:pPr>
        <w:spacing w:after="0" w:line="240" w:lineRule="auto"/>
        <w:rPr>
          <w:rFonts w:ascii="Times New Roman" w:eastAsia="Times New Roman" w:hAnsi="Times New Roman" w:cs="Times New Roman"/>
          <w:sz w:val="24"/>
          <w:szCs w:val="24"/>
        </w:rPr>
      </w:pPr>
      <w:r w:rsidRPr="00FE6701">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0" w:anchor="doc2012" w:history="1">
        <w:r w:rsidRPr="00FE6701">
          <w:rPr>
            <w:rFonts w:ascii="Roboto" w:eastAsia="Times New Roman" w:hAnsi="Roboto" w:cs="Times New Roman"/>
            <w:color w:val="112E51"/>
            <w:sz w:val="21"/>
            <w:szCs w:val="21"/>
            <w:u w:val="single"/>
          </w:rPr>
          <w:t>Data and Documentation</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1" w:history="1">
        <w:r w:rsidRPr="00FE6701">
          <w:rPr>
            <w:rFonts w:ascii="Roboto" w:eastAsia="Times New Roman" w:hAnsi="Roboto" w:cs="Times New Roman"/>
            <w:color w:val="112E51"/>
            <w:sz w:val="21"/>
            <w:szCs w:val="21"/>
            <w:u w:val="single"/>
          </w:rPr>
          <w:t>Methodology</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Explanation of Symbols:</w:t>
      </w:r>
    </w:p>
    <w:p w14:paraId="67B7C368"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0FD06A24"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49849622"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lowest interval of an open-ended distribution.</w:t>
      </w:r>
    </w:p>
    <w:p w14:paraId="7E8072E2"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upper interval of an open-ended distribution.</w:t>
      </w:r>
    </w:p>
    <w:p w14:paraId="20C454D2"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26F6B490"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6179BB99"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161EBAC5" w14:textId="77777777" w:rsidR="00FE6701" w:rsidRPr="00FE6701" w:rsidRDefault="00FE6701" w:rsidP="00FE6701">
      <w:pPr>
        <w:numPr>
          <w:ilvl w:val="0"/>
          <w:numId w:val="2"/>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''(X)'' means that the estimate is not applicable or not available.</w:t>
      </w:r>
    </w:p>
    <w:p w14:paraId="2EEFD744" w14:textId="13278155" w:rsidR="00FE6701" w:rsidRDefault="00FE6701" w:rsidP="00FE6701">
      <w:pPr>
        <w:rPr>
          <w:rFonts w:ascii="Roboto" w:eastAsia="Times New Roman" w:hAnsi="Roboto" w:cs="Times New Roman"/>
          <w:sz w:val="21"/>
          <w:szCs w:val="21"/>
          <w:shd w:val="clear" w:color="auto" w:fill="FFFFFF"/>
        </w:rPr>
      </w:pP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While the 2012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The health insurance coverage category names were modified in 2010. See </w:t>
      </w:r>
      <w:hyperlink r:id="rId12" w:history="1">
        <w:r w:rsidRPr="00FE6701">
          <w:rPr>
            <w:rFonts w:ascii="Roboto" w:eastAsia="Times New Roman" w:hAnsi="Roboto" w:cs="Times New Roman"/>
            <w:color w:val="112E51"/>
            <w:sz w:val="21"/>
            <w:szCs w:val="21"/>
            <w:u w:val="single"/>
          </w:rPr>
          <w:t>ACS Health Insurance Definitions</w:t>
        </w:r>
      </w:hyperlink>
      <w:r w:rsidRPr="00FE6701">
        <w:rPr>
          <w:rFonts w:ascii="Roboto" w:eastAsia="Times New Roman" w:hAnsi="Roboto" w:cs="Times New Roman"/>
          <w:sz w:val="21"/>
          <w:szCs w:val="21"/>
          <w:shd w:val="clear" w:color="auto" w:fill="FFFFFF"/>
        </w:rPr>
        <w:t> for a list of the insurance type definitions.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Occupation codes are 4-digit codes and are based on Standard Occupational Classification 2010.</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Industry codes are 4-digit codes and are based on the North American Industry Classification System 2007. The Industry categories adhere to the guidelines issued in Clarification Memorandum No. 2, "NAICS Alternate Aggregation Structure for Use By U.S. Statistical Agencies," issued by the Office of Management and Budget.</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Workers include members of the Armed Forces and civilians who were at work last week.</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lastRenderedPageBreak/>
        <w:t>The Census Bureau introduced an improved sequence of labor force questions in the 2008 ACS questionnaire. Accordingly, we recommend using caution when making labor force data comparisons from 2008 or later with data from prior years. For more information on these questions and their evaluation in the 2006 ACS Content Test, see the "Evaluation Report Covering Employment Status" at </w:t>
      </w:r>
      <w:hyperlink r:id="rId13" w:history="1">
        <w:r w:rsidRPr="00FE6701">
          <w:rPr>
            <w:rFonts w:ascii="Roboto" w:eastAsia="Times New Roman" w:hAnsi="Roboto" w:cs="Times New Roman"/>
            <w:color w:val="112E51"/>
            <w:sz w:val="21"/>
            <w:szCs w:val="21"/>
            <w:u w:val="single"/>
          </w:rPr>
          <w:t>http://www.census.gov/acs/www/Downloads/methodology/content_test/P6a_Employment_Status.pdf</w:t>
        </w:r>
      </w:hyperlink>
      <w:r w:rsidRPr="00FE6701">
        <w:rPr>
          <w:rFonts w:ascii="Roboto" w:eastAsia="Times New Roman" w:hAnsi="Roboto" w:cs="Times New Roman"/>
          <w:sz w:val="21"/>
          <w:szCs w:val="21"/>
          <w:shd w:val="clear" w:color="auto" w:fill="FFFFFF"/>
        </w:rPr>
        <w:t>, and the "Evaluation Report Covering Weeks Worked" at </w:t>
      </w:r>
      <w:hyperlink r:id="rId14" w:history="1">
        <w:r w:rsidRPr="00FE6701">
          <w:rPr>
            <w:rFonts w:ascii="Roboto" w:eastAsia="Times New Roman" w:hAnsi="Roboto" w:cs="Times New Roman"/>
            <w:color w:val="112E51"/>
            <w:sz w:val="21"/>
            <w:szCs w:val="21"/>
            <w:u w:val="single"/>
          </w:rPr>
          <w:t>http://www.census.gov/acs/www/Downloads/methodology/content_test/P6b_Weeks_Worked_Final_Report.pdf</w:t>
        </w:r>
      </w:hyperlink>
      <w:r w:rsidRPr="00FE6701">
        <w:rPr>
          <w:rFonts w:ascii="Roboto" w:eastAsia="Times New Roman" w:hAnsi="Roboto" w:cs="Times New Roman"/>
          <w:sz w:val="21"/>
          <w:szCs w:val="21"/>
          <w:shd w:val="clear" w:color="auto" w:fill="FFFFFF"/>
        </w:rPr>
        <w:t>. Additional information can also be found at </w:t>
      </w:r>
      <w:hyperlink r:id="rId15" w:history="1">
        <w:r w:rsidRPr="00FE6701">
          <w:rPr>
            <w:rFonts w:ascii="Roboto" w:eastAsia="Times New Roman" w:hAnsi="Roboto" w:cs="Times New Roman"/>
            <w:color w:val="112E51"/>
            <w:sz w:val="21"/>
            <w:szCs w:val="21"/>
            <w:u w:val="single"/>
          </w:rPr>
          <w:t>http://www.census.gov/people/laborforce/</w:t>
        </w:r>
      </w:hyperlink>
      <w:r w:rsidRPr="00FE6701">
        <w:rPr>
          <w:rFonts w:ascii="Roboto" w:eastAsia="Times New Roman" w:hAnsi="Roboto" w:cs="Times New Roman"/>
          <w:sz w:val="21"/>
          <w:szCs w:val="21"/>
          <w:shd w:val="clear" w:color="auto" w:fill="FFFFFF"/>
        </w:rPr>
        <w:t>.</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6" w:history="1">
        <w:r w:rsidRPr="00FE6701">
          <w:rPr>
            <w:rFonts w:ascii="Roboto" w:eastAsia="Times New Roman" w:hAnsi="Roboto" w:cs="Times New Roman"/>
            <w:color w:val="112E51"/>
            <w:sz w:val="21"/>
            <w:szCs w:val="21"/>
            <w:u w:val="single"/>
          </w:rPr>
          <w:t>Labor Force Guidance</w:t>
        </w:r>
      </w:hyperlink>
      <w:r w:rsidRPr="00FE6701">
        <w:rPr>
          <w:rFonts w:ascii="Roboto" w:eastAsia="Times New Roman" w:hAnsi="Roboto" w:cs="Times New Roman"/>
          <w:sz w:val="21"/>
          <w:szCs w:val="21"/>
          <w:shd w:val="clear" w:color="auto" w:fill="FFFFFF"/>
        </w:rPr>
        <w:t>.</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E6701">
        <w:rPr>
          <w:rFonts w:ascii="Roboto" w:eastAsia="Times New Roman" w:hAnsi="Roboto" w:cs="Times New Roman"/>
          <w:sz w:val="21"/>
          <w:szCs w:val="21"/>
          <w:shd w:val="clear" w:color="auto" w:fill="FFFFFF"/>
        </w:rPr>
        <w:t>through the use of</w:t>
      </w:r>
      <w:proofErr w:type="gramEnd"/>
      <w:r w:rsidRPr="00FE6701">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(for a discussion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variability, see </w:t>
      </w:r>
      <w:hyperlink r:id="rId17" w:history="1">
        <w:r w:rsidRPr="00FE6701">
          <w:rPr>
            <w:rFonts w:ascii="Roboto" w:eastAsia="Times New Roman" w:hAnsi="Roboto" w:cs="Times New Roman"/>
            <w:color w:val="112E51"/>
            <w:sz w:val="21"/>
            <w:szCs w:val="21"/>
            <w:u w:val="single"/>
          </w:rPr>
          <w:t>Accuracy of the Data</w:t>
        </w:r>
      </w:hyperlink>
      <w:r w:rsidRPr="00FE6701">
        <w:rPr>
          <w:rFonts w:ascii="Roboto" w:eastAsia="Times New Roman" w:hAnsi="Roboto" w:cs="Times New Roman"/>
          <w:sz w:val="21"/>
          <w:szCs w:val="21"/>
          <w:shd w:val="clear" w:color="auto" w:fill="FFFFFF"/>
        </w:rPr>
        <w:t xml:space="preserve">). The effect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is not represented in these tables.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E6701">
        <w:rPr>
          <w:rFonts w:ascii="Roboto" w:eastAsia="Times New Roman" w:hAnsi="Roboto" w:cs="Times New Roman"/>
          <w:sz w:val="21"/>
          <w:szCs w:val="21"/>
          <w:shd w:val="clear" w:color="auto" w:fill="FFFFFF"/>
        </w:rPr>
        <w:t>Bureau''s</w:t>
      </w:r>
      <w:proofErr w:type="spellEnd"/>
      <w:r w:rsidRPr="00FE6701">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Source: U.S. Census Bureau, 2012 American Community Survey</w:t>
      </w:r>
    </w:p>
    <w:p w14:paraId="6D995778" w14:textId="2EBD7C46" w:rsidR="00FE6701" w:rsidRDefault="00FE6701">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36554FA3" w14:textId="30DF1DF3" w:rsidR="00FE6701" w:rsidRDefault="00FE6701" w:rsidP="00FE6701">
      <w:r>
        <w:lastRenderedPageBreak/>
        <w:t>DP04:</w:t>
      </w:r>
    </w:p>
    <w:p w14:paraId="7B8C6DD4" w14:textId="77777777" w:rsidR="00FE6701" w:rsidRPr="00FE6701" w:rsidRDefault="00FE6701" w:rsidP="00FE6701">
      <w:pPr>
        <w:spacing w:after="0" w:line="240" w:lineRule="auto"/>
        <w:rPr>
          <w:rFonts w:ascii="Times New Roman" w:eastAsia="Times New Roman" w:hAnsi="Times New Roman" w:cs="Times New Roman"/>
          <w:sz w:val="24"/>
          <w:szCs w:val="24"/>
        </w:rPr>
      </w:pPr>
      <w:r w:rsidRPr="00FE6701">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8" w:anchor="doc2012" w:history="1">
        <w:r w:rsidRPr="00FE6701">
          <w:rPr>
            <w:rFonts w:ascii="Roboto" w:eastAsia="Times New Roman" w:hAnsi="Roboto" w:cs="Times New Roman"/>
            <w:color w:val="112E51"/>
            <w:sz w:val="21"/>
            <w:szCs w:val="21"/>
            <w:u w:val="single"/>
          </w:rPr>
          <w:t>Data and Documentation</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9" w:history="1">
        <w:r w:rsidRPr="00FE6701">
          <w:rPr>
            <w:rFonts w:ascii="Roboto" w:eastAsia="Times New Roman" w:hAnsi="Roboto" w:cs="Times New Roman"/>
            <w:color w:val="112E51"/>
            <w:sz w:val="21"/>
            <w:szCs w:val="21"/>
            <w:u w:val="single"/>
          </w:rPr>
          <w:t>Methodology</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Explanation of Symbols:</w:t>
      </w:r>
    </w:p>
    <w:p w14:paraId="555E50BB"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1E4BF35F"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2C44A64"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lowest interval of an open-ended distribution.</w:t>
      </w:r>
    </w:p>
    <w:p w14:paraId="1F66D817"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upper interval of an open-ended distribution.</w:t>
      </w:r>
    </w:p>
    <w:p w14:paraId="477CA433"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13B41B10"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7F7EE2D1"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41D059FF" w14:textId="77777777" w:rsidR="00FE6701" w:rsidRPr="00FE6701" w:rsidRDefault="00FE6701" w:rsidP="00FE6701">
      <w:pPr>
        <w:numPr>
          <w:ilvl w:val="0"/>
          <w:numId w:val="3"/>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''(X)'' means that the estimate is not applicable or not available.</w:t>
      </w:r>
    </w:p>
    <w:p w14:paraId="7A8CD175" w14:textId="755F961C" w:rsidR="00FE6701" w:rsidRDefault="00FE6701" w:rsidP="00FE6701">
      <w:pPr>
        <w:rPr>
          <w:rFonts w:ascii="Roboto" w:eastAsia="Times New Roman" w:hAnsi="Roboto" w:cs="Times New Roman"/>
          <w:sz w:val="21"/>
          <w:szCs w:val="21"/>
          <w:shd w:val="clear" w:color="auto" w:fill="FFFFFF"/>
        </w:rPr>
      </w:pP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While the 2012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Telephone service data are not available for certain geographic areas due to problems with data collection. See </w:t>
      </w:r>
      <w:hyperlink r:id="rId20" w:history="1">
        <w:r w:rsidRPr="00FE6701">
          <w:rPr>
            <w:rFonts w:ascii="Roboto" w:eastAsia="Times New Roman" w:hAnsi="Roboto" w:cs="Times New Roman"/>
            <w:color w:val="112E51"/>
            <w:sz w:val="21"/>
            <w:szCs w:val="21"/>
            <w:u w:val="single"/>
          </w:rPr>
          <w:t>Errata Note #93</w:t>
        </w:r>
      </w:hyperlink>
      <w:r w:rsidRPr="00FE6701">
        <w:rPr>
          <w:rFonts w:ascii="Roboto" w:eastAsia="Times New Roman" w:hAnsi="Roboto" w:cs="Times New Roman"/>
          <w:sz w:val="21"/>
          <w:szCs w:val="21"/>
          <w:shd w:val="clear" w:color="auto" w:fill="FFFFFF"/>
        </w:rPr>
        <w:t> for details.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Median calculations for base table sourcing VAL, MHC, SMOC, and TAX should exclude zero values.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The 2009, 2010, 2011, and 2012 plumbing data for Puerto Rico will not be shown. Research indicates that the questions on plumbing facilities that were introduced in 2008 in the stateside American Community Survey and the 2008 Puerto Rico Community Survey may not have been appropriate for Puerto Rico.</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In prior years, the universe included all renter-occupied units. It is now restricted to include only </w:t>
      </w:r>
      <w:r w:rsidRPr="00FE6701">
        <w:rPr>
          <w:rFonts w:ascii="Roboto" w:eastAsia="Times New Roman" w:hAnsi="Roboto" w:cs="Times New Roman"/>
          <w:sz w:val="21"/>
          <w:szCs w:val="21"/>
          <w:shd w:val="clear" w:color="auto" w:fill="FFFFFF"/>
        </w:rPr>
        <w:lastRenderedPageBreak/>
        <w:t>those units where GRAPI is computed, that is, gross rent and household Income are valid values.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In prior years, the universe included all owner-occupied units without a mortgage. It is now restricted to include only those units where SMOCAPI is computed, that is, SMOC and household income are valid values.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In prior years, the universe included all owner-occupied units with a mortgage. It is now restricted to include only those units where SMOCAPI is computed, that is, SMOC and household income are valid values.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The median gross rent excludes no cash renters.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FE6701">
        <w:rPr>
          <w:rFonts w:ascii="Roboto" w:eastAsia="Times New Roman" w:hAnsi="Roboto" w:cs="Times New Roman"/>
          <w:sz w:val="21"/>
          <w:szCs w:val="21"/>
          <w:shd w:val="clear" w:color="auto" w:fill="FFFFFF"/>
        </w:rPr>
        <w:t>through the use of</w:t>
      </w:r>
      <w:proofErr w:type="gramEnd"/>
      <w:r w:rsidRPr="00FE6701">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(for a discussion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variability, see </w:t>
      </w:r>
      <w:hyperlink r:id="rId21" w:history="1">
        <w:r w:rsidRPr="00FE6701">
          <w:rPr>
            <w:rFonts w:ascii="Roboto" w:eastAsia="Times New Roman" w:hAnsi="Roboto" w:cs="Times New Roman"/>
            <w:color w:val="112E51"/>
            <w:sz w:val="21"/>
            <w:szCs w:val="21"/>
            <w:u w:val="single"/>
          </w:rPr>
          <w:t>Accuracy of the Data</w:t>
        </w:r>
      </w:hyperlink>
      <w:r w:rsidRPr="00FE6701">
        <w:rPr>
          <w:rFonts w:ascii="Roboto" w:eastAsia="Times New Roman" w:hAnsi="Roboto" w:cs="Times New Roman"/>
          <w:sz w:val="21"/>
          <w:szCs w:val="21"/>
          <w:shd w:val="clear" w:color="auto" w:fill="FFFFFF"/>
        </w:rPr>
        <w:t xml:space="preserve">). The effect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is not represented in these tables.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E6701">
        <w:rPr>
          <w:rFonts w:ascii="Roboto" w:eastAsia="Times New Roman" w:hAnsi="Roboto" w:cs="Times New Roman"/>
          <w:sz w:val="21"/>
          <w:szCs w:val="21"/>
          <w:shd w:val="clear" w:color="auto" w:fill="FFFFFF"/>
        </w:rPr>
        <w:t>Bureau''s</w:t>
      </w:r>
      <w:proofErr w:type="spellEnd"/>
      <w:r w:rsidRPr="00FE6701">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Source: U.S. Census Bureau, 2012 American Community Survey</w:t>
      </w:r>
    </w:p>
    <w:p w14:paraId="6F0EB910" w14:textId="22DE959F" w:rsidR="00FE6701" w:rsidRDefault="00FE6701">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501EC383" w14:textId="3391C933" w:rsidR="00FE6701" w:rsidRDefault="00FE6701" w:rsidP="00FE6701">
      <w:r>
        <w:lastRenderedPageBreak/>
        <w:t>DP05:</w:t>
      </w:r>
    </w:p>
    <w:p w14:paraId="21EC84B6" w14:textId="77777777" w:rsidR="00FE6701" w:rsidRPr="00FE6701" w:rsidRDefault="00FE6701" w:rsidP="00FE6701">
      <w:pPr>
        <w:spacing w:after="0" w:line="240" w:lineRule="auto"/>
        <w:rPr>
          <w:rFonts w:ascii="Times New Roman" w:eastAsia="Times New Roman" w:hAnsi="Times New Roman" w:cs="Times New Roman"/>
          <w:sz w:val="24"/>
          <w:szCs w:val="24"/>
        </w:rPr>
      </w:pPr>
      <w:r w:rsidRPr="00FE6701">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2" w:anchor="doc2012" w:history="1">
        <w:r w:rsidRPr="00FE6701">
          <w:rPr>
            <w:rFonts w:ascii="Roboto" w:eastAsia="Times New Roman" w:hAnsi="Roboto" w:cs="Times New Roman"/>
            <w:color w:val="112E51"/>
            <w:sz w:val="21"/>
            <w:szCs w:val="21"/>
            <w:u w:val="single"/>
          </w:rPr>
          <w:t>Data and Documentation</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3" w:history="1">
        <w:r w:rsidRPr="00FE6701">
          <w:rPr>
            <w:rFonts w:ascii="Roboto" w:eastAsia="Times New Roman" w:hAnsi="Roboto" w:cs="Times New Roman"/>
            <w:color w:val="112E51"/>
            <w:sz w:val="21"/>
            <w:szCs w:val="21"/>
            <w:u w:val="single"/>
          </w:rPr>
          <w:t>Methodology</w:t>
        </w:r>
      </w:hyperlink>
      <w:r w:rsidRPr="00FE6701">
        <w:rPr>
          <w:rFonts w:ascii="Roboto" w:eastAsia="Times New Roman" w:hAnsi="Roboto" w:cs="Times New Roman"/>
          <w:sz w:val="21"/>
          <w:szCs w:val="21"/>
          <w:shd w:val="clear" w:color="auto" w:fill="FFFFFF"/>
        </w:rPr>
        <w:t> section.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Explanation of Symbols:</w:t>
      </w:r>
    </w:p>
    <w:p w14:paraId="09AC105D"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28FC75E3"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78433E7B"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lowest interval of an open-ended distribution.</w:t>
      </w:r>
    </w:p>
    <w:p w14:paraId="46C0FDA7"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following a median estimate means the median falls in the upper interval of an open-ended distribution.</w:t>
      </w:r>
    </w:p>
    <w:p w14:paraId="74CFCB01"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2ABCF4F"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743D03E8"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63CBBEEF" w14:textId="77777777" w:rsidR="00FE6701" w:rsidRPr="00FE6701" w:rsidRDefault="00FE6701" w:rsidP="00FE6701">
      <w:pPr>
        <w:numPr>
          <w:ilvl w:val="0"/>
          <w:numId w:val="4"/>
        </w:numPr>
        <w:spacing w:after="0" w:line="240" w:lineRule="auto"/>
        <w:ind w:left="0"/>
        <w:rPr>
          <w:rFonts w:ascii="Roboto" w:eastAsia="Times New Roman" w:hAnsi="Roboto" w:cs="Times New Roman"/>
          <w:sz w:val="21"/>
          <w:szCs w:val="21"/>
        </w:rPr>
      </w:pPr>
      <w:r w:rsidRPr="00FE6701">
        <w:rPr>
          <w:rFonts w:ascii="Roboto" w:eastAsia="Times New Roman" w:hAnsi="Roboto" w:cs="Times New Roman"/>
          <w:sz w:val="21"/>
          <w:szCs w:val="21"/>
        </w:rPr>
        <w:t>An ''(X)'' means that the estimate is not applicable or not available.</w:t>
      </w:r>
    </w:p>
    <w:p w14:paraId="7AE06F82" w14:textId="1A68C725" w:rsidR="00FE6701" w:rsidRDefault="00FE6701" w:rsidP="00FE6701">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Estimates of urban and rural population, housing units, and characteristics reflect boundaries of urban areas defined based on Census 2000 data. Boundaries for urban areas have not been updated since Census 2000. As a result, data for urban and rural areas from the ACS do not necessarily reflect the results of ongoing urbanization.</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While the 2012 American Community Survey (ACS) data generally reflect the December 2009 Office of Management and Budget (OMB) definitions of metropolitan and micropolitan statistical areas; in certain instances the names, codes, and boundaries of the principal cities shown in ACS tables may differ from the OMB definitions due to differences in the effective dates of the geographic entities.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4" w:history="1">
        <w:r w:rsidRPr="00FE6701">
          <w:rPr>
            <w:rFonts w:ascii="Roboto" w:eastAsia="Times New Roman" w:hAnsi="Roboto" w:cs="Times New Roman"/>
            <w:color w:val="112E51"/>
            <w:sz w:val="21"/>
            <w:szCs w:val="21"/>
            <w:u w:val="single"/>
          </w:rPr>
          <w:t>Overview of Race and Hispanic Origin: 2010</w:t>
        </w:r>
      </w:hyperlink>
      <w:r w:rsidRPr="00FE6701">
        <w:rPr>
          <w:rFonts w:ascii="Roboto" w:eastAsia="Times New Roman" w:hAnsi="Roboto" w:cs="Times New Roman"/>
          <w:sz w:val="21"/>
          <w:szCs w:val="21"/>
          <w:shd w:val="clear" w:color="auto" w:fill="FFFFFF"/>
        </w:rPr>
        <w:t>, issued March 2011. (pdf format)</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The ACS questions on Hispanic origin and race were revised in 2008 to make them consistent with the Census 2010 question wording. Any changes in estimates for 2008 and beyond may be due to demographic changes, as well as factors including questionnaire changes, differences in ACS population controls, and methodological differences in the population estimates, and therefore should be used with caution. For a summary of questionnaire changes see </w:t>
      </w:r>
      <w:hyperlink r:id="rId25" w:history="1">
        <w:r w:rsidRPr="00FE6701">
          <w:rPr>
            <w:rFonts w:ascii="Roboto" w:eastAsia="Times New Roman" w:hAnsi="Roboto" w:cs="Times New Roman"/>
            <w:color w:val="112E51"/>
            <w:sz w:val="21"/>
            <w:szCs w:val="21"/>
            <w:u w:val="single"/>
          </w:rPr>
          <w:t>http://www.census.gov/acs/www/methodology/questionnaire_changes/</w:t>
        </w:r>
      </w:hyperlink>
      <w:r w:rsidRPr="00FE6701">
        <w:rPr>
          <w:rFonts w:ascii="Roboto" w:eastAsia="Times New Roman" w:hAnsi="Roboto" w:cs="Times New Roman"/>
          <w:sz w:val="21"/>
          <w:szCs w:val="21"/>
          <w:shd w:val="clear" w:color="auto" w:fill="FFFFFF"/>
        </w:rPr>
        <w:t>. For more information about changes in the estimates see </w:t>
      </w:r>
      <w:hyperlink r:id="rId26" w:history="1">
        <w:r w:rsidRPr="00FE6701">
          <w:rPr>
            <w:rFonts w:ascii="Roboto" w:eastAsia="Times New Roman" w:hAnsi="Roboto" w:cs="Times New Roman"/>
            <w:color w:val="112E51"/>
            <w:sz w:val="21"/>
            <w:szCs w:val="21"/>
            <w:u w:val="single"/>
          </w:rPr>
          <w:t>http://www.census.gov/population/hispanic/files/acs08researchnote.pdf</w:t>
        </w:r>
      </w:hyperlink>
      <w:r w:rsidRPr="00FE6701">
        <w:rPr>
          <w:rFonts w:ascii="Roboto" w:eastAsia="Times New Roman" w:hAnsi="Roboto" w:cs="Times New Roman"/>
          <w:sz w:val="21"/>
          <w:szCs w:val="21"/>
          <w:shd w:val="clear" w:color="auto" w:fill="FFFFFF"/>
        </w:rPr>
        <w:t>.</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lastRenderedPageBreak/>
        <w:t xml:space="preserve">Data are based on a sample and are subject to sampling variability. The degree of uncertainty for an estimate arising from sampling variability is represented </w:t>
      </w:r>
      <w:proofErr w:type="gramStart"/>
      <w:r w:rsidRPr="00FE6701">
        <w:rPr>
          <w:rFonts w:ascii="Roboto" w:eastAsia="Times New Roman" w:hAnsi="Roboto" w:cs="Times New Roman"/>
          <w:sz w:val="21"/>
          <w:szCs w:val="21"/>
          <w:shd w:val="clear" w:color="auto" w:fill="FFFFFF"/>
        </w:rPr>
        <w:t>through the use of</w:t>
      </w:r>
      <w:proofErr w:type="gramEnd"/>
      <w:r w:rsidRPr="00FE6701">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(for a discussion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variability, see </w:t>
      </w:r>
      <w:hyperlink r:id="rId27" w:history="1">
        <w:r w:rsidRPr="00FE6701">
          <w:rPr>
            <w:rFonts w:ascii="Roboto" w:eastAsia="Times New Roman" w:hAnsi="Roboto" w:cs="Times New Roman"/>
            <w:color w:val="112E51"/>
            <w:sz w:val="21"/>
            <w:szCs w:val="21"/>
            <w:u w:val="single"/>
          </w:rPr>
          <w:t>Accuracy of the Data</w:t>
        </w:r>
      </w:hyperlink>
      <w:r w:rsidRPr="00FE6701">
        <w:rPr>
          <w:rFonts w:ascii="Roboto" w:eastAsia="Times New Roman" w:hAnsi="Roboto" w:cs="Times New Roman"/>
          <w:sz w:val="21"/>
          <w:szCs w:val="21"/>
          <w:shd w:val="clear" w:color="auto" w:fill="FFFFFF"/>
        </w:rPr>
        <w:t xml:space="preserve">). The effect of </w:t>
      </w:r>
      <w:proofErr w:type="spellStart"/>
      <w:r w:rsidRPr="00FE6701">
        <w:rPr>
          <w:rFonts w:ascii="Roboto" w:eastAsia="Times New Roman" w:hAnsi="Roboto" w:cs="Times New Roman"/>
          <w:sz w:val="21"/>
          <w:szCs w:val="21"/>
          <w:shd w:val="clear" w:color="auto" w:fill="FFFFFF"/>
        </w:rPr>
        <w:t>nonsampling</w:t>
      </w:r>
      <w:proofErr w:type="spellEnd"/>
      <w:r w:rsidRPr="00FE6701">
        <w:rPr>
          <w:rFonts w:ascii="Roboto" w:eastAsia="Times New Roman" w:hAnsi="Roboto" w:cs="Times New Roman"/>
          <w:sz w:val="21"/>
          <w:szCs w:val="21"/>
          <w:shd w:val="clear" w:color="auto" w:fill="FFFFFF"/>
        </w:rPr>
        <w:t xml:space="preserve"> error is not represented in these tables.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FE6701">
        <w:rPr>
          <w:rFonts w:ascii="Roboto" w:eastAsia="Times New Roman" w:hAnsi="Roboto" w:cs="Times New Roman"/>
          <w:sz w:val="21"/>
          <w:szCs w:val="21"/>
          <w:shd w:val="clear" w:color="auto" w:fill="FFFFFF"/>
        </w:rPr>
        <w:t>Bureau''s</w:t>
      </w:r>
      <w:proofErr w:type="spellEnd"/>
      <w:r w:rsidRPr="00FE6701">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r w:rsidRPr="00FE6701">
        <w:rPr>
          <w:rFonts w:ascii="Roboto" w:eastAsia="Times New Roman" w:hAnsi="Roboto" w:cs="Times New Roman"/>
          <w:sz w:val="21"/>
          <w:szCs w:val="21"/>
        </w:rPr>
        <w:br/>
      </w:r>
      <w:r w:rsidRPr="00FE6701">
        <w:rPr>
          <w:rFonts w:ascii="Roboto" w:eastAsia="Times New Roman" w:hAnsi="Roboto" w:cs="Times New Roman"/>
          <w:sz w:val="21"/>
          <w:szCs w:val="21"/>
        </w:rPr>
        <w:br/>
      </w:r>
      <w:r w:rsidRPr="00FE6701">
        <w:rPr>
          <w:rFonts w:ascii="Roboto" w:eastAsia="Times New Roman" w:hAnsi="Roboto" w:cs="Times New Roman"/>
          <w:sz w:val="21"/>
          <w:szCs w:val="21"/>
          <w:shd w:val="clear" w:color="auto" w:fill="FFFFFF"/>
        </w:rPr>
        <w:t>Source: U.S. Census Bureau, 2012 American Community Survey</w:t>
      </w:r>
      <w:bookmarkStart w:id="0" w:name="_GoBack"/>
      <w:bookmarkEnd w:id="0"/>
    </w:p>
    <w:sectPr w:rsidR="00FE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644EB"/>
    <w:multiLevelType w:val="multilevel"/>
    <w:tmpl w:val="48D6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E3C3D"/>
    <w:multiLevelType w:val="multilevel"/>
    <w:tmpl w:val="6348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76EC7"/>
    <w:multiLevelType w:val="multilevel"/>
    <w:tmpl w:val="54EE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2F56FE"/>
    <w:multiLevelType w:val="multilevel"/>
    <w:tmpl w:val="4FCC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01"/>
    <w:rsid w:val="003414F2"/>
    <w:rsid w:val="00FE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F8BB"/>
  <w15:chartTrackingRefBased/>
  <w15:docId w15:val="{8CA8B4A1-905C-42E6-A513-3AF6FCEE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6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03819">
      <w:bodyDiv w:val="1"/>
      <w:marLeft w:val="0"/>
      <w:marRight w:val="0"/>
      <w:marTop w:val="0"/>
      <w:marBottom w:val="0"/>
      <w:divBdr>
        <w:top w:val="none" w:sz="0" w:space="0" w:color="auto"/>
        <w:left w:val="none" w:sz="0" w:space="0" w:color="auto"/>
        <w:bottom w:val="none" w:sz="0" w:space="0" w:color="auto"/>
        <w:right w:val="none" w:sz="0" w:space="0" w:color="auto"/>
      </w:divBdr>
    </w:div>
    <w:div w:id="664553327">
      <w:bodyDiv w:val="1"/>
      <w:marLeft w:val="0"/>
      <w:marRight w:val="0"/>
      <w:marTop w:val="0"/>
      <w:marBottom w:val="0"/>
      <w:divBdr>
        <w:top w:val="none" w:sz="0" w:space="0" w:color="auto"/>
        <w:left w:val="none" w:sz="0" w:space="0" w:color="auto"/>
        <w:bottom w:val="none" w:sz="0" w:space="0" w:color="auto"/>
        <w:right w:val="none" w:sz="0" w:space="0" w:color="auto"/>
      </w:divBdr>
    </w:div>
    <w:div w:id="1476724139">
      <w:bodyDiv w:val="1"/>
      <w:marLeft w:val="0"/>
      <w:marRight w:val="0"/>
      <w:marTop w:val="0"/>
      <w:marBottom w:val="0"/>
      <w:divBdr>
        <w:top w:val="none" w:sz="0" w:space="0" w:color="auto"/>
        <w:left w:val="none" w:sz="0" w:space="0" w:color="auto"/>
        <w:bottom w:val="none" w:sz="0" w:space="0" w:color="auto"/>
        <w:right w:val="none" w:sz="0" w:space="0" w:color="auto"/>
      </w:divBdr>
    </w:div>
    <w:div w:id="148689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acs/www/data_documentation/errata/" TargetMode="External"/><Relationship Id="rId13" Type="http://schemas.openxmlformats.org/officeDocument/2006/relationships/hyperlink" Target="http://www.census.gov/acs/www/Downloads/methodology/content_test/P6a_Employment_Status.pdf" TargetMode="External"/><Relationship Id="rId18" Type="http://schemas.openxmlformats.org/officeDocument/2006/relationships/hyperlink" Target="http://www.census.gov/acs/www/data_documentation/documentation_main/" TargetMode="External"/><Relationship Id="rId26" Type="http://schemas.openxmlformats.org/officeDocument/2006/relationships/hyperlink" Target="http://www.census.gov/population/hispanic/files/acs08researchnote.pdf" TargetMode="External"/><Relationship Id="rId3" Type="http://schemas.openxmlformats.org/officeDocument/2006/relationships/settings" Target="settings.xml"/><Relationship Id="rId21" Type="http://schemas.openxmlformats.org/officeDocument/2006/relationships/hyperlink" Target="http://www.census.gov/acs/www/data_documentation/documentation_main/" TargetMode="External"/><Relationship Id="rId7" Type="http://schemas.openxmlformats.org/officeDocument/2006/relationships/hyperlink" Target="http://www.census.gov/acs/www/Downloads/methodology/content_test/P4_Disability.pdf" TargetMode="External"/><Relationship Id="rId12" Type="http://schemas.openxmlformats.org/officeDocument/2006/relationships/hyperlink" Target="http://www.census.gov/hhes/www/hlthins/methodology/definitions/acs.html" TargetMode="External"/><Relationship Id="rId17" Type="http://schemas.openxmlformats.org/officeDocument/2006/relationships/hyperlink" Target="http://www.census.gov/acs/www/data_documentation/documentation_main/" TargetMode="External"/><Relationship Id="rId25" Type="http://schemas.openxmlformats.org/officeDocument/2006/relationships/hyperlink" Target="http://www.census.gov/acs/www/methodology/questionnaire_changes/" TargetMode="External"/><Relationship Id="rId2" Type="http://schemas.openxmlformats.org/officeDocument/2006/relationships/styles" Target="styles.xml"/><Relationship Id="rId16" Type="http://schemas.openxmlformats.org/officeDocument/2006/relationships/hyperlink" Target="http://www.census.gov/hhes/www/laborfor/laborguidance082504.html" TargetMode="External"/><Relationship Id="rId20" Type="http://schemas.openxmlformats.org/officeDocument/2006/relationships/hyperlink" Target="http://www.census.gov/acs/www/data_documentation/errat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ensus.gov/acs/www/methodology/sample_size_and_data_quality/" TargetMode="External"/><Relationship Id="rId11" Type="http://schemas.openxmlformats.org/officeDocument/2006/relationships/hyperlink" Target="http://www.census.gov/acs/www/methodology/sample_size_and_data_quality/" TargetMode="External"/><Relationship Id="rId24" Type="http://schemas.openxmlformats.org/officeDocument/2006/relationships/hyperlink" Target="http://www.census.gov/prod/cen2010/briefs/c2010br-02.pdf" TargetMode="External"/><Relationship Id="rId5" Type="http://schemas.openxmlformats.org/officeDocument/2006/relationships/hyperlink" Target="http://www.census.gov/acs/www/data_documentation/documentation_main/" TargetMode="External"/><Relationship Id="rId15" Type="http://schemas.openxmlformats.org/officeDocument/2006/relationships/hyperlink" Target="http://www.census.gov/people/laborforce/" TargetMode="External"/><Relationship Id="rId23" Type="http://schemas.openxmlformats.org/officeDocument/2006/relationships/hyperlink" Target="http://www.census.gov/acs/www/methodology/sample_size_and_data_quality/" TargetMode="External"/><Relationship Id="rId28" Type="http://schemas.openxmlformats.org/officeDocument/2006/relationships/fontTable" Target="fontTable.xml"/><Relationship Id="rId10" Type="http://schemas.openxmlformats.org/officeDocument/2006/relationships/hyperlink" Target="http://www.census.gov/acs/www/data_documentation/documentation_main/" TargetMode="External"/><Relationship Id="rId19" Type="http://schemas.openxmlformats.org/officeDocument/2006/relationships/hyperlink" Target="http://www.census.gov/acs/www/methodology/sample_size_and_data_quality/" TargetMode="External"/><Relationship Id="rId4" Type="http://schemas.openxmlformats.org/officeDocument/2006/relationships/webSettings" Target="webSettings.xml"/><Relationship Id="rId9" Type="http://schemas.openxmlformats.org/officeDocument/2006/relationships/hyperlink" Target="http://www.census.gov/acs/www/data_documentation/documentation_main/" TargetMode="External"/><Relationship Id="rId14" Type="http://schemas.openxmlformats.org/officeDocument/2006/relationships/hyperlink" Target="http://www.census.gov/acs/www/Downloads/methodology/content_test/P6b_Weeks_Worked_Final_Report.pdf" TargetMode="External"/><Relationship Id="rId22" Type="http://schemas.openxmlformats.org/officeDocument/2006/relationships/hyperlink" Target="http://www.census.gov/acs/www/data_documentation/documentation_main/" TargetMode="External"/><Relationship Id="rId27" Type="http://schemas.openxmlformats.org/officeDocument/2006/relationships/hyperlink" Target="http://www.census.gov/acs/www/data_documentation/documentation_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3228</Words>
  <Characters>18406</Characters>
  <Application>Microsoft Office Word</Application>
  <DocSecurity>0</DocSecurity>
  <Lines>153</Lines>
  <Paragraphs>43</Paragraphs>
  <ScaleCrop>false</ScaleCrop>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2019-12-23T19:05:00Z</dcterms:created>
  <dcterms:modified xsi:type="dcterms:W3CDTF">2019-12-23T19:08:00Z</dcterms:modified>
</cp:coreProperties>
</file>