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1.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102DC6" w14:textId="4D0278E0" w:rsidR="007200F3" w:rsidRDefault="007200F3">
      <w:r>
        <w:t xml:space="preserve">In a previous blog post (hyperlink), we </w:t>
      </w:r>
      <w:r w:rsidR="00034E3A">
        <w:t xml:space="preserve">looked at the basic statistics on Asian </w:t>
      </w:r>
      <w:r w:rsidR="001E35EC">
        <w:t xml:space="preserve">and </w:t>
      </w:r>
      <w:r w:rsidR="00034E3A">
        <w:t xml:space="preserve">Pacific Islander people in our region. </w:t>
      </w:r>
      <w:r>
        <w:t xml:space="preserve">We were only able to scratch the surface in understanding what the Census could tell us about Asian </w:t>
      </w:r>
      <w:r w:rsidR="004A7F48">
        <w:t>people</w:t>
      </w:r>
      <w:r>
        <w:t xml:space="preserve"> in our region</w:t>
      </w:r>
      <w:r w:rsidR="00724E45">
        <w:t>, so we wanted to follow up with more detail.</w:t>
      </w:r>
    </w:p>
    <w:p w14:paraId="7A3B6C43" w14:textId="12B444CA" w:rsidR="00531851" w:rsidRDefault="004A7F48">
      <w:r>
        <w:t>Picture of people here.</w:t>
      </w:r>
    </w:p>
    <w:p w14:paraId="28BFA1EC" w14:textId="3877DE4D" w:rsidR="004A7F48" w:rsidRPr="00BB28B2" w:rsidRDefault="003D4E4E">
      <w:pPr>
        <w:rPr>
          <w:b/>
          <w:bCs/>
        </w:rPr>
      </w:pPr>
      <w:r>
        <w:rPr>
          <w:b/>
          <w:bCs/>
        </w:rPr>
        <w:t xml:space="preserve">Which </w:t>
      </w:r>
      <w:r w:rsidR="004A7F48" w:rsidRPr="00BB28B2">
        <w:rPr>
          <w:b/>
          <w:bCs/>
        </w:rPr>
        <w:t>diverse Asian</w:t>
      </w:r>
      <w:r w:rsidR="00627D54">
        <w:rPr>
          <w:b/>
          <w:bCs/>
        </w:rPr>
        <w:t xml:space="preserve">- </w:t>
      </w:r>
      <w:r w:rsidR="00034E3A">
        <w:rPr>
          <w:b/>
          <w:bCs/>
        </w:rPr>
        <w:t xml:space="preserve">Pacific Islander </w:t>
      </w:r>
      <w:r w:rsidR="004A7F48" w:rsidRPr="00BB28B2">
        <w:rPr>
          <w:b/>
          <w:bCs/>
        </w:rPr>
        <w:t>heritages</w:t>
      </w:r>
      <w:r w:rsidR="00BB28B2" w:rsidRPr="00BB28B2">
        <w:rPr>
          <w:b/>
          <w:bCs/>
        </w:rPr>
        <w:t xml:space="preserve"> are represented in our region?</w:t>
      </w:r>
    </w:p>
    <w:p w14:paraId="6BE64404" w14:textId="26243AD8" w:rsidR="004A7F48" w:rsidRDefault="007200F3">
      <w:r>
        <w:t xml:space="preserve">People of Asian </w:t>
      </w:r>
      <w:r w:rsidR="001E35EC">
        <w:t xml:space="preserve">and </w:t>
      </w:r>
      <w:r w:rsidR="00034E3A">
        <w:t>Pacific Islander</w:t>
      </w:r>
      <w:r w:rsidR="003D4E4E">
        <w:t xml:space="preserve"> </w:t>
      </w:r>
      <w:r>
        <w:t xml:space="preserve">heritage represent a great diversity of cultures and countries which we celebrate </w:t>
      </w:r>
      <w:r w:rsidR="004A7F48">
        <w:t xml:space="preserve">during [Asian American and Pacific Islander </w:t>
      </w:r>
      <w:proofErr w:type="gramStart"/>
      <w:r w:rsidR="004A7F48">
        <w:t>month](</w:t>
      </w:r>
      <w:proofErr w:type="gramEnd"/>
      <w:r w:rsidR="004A7F48" w:rsidRPr="004A7F48">
        <w:t xml:space="preserve"> https://asianpacificheritage.gov/</w:t>
      </w:r>
      <w:r w:rsidR="004A7F48">
        <w:t xml:space="preserve">). </w:t>
      </w:r>
      <w:r>
        <w:t>The top three groups people identify with in our region are: Chinese (121,</w:t>
      </w:r>
      <w:r w:rsidR="004A7F48">
        <w:t>70</w:t>
      </w:r>
      <w:r>
        <w:t>0</w:t>
      </w:r>
      <w:r w:rsidR="004A7F48">
        <w:t xml:space="preserve"> people</w:t>
      </w:r>
      <w:r>
        <w:t xml:space="preserve">), Asian </w:t>
      </w:r>
      <w:proofErr w:type="gramStart"/>
      <w:r>
        <w:t>Indian(</w:t>
      </w:r>
      <w:proofErr w:type="gramEnd"/>
      <w:r>
        <w:t>104,400</w:t>
      </w:r>
      <w:r w:rsidR="004A7F48">
        <w:t xml:space="preserve"> people</w:t>
      </w:r>
      <w:r>
        <w:t xml:space="preserve">), and Filipino (86,000). There are </w:t>
      </w:r>
      <w:r w:rsidRPr="007200F3">
        <w:rPr>
          <w:b/>
          <w:bCs/>
        </w:rPr>
        <w:t>1</w:t>
      </w:r>
      <w:r w:rsidR="00287575">
        <w:rPr>
          <w:b/>
          <w:bCs/>
        </w:rPr>
        <w:t>4</w:t>
      </w:r>
      <w:r w:rsidRPr="007200F3">
        <w:rPr>
          <w:b/>
          <w:bCs/>
        </w:rPr>
        <w:t xml:space="preserve"> subgroups</w:t>
      </w:r>
      <w:r>
        <w:t xml:space="preserve"> of Asian</w:t>
      </w:r>
      <w:r w:rsidR="00287575">
        <w:t xml:space="preserve"> and Pacific Islander</w:t>
      </w:r>
      <w:r>
        <w:t xml:space="preserve"> people with over 5,000 people in our region: Chinese, Asian Indian, Filipino, Vietnamese, Korean, Japanese, Two or more Asian groups, Cambodian, </w:t>
      </w:r>
      <w:r w:rsidR="00287575">
        <w:t xml:space="preserve">Samoan, Guamanian or Chamoro, </w:t>
      </w:r>
      <w:r>
        <w:t>Taiwanese, Laotian, Pakstani, and Thai.</w:t>
      </w:r>
      <w:r w:rsidR="001A02F7">
        <w:rPr>
          <w:rStyle w:val="FootnoteReference"/>
        </w:rPr>
        <w:footnoteReference w:id="1"/>
      </w:r>
    </w:p>
    <w:p w14:paraId="64D7F9B7" w14:textId="660C52BB" w:rsidR="004A7F48" w:rsidRDefault="004A7F48">
      <w:proofErr w:type="gramStart"/>
      <w:r>
        <w:t>Here’s</w:t>
      </w:r>
      <w:proofErr w:type="gramEnd"/>
      <w:r>
        <w:t xml:space="preserve"> an idea for data visualization, but feel free to play with it.</w:t>
      </w:r>
    </w:p>
    <w:p w14:paraId="435E3597" w14:textId="2493EE42" w:rsidR="003C0A9E" w:rsidRDefault="00287575">
      <w:r w:rsidRPr="00287575">
        <w:rPr>
          <w:noProof/>
          <w:color w:val="000000" w:themeColor="text1"/>
        </w:rPr>
        <mc:AlternateContent>
          <mc:Choice Requires="cx1">
            <w:drawing>
              <wp:inline distT="0" distB="0" distL="0" distR="0" wp14:anchorId="5A2824C1" wp14:editId="5D27DD85">
                <wp:extent cx="6391275" cy="3115310"/>
                <wp:effectExtent l="0" t="0" r="9525" b="8890"/>
                <wp:docPr id="1" name="Chart 1">
                  <a:extLst xmlns:a="http://schemas.openxmlformats.org/drawingml/2006/main">
                    <a:ext uri="{FF2B5EF4-FFF2-40B4-BE49-F238E27FC236}">
                      <a16:creationId xmlns:a16="http://schemas.microsoft.com/office/drawing/2014/main" id="{A7331AC3-436C-46BC-BAB6-01448E36F40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7"/>
                  </a:graphicData>
                </a:graphic>
              </wp:inline>
            </w:drawing>
          </mc:Choice>
          <mc:Fallback>
            <w:drawing>
              <wp:inline distT="0" distB="0" distL="0" distR="0" wp14:anchorId="5A2824C1" wp14:editId="5D27DD85">
                <wp:extent cx="6391275" cy="3115310"/>
                <wp:effectExtent l="0" t="0" r="9525" b="8890"/>
                <wp:docPr id="1" name="Chart 1">
                  <a:extLst xmlns:a="http://schemas.openxmlformats.org/drawingml/2006/main">
                    <a:ext uri="{FF2B5EF4-FFF2-40B4-BE49-F238E27FC236}">
                      <a16:creationId xmlns:a16="http://schemas.microsoft.com/office/drawing/2014/main" id="{A7331AC3-436C-46BC-BAB6-01448E36F40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 name="Chart 1">
                          <a:extLst>
                            <a:ext uri="{FF2B5EF4-FFF2-40B4-BE49-F238E27FC236}">
                              <a16:creationId xmlns:a16="http://schemas.microsoft.com/office/drawing/2014/main" id="{A7331AC3-436C-46BC-BAB6-01448E36F40B}"/>
                            </a:ext>
                          </a:extLst>
                        </pic:cNvPr>
                        <pic:cNvPicPr>
                          <a:picLocks noGrp="1" noRot="1" noChangeAspect="1" noMove="1" noResize="1" noEditPoints="1" noAdjustHandles="1" noChangeArrowheads="1" noChangeShapeType="1"/>
                        </pic:cNvPicPr>
                      </pic:nvPicPr>
                      <pic:blipFill>
                        <a:blip r:embed="rId8"/>
                        <a:stretch>
                          <a:fillRect/>
                        </a:stretch>
                      </pic:blipFill>
                      <pic:spPr>
                        <a:xfrm>
                          <a:off x="0" y="0"/>
                          <a:ext cx="6391275" cy="3115310"/>
                        </a:xfrm>
                        <a:prstGeom prst="rect">
                          <a:avLst/>
                        </a:prstGeom>
                      </pic:spPr>
                    </pic:pic>
                  </a:graphicData>
                </a:graphic>
              </wp:inline>
            </w:drawing>
          </mc:Fallback>
        </mc:AlternateContent>
      </w:r>
    </w:p>
    <w:p w14:paraId="69672D9A" w14:textId="6F4B263E" w:rsidR="001D308D" w:rsidRDefault="009A5B3B">
      <w:r>
        <w:t>Only subg</w:t>
      </w:r>
      <w:r w:rsidR="001D308D">
        <w:t>roups with over 5,000 people</w:t>
      </w:r>
      <w:r w:rsidR="004A7F48">
        <w:t xml:space="preserve"> are shown in detail.</w:t>
      </w:r>
    </w:p>
    <w:p w14:paraId="310707CB" w14:textId="3A8C9FF8" w:rsidR="004A7F48" w:rsidRDefault="004A7F48">
      <w:proofErr w:type="gramStart"/>
      <w:r>
        <w:t>Here’s</w:t>
      </w:r>
      <w:proofErr w:type="gramEnd"/>
      <w:r>
        <w:t xml:space="preserve"> the data.</w:t>
      </w:r>
      <w:r w:rsidR="00287575">
        <w:t xml:space="preserve"> (numbers of been rounded to the nearest hundred because the data accuracy does not support reporting more decimals)</w:t>
      </w:r>
    </w:p>
    <w:tbl>
      <w:tblPr>
        <w:tblW w:w="5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15"/>
        <w:gridCol w:w="1825"/>
      </w:tblGrid>
      <w:tr w:rsidR="00287575" w:rsidRPr="00287575" w14:paraId="689AC63B" w14:textId="77777777" w:rsidTr="00287575">
        <w:trPr>
          <w:trHeight w:val="1074"/>
        </w:trPr>
        <w:tc>
          <w:tcPr>
            <w:tcW w:w="4115" w:type="dxa"/>
            <w:shd w:val="clear" w:color="auto" w:fill="auto"/>
            <w:vAlign w:val="bottom"/>
            <w:hideMark/>
          </w:tcPr>
          <w:p w14:paraId="4FBF1B0A" w14:textId="77777777" w:rsidR="00287575" w:rsidRPr="00287575" w:rsidRDefault="00287575" w:rsidP="00287575">
            <w:pPr>
              <w:spacing w:after="0" w:line="240" w:lineRule="auto"/>
              <w:rPr>
                <w:rFonts w:ascii="Calibri" w:eastAsia="Times New Roman" w:hAnsi="Calibri" w:cs="Calibri"/>
                <w:color w:val="000000"/>
              </w:rPr>
            </w:pPr>
            <w:r w:rsidRPr="00287575">
              <w:rPr>
                <w:rFonts w:ascii="Calibri" w:eastAsia="Times New Roman" w:hAnsi="Calibri" w:cs="Calibri"/>
                <w:color w:val="000000"/>
              </w:rPr>
              <w:t>Person Asian or Pacific Islander Subgroup</w:t>
            </w:r>
          </w:p>
        </w:tc>
        <w:tc>
          <w:tcPr>
            <w:tcW w:w="1825" w:type="dxa"/>
            <w:shd w:val="clear" w:color="auto" w:fill="auto"/>
            <w:vAlign w:val="bottom"/>
            <w:hideMark/>
          </w:tcPr>
          <w:p w14:paraId="717D2253" w14:textId="77777777" w:rsidR="00287575" w:rsidRPr="00287575" w:rsidRDefault="00287575" w:rsidP="00287575">
            <w:pPr>
              <w:spacing w:after="0" w:line="240" w:lineRule="auto"/>
              <w:rPr>
                <w:rFonts w:ascii="Calibri" w:eastAsia="Times New Roman" w:hAnsi="Calibri" w:cs="Calibri"/>
                <w:color w:val="000000"/>
              </w:rPr>
            </w:pPr>
            <w:r w:rsidRPr="00287575">
              <w:rPr>
                <w:rFonts w:ascii="Calibri" w:eastAsia="Times New Roman" w:hAnsi="Calibri" w:cs="Calibri"/>
                <w:color w:val="000000"/>
              </w:rPr>
              <w:t>Estimate</w:t>
            </w:r>
          </w:p>
        </w:tc>
      </w:tr>
      <w:tr w:rsidR="00287575" w:rsidRPr="00287575" w14:paraId="26E60C3A" w14:textId="77777777" w:rsidTr="00287575">
        <w:trPr>
          <w:trHeight w:val="1074"/>
        </w:trPr>
        <w:tc>
          <w:tcPr>
            <w:tcW w:w="4115" w:type="dxa"/>
            <w:shd w:val="clear" w:color="auto" w:fill="auto"/>
            <w:vAlign w:val="bottom"/>
            <w:hideMark/>
          </w:tcPr>
          <w:p w14:paraId="14B3BDD9" w14:textId="77777777" w:rsidR="00287575" w:rsidRPr="00287575" w:rsidRDefault="00287575" w:rsidP="00287575">
            <w:pPr>
              <w:spacing w:after="0" w:line="240" w:lineRule="auto"/>
              <w:rPr>
                <w:rFonts w:ascii="Calibri" w:eastAsia="Times New Roman" w:hAnsi="Calibri" w:cs="Calibri"/>
                <w:color w:val="000000"/>
              </w:rPr>
            </w:pPr>
            <w:r w:rsidRPr="00287575">
              <w:rPr>
                <w:rFonts w:ascii="Calibri" w:eastAsia="Times New Roman" w:hAnsi="Calibri" w:cs="Calibri"/>
                <w:color w:val="000000"/>
              </w:rPr>
              <w:lastRenderedPageBreak/>
              <w:t xml:space="preserve"> Chinese, except Taiwanese</w:t>
            </w:r>
          </w:p>
        </w:tc>
        <w:tc>
          <w:tcPr>
            <w:tcW w:w="1825" w:type="dxa"/>
            <w:shd w:val="clear" w:color="auto" w:fill="auto"/>
            <w:vAlign w:val="bottom"/>
            <w:hideMark/>
          </w:tcPr>
          <w:p w14:paraId="4E86DD56" w14:textId="77777777" w:rsidR="00287575" w:rsidRPr="00287575" w:rsidRDefault="00287575" w:rsidP="00287575">
            <w:pPr>
              <w:spacing w:after="0" w:line="240" w:lineRule="auto"/>
              <w:jc w:val="right"/>
              <w:rPr>
                <w:rFonts w:ascii="Calibri" w:eastAsia="Times New Roman" w:hAnsi="Calibri" w:cs="Calibri"/>
                <w:color w:val="000000"/>
              </w:rPr>
            </w:pPr>
            <w:r w:rsidRPr="00287575">
              <w:rPr>
                <w:rFonts w:ascii="Calibri" w:eastAsia="Times New Roman" w:hAnsi="Calibri" w:cs="Calibri"/>
                <w:color w:val="000000"/>
              </w:rPr>
              <w:t>120740</w:t>
            </w:r>
          </w:p>
        </w:tc>
      </w:tr>
      <w:tr w:rsidR="00287575" w:rsidRPr="00287575" w14:paraId="5B2C72A3" w14:textId="77777777" w:rsidTr="00287575">
        <w:trPr>
          <w:trHeight w:val="537"/>
        </w:trPr>
        <w:tc>
          <w:tcPr>
            <w:tcW w:w="4115" w:type="dxa"/>
            <w:shd w:val="clear" w:color="auto" w:fill="auto"/>
            <w:vAlign w:val="bottom"/>
            <w:hideMark/>
          </w:tcPr>
          <w:p w14:paraId="626FDAB2" w14:textId="77777777" w:rsidR="00287575" w:rsidRPr="00287575" w:rsidRDefault="00287575" w:rsidP="00287575">
            <w:pPr>
              <w:spacing w:after="0" w:line="240" w:lineRule="auto"/>
              <w:rPr>
                <w:rFonts w:ascii="Calibri" w:eastAsia="Times New Roman" w:hAnsi="Calibri" w:cs="Calibri"/>
                <w:color w:val="000000"/>
              </w:rPr>
            </w:pPr>
            <w:r w:rsidRPr="00287575">
              <w:rPr>
                <w:rFonts w:ascii="Calibri" w:eastAsia="Times New Roman" w:hAnsi="Calibri" w:cs="Calibri"/>
                <w:color w:val="000000"/>
              </w:rPr>
              <w:t xml:space="preserve"> Asian Indian</w:t>
            </w:r>
          </w:p>
        </w:tc>
        <w:tc>
          <w:tcPr>
            <w:tcW w:w="1825" w:type="dxa"/>
            <w:shd w:val="clear" w:color="auto" w:fill="auto"/>
            <w:vAlign w:val="bottom"/>
            <w:hideMark/>
          </w:tcPr>
          <w:p w14:paraId="7825BF65" w14:textId="66E981A0" w:rsidR="00287575" w:rsidRPr="00287575" w:rsidRDefault="00287575" w:rsidP="00287575">
            <w:pPr>
              <w:spacing w:after="0" w:line="240" w:lineRule="auto"/>
              <w:jc w:val="right"/>
              <w:rPr>
                <w:rFonts w:ascii="Calibri" w:eastAsia="Times New Roman" w:hAnsi="Calibri" w:cs="Calibri"/>
                <w:color w:val="000000"/>
              </w:rPr>
            </w:pPr>
            <w:r w:rsidRPr="00287575">
              <w:rPr>
                <w:rFonts w:ascii="Calibri" w:eastAsia="Times New Roman" w:hAnsi="Calibri" w:cs="Calibri"/>
                <w:color w:val="000000"/>
              </w:rPr>
              <w:t>104</w:t>
            </w:r>
            <w:r>
              <w:rPr>
                <w:rFonts w:ascii="Calibri" w:eastAsia="Times New Roman" w:hAnsi="Calibri" w:cs="Calibri"/>
                <w:color w:val="000000"/>
              </w:rPr>
              <w:t>400</w:t>
            </w:r>
          </w:p>
        </w:tc>
      </w:tr>
      <w:tr w:rsidR="00287575" w:rsidRPr="00287575" w14:paraId="0B5610BF" w14:textId="77777777" w:rsidTr="00287575">
        <w:trPr>
          <w:trHeight w:val="268"/>
        </w:trPr>
        <w:tc>
          <w:tcPr>
            <w:tcW w:w="4115" w:type="dxa"/>
            <w:shd w:val="clear" w:color="auto" w:fill="auto"/>
            <w:vAlign w:val="bottom"/>
            <w:hideMark/>
          </w:tcPr>
          <w:p w14:paraId="5336B540" w14:textId="77777777" w:rsidR="00287575" w:rsidRPr="00287575" w:rsidRDefault="00287575" w:rsidP="00287575">
            <w:pPr>
              <w:spacing w:after="0" w:line="240" w:lineRule="auto"/>
              <w:rPr>
                <w:rFonts w:ascii="Calibri" w:eastAsia="Times New Roman" w:hAnsi="Calibri" w:cs="Calibri"/>
                <w:color w:val="000000"/>
              </w:rPr>
            </w:pPr>
            <w:r w:rsidRPr="00287575">
              <w:rPr>
                <w:rFonts w:ascii="Calibri" w:eastAsia="Times New Roman" w:hAnsi="Calibri" w:cs="Calibri"/>
                <w:color w:val="000000"/>
              </w:rPr>
              <w:t xml:space="preserve"> Filipino</w:t>
            </w:r>
          </w:p>
        </w:tc>
        <w:tc>
          <w:tcPr>
            <w:tcW w:w="1825" w:type="dxa"/>
            <w:shd w:val="clear" w:color="auto" w:fill="auto"/>
            <w:vAlign w:val="bottom"/>
            <w:hideMark/>
          </w:tcPr>
          <w:p w14:paraId="74D43083" w14:textId="448ACF49" w:rsidR="00287575" w:rsidRPr="00287575" w:rsidRDefault="00287575" w:rsidP="00287575">
            <w:pPr>
              <w:spacing w:after="0" w:line="240" w:lineRule="auto"/>
              <w:jc w:val="right"/>
              <w:rPr>
                <w:rFonts w:ascii="Calibri" w:eastAsia="Times New Roman" w:hAnsi="Calibri" w:cs="Calibri"/>
                <w:color w:val="000000"/>
              </w:rPr>
            </w:pPr>
            <w:r w:rsidRPr="00287575">
              <w:rPr>
                <w:rFonts w:ascii="Calibri" w:eastAsia="Times New Roman" w:hAnsi="Calibri" w:cs="Calibri"/>
                <w:color w:val="000000"/>
              </w:rPr>
              <w:t>86</w:t>
            </w:r>
            <w:r>
              <w:rPr>
                <w:rFonts w:ascii="Calibri" w:eastAsia="Times New Roman" w:hAnsi="Calibri" w:cs="Calibri"/>
                <w:color w:val="000000"/>
              </w:rPr>
              <w:t>500</w:t>
            </w:r>
          </w:p>
        </w:tc>
      </w:tr>
      <w:tr w:rsidR="00287575" w:rsidRPr="00287575" w14:paraId="3B2D339E" w14:textId="77777777" w:rsidTr="00287575">
        <w:trPr>
          <w:trHeight w:val="537"/>
        </w:trPr>
        <w:tc>
          <w:tcPr>
            <w:tcW w:w="4115" w:type="dxa"/>
            <w:shd w:val="clear" w:color="auto" w:fill="auto"/>
            <w:vAlign w:val="bottom"/>
            <w:hideMark/>
          </w:tcPr>
          <w:p w14:paraId="7FCD2C4D" w14:textId="77777777" w:rsidR="00287575" w:rsidRPr="00287575" w:rsidRDefault="00287575" w:rsidP="00287575">
            <w:pPr>
              <w:spacing w:after="0" w:line="240" w:lineRule="auto"/>
              <w:rPr>
                <w:rFonts w:ascii="Calibri" w:eastAsia="Times New Roman" w:hAnsi="Calibri" w:cs="Calibri"/>
                <w:color w:val="000000"/>
              </w:rPr>
            </w:pPr>
            <w:r w:rsidRPr="00287575">
              <w:rPr>
                <w:rFonts w:ascii="Calibri" w:eastAsia="Times New Roman" w:hAnsi="Calibri" w:cs="Calibri"/>
                <w:color w:val="000000"/>
              </w:rPr>
              <w:t xml:space="preserve"> Vietnamese</w:t>
            </w:r>
          </w:p>
        </w:tc>
        <w:tc>
          <w:tcPr>
            <w:tcW w:w="1825" w:type="dxa"/>
            <w:shd w:val="clear" w:color="auto" w:fill="auto"/>
            <w:vAlign w:val="bottom"/>
            <w:hideMark/>
          </w:tcPr>
          <w:p w14:paraId="7D2979A9" w14:textId="6E44F958" w:rsidR="00287575" w:rsidRPr="00287575" w:rsidRDefault="00287575" w:rsidP="00287575">
            <w:pPr>
              <w:spacing w:after="0" w:line="240" w:lineRule="auto"/>
              <w:jc w:val="right"/>
              <w:rPr>
                <w:rFonts w:ascii="Calibri" w:eastAsia="Times New Roman" w:hAnsi="Calibri" w:cs="Calibri"/>
                <w:color w:val="000000"/>
              </w:rPr>
            </w:pPr>
            <w:r w:rsidRPr="00287575">
              <w:rPr>
                <w:rFonts w:ascii="Calibri" w:eastAsia="Times New Roman" w:hAnsi="Calibri" w:cs="Calibri"/>
                <w:color w:val="000000"/>
              </w:rPr>
              <w:t>63</w:t>
            </w:r>
            <w:r>
              <w:rPr>
                <w:rFonts w:ascii="Calibri" w:eastAsia="Times New Roman" w:hAnsi="Calibri" w:cs="Calibri"/>
                <w:color w:val="000000"/>
              </w:rPr>
              <w:t>700</w:t>
            </w:r>
          </w:p>
        </w:tc>
      </w:tr>
      <w:tr w:rsidR="00287575" w:rsidRPr="00287575" w14:paraId="33B0DFB5" w14:textId="77777777" w:rsidTr="00287575">
        <w:trPr>
          <w:trHeight w:val="268"/>
        </w:trPr>
        <w:tc>
          <w:tcPr>
            <w:tcW w:w="4115" w:type="dxa"/>
            <w:shd w:val="clear" w:color="auto" w:fill="auto"/>
            <w:vAlign w:val="bottom"/>
            <w:hideMark/>
          </w:tcPr>
          <w:p w14:paraId="50220B8A" w14:textId="77777777" w:rsidR="00287575" w:rsidRPr="00287575" w:rsidRDefault="00287575" w:rsidP="00287575">
            <w:pPr>
              <w:spacing w:after="0" w:line="240" w:lineRule="auto"/>
              <w:rPr>
                <w:rFonts w:ascii="Calibri" w:eastAsia="Times New Roman" w:hAnsi="Calibri" w:cs="Calibri"/>
                <w:color w:val="000000"/>
              </w:rPr>
            </w:pPr>
            <w:r w:rsidRPr="00287575">
              <w:rPr>
                <w:rFonts w:ascii="Calibri" w:eastAsia="Times New Roman" w:hAnsi="Calibri" w:cs="Calibri"/>
                <w:color w:val="000000"/>
              </w:rPr>
              <w:t xml:space="preserve"> Korean</w:t>
            </w:r>
          </w:p>
        </w:tc>
        <w:tc>
          <w:tcPr>
            <w:tcW w:w="1825" w:type="dxa"/>
            <w:shd w:val="clear" w:color="auto" w:fill="auto"/>
            <w:vAlign w:val="bottom"/>
            <w:hideMark/>
          </w:tcPr>
          <w:p w14:paraId="4521907D" w14:textId="48DF3DB1" w:rsidR="00287575" w:rsidRPr="00287575" w:rsidRDefault="00287575" w:rsidP="00287575">
            <w:pPr>
              <w:spacing w:after="0" w:line="240" w:lineRule="auto"/>
              <w:jc w:val="right"/>
              <w:rPr>
                <w:rFonts w:ascii="Calibri" w:eastAsia="Times New Roman" w:hAnsi="Calibri" w:cs="Calibri"/>
                <w:color w:val="000000"/>
              </w:rPr>
            </w:pPr>
            <w:r w:rsidRPr="00287575">
              <w:rPr>
                <w:rFonts w:ascii="Calibri" w:eastAsia="Times New Roman" w:hAnsi="Calibri" w:cs="Calibri"/>
                <w:color w:val="000000"/>
              </w:rPr>
              <w:t>54</w:t>
            </w:r>
            <w:r>
              <w:rPr>
                <w:rFonts w:ascii="Calibri" w:eastAsia="Times New Roman" w:hAnsi="Calibri" w:cs="Calibri"/>
                <w:color w:val="000000"/>
              </w:rPr>
              <w:t>300</w:t>
            </w:r>
          </w:p>
        </w:tc>
      </w:tr>
      <w:tr w:rsidR="00287575" w:rsidRPr="00287575" w14:paraId="0B6C86D9" w14:textId="77777777" w:rsidTr="00287575">
        <w:trPr>
          <w:trHeight w:val="537"/>
        </w:trPr>
        <w:tc>
          <w:tcPr>
            <w:tcW w:w="4115" w:type="dxa"/>
            <w:shd w:val="clear" w:color="auto" w:fill="auto"/>
            <w:vAlign w:val="bottom"/>
            <w:hideMark/>
          </w:tcPr>
          <w:p w14:paraId="2382E37E" w14:textId="77777777" w:rsidR="00287575" w:rsidRPr="00287575" w:rsidRDefault="00287575" w:rsidP="00287575">
            <w:pPr>
              <w:spacing w:after="0" w:line="240" w:lineRule="auto"/>
              <w:rPr>
                <w:rFonts w:ascii="Calibri" w:eastAsia="Times New Roman" w:hAnsi="Calibri" w:cs="Calibri"/>
                <w:color w:val="000000"/>
              </w:rPr>
            </w:pPr>
            <w:r w:rsidRPr="00287575">
              <w:rPr>
                <w:rFonts w:ascii="Calibri" w:eastAsia="Times New Roman" w:hAnsi="Calibri" w:cs="Calibri"/>
                <w:color w:val="000000"/>
              </w:rPr>
              <w:t xml:space="preserve"> Japanese</w:t>
            </w:r>
          </w:p>
        </w:tc>
        <w:tc>
          <w:tcPr>
            <w:tcW w:w="1825" w:type="dxa"/>
            <w:shd w:val="clear" w:color="auto" w:fill="auto"/>
            <w:vAlign w:val="bottom"/>
            <w:hideMark/>
          </w:tcPr>
          <w:p w14:paraId="6F5E3036" w14:textId="73C7E95E" w:rsidR="00287575" w:rsidRPr="00287575" w:rsidRDefault="00287575" w:rsidP="00287575">
            <w:pPr>
              <w:spacing w:after="0" w:line="240" w:lineRule="auto"/>
              <w:jc w:val="right"/>
              <w:rPr>
                <w:rFonts w:ascii="Calibri" w:eastAsia="Times New Roman" w:hAnsi="Calibri" w:cs="Calibri"/>
                <w:color w:val="000000"/>
              </w:rPr>
            </w:pPr>
            <w:r w:rsidRPr="00287575">
              <w:rPr>
                <w:rFonts w:ascii="Calibri" w:eastAsia="Times New Roman" w:hAnsi="Calibri" w:cs="Calibri"/>
                <w:color w:val="000000"/>
              </w:rPr>
              <w:t>30</w:t>
            </w:r>
            <w:r>
              <w:rPr>
                <w:rFonts w:ascii="Calibri" w:eastAsia="Times New Roman" w:hAnsi="Calibri" w:cs="Calibri"/>
                <w:color w:val="000000"/>
              </w:rPr>
              <w:t>500</w:t>
            </w:r>
          </w:p>
        </w:tc>
      </w:tr>
      <w:tr w:rsidR="00287575" w:rsidRPr="00287575" w14:paraId="552AB3D9" w14:textId="77777777" w:rsidTr="00287575">
        <w:trPr>
          <w:trHeight w:val="537"/>
        </w:trPr>
        <w:tc>
          <w:tcPr>
            <w:tcW w:w="4115" w:type="dxa"/>
            <w:shd w:val="clear" w:color="auto" w:fill="auto"/>
            <w:vAlign w:val="bottom"/>
            <w:hideMark/>
          </w:tcPr>
          <w:p w14:paraId="5D7DF6CA" w14:textId="77777777" w:rsidR="00287575" w:rsidRPr="00287575" w:rsidRDefault="00287575" w:rsidP="00287575">
            <w:pPr>
              <w:spacing w:after="0" w:line="240" w:lineRule="auto"/>
              <w:rPr>
                <w:rFonts w:ascii="Calibri" w:eastAsia="Times New Roman" w:hAnsi="Calibri" w:cs="Calibri"/>
                <w:color w:val="000000"/>
              </w:rPr>
            </w:pPr>
            <w:r w:rsidRPr="00287575">
              <w:rPr>
                <w:rFonts w:ascii="Calibri" w:eastAsia="Times New Roman" w:hAnsi="Calibri" w:cs="Calibri"/>
                <w:color w:val="000000"/>
              </w:rPr>
              <w:t xml:space="preserve"> Two or more Asian</w:t>
            </w:r>
          </w:p>
        </w:tc>
        <w:tc>
          <w:tcPr>
            <w:tcW w:w="1825" w:type="dxa"/>
            <w:shd w:val="clear" w:color="auto" w:fill="auto"/>
            <w:vAlign w:val="bottom"/>
            <w:hideMark/>
          </w:tcPr>
          <w:p w14:paraId="447199EB" w14:textId="4FEF995E" w:rsidR="00287575" w:rsidRPr="00287575" w:rsidRDefault="00287575" w:rsidP="00287575">
            <w:pPr>
              <w:spacing w:after="0" w:line="240" w:lineRule="auto"/>
              <w:jc w:val="right"/>
              <w:rPr>
                <w:rFonts w:ascii="Calibri" w:eastAsia="Times New Roman" w:hAnsi="Calibri" w:cs="Calibri"/>
                <w:color w:val="000000"/>
              </w:rPr>
            </w:pPr>
            <w:r w:rsidRPr="00287575">
              <w:rPr>
                <w:rFonts w:ascii="Calibri" w:eastAsia="Times New Roman" w:hAnsi="Calibri" w:cs="Calibri"/>
                <w:color w:val="000000"/>
              </w:rPr>
              <w:t>19</w:t>
            </w:r>
            <w:r>
              <w:rPr>
                <w:rFonts w:ascii="Calibri" w:eastAsia="Times New Roman" w:hAnsi="Calibri" w:cs="Calibri"/>
                <w:color w:val="000000"/>
              </w:rPr>
              <w:t>300</w:t>
            </w:r>
          </w:p>
        </w:tc>
      </w:tr>
      <w:tr w:rsidR="00287575" w:rsidRPr="00287575" w14:paraId="309FAF8F" w14:textId="77777777" w:rsidTr="00287575">
        <w:trPr>
          <w:trHeight w:val="537"/>
        </w:trPr>
        <w:tc>
          <w:tcPr>
            <w:tcW w:w="4115" w:type="dxa"/>
            <w:shd w:val="clear" w:color="auto" w:fill="auto"/>
            <w:vAlign w:val="bottom"/>
            <w:hideMark/>
          </w:tcPr>
          <w:p w14:paraId="62425FC0" w14:textId="77777777" w:rsidR="00287575" w:rsidRPr="00287575" w:rsidRDefault="00287575" w:rsidP="00287575">
            <w:pPr>
              <w:spacing w:after="0" w:line="240" w:lineRule="auto"/>
              <w:rPr>
                <w:rFonts w:ascii="Calibri" w:eastAsia="Times New Roman" w:hAnsi="Calibri" w:cs="Calibri"/>
                <w:color w:val="000000"/>
              </w:rPr>
            </w:pPr>
            <w:r w:rsidRPr="00287575">
              <w:rPr>
                <w:rFonts w:ascii="Calibri" w:eastAsia="Times New Roman" w:hAnsi="Calibri" w:cs="Calibri"/>
                <w:color w:val="000000"/>
              </w:rPr>
              <w:t xml:space="preserve"> Cambodian</w:t>
            </w:r>
          </w:p>
        </w:tc>
        <w:tc>
          <w:tcPr>
            <w:tcW w:w="1825" w:type="dxa"/>
            <w:shd w:val="clear" w:color="auto" w:fill="auto"/>
            <w:vAlign w:val="bottom"/>
            <w:hideMark/>
          </w:tcPr>
          <w:p w14:paraId="27603360" w14:textId="48E50BE5" w:rsidR="00287575" w:rsidRPr="00287575" w:rsidRDefault="00287575" w:rsidP="00287575">
            <w:pPr>
              <w:spacing w:after="0" w:line="240" w:lineRule="auto"/>
              <w:jc w:val="right"/>
              <w:rPr>
                <w:rFonts w:ascii="Calibri" w:eastAsia="Times New Roman" w:hAnsi="Calibri" w:cs="Calibri"/>
                <w:color w:val="000000"/>
              </w:rPr>
            </w:pPr>
            <w:r w:rsidRPr="00287575">
              <w:rPr>
                <w:rFonts w:ascii="Calibri" w:eastAsia="Times New Roman" w:hAnsi="Calibri" w:cs="Calibri"/>
                <w:color w:val="000000"/>
              </w:rPr>
              <w:t>18</w:t>
            </w:r>
            <w:r>
              <w:rPr>
                <w:rFonts w:ascii="Calibri" w:eastAsia="Times New Roman" w:hAnsi="Calibri" w:cs="Calibri"/>
                <w:color w:val="000000"/>
              </w:rPr>
              <w:t>500</w:t>
            </w:r>
          </w:p>
        </w:tc>
      </w:tr>
      <w:tr w:rsidR="00287575" w:rsidRPr="00287575" w14:paraId="06D7BFA2" w14:textId="77777777" w:rsidTr="00287575">
        <w:trPr>
          <w:trHeight w:val="268"/>
        </w:trPr>
        <w:tc>
          <w:tcPr>
            <w:tcW w:w="4115" w:type="dxa"/>
            <w:shd w:val="clear" w:color="auto" w:fill="auto"/>
            <w:vAlign w:val="bottom"/>
            <w:hideMark/>
          </w:tcPr>
          <w:p w14:paraId="791ED7F0" w14:textId="77777777" w:rsidR="00287575" w:rsidRPr="00287575" w:rsidRDefault="00287575" w:rsidP="00287575">
            <w:pPr>
              <w:spacing w:after="0" w:line="240" w:lineRule="auto"/>
              <w:rPr>
                <w:rFonts w:ascii="Calibri" w:eastAsia="Times New Roman" w:hAnsi="Calibri" w:cs="Calibri"/>
                <w:color w:val="000000"/>
              </w:rPr>
            </w:pPr>
            <w:r w:rsidRPr="00287575">
              <w:rPr>
                <w:rFonts w:ascii="Calibri" w:eastAsia="Times New Roman" w:hAnsi="Calibri" w:cs="Calibri"/>
                <w:color w:val="000000"/>
              </w:rPr>
              <w:t>Samoan</w:t>
            </w:r>
          </w:p>
        </w:tc>
        <w:tc>
          <w:tcPr>
            <w:tcW w:w="1825" w:type="dxa"/>
            <w:shd w:val="clear" w:color="auto" w:fill="auto"/>
            <w:noWrap/>
            <w:vAlign w:val="bottom"/>
            <w:hideMark/>
          </w:tcPr>
          <w:p w14:paraId="2F4F0DF8" w14:textId="54ECB8BE" w:rsidR="00287575" w:rsidRPr="00287575" w:rsidRDefault="00287575" w:rsidP="00287575">
            <w:pPr>
              <w:spacing w:after="0" w:line="240" w:lineRule="auto"/>
              <w:jc w:val="right"/>
              <w:rPr>
                <w:rFonts w:ascii="Calibri" w:eastAsia="Times New Roman" w:hAnsi="Calibri" w:cs="Calibri"/>
                <w:color w:val="000000"/>
              </w:rPr>
            </w:pPr>
            <w:r w:rsidRPr="00287575">
              <w:rPr>
                <w:rFonts w:ascii="Calibri" w:eastAsia="Times New Roman" w:hAnsi="Calibri" w:cs="Calibri"/>
                <w:color w:val="000000"/>
              </w:rPr>
              <w:t>12</w:t>
            </w:r>
            <w:r>
              <w:rPr>
                <w:rFonts w:ascii="Calibri" w:eastAsia="Times New Roman" w:hAnsi="Calibri" w:cs="Calibri"/>
                <w:color w:val="000000"/>
              </w:rPr>
              <w:t>300</w:t>
            </w:r>
          </w:p>
        </w:tc>
      </w:tr>
      <w:tr w:rsidR="00287575" w:rsidRPr="00287575" w14:paraId="67B6EB91" w14:textId="77777777" w:rsidTr="00287575">
        <w:trPr>
          <w:trHeight w:val="537"/>
        </w:trPr>
        <w:tc>
          <w:tcPr>
            <w:tcW w:w="4115" w:type="dxa"/>
            <w:shd w:val="clear" w:color="auto" w:fill="auto"/>
            <w:noWrap/>
            <w:vAlign w:val="bottom"/>
            <w:hideMark/>
          </w:tcPr>
          <w:p w14:paraId="1DDF69D8" w14:textId="77777777" w:rsidR="00287575" w:rsidRPr="00287575" w:rsidRDefault="00287575" w:rsidP="00287575">
            <w:pPr>
              <w:spacing w:after="0" w:line="240" w:lineRule="auto"/>
              <w:rPr>
                <w:rFonts w:ascii="Calibri" w:eastAsia="Times New Roman" w:hAnsi="Calibri" w:cs="Calibri"/>
                <w:color w:val="000000"/>
              </w:rPr>
            </w:pPr>
            <w:r w:rsidRPr="00287575">
              <w:rPr>
                <w:rFonts w:ascii="Calibri" w:eastAsia="Times New Roman" w:hAnsi="Calibri" w:cs="Calibri"/>
                <w:color w:val="000000"/>
              </w:rPr>
              <w:t>Guamanian or Chamorro</w:t>
            </w:r>
          </w:p>
        </w:tc>
        <w:tc>
          <w:tcPr>
            <w:tcW w:w="1825" w:type="dxa"/>
            <w:shd w:val="clear" w:color="auto" w:fill="auto"/>
            <w:vAlign w:val="bottom"/>
            <w:hideMark/>
          </w:tcPr>
          <w:p w14:paraId="1EEC3B98" w14:textId="04654BC4" w:rsidR="00287575" w:rsidRPr="00287575" w:rsidRDefault="00287575" w:rsidP="00287575">
            <w:pPr>
              <w:spacing w:after="0" w:line="240" w:lineRule="auto"/>
              <w:jc w:val="right"/>
              <w:rPr>
                <w:rFonts w:ascii="Calibri" w:eastAsia="Times New Roman" w:hAnsi="Calibri" w:cs="Calibri"/>
                <w:color w:val="000000"/>
              </w:rPr>
            </w:pPr>
            <w:r w:rsidRPr="00287575">
              <w:rPr>
                <w:rFonts w:ascii="Calibri" w:eastAsia="Times New Roman" w:hAnsi="Calibri" w:cs="Calibri"/>
                <w:color w:val="000000"/>
              </w:rPr>
              <w:t>7</w:t>
            </w:r>
            <w:r>
              <w:rPr>
                <w:rFonts w:ascii="Calibri" w:eastAsia="Times New Roman" w:hAnsi="Calibri" w:cs="Calibri"/>
                <w:color w:val="000000"/>
              </w:rPr>
              <w:t>600</w:t>
            </w:r>
          </w:p>
        </w:tc>
      </w:tr>
      <w:tr w:rsidR="00287575" w:rsidRPr="00287575" w14:paraId="0B7CB14D" w14:textId="77777777" w:rsidTr="00287575">
        <w:trPr>
          <w:trHeight w:val="268"/>
        </w:trPr>
        <w:tc>
          <w:tcPr>
            <w:tcW w:w="4115" w:type="dxa"/>
            <w:shd w:val="clear" w:color="auto" w:fill="auto"/>
            <w:vAlign w:val="bottom"/>
            <w:hideMark/>
          </w:tcPr>
          <w:p w14:paraId="6F78001A" w14:textId="77777777" w:rsidR="00287575" w:rsidRPr="00287575" w:rsidRDefault="00287575" w:rsidP="00287575">
            <w:pPr>
              <w:spacing w:after="0" w:line="240" w:lineRule="auto"/>
              <w:rPr>
                <w:rFonts w:ascii="Calibri" w:eastAsia="Times New Roman" w:hAnsi="Calibri" w:cs="Calibri"/>
                <w:color w:val="000000"/>
              </w:rPr>
            </w:pPr>
            <w:r w:rsidRPr="00287575">
              <w:rPr>
                <w:rFonts w:ascii="Calibri" w:eastAsia="Times New Roman" w:hAnsi="Calibri" w:cs="Calibri"/>
                <w:color w:val="000000"/>
              </w:rPr>
              <w:t xml:space="preserve"> Taiwanese</w:t>
            </w:r>
          </w:p>
        </w:tc>
        <w:tc>
          <w:tcPr>
            <w:tcW w:w="1825" w:type="dxa"/>
            <w:shd w:val="clear" w:color="auto" w:fill="auto"/>
            <w:vAlign w:val="bottom"/>
            <w:hideMark/>
          </w:tcPr>
          <w:p w14:paraId="69A8CAE5" w14:textId="11E955C5" w:rsidR="00287575" w:rsidRPr="00287575" w:rsidRDefault="00287575" w:rsidP="00287575">
            <w:pPr>
              <w:spacing w:after="0" w:line="240" w:lineRule="auto"/>
              <w:jc w:val="right"/>
              <w:rPr>
                <w:rFonts w:ascii="Calibri" w:eastAsia="Times New Roman" w:hAnsi="Calibri" w:cs="Calibri"/>
                <w:color w:val="000000"/>
              </w:rPr>
            </w:pPr>
            <w:r w:rsidRPr="00287575">
              <w:rPr>
                <w:rFonts w:ascii="Calibri" w:eastAsia="Times New Roman" w:hAnsi="Calibri" w:cs="Calibri"/>
                <w:color w:val="000000"/>
              </w:rPr>
              <w:t>7</w:t>
            </w:r>
            <w:r>
              <w:rPr>
                <w:rFonts w:ascii="Calibri" w:eastAsia="Times New Roman" w:hAnsi="Calibri" w:cs="Calibri"/>
                <w:color w:val="000000"/>
              </w:rPr>
              <w:t>000</w:t>
            </w:r>
          </w:p>
        </w:tc>
      </w:tr>
      <w:tr w:rsidR="00287575" w:rsidRPr="00287575" w14:paraId="37A9DEE5" w14:textId="77777777" w:rsidTr="00287575">
        <w:trPr>
          <w:trHeight w:val="537"/>
        </w:trPr>
        <w:tc>
          <w:tcPr>
            <w:tcW w:w="4115" w:type="dxa"/>
            <w:shd w:val="clear" w:color="auto" w:fill="auto"/>
            <w:vAlign w:val="bottom"/>
            <w:hideMark/>
          </w:tcPr>
          <w:p w14:paraId="49AA7EFC" w14:textId="77777777" w:rsidR="00287575" w:rsidRPr="00287575" w:rsidRDefault="00287575" w:rsidP="00287575">
            <w:pPr>
              <w:spacing w:after="0" w:line="240" w:lineRule="auto"/>
              <w:rPr>
                <w:rFonts w:ascii="Calibri" w:eastAsia="Times New Roman" w:hAnsi="Calibri" w:cs="Calibri"/>
                <w:color w:val="000000"/>
              </w:rPr>
            </w:pPr>
            <w:r w:rsidRPr="00287575">
              <w:rPr>
                <w:rFonts w:ascii="Calibri" w:eastAsia="Times New Roman" w:hAnsi="Calibri" w:cs="Calibri"/>
                <w:color w:val="000000"/>
              </w:rPr>
              <w:t xml:space="preserve"> Laotian</w:t>
            </w:r>
          </w:p>
        </w:tc>
        <w:tc>
          <w:tcPr>
            <w:tcW w:w="1825" w:type="dxa"/>
            <w:shd w:val="clear" w:color="auto" w:fill="auto"/>
            <w:vAlign w:val="bottom"/>
            <w:hideMark/>
          </w:tcPr>
          <w:p w14:paraId="2CD6633D" w14:textId="392D9037" w:rsidR="00287575" w:rsidRPr="00287575" w:rsidRDefault="00287575" w:rsidP="00287575">
            <w:pPr>
              <w:spacing w:after="0" w:line="240" w:lineRule="auto"/>
              <w:jc w:val="right"/>
              <w:rPr>
                <w:rFonts w:ascii="Calibri" w:eastAsia="Times New Roman" w:hAnsi="Calibri" w:cs="Calibri"/>
                <w:color w:val="000000"/>
              </w:rPr>
            </w:pPr>
            <w:r w:rsidRPr="00287575">
              <w:rPr>
                <w:rFonts w:ascii="Calibri" w:eastAsia="Times New Roman" w:hAnsi="Calibri" w:cs="Calibri"/>
                <w:color w:val="000000"/>
              </w:rPr>
              <w:t>67</w:t>
            </w:r>
            <w:r>
              <w:rPr>
                <w:rFonts w:ascii="Calibri" w:eastAsia="Times New Roman" w:hAnsi="Calibri" w:cs="Calibri"/>
                <w:color w:val="000000"/>
              </w:rPr>
              <w:t>00</w:t>
            </w:r>
          </w:p>
        </w:tc>
      </w:tr>
      <w:tr w:rsidR="00287575" w:rsidRPr="00287575" w14:paraId="55F698C8" w14:textId="77777777" w:rsidTr="00287575">
        <w:trPr>
          <w:trHeight w:val="268"/>
        </w:trPr>
        <w:tc>
          <w:tcPr>
            <w:tcW w:w="4115" w:type="dxa"/>
            <w:shd w:val="clear" w:color="auto" w:fill="auto"/>
            <w:vAlign w:val="bottom"/>
            <w:hideMark/>
          </w:tcPr>
          <w:p w14:paraId="0AD8D8D4" w14:textId="77777777" w:rsidR="00287575" w:rsidRPr="00287575" w:rsidRDefault="00287575" w:rsidP="00287575">
            <w:pPr>
              <w:spacing w:after="0" w:line="240" w:lineRule="auto"/>
              <w:rPr>
                <w:rFonts w:ascii="Calibri" w:eastAsia="Times New Roman" w:hAnsi="Calibri" w:cs="Calibri"/>
                <w:color w:val="000000"/>
              </w:rPr>
            </w:pPr>
            <w:r w:rsidRPr="00287575">
              <w:rPr>
                <w:rFonts w:ascii="Calibri" w:eastAsia="Times New Roman" w:hAnsi="Calibri" w:cs="Calibri"/>
                <w:color w:val="000000"/>
              </w:rPr>
              <w:t xml:space="preserve"> Pakistani</w:t>
            </w:r>
          </w:p>
        </w:tc>
        <w:tc>
          <w:tcPr>
            <w:tcW w:w="1825" w:type="dxa"/>
            <w:shd w:val="clear" w:color="auto" w:fill="auto"/>
            <w:vAlign w:val="bottom"/>
            <w:hideMark/>
          </w:tcPr>
          <w:p w14:paraId="3C02E421" w14:textId="5EC8F7E7" w:rsidR="00287575" w:rsidRPr="00287575" w:rsidRDefault="00287575" w:rsidP="00287575">
            <w:pPr>
              <w:spacing w:after="0" w:line="240" w:lineRule="auto"/>
              <w:jc w:val="right"/>
              <w:rPr>
                <w:rFonts w:ascii="Calibri" w:eastAsia="Times New Roman" w:hAnsi="Calibri" w:cs="Calibri"/>
                <w:color w:val="000000"/>
              </w:rPr>
            </w:pPr>
            <w:r w:rsidRPr="00287575">
              <w:rPr>
                <w:rFonts w:ascii="Calibri" w:eastAsia="Times New Roman" w:hAnsi="Calibri" w:cs="Calibri"/>
                <w:color w:val="000000"/>
              </w:rPr>
              <w:t>57</w:t>
            </w:r>
            <w:r>
              <w:rPr>
                <w:rFonts w:ascii="Calibri" w:eastAsia="Times New Roman" w:hAnsi="Calibri" w:cs="Calibri"/>
                <w:color w:val="000000"/>
              </w:rPr>
              <w:t>00</w:t>
            </w:r>
          </w:p>
        </w:tc>
      </w:tr>
      <w:tr w:rsidR="00287575" w:rsidRPr="00287575" w14:paraId="269287C2" w14:textId="77777777" w:rsidTr="00287575">
        <w:trPr>
          <w:trHeight w:val="268"/>
        </w:trPr>
        <w:tc>
          <w:tcPr>
            <w:tcW w:w="4115" w:type="dxa"/>
            <w:shd w:val="clear" w:color="auto" w:fill="auto"/>
            <w:vAlign w:val="bottom"/>
            <w:hideMark/>
          </w:tcPr>
          <w:p w14:paraId="705025D7" w14:textId="77777777" w:rsidR="00287575" w:rsidRPr="00287575" w:rsidRDefault="00287575" w:rsidP="00287575">
            <w:pPr>
              <w:spacing w:after="0" w:line="240" w:lineRule="auto"/>
              <w:rPr>
                <w:rFonts w:ascii="Calibri" w:eastAsia="Times New Roman" w:hAnsi="Calibri" w:cs="Calibri"/>
                <w:color w:val="000000"/>
              </w:rPr>
            </w:pPr>
            <w:r w:rsidRPr="00287575">
              <w:rPr>
                <w:rFonts w:ascii="Calibri" w:eastAsia="Times New Roman" w:hAnsi="Calibri" w:cs="Calibri"/>
                <w:color w:val="000000"/>
              </w:rPr>
              <w:t xml:space="preserve"> Thai</w:t>
            </w:r>
          </w:p>
        </w:tc>
        <w:tc>
          <w:tcPr>
            <w:tcW w:w="1825" w:type="dxa"/>
            <w:shd w:val="clear" w:color="auto" w:fill="auto"/>
            <w:vAlign w:val="bottom"/>
            <w:hideMark/>
          </w:tcPr>
          <w:p w14:paraId="4DC8AC9B" w14:textId="7274CF5F" w:rsidR="00287575" w:rsidRPr="00287575" w:rsidRDefault="00287575" w:rsidP="00287575">
            <w:pPr>
              <w:spacing w:after="0" w:line="240" w:lineRule="auto"/>
              <w:jc w:val="right"/>
              <w:rPr>
                <w:rFonts w:ascii="Calibri" w:eastAsia="Times New Roman" w:hAnsi="Calibri" w:cs="Calibri"/>
                <w:color w:val="000000"/>
              </w:rPr>
            </w:pPr>
            <w:r w:rsidRPr="00287575">
              <w:rPr>
                <w:rFonts w:ascii="Calibri" w:eastAsia="Times New Roman" w:hAnsi="Calibri" w:cs="Calibri"/>
                <w:color w:val="000000"/>
              </w:rPr>
              <w:t>140</w:t>
            </w:r>
            <w:r>
              <w:rPr>
                <w:rFonts w:ascii="Calibri" w:eastAsia="Times New Roman" w:hAnsi="Calibri" w:cs="Calibri"/>
                <w:color w:val="000000"/>
              </w:rPr>
              <w:t>00</w:t>
            </w:r>
          </w:p>
        </w:tc>
      </w:tr>
      <w:tr w:rsidR="00287575" w:rsidRPr="00287575" w14:paraId="3D96A5A2" w14:textId="77777777" w:rsidTr="00287575">
        <w:trPr>
          <w:trHeight w:val="537"/>
        </w:trPr>
        <w:tc>
          <w:tcPr>
            <w:tcW w:w="4115" w:type="dxa"/>
            <w:shd w:val="clear" w:color="auto" w:fill="auto"/>
            <w:vAlign w:val="bottom"/>
            <w:hideMark/>
          </w:tcPr>
          <w:p w14:paraId="5E6EE1F6" w14:textId="77777777" w:rsidR="00287575" w:rsidRPr="00287575" w:rsidRDefault="00287575" w:rsidP="00287575">
            <w:pPr>
              <w:spacing w:after="0" w:line="240" w:lineRule="auto"/>
              <w:rPr>
                <w:rFonts w:ascii="Calibri" w:eastAsia="Times New Roman" w:hAnsi="Calibri" w:cs="Calibri"/>
                <w:color w:val="000000"/>
              </w:rPr>
            </w:pPr>
            <w:r w:rsidRPr="00287575">
              <w:rPr>
                <w:rFonts w:ascii="Calibri" w:eastAsia="Times New Roman" w:hAnsi="Calibri" w:cs="Calibri"/>
                <w:color w:val="000000"/>
              </w:rPr>
              <w:t>All Other Groups</w:t>
            </w:r>
          </w:p>
        </w:tc>
        <w:tc>
          <w:tcPr>
            <w:tcW w:w="1825" w:type="dxa"/>
            <w:shd w:val="clear" w:color="auto" w:fill="auto"/>
            <w:vAlign w:val="bottom"/>
            <w:hideMark/>
          </w:tcPr>
          <w:p w14:paraId="5EDF74F4" w14:textId="239A36D5" w:rsidR="00287575" w:rsidRPr="00287575" w:rsidRDefault="00287575" w:rsidP="00287575">
            <w:pPr>
              <w:spacing w:after="0" w:line="240" w:lineRule="auto"/>
              <w:jc w:val="right"/>
              <w:rPr>
                <w:rFonts w:ascii="Calibri" w:eastAsia="Times New Roman" w:hAnsi="Calibri" w:cs="Calibri"/>
                <w:color w:val="000000"/>
              </w:rPr>
            </w:pPr>
            <w:r w:rsidRPr="00287575">
              <w:rPr>
                <w:rFonts w:ascii="Calibri" w:eastAsia="Times New Roman" w:hAnsi="Calibri" w:cs="Calibri"/>
                <w:color w:val="000000"/>
              </w:rPr>
              <w:t>285</w:t>
            </w:r>
            <w:r>
              <w:rPr>
                <w:rFonts w:ascii="Calibri" w:eastAsia="Times New Roman" w:hAnsi="Calibri" w:cs="Calibri"/>
                <w:color w:val="000000"/>
              </w:rPr>
              <w:t>00</w:t>
            </w:r>
          </w:p>
        </w:tc>
      </w:tr>
    </w:tbl>
    <w:p w14:paraId="01FEC507" w14:textId="77777777" w:rsidR="00287575" w:rsidRDefault="00287575"/>
    <w:p w14:paraId="5F37AC8C" w14:textId="5931F222" w:rsidR="001566CD" w:rsidRDefault="001566CD"/>
    <w:p w14:paraId="6C22E0FC" w14:textId="485351C4" w:rsidR="004A7F48" w:rsidRPr="004A7F48" w:rsidRDefault="004A7F48">
      <w:pPr>
        <w:rPr>
          <w:b/>
          <w:bCs/>
        </w:rPr>
      </w:pPr>
      <w:r w:rsidRPr="004A7F48">
        <w:rPr>
          <w:b/>
          <w:bCs/>
        </w:rPr>
        <w:t>Where were all these diverse Asian</w:t>
      </w:r>
      <w:r w:rsidR="00287575">
        <w:rPr>
          <w:b/>
          <w:bCs/>
        </w:rPr>
        <w:t xml:space="preserve"> and Pacific Islander</w:t>
      </w:r>
      <w:r w:rsidRPr="004A7F48">
        <w:rPr>
          <w:b/>
          <w:bCs/>
        </w:rPr>
        <w:t xml:space="preserve"> people in our region born? </w:t>
      </w:r>
    </w:p>
    <w:p w14:paraId="23BD7D17" w14:textId="761A93D1" w:rsidR="007200F3" w:rsidRDefault="004A7F48" w:rsidP="007200F3">
      <w:r>
        <w:t xml:space="preserve">The </w:t>
      </w:r>
      <w:r w:rsidR="007200F3">
        <w:t>region has attracted Asian</w:t>
      </w:r>
      <w:r w:rsidR="001E35EC">
        <w:t xml:space="preserve"> and Pacific Islander</w:t>
      </w:r>
      <w:r w:rsidR="007200F3">
        <w:t xml:space="preserve"> talent from around the world to our region with our strong economy and </w:t>
      </w:r>
      <w:r w:rsidR="001A02F7">
        <w:t xml:space="preserve">innovative </w:t>
      </w:r>
      <w:r w:rsidR="007200F3">
        <w:t>universities.  About 2/3</w:t>
      </w:r>
      <w:proofErr w:type="gramStart"/>
      <w:r w:rsidR="007200F3" w:rsidRPr="001312F8">
        <w:rPr>
          <w:vertAlign w:val="superscript"/>
        </w:rPr>
        <w:t>rd</w:t>
      </w:r>
      <w:r w:rsidR="007200F3">
        <w:t>s(</w:t>
      </w:r>
      <w:proofErr w:type="gramEnd"/>
      <w:r w:rsidR="007200F3">
        <w:t>6</w:t>
      </w:r>
      <w:r w:rsidR="00536581">
        <w:t>4</w:t>
      </w:r>
      <w:r w:rsidR="007200F3">
        <w:t>%) of Asian</w:t>
      </w:r>
      <w:r w:rsidR="001E35EC">
        <w:t xml:space="preserve"> and Pacific Islander</w:t>
      </w:r>
      <w:r w:rsidR="007200F3">
        <w:t xml:space="preserve"> people</w:t>
      </w:r>
      <w:r w:rsidR="00724E45">
        <w:t xml:space="preserve"> in our region are foreign born. About 20% of Asian </w:t>
      </w:r>
      <w:r w:rsidR="001E35EC">
        <w:t xml:space="preserve">and Pacific Islander </w:t>
      </w:r>
      <w:r w:rsidR="00724E45">
        <w:t>people in the region are from the state of Washington.</w:t>
      </w:r>
    </w:p>
    <w:p w14:paraId="1660D129" w14:textId="5D28F079" w:rsidR="00536581" w:rsidRDefault="00536581" w:rsidP="007200F3">
      <w:r>
        <w:rPr>
          <w:noProof/>
        </w:rPr>
        <w:lastRenderedPageBreak/>
        <w:drawing>
          <wp:inline distT="0" distB="0" distL="0" distR="0" wp14:anchorId="069E3504" wp14:editId="7E6492DF">
            <wp:extent cx="4572000" cy="2790825"/>
            <wp:effectExtent l="0" t="0" r="0" b="9525"/>
            <wp:docPr id="2" name="Chart 2">
              <a:extLst xmlns:a="http://schemas.openxmlformats.org/drawingml/2006/main">
                <a:ext uri="{FF2B5EF4-FFF2-40B4-BE49-F238E27FC236}">
                  <a16:creationId xmlns:a16="http://schemas.microsoft.com/office/drawing/2014/main" id="{39761C22-4D54-4695-A378-99AE8844E4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42164F6" w14:textId="6A66C20D" w:rsidR="003B5B70" w:rsidRDefault="003B5B70"/>
    <w:tbl>
      <w:tblPr>
        <w:tblW w:w="4553" w:type="dxa"/>
        <w:tblLook w:val="04A0" w:firstRow="1" w:lastRow="0" w:firstColumn="1" w:lastColumn="0" w:noHBand="0" w:noVBand="1"/>
      </w:tblPr>
      <w:tblGrid>
        <w:gridCol w:w="3533"/>
        <w:gridCol w:w="1020"/>
      </w:tblGrid>
      <w:tr w:rsidR="00536581" w:rsidRPr="00536581" w14:paraId="30D1DEB1" w14:textId="77777777" w:rsidTr="00536581">
        <w:trPr>
          <w:trHeight w:val="290"/>
        </w:trPr>
        <w:tc>
          <w:tcPr>
            <w:tcW w:w="3533" w:type="dxa"/>
            <w:tcBorders>
              <w:top w:val="nil"/>
              <w:left w:val="nil"/>
              <w:bottom w:val="nil"/>
              <w:right w:val="nil"/>
            </w:tcBorders>
            <w:shd w:val="clear" w:color="auto" w:fill="auto"/>
            <w:noWrap/>
            <w:vAlign w:val="bottom"/>
            <w:hideMark/>
          </w:tcPr>
          <w:p w14:paraId="0B121498" w14:textId="77777777" w:rsidR="00536581" w:rsidRPr="00536581" w:rsidRDefault="00536581" w:rsidP="00536581">
            <w:pPr>
              <w:spacing w:after="0" w:line="240" w:lineRule="auto"/>
              <w:rPr>
                <w:rFonts w:ascii="Calibri" w:eastAsia="Times New Roman" w:hAnsi="Calibri" w:cs="Calibri"/>
                <w:color w:val="000000"/>
              </w:rPr>
            </w:pPr>
            <w:r w:rsidRPr="00536581">
              <w:rPr>
                <w:rFonts w:ascii="Calibri" w:eastAsia="Times New Roman" w:hAnsi="Calibri" w:cs="Calibri"/>
                <w:color w:val="000000"/>
              </w:rPr>
              <w:t>Place of Birth</w:t>
            </w:r>
          </w:p>
        </w:tc>
        <w:tc>
          <w:tcPr>
            <w:tcW w:w="1020" w:type="dxa"/>
            <w:tcBorders>
              <w:top w:val="nil"/>
              <w:left w:val="nil"/>
              <w:bottom w:val="nil"/>
              <w:right w:val="nil"/>
            </w:tcBorders>
            <w:shd w:val="clear" w:color="auto" w:fill="auto"/>
            <w:noWrap/>
            <w:vAlign w:val="bottom"/>
            <w:hideMark/>
          </w:tcPr>
          <w:p w14:paraId="4FACBCC0" w14:textId="77777777" w:rsidR="00536581" w:rsidRPr="00536581" w:rsidRDefault="00536581" w:rsidP="00536581">
            <w:pPr>
              <w:spacing w:after="0" w:line="240" w:lineRule="auto"/>
              <w:rPr>
                <w:rFonts w:ascii="Calibri" w:eastAsia="Times New Roman" w:hAnsi="Calibri" w:cs="Calibri"/>
                <w:color w:val="000000"/>
              </w:rPr>
            </w:pPr>
            <w:r w:rsidRPr="00536581">
              <w:rPr>
                <w:rFonts w:ascii="Calibri" w:eastAsia="Times New Roman" w:hAnsi="Calibri" w:cs="Calibri"/>
                <w:color w:val="000000"/>
              </w:rPr>
              <w:t>Share of Asian and Pacific Islander People</w:t>
            </w:r>
          </w:p>
        </w:tc>
      </w:tr>
      <w:tr w:rsidR="00536581" w:rsidRPr="00536581" w14:paraId="5ABFF903" w14:textId="77777777" w:rsidTr="00536581">
        <w:trPr>
          <w:trHeight w:val="290"/>
        </w:trPr>
        <w:tc>
          <w:tcPr>
            <w:tcW w:w="3533" w:type="dxa"/>
            <w:tcBorders>
              <w:top w:val="nil"/>
              <w:left w:val="nil"/>
              <w:bottom w:val="nil"/>
              <w:right w:val="nil"/>
            </w:tcBorders>
            <w:shd w:val="clear" w:color="auto" w:fill="auto"/>
            <w:noWrap/>
            <w:vAlign w:val="bottom"/>
            <w:hideMark/>
          </w:tcPr>
          <w:p w14:paraId="7E590BC2" w14:textId="77777777" w:rsidR="00536581" w:rsidRPr="00536581" w:rsidRDefault="00536581" w:rsidP="00536581">
            <w:pPr>
              <w:spacing w:after="0" w:line="240" w:lineRule="auto"/>
              <w:rPr>
                <w:rFonts w:ascii="Calibri" w:eastAsia="Times New Roman" w:hAnsi="Calibri" w:cs="Calibri"/>
                <w:color w:val="000000"/>
              </w:rPr>
            </w:pPr>
            <w:r w:rsidRPr="00536581">
              <w:rPr>
                <w:rFonts w:ascii="Calibri" w:eastAsia="Times New Roman" w:hAnsi="Calibri" w:cs="Calibri"/>
                <w:color w:val="000000"/>
              </w:rPr>
              <w:t>Born in state of residence</w:t>
            </w:r>
          </w:p>
        </w:tc>
        <w:tc>
          <w:tcPr>
            <w:tcW w:w="1020" w:type="dxa"/>
            <w:tcBorders>
              <w:top w:val="nil"/>
              <w:left w:val="nil"/>
              <w:bottom w:val="nil"/>
              <w:right w:val="nil"/>
            </w:tcBorders>
            <w:shd w:val="clear" w:color="auto" w:fill="auto"/>
            <w:noWrap/>
            <w:vAlign w:val="bottom"/>
            <w:hideMark/>
          </w:tcPr>
          <w:p w14:paraId="3924FB0D" w14:textId="77777777" w:rsidR="00536581" w:rsidRPr="00536581" w:rsidRDefault="00536581" w:rsidP="00536581">
            <w:pPr>
              <w:spacing w:after="0" w:line="240" w:lineRule="auto"/>
              <w:jc w:val="right"/>
              <w:rPr>
                <w:rFonts w:ascii="Calibri" w:eastAsia="Times New Roman" w:hAnsi="Calibri" w:cs="Calibri"/>
                <w:color w:val="000000"/>
              </w:rPr>
            </w:pPr>
            <w:r w:rsidRPr="00536581">
              <w:rPr>
                <w:rFonts w:ascii="Calibri" w:eastAsia="Times New Roman" w:hAnsi="Calibri" w:cs="Calibri"/>
                <w:color w:val="000000"/>
              </w:rPr>
              <w:t>20%</w:t>
            </w:r>
          </w:p>
        </w:tc>
      </w:tr>
      <w:tr w:rsidR="00536581" w:rsidRPr="00536581" w14:paraId="4002FE85" w14:textId="77777777" w:rsidTr="00536581">
        <w:trPr>
          <w:trHeight w:val="290"/>
        </w:trPr>
        <w:tc>
          <w:tcPr>
            <w:tcW w:w="3533" w:type="dxa"/>
            <w:tcBorders>
              <w:top w:val="nil"/>
              <w:left w:val="nil"/>
              <w:bottom w:val="nil"/>
              <w:right w:val="nil"/>
            </w:tcBorders>
            <w:shd w:val="clear" w:color="auto" w:fill="auto"/>
            <w:noWrap/>
            <w:vAlign w:val="bottom"/>
            <w:hideMark/>
          </w:tcPr>
          <w:p w14:paraId="11C0D962" w14:textId="77777777" w:rsidR="00536581" w:rsidRPr="00536581" w:rsidRDefault="00536581" w:rsidP="00536581">
            <w:pPr>
              <w:spacing w:after="0" w:line="240" w:lineRule="auto"/>
              <w:rPr>
                <w:rFonts w:ascii="Calibri" w:eastAsia="Times New Roman" w:hAnsi="Calibri" w:cs="Calibri"/>
                <w:color w:val="000000"/>
              </w:rPr>
            </w:pPr>
            <w:r w:rsidRPr="00536581">
              <w:rPr>
                <w:rFonts w:ascii="Calibri" w:eastAsia="Times New Roman" w:hAnsi="Calibri" w:cs="Calibri"/>
                <w:color w:val="000000"/>
              </w:rPr>
              <w:t>Born in other state in the United States</w:t>
            </w:r>
          </w:p>
        </w:tc>
        <w:tc>
          <w:tcPr>
            <w:tcW w:w="1020" w:type="dxa"/>
            <w:tcBorders>
              <w:top w:val="nil"/>
              <w:left w:val="nil"/>
              <w:bottom w:val="nil"/>
              <w:right w:val="nil"/>
            </w:tcBorders>
            <w:shd w:val="clear" w:color="auto" w:fill="auto"/>
            <w:noWrap/>
            <w:vAlign w:val="bottom"/>
            <w:hideMark/>
          </w:tcPr>
          <w:p w14:paraId="2E6050A8" w14:textId="77777777" w:rsidR="00536581" w:rsidRPr="00536581" w:rsidRDefault="00536581" w:rsidP="00536581">
            <w:pPr>
              <w:spacing w:after="0" w:line="240" w:lineRule="auto"/>
              <w:jc w:val="right"/>
              <w:rPr>
                <w:rFonts w:ascii="Calibri" w:eastAsia="Times New Roman" w:hAnsi="Calibri" w:cs="Calibri"/>
                <w:color w:val="000000"/>
              </w:rPr>
            </w:pPr>
            <w:r w:rsidRPr="00536581">
              <w:rPr>
                <w:rFonts w:ascii="Calibri" w:eastAsia="Times New Roman" w:hAnsi="Calibri" w:cs="Calibri"/>
                <w:color w:val="000000"/>
              </w:rPr>
              <w:t>12%</w:t>
            </w:r>
          </w:p>
        </w:tc>
      </w:tr>
      <w:tr w:rsidR="00536581" w:rsidRPr="00536581" w14:paraId="1E06140F" w14:textId="77777777" w:rsidTr="00536581">
        <w:trPr>
          <w:trHeight w:val="290"/>
        </w:trPr>
        <w:tc>
          <w:tcPr>
            <w:tcW w:w="3533" w:type="dxa"/>
            <w:tcBorders>
              <w:top w:val="nil"/>
              <w:left w:val="nil"/>
              <w:bottom w:val="nil"/>
              <w:right w:val="nil"/>
            </w:tcBorders>
            <w:shd w:val="clear" w:color="auto" w:fill="auto"/>
            <w:noWrap/>
            <w:vAlign w:val="bottom"/>
            <w:hideMark/>
          </w:tcPr>
          <w:p w14:paraId="4DEB04B7" w14:textId="77777777" w:rsidR="00536581" w:rsidRPr="00536581" w:rsidRDefault="00536581" w:rsidP="00536581">
            <w:pPr>
              <w:spacing w:after="0" w:line="240" w:lineRule="auto"/>
              <w:rPr>
                <w:rFonts w:ascii="Calibri" w:eastAsia="Times New Roman" w:hAnsi="Calibri" w:cs="Calibri"/>
                <w:color w:val="000000"/>
              </w:rPr>
            </w:pPr>
            <w:r w:rsidRPr="00536581">
              <w:rPr>
                <w:rFonts w:ascii="Calibri" w:eastAsia="Times New Roman" w:hAnsi="Calibri" w:cs="Calibri"/>
                <w:color w:val="000000"/>
              </w:rPr>
              <w:t>Native; born outside the United States</w:t>
            </w:r>
          </w:p>
        </w:tc>
        <w:tc>
          <w:tcPr>
            <w:tcW w:w="1020" w:type="dxa"/>
            <w:tcBorders>
              <w:top w:val="nil"/>
              <w:left w:val="nil"/>
              <w:bottom w:val="nil"/>
              <w:right w:val="nil"/>
            </w:tcBorders>
            <w:shd w:val="clear" w:color="auto" w:fill="auto"/>
            <w:noWrap/>
            <w:vAlign w:val="bottom"/>
            <w:hideMark/>
          </w:tcPr>
          <w:p w14:paraId="4C20B67F" w14:textId="77777777" w:rsidR="00536581" w:rsidRPr="00536581" w:rsidRDefault="00536581" w:rsidP="00536581">
            <w:pPr>
              <w:spacing w:after="0" w:line="240" w:lineRule="auto"/>
              <w:jc w:val="right"/>
              <w:rPr>
                <w:rFonts w:ascii="Calibri" w:eastAsia="Times New Roman" w:hAnsi="Calibri" w:cs="Calibri"/>
                <w:color w:val="000000"/>
              </w:rPr>
            </w:pPr>
            <w:r w:rsidRPr="00536581">
              <w:rPr>
                <w:rFonts w:ascii="Calibri" w:eastAsia="Times New Roman" w:hAnsi="Calibri" w:cs="Calibri"/>
                <w:color w:val="000000"/>
              </w:rPr>
              <w:t>4%</w:t>
            </w:r>
          </w:p>
        </w:tc>
      </w:tr>
      <w:tr w:rsidR="00536581" w:rsidRPr="00536581" w14:paraId="433881D3" w14:textId="77777777" w:rsidTr="00536581">
        <w:trPr>
          <w:trHeight w:val="290"/>
        </w:trPr>
        <w:tc>
          <w:tcPr>
            <w:tcW w:w="3533" w:type="dxa"/>
            <w:tcBorders>
              <w:top w:val="nil"/>
              <w:left w:val="nil"/>
              <w:bottom w:val="nil"/>
              <w:right w:val="nil"/>
            </w:tcBorders>
            <w:shd w:val="clear" w:color="auto" w:fill="auto"/>
            <w:noWrap/>
            <w:vAlign w:val="bottom"/>
            <w:hideMark/>
          </w:tcPr>
          <w:p w14:paraId="6A3C48D5" w14:textId="77777777" w:rsidR="00536581" w:rsidRPr="00536581" w:rsidRDefault="00536581" w:rsidP="00536581">
            <w:pPr>
              <w:spacing w:after="0" w:line="240" w:lineRule="auto"/>
              <w:rPr>
                <w:rFonts w:ascii="Calibri" w:eastAsia="Times New Roman" w:hAnsi="Calibri" w:cs="Calibri"/>
                <w:color w:val="000000"/>
              </w:rPr>
            </w:pPr>
            <w:r w:rsidRPr="00536581">
              <w:rPr>
                <w:rFonts w:ascii="Calibri" w:eastAsia="Times New Roman" w:hAnsi="Calibri" w:cs="Calibri"/>
                <w:color w:val="000000"/>
              </w:rPr>
              <w:t>Foreign born</w:t>
            </w:r>
          </w:p>
        </w:tc>
        <w:tc>
          <w:tcPr>
            <w:tcW w:w="1020" w:type="dxa"/>
            <w:tcBorders>
              <w:top w:val="nil"/>
              <w:left w:val="nil"/>
              <w:bottom w:val="nil"/>
              <w:right w:val="nil"/>
            </w:tcBorders>
            <w:shd w:val="clear" w:color="auto" w:fill="auto"/>
            <w:noWrap/>
            <w:vAlign w:val="bottom"/>
            <w:hideMark/>
          </w:tcPr>
          <w:p w14:paraId="25C2F4DD" w14:textId="77777777" w:rsidR="00536581" w:rsidRPr="00536581" w:rsidRDefault="00536581" w:rsidP="00536581">
            <w:pPr>
              <w:spacing w:after="0" w:line="240" w:lineRule="auto"/>
              <w:jc w:val="right"/>
              <w:rPr>
                <w:rFonts w:ascii="Calibri" w:eastAsia="Times New Roman" w:hAnsi="Calibri" w:cs="Calibri"/>
                <w:color w:val="000000"/>
              </w:rPr>
            </w:pPr>
            <w:r w:rsidRPr="00536581">
              <w:rPr>
                <w:rFonts w:ascii="Calibri" w:eastAsia="Times New Roman" w:hAnsi="Calibri" w:cs="Calibri"/>
                <w:color w:val="000000"/>
              </w:rPr>
              <w:t>64%</w:t>
            </w:r>
          </w:p>
        </w:tc>
      </w:tr>
    </w:tbl>
    <w:p w14:paraId="032F4A9D" w14:textId="77777777" w:rsidR="00536581" w:rsidRDefault="00536581"/>
    <w:p w14:paraId="4CA4139D" w14:textId="4D915A88" w:rsidR="004A7F48" w:rsidRDefault="004A7F48"/>
    <w:p w14:paraId="5C4AEDD8" w14:textId="74A5B527" w:rsidR="004A7F48" w:rsidRDefault="004A7F48">
      <w:pPr>
        <w:rPr>
          <w:b/>
          <w:bCs/>
        </w:rPr>
      </w:pPr>
      <w:r w:rsidRPr="004A7F48">
        <w:rPr>
          <w:b/>
          <w:bCs/>
        </w:rPr>
        <w:t xml:space="preserve">Where do Asian </w:t>
      </w:r>
      <w:r w:rsidR="00536581">
        <w:rPr>
          <w:b/>
          <w:bCs/>
        </w:rPr>
        <w:t xml:space="preserve">and Pacific Islander </w:t>
      </w:r>
      <w:r w:rsidRPr="004A7F48">
        <w:rPr>
          <w:b/>
          <w:bCs/>
        </w:rPr>
        <w:t>people live in our region?</w:t>
      </w:r>
    </w:p>
    <w:p w14:paraId="59778EDD" w14:textId="3DDB21E1" w:rsidR="00724E45" w:rsidRDefault="00BB28B2">
      <w:r>
        <w:t xml:space="preserve">Asian </w:t>
      </w:r>
      <w:r w:rsidR="00536581">
        <w:t xml:space="preserve">and Pacific Islander </w:t>
      </w:r>
      <w:r>
        <w:t>people live throughout the PSRC region, with strong concentrations on the Eastside, South Seattle, Lake Union, the University District, and S. Snohomish County. Many of these areas correspond to tech or education sector concentrations such as Microsoft, Amazon, the University of Washington, and Boeing.  Asian</w:t>
      </w:r>
      <w:r w:rsidR="00536581">
        <w:t xml:space="preserve"> and Pacific Islander</w:t>
      </w:r>
      <w:r>
        <w:t xml:space="preserve"> people from Washington and all over the world have enriched our tech sectors and brought vibrant cultural traditions to our beautiful region, and we celebrate them for that this month!</w:t>
      </w:r>
    </w:p>
    <w:p w14:paraId="6C79AF50" w14:textId="77966DCF" w:rsidR="003B5B70" w:rsidRDefault="00383FA5">
      <w:r>
        <w:rPr>
          <w:noProof/>
        </w:rPr>
        <w:lastRenderedPageBreak/>
        <w:drawing>
          <wp:inline distT="0" distB="0" distL="0" distR="0" wp14:anchorId="0011823F" wp14:editId="65F57F40">
            <wp:extent cx="5200650" cy="42627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12500" t="-1130" b="1"/>
                    <a:stretch/>
                  </pic:blipFill>
                  <pic:spPr bwMode="auto">
                    <a:xfrm>
                      <a:off x="0" y="0"/>
                      <a:ext cx="5200650" cy="4262755"/>
                    </a:xfrm>
                    <a:prstGeom prst="rect">
                      <a:avLst/>
                    </a:prstGeom>
                    <a:noFill/>
                    <a:ln>
                      <a:noFill/>
                    </a:ln>
                    <a:extLst>
                      <a:ext uri="{53640926-AAD7-44D8-BBD7-CCE9431645EC}">
                        <a14:shadowObscured xmlns:a14="http://schemas.microsoft.com/office/drawing/2010/main"/>
                      </a:ext>
                    </a:extLst>
                  </pic:spPr>
                </pic:pic>
              </a:graphicData>
            </a:graphic>
          </wp:inline>
        </w:drawing>
      </w:r>
    </w:p>
    <w:p w14:paraId="35FD092B" w14:textId="6A2E710F" w:rsidR="0026663B" w:rsidRDefault="0026663B" w:rsidP="001312F8"/>
    <w:p w14:paraId="375D5E82" w14:textId="242E68D7" w:rsidR="0026663B" w:rsidRDefault="0026663B" w:rsidP="001312F8"/>
    <w:p w14:paraId="2378BEC0" w14:textId="6A3A8508" w:rsidR="007200F3" w:rsidRDefault="007200F3" w:rsidP="001312F8"/>
    <w:p w14:paraId="620E6BB8" w14:textId="7C073E81" w:rsidR="007200F3" w:rsidRDefault="007200F3" w:rsidP="001312F8"/>
    <w:sectPr w:rsidR="007200F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F60CA" w14:textId="77777777" w:rsidR="008C4CB2" w:rsidRDefault="008C4CB2" w:rsidP="001A02F7">
      <w:pPr>
        <w:spacing w:after="0" w:line="240" w:lineRule="auto"/>
      </w:pPr>
      <w:r>
        <w:separator/>
      </w:r>
    </w:p>
  </w:endnote>
  <w:endnote w:type="continuationSeparator" w:id="0">
    <w:p w14:paraId="367E8214" w14:textId="77777777" w:rsidR="008C4CB2" w:rsidRDefault="008C4CB2" w:rsidP="001A02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7A8268" w14:textId="77777777" w:rsidR="008C4CB2" w:rsidRDefault="008C4CB2" w:rsidP="001A02F7">
      <w:pPr>
        <w:spacing w:after="0" w:line="240" w:lineRule="auto"/>
      </w:pPr>
      <w:r>
        <w:separator/>
      </w:r>
    </w:p>
  </w:footnote>
  <w:footnote w:type="continuationSeparator" w:id="0">
    <w:p w14:paraId="3E68751D" w14:textId="77777777" w:rsidR="008C4CB2" w:rsidRDefault="008C4CB2" w:rsidP="001A02F7">
      <w:pPr>
        <w:spacing w:after="0" w:line="240" w:lineRule="auto"/>
      </w:pPr>
      <w:r>
        <w:continuationSeparator/>
      </w:r>
    </w:p>
  </w:footnote>
  <w:footnote w:id="1">
    <w:p w14:paraId="3126CA30" w14:textId="6D2525D8" w:rsidR="001A02F7" w:rsidRDefault="001A02F7">
      <w:pPr>
        <w:pStyle w:val="FootnoteText"/>
      </w:pPr>
      <w:r>
        <w:rPr>
          <w:rStyle w:val="FootnoteReference"/>
        </w:rPr>
        <w:footnoteRef/>
      </w:r>
      <w:r>
        <w:t xml:space="preserve"> ACS 2019 table </w:t>
      </w:r>
      <w:r w:rsidRPr="001A02F7">
        <w:t>B02015</w:t>
      </w:r>
      <w:r>
        <w:t xml:space="preserve"> Asian Alone by Subgroup</w:t>
      </w:r>
      <w:r w:rsidR="00034E3A">
        <w:t>/B02016 Native Hawaiian and Pacific Islander by Subgroup</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A9E"/>
    <w:rsid w:val="00034E3A"/>
    <w:rsid w:val="001312F8"/>
    <w:rsid w:val="001566CD"/>
    <w:rsid w:val="00166572"/>
    <w:rsid w:val="001A02F7"/>
    <w:rsid w:val="001D308D"/>
    <w:rsid w:val="001E35EC"/>
    <w:rsid w:val="0026663B"/>
    <w:rsid w:val="00287575"/>
    <w:rsid w:val="003309F3"/>
    <w:rsid w:val="00383FA5"/>
    <w:rsid w:val="003B5B70"/>
    <w:rsid w:val="003C0A9E"/>
    <w:rsid w:val="003D4E4E"/>
    <w:rsid w:val="004A7F48"/>
    <w:rsid w:val="004C08FC"/>
    <w:rsid w:val="00536581"/>
    <w:rsid w:val="00627D54"/>
    <w:rsid w:val="0065504E"/>
    <w:rsid w:val="006F2280"/>
    <w:rsid w:val="007200F3"/>
    <w:rsid w:val="00724E45"/>
    <w:rsid w:val="008C33BB"/>
    <w:rsid w:val="008C4CB2"/>
    <w:rsid w:val="00935792"/>
    <w:rsid w:val="009A5B3B"/>
    <w:rsid w:val="009D476F"/>
    <w:rsid w:val="00A0319D"/>
    <w:rsid w:val="00B90BD9"/>
    <w:rsid w:val="00B943C7"/>
    <w:rsid w:val="00BB0D43"/>
    <w:rsid w:val="00BB28B2"/>
    <w:rsid w:val="00C44323"/>
    <w:rsid w:val="00D00E65"/>
    <w:rsid w:val="00DC76FF"/>
    <w:rsid w:val="00F12F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44E4B"/>
  <w15:chartTrackingRefBased/>
  <w15:docId w15:val="{D22D6DC0-59BF-4BB6-B0DA-8E68513FE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1A02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A02F7"/>
    <w:rPr>
      <w:sz w:val="20"/>
      <w:szCs w:val="20"/>
    </w:rPr>
  </w:style>
  <w:style w:type="character" w:styleId="FootnoteReference">
    <w:name w:val="footnote reference"/>
    <w:basedOn w:val="DefaultParagraphFont"/>
    <w:uiPriority w:val="99"/>
    <w:semiHidden/>
    <w:unhideWhenUsed/>
    <w:rsid w:val="001A02F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434590">
      <w:bodyDiv w:val="1"/>
      <w:marLeft w:val="0"/>
      <w:marRight w:val="0"/>
      <w:marTop w:val="0"/>
      <w:marBottom w:val="0"/>
      <w:divBdr>
        <w:top w:val="none" w:sz="0" w:space="0" w:color="auto"/>
        <w:left w:val="none" w:sz="0" w:space="0" w:color="auto"/>
        <w:bottom w:val="none" w:sz="0" w:space="0" w:color="auto"/>
        <w:right w:val="none" w:sz="0" w:space="0" w:color="auto"/>
      </w:divBdr>
    </w:div>
    <w:div w:id="392432259">
      <w:bodyDiv w:val="1"/>
      <w:marLeft w:val="0"/>
      <w:marRight w:val="0"/>
      <w:marTop w:val="0"/>
      <w:marBottom w:val="0"/>
      <w:divBdr>
        <w:top w:val="none" w:sz="0" w:space="0" w:color="auto"/>
        <w:left w:val="none" w:sz="0" w:space="0" w:color="auto"/>
        <w:bottom w:val="none" w:sz="0" w:space="0" w:color="auto"/>
        <w:right w:val="none" w:sz="0" w:space="0" w:color="auto"/>
      </w:divBdr>
    </w:div>
    <w:div w:id="404497207">
      <w:bodyDiv w:val="1"/>
      <w:marLeft w:val="0"/>
      <w:marRight w:val="0"/>
      <w:marTop w:val="0"/>
      <w:marBottom w:val="0"/>
      <w:divBdr>
        <w:top w:val="none" w:sz="0" w:space="0" w:color="auto"/>
        <w:left w:val="none" w:sz="0" w:space="0" w:color="auto"/>
        <w:bottom w:val="none" w:sz="0" w:space="0" w:color="auto"/>
        <w:right w:val="none" w:sz="0" w:space="0" w:color="auto"/>
      </w:divBdr>
    </w:div>
    <w:div w:id="502933816">
      <w:bodyDiv w:val="1"/>
      <w:marLeft w:val="0"/>
      <w:marRight w:val="0"/>
      <w:marTop w:val="0"/>
      <w:marBottom w:val="0"/>
      <w:divBdr>
        <w:top w:val="none" w:sz="0" w:space="0" w:color="auto"/>
        <w:left w:val="none" w:sz="0" w:space="0" w:color="auto"/>
        <w:bottom w:val="none" w:sz="0" w:space="0" w:color="auto"/>
        <w:right w:val="none" w:sz="0" w:space="0" w:color="auto"/>
      </w:divBdr>
    </w:div>
    <w:div w:id="1250315152">
      <w:bodyDiv w:val="1"/>
      <w:marLeft w:val="0"/>
      <w:marRight w:val="0"/>
      <w:marTop w:val="0"/>
      <w:marBottom w:val="0"/>
      <w:divBdr>
        <w:top w:val="none" w:sz="0" w:space="0" w:color="auto"/>
        <w:left w:val="none" w:sz="0" w:space="0" w:color="auto"/>
        <w:bottom w:val="none" w:sz="0" w:space="0" w:color="auto"/>
        <w:right w:val="none" w:sz="0" w:space="0" w:color="auto"/>
      </w:divBdr>
    </w:div>
    <w:div w:id="1351489546">
      <w:bodyDiv w:val="1"/>
      <w:marLeft w:val="0"/>
      <w:marRight w:val="0"/>
      <w:marTop w:val="0"/>
      <w:marBottom w:val="0"/>
      <w:divBdr>
        <w:top w:val="none" w:sz="0" w:space="0" w:color="auto"/>
        <w:left w:val="none" w:sz="0" w:space="0" w:color="auto"/>
        <w:bottom w:val="none" w:sz="0" w:space="0" w:color="auto"/>
        <w:right w:val="none" w:sz="0" w:space="0" w:color="auto"/>
      </w:divBdr>
    </w:div>
    <w:div w:id="1633747303">
      <w:bodyDiv w:val="1"/>
      <w:marLeft w:val="0"/>
      <w:marRight w:val="0"/>
      <w:marTop w:val="0"/>
      <w:marBottom w:val="0"/>
      <w:divBdr>
        <w:top w:val="none" w:sz="0" w:space="0" w:color="auto"/>
        <w:left w:val="none" w:sz="0" w:space="0" w:color="auto"/>
        <w:bottom w:val="none" w:sz="0" w:space="0" w:color="auto"/>
        <w:right w:val="none" w:sz="0" w:space="0" w:color="auto"/>
      </w:divBdr>
    </w:div>
    <w:div w:id="1706520233">
      <w:bodyDiv w:val="1"/>
      <w:marLeft w:val="0"/>
      <w:marRight w:val="0"/>
      <w:marTop w:val="0"/>
      <w:marBottom w:val="0"/>
      <w:divBdr>
        <w:top w:val="none" w:sz="0" w:space="0" w:color="auto"/>
        <w:left w:val="none" w:sz="0" w:space="0" w:color="auto"/>
        <w:bottom w:val="none" w:sz="0" w:space="0" w:color="auto"/>
        <w:right w:val="none" w:sz="0" w:space="0" w:color="auto"/>
      </w:divBdr>
    </w:div>
    <w:div w:id="1897662609">
      <w:bodyDiv w:val="1"/>
      <w:marLeft w:val="0"/>
      <w:marRight w:val="0"/>
      <w:marTop w:val="0"/>
      <w:marBottom w:val="0"/>
      <w:divBdr>
        <w:top w:val="none" w:sz="0" w:space="0" w:color="auto"/>
        <w:left w:val="none" w:sz="0" w:space="0" w:color="auto"/>
        <w:bottom w:val="none" w:sz="0" w:space="0" w:color="auto"/>
        <w:right w:val="none" w:sz="0" w:space="0" w:color="auto"/>
      </w:divBdr>
    </w:div>
    <w:div w:id="2100328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microsoft.com/office/2014/relationships/chartEx" Target="charts/chartEx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Childress\Documents\GitHub\equity-data-tools\asian-pacific-heritage\Place%20of%20Birth%20in%20the%20US%20shares%20.xlsx" TargetMode="External"/><Relationship Id="rId2" Type="http://schemas.microsoft.com/office/2011/relationships/chartColorStyle" Target="colors2.xml"/><Relationship Id="rId1" Type="http://schemas.microsoft.com/office/2011/relationships/chartStyle" Target="style2.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SChildress\Documents\GitHub\equity-data-tools\asian-pacific-heritage\asian_pacific_islander%20subgroup.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Share of Asian and Pacific Islander</a:t>
            </a:r>
            <a:r>
              <a:rPr lang="en-US" baseline="0"/>
              <a:t> People by Place of Birth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'Place of Birth in the US shares'!$E$18</c:f>
              <c:strCache>
                <c:ptCount val="1"/>
                <c:pt idx="0">
                  <c:v>Born in state of residence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'Place of Birth in the US shares'!$F$17</c:f>
              <c:strCache>
                <c:ptCount val="1"/>
                <c:pt idx="0">
                  <c:v>Share of Asian and Pacific Islander People</c:v>
                </c:pt>
              </c:strCache>
            </c:strRef>
          </c:cat>
          <c:val>
            <c:numRef>
              <c:f>'Place of Birth in the US shares'!$F$18</c:f>
              <c:numCache>
                <c:formatCode>0%</c:formatCode>
                <c:ptCount val="1"/>
                <c:pt idx="0">
                  <c:v>0.20162353695409219</c:v>
                </c:pt>
              </c:numCache>
            </c:numRef>
          </c:val>
          <c:extLst>
            <c:ext xmlns:c16="http://schemas.microsoft.com/office/drawing/2014/chart" uri="{C3380CC4-5D6E-409C-BE32-E72D297353CC}">
              <c16:uniqueId val="{00000000-E71B-4258-B176-2C0304E30F64}"/>
            </c:ext>
          </c:extLst>
        </c:ser>
        <c:ser>
          <c:idx val="1"/>
          <c:order val="1"/>
          <c:tx>
            <c:strRef>
              <c:f>'Place of Birth in the US shares'!$E$19</c:f>
              <c:strCache>
                <c:ptCount val="1"/>
                <c:pt idx="0">
                  <c:v>Born in other state in the United States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'Place of Birth in the US shares'!$F$17</c:f>
              <c:strCache>
                <c:ptCount val="1"/>
                <c:pt idx="0">
                  <c:v>Share of Asian and Pacific Islander People</c:v>
                </c:pt>
              </c:strCache>
            </c:strRef>
          </c:cat>
          <c:val>
            <c:numRef>
              <c:f>'Place of Birth in the US shares'!$F$19</c:f>
              <c:numCache>
                <c:formatCode>0%</c:formatCode>
                <c:ptCount val="1"/>
                <c:pt idx="0">
                  <c:v>0.11622064161764578</c:v>
                </c:pt>
              </c:numCache>
            </c:numRef>
          </c:val>
          <c:extLst>
            <c:ext xmlns:c16="http://schemas.microsoft.com/office/drawing/2014/chart" uri="{C3380CC4-5D6E-409C-BE32-E72D297353CC}">
              <c16:uniqueId val="{00000001-E71B-4258-B176-2C0304E30F64}"/>
            </c:ext>
          </c:extLst>
        </c:ser>
        <c:ser>
          <c:idx val="2"/>
          <c:order val="2"/>
          <c:tx>
            <c:strRef>
              <c:f>'Place of Birth in the US shares'!$E$20</c:f>
              <c:strCache>
                <c:ptCount val="1"/>
                <c:pt idx="0">
                  <c:v>Native; born outside the United States</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'Place of Birth in the US shares'!$F$17</c:f>
              <c:strCache>
                <c:ptCount val="1"/>
                <c:pt idx="0">
                  <c:v>Share of Asian and Pacific Islander People</c:v>
                </c:pt>
              </c:strCache>
            </c:strRef>
          </c:cat>
          <c:val>
            <c:numRef>
              <c:f>'Place of Birth in the US shares'!$F$20</c:f>
              <c:numCache>
                <c:formatCode>0%</c:formatCode>
                <c:ptCount val="1"/>
                <c:pt idx="0">
                  <c:v>4.1170609995928163E-2</c:v>
                </c:pt>
              </c:numCache>
            </c:numRef>
          </c:val>
          <c:extLst>
            <c:ext xmlns:c16="http://schemas.microsoft.com/office/drawing/2014/chart" uri="{C3380CC4-5D6E-409C-BE32-E72D297353CC}">
              <c16:uniqueId val="{00000002-E71B-4258-B176-2C0304E30F64}"/>
            </c:ext>
          </c:extLst>
        </c:ser>
        <c:ser>
          <c:idx val="3"/>
          <c:order val="3"/>
          <c:tx>
            <c:strRef>
              <c:f>'Place of Birth in the US shares'!$E$21</c:f>
              <c:strCache>
                <c:ptCount val="1"/>
                <c:pt idx="0">
                  <c:v>Foreign born</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'Place of Birth in the US shares'!$F$17</c:f>
              <c:strCache>
                <c:ptCount val="1"/>
                <c:pt idx="0">
                  <c:v>Share of Asian and Pacific Islander People</c:v>
                </c:pt>
              </c:strCache>
            </c:strRef>
          </c:cat>
          <c:val>
            <c:numRef>
              <c:f>'Place of Birth in the US shares'!$F$21</c:f>
              <c:numCache>
                <c:formatCode>0%</c:formatCode>
                <c:ptCount val="1"/>
                <c:pt idx="0">
                  <c:v>0.64098521143233389</c:v>
                </c:pt>
              </c:numCache>
            </c:numRef>
          </c:val>
          <c:extLst>
            <c:ext xmlns:c16="http://schemas.microsoft.com/office/drawing/2014/chart" uri="{C3380CC4-5D6E-409C-BE32-E72D297353CC}">
              <c16:uniqueId val="{00000003-E71B-4258-B176-2C0304E30F64}"/>
            </c:ext>
          </c:extLst>
        </c:ser>
        <c:dLbls>
          <c:dLblPos val="ctr"/>
          <c:showLegendKey val="0"/>
          <c:showVal val="1"/>
          <c:showCatName val="0"/>
          <c:showSerName val="0"/>
          <c:showPercent val="0"/>
          <c:showBubbleSize val="0"/>
        </c:dLbls>
        <c:gapWidth val="150"/>
        <c:overlap val="100"/>
        <c:axId val="802658671"/>
        <c:axId val="802648687"/>
      </c:barChart>
      <c:catAx>
        <c:axId val="802658671"/>
        <c:scaling>
          <c:orientation val="minMax"/>
        </c:scaling>
        <c:delete val="1"/>
        <c:axPos val="l"/>
        <c:numFmt formatCode="General" sourceLinked="1"/>
        <c:majorTickMark val="none"/>
        <c:minorTickMark val="none"/>
        <c:tickLblPos val="nextTo"/>
        <c:crossAx val="802648687"/>
        <c:crosses val="autoZero"/>
        <c:auto val="1"/>
        <c:lblAlgn val="ctr"/>
        <c:lblOffset val="100"/>
        <c:noMultiLvlLbl val="0"/>
      </c:catAx>
      <c:valAx>
        <c:axId val="802648687"/>
        <c:scaling>
          <c:orientation val="minMax"/>
          <c:max val="1"/>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26586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'Asian Alone by Selected Groups '!$D$12:$D$39</cx:f>
        <cx:lvl ptCount="28">
          <cx:pt idx="0"> Chinese, except Taiwanese</cx:pt>
          <cx:pt idx="1"> Asian Indian</cx:pt>
          <cx:pt idx="2"> Filipino</cx:pt>
          <cx:pt idx="3"> Vietnamese</cx:pt>
          <cx:pt idx="4"> Korean</cx:pt>
          <cx:pt idx="5"> Japanese</cx:pt>
          <cx:pt idx="6"> Two or more Asian</cx:pt>
          <cx:pt idx="7"> Cambodian</cx:pt>
          <cx:pt idx="8">Samoan</cx:pt>
          <cx:pt idx="9">Guamanian or Chamorro</cx:pt>
          <cx:pt idx="10"> Taiwanese</cx:pt>
          <cx:pt idx="11"> Laotian</cx:pt>
          <cx:pt idx="12"> Pakistani</cx:pt>
          <cx:pt idx="13"> Thai</cx:pt>
          <cx:pt idx="14">All Other Groups</cx:pt>
          <cx:pt idx="16">Other Groups</cx:pt>
          <cx:pt idx="17"> Indonesian</cx:pt>
          <cx:pt idx="18"> Nepalese</cx:pt>
          <cx:pt idx="19"> Hmong</cx:pt>
          <cx:pt idx="20"> Burmese</cx:pt>
          <cx:pt idx="21"> Bangladeshi</cx:pt>
          <cx:pt idx="22"> Mongolian</cx:pt>
          <cx:pt idx="23"> Sri Lankan</cx:pt>
          <cx:pt idx="24"> Bhutanese</cx:pt>
          <cx:pt idx="25"> Malaysian</cx:pt>
          <cx:pt idx="26"> Other Asian, specified</cx:pt>
          <cx:pt idx="27"> Okinawan</cx:pt>
        </cx:lvl>
      </cx:strDim>
      <cx:numDim type="size">
        <cx:f>'Asian Alone by Selected Groups '!$E$12:$E$39</cx:f>
        <cx:lvl ptCount="28" formatCode="General">
          <cx:pt idx="0">120740</cx:pt>
          <cx:pt idx="1">104355</cx:pt>
          <cx:pt idx="2">86497</cx:pt>
          <cx:pt idx="3">63666</cx:pt>
          <cx:pt idx="4">54339</cx:pt>
          <cx:pt idx="5">30475</cx:pt>
          <cx:pt idx="6">19288</cx:pt>
          <cx:pt idx="7">18507</cx:pt>
          <cx:pt idx="8">12301</cx:pt>
          <cx:pt idx="9">7564</cx:pt>
          <cx:pt idx="10">7031</cx:pt>
          <cx:pt idx="11">6719</cx:pt>
          <cx:pt idx="12">5729</cx:pt>
          <cx:pt idx="13">14043</cx:pt>
          <cx:pt idx="14">28544</cx:pt>
          <cx:pt idx="15">2685</cx:pt>
          <cx:pt idx="16">2648</cx:pt>
          <cx:pt idx="17">2624</cx:pt>
          <cx:pt idx="18">2083</cx:pt>
          <cx:pt idx="20">878</cx:pt>
          <cx:pt idx="21">875</cx:pt>
          <cx:pt idx="22">868</cx:pt>
          <cx:pt idx="23">592</cx:pt>
          <cx:pt idx="24">462</cx:pt>
          <cx:pt idx="25">255</cx:pt>
          <cx:pt idx="26">73</cx:pt>
        </cx:lvl>
      </cx:numDim>
    </cx:data>
    <cx:data id="1">
      <cx:strDim type="cat">
        <cx:f>'Asian Alone by Selected Groups '!$D$12:$D$39</cx:f>
        <cx:lvl ptCount="28">
          <cx:pt idx="0"> Chinese, except Taiwanese</cx:pt>
          <cx:pt idx="1"> Asian Indian</cx:pt>
          <cx:pt idx="2"> Filipino</cx:pt>
          <cx:pt idx="3"> Vietnamese</cx:pt>
          <cx:pt idx="4"> Korean</cx:pt>
          <cx:pt idx="5"> Japanese</cx:pt>
          <cx:pt idx="6"> Two or more Asian</cx:pt>
          <cx:pt idx="7"> Cambodian</cx:pt>
          <cx:pt idx="8">Samoan</cx:pt>
          <cx:pt idx="9">Guamanian or Chamorro</cx:pt>
          <cx:pt idx="10"> Taiwanese</cx:pt>
          <cx:pt idx="11"> Laotian</cx:pt>
          <cx:pt idx="12"> Pakistani</cx:pt>
          <cx:pt idx="13"> Thai</cx:pt>
          <cx:pt idx="14">All Other Groups</cx:pt>
          <cx:pt idx="16">Other Groups</cx:pt>
          <cx:pt idx="17"> Indonesian</cx:pt>
          <cx:pt idx="18"> Nepalese</cx:pt>
          <cx:pt idx="19"> Hmong</cx:pt>
          <cx:pt idx="20"> Burmese</cx:pt>
          <cx:pt idx="21"> Bangladeshi</cx:pt>
          <cx:pt idx="22"> Mongolian</cx:pt>
          <cx:pt idx="23"> Sri Lankan</cx:pt>
          <cx:pt idx="24"> Bhutanese</cx:pt>
          <cx:pt idx="25"> Malaysian</cx:pt>
          <cx:pt idx="26"> Other Asian, specified</cx:pt>
          <cx:pt idx="27"> Okinawan</cx:pt>
        </cx:lvl>
      </cx:strDim>
      <cx:numDim type="size">
        <cx:f>'Asian Alone by Selected Groups '!$F$12:$F$39</cx:f>
        <cx:lvl ptCount="28" formatCode="General">
          <cx:pt idx="0">0</cx:pt>
          <cx:pt idx="1">0</cx:pt>
          <cx:pt idx="2">0</cx:pt>
          <cx:pt idx="3">0</cx:pt>
          <cx:pt idx="4">0</cx:pt>
          <cx:pt idx="5">0</cx:pt>
          <cx:pt idx="6">0</cx:pt>
          <cx:pt idx="7">0</cx:pt>
          <cx:pt idx="9">0</cx:pt>
          <cx:pt idx="10">0</cx:pt>
          <cx:pt idx="11">0</cx:pt>
          <cx:pt idx="12">0</cx:pt>
          <cx:pt idx="15">0</cx:pt>
          <cx:pt idx="16">0</cx:pt>
          <cx:pt idx="17">0</cx:pt>
          <cx:pt idx="18">0</cx:pt>
          <cx:pt idx="19">0</cx:pt>
          <cx:pt idx="20">0</cx:pt>
          <cx:pt idx="21">0</cx:pt>
          <cx:pt idx="22">0</cx:pt>
          <cx:pt idx="23">0</cx:pt>
          <cx:pt idx="24">0</cx:pt>
          <cx:pt idx="25">0</cx:pt>
          <cx:pt idx="26">0</cx:pt>
        </cx:lvl>
      </cx:numDim>
    </cx:data>
    <cx:data id="2">
      <cx:strDim type="cat">
        <cx:f>'Asian Alone by Selected Groups '!$D$12:$D$39</cx:f>
        <cx:lvl ptCount="28">
          <cx:pt idx="0"> Chinese, except Taiwanese</cx:pt>
          <cx:pt idx="1"> Asian Indian</cx:pt>
          <cx:pt idx="2"> Filipino</cx:pt>
          <cx:pt idx="3"> Vietnamese</cx:pt>
          <cx:pt idx="4"> Korean</cx:pt>
          <cx:pt idx="5"> Japanese</cx:pt>
          <cx:pt idx="6"> Two or more Asian</cx:pt>
          <cx:pt idx="7"> Cambodian</cx:pt>
          <cx:pt idx="8">Samoan</cx:pt>
          <cx:pt idx="9">Guamanian or Chamorro</cx:pt>
          <cx:pt idx="10"> Taiwanese</cx:pt>
          <cx:pt idx="11"> Laotian</cx:pt>
          <cx:pt idx="12"> Pakistani</cx:pt>
          <cx:pt idx="13"> Thai</cx:pt>
          <cx:pt idx="14">All Other Groups</cx:pt>
          <cx:pt idx="16">Other Groups</cx:pt>
          <cx:pt idx="17"> Indonesian</cx:pt>
          <cx:pt idx="18"> Nepalese</cx:pt>
          <cx:pt idx="19"> Hmong</cx:pt>
          <cx:pt idx="20"> Burmese</cx:pt>
          <cx:pt idx="21"> Bangladeshi</cx:pt>
          <cx:pt idx="22"> Mongolian</cx:pt>
          <cx:pt idx="23"> Sri Lankan</cx:pt>
          <cx:pt idx="24"> Bhutanese</cx:pt>
          <cx:pt idx="25"> Malaysian</cx:pt>
          <cx:pt idx="26"> Other Asian, specified</cx:pt>
          <cx:pt idx="27"> Okinawan</cx:pt>
        </cx:lvl>
      </cx:strDim>
      <cx:numDim type="size">
        <cx:f>'Asian Alone by Selected Groups '!$G$12:$G$39</cx:f>
        <cx:lvl ptCount="28" formatCode="General">
          <cx:pt idx="0">3485.2979999999998</cx:pt>
          <cx:pt idx="1">3801.4580000000001</cx:pt>
          <cx:pt idx="2">3094.2660000000001</cx:pt>
          <cx:pt idx="3">2735.502</cx:pt>
          <cx:pt idx="4">2418.306</cx:pt>
          <cx:pt idx="5">1450.8979999999999</cx:pt>
          <cx:pt idx="6">1426.1489999999999</cx:pt>
          <cx:pt idx="7">1746.8199999999999</cx:pt>
          <cx:pt idx="9">894.75189999999998</cx:pt>
          <cx:pt idx="10">1134.299</cx:pt>
          <cx:pt idx="11">1294.75</cx:pt>
          <cx:pt idx="12">751.28089999999997</cx:pt>
          <cx:pt idx="15">524.49120000000005</cx:pt>
          <cx:pt idx="16">595.755</cx:pt>
          <cx:pt idx="17">755.23569999999995</cx:pt>
          <cx:pt idx="18">448.87299999999999</cx:pt>
          <cx:pt idx="19">624.13940000000002</cx:pt>
          <cx:pt idx="20">469.67860000000002</cx:pt>
          <cx:pt idx="21">373.10320000000002</cx:pt>
          <cx:pt idx="22">292.70119999999997</cx:pt>
          <cx:pt idx="23">388.79559999999998</cx:pt>
          <cx:pt idx="24">157.68639999999999</cx:pt>
          <cx:pt idx="25">165.97890000000001</cx:pt>
          <cx:pt idx="26">73.607060000000004</cx:pt>
        </cx:lvl>
      </cx:numDim>
    </cx:data>
  </cx:chartData>
  <cx:chart>
    <cx:title pos="t" align="ctr" overlay="0">
      <cx:tx>
        <cx:rich>
          <a:bodyPr spcFirstLastPara="1" vertOverflow="ellipsis" horzOverflow="overflow" wrap="square" lIns="0" tIns="0" rIns="0" bIns="0" anchor="ctr" anchorCtr="1"/>
          <a:lstStyle/>
          <a:p>
            <a:pPr algn="ctr" rtl="0">
              <a:defRPr/>
            </a:pPr>
            <a:r>
              <a:rPr lang="en-US" sz="1600" b="1" i="0" u="none" strike="noStrike" cap="all" baseline="0">
                <a:solidFill>
                  <a:sysClr val="windowText" lastClr="000000">
                    <a:lumMod val="65000"/>
                    <a:lumOff val="35000"/>
                  </a:sysClr>
                </a:solidFill>
                <a:latin typeface="Calibri" panose="020F0502020204030204"/>
              </a:rPr>
              <a:t>Asian AND PACIFIC ISLANDER people by subgroup in the REGION,</a:t>
            </a:r>
          </a:p>
          <a:p>
            <a:pPr algn="ctr" rtl="0">
              <a:defRPr/>
            </a:pPr>
            <a:r>
              <a:rPr lang="en-US" sz="1600" b="1" i="0" u="none" strike="noStrike" cap="all" baseline="0">
                <a:solidFill>
                  <a:sysClr val="windowText" lastClr="000000">
                    <a:lumMod val="65000"/>
                    <a:lumOff val="35000"/>
                  </a:sysClr>
                </a:solidFill>
                <a:latin typeface="Calibri" panose="020F0502020204030204"/>
              </a:rPr>
              <a:t>ACS 2019 </a:t>
            </a:r>
          </a:p>
        </cx:rich>
      </cx:tx>
    </cx:title>
    <cx:plotArea>
      <cx:plotAreaRegion>
        <cx:series layoutId="treemap" uniqueId="{1F089FF4-6EB6-4186-ADD9-AFD966AE8CFB}" formatIdx="0">
          <cx:tx>
            <cx:txData>
              <cx:f>'Asian Alone by Selected Groups '!$E$11</cx:f>
              <cx:v>Estimate</cx:v>
            </cx:txData>
          </cx:tx>
          <cx:dataLabels pos="inEnd">
            <cx:txPr>
              <a:bodyPr spcFirstLastPara="1" vertOverflow="ellipsis" horzOverflow="overflow" wrap="square" lIns="0" tIns="0" rIns="0" bIns="0" anchor="ctr" anchorCtr="1"/>
              <a:lstStyle/>
              <a:p>
                <a:pPr algn="ctr" rtl="0">
                  <a:defRPr>
                    <a:solidFill>
                      <a:schemeClr val="tx1"/>
                    </a:solidFill>
                  </a:defRPr>
                </a:pPr>
                <a:endParaRPr lang="en-US" sz="1000" b="1" i="0" u="none" strike="noStrike" baseline="0">
                  <a:solidFill>
                    <a:schemeClr val="tx1"/>
                  </a:solidFill>
                  <a:latin typeface="Calibri" panose="020F0502020204030204"/>
                </a:endParaRPr>
              </a:p>
            </cx:txPr>
            <cx:visibility seriesName="0" categoryName="1" value="0"/>
          </cx:dataLabels>
          <cx:dataId val="0"/>
          <cx:layoutPr>
            <cx:parentLabelLayout val="banner"/>
          </cx:layoutPr>
        </cx:series>
        <cx:series layoutId="treemap" hidden="1" uniqueId="{B87CB34D-86CE-4841-8B6C-260B31DE9152}" formatIdx="1">
          <cx:tx>
            <cx:txData>
              <cx:f>'Asian Alone by Selected Groups '!$F$11</cx:f>
              <cx:v>MoE:</cx:v>
            </cx:txData>
          </cx:tx>
          <cx:dataLabels pos="inEnd">
            <cx:visibility seriesName="0" categoryName="1" value="0"/>
          </cx:dataLabels>
          <cx:dataId val="1"/>
          <cx:layoutPr>
            <cx:parentLabelLayout val="banner"/>
          </cx:layoutPr>
        </cx:series>
        <cx:series layoutId="treemap" hidden="1" uniqueId="{B2922BF6-68BE-49A1-AB48-15338D9944AB}" formatIdx="2">
          <cx:tx>
            <cx:txData>
              <cx:f>'Asian Alone by Selected Groups '!$G$11</cx:f>
              <cx:v>Margin of Error</cx:v>
            </cx:txData>
          </cx:tx>
          <cx:dataLabels pos="inEnd">
            <cx:visibility seriesName="0" categoryName="1" value="0"/>
          </cx:dataLabels>
          <cx:dataId val="2"/>
          <cx:layoutPr>
            <cx:parentLabelLayout val="banner"/>
          </cx:layoutPr>
        </cx:series>
      </cx:plotAreaRegion>
    </cx:plotArea>
  </cx:chart>
</cx: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16">
  <cs:axisTitle>
    <cs:lnRef idx="0"/>
    <cs:fillRef idx="0"/>
    <cs:effectRef idx="0"/>
    <cs:fontRef idx="minor">
      <a:schemeClr val="tx1">
        <a:lumMod val="65000"/>
        <a:lumOff val="35000"/>
      </a:schemeClr>
    </cs:fontRef>
    <cs:spPr>
      <a:solidFill>
        <a:schemeClr val="bg1">
          <a:lumMod val="65000"/>
        </a:schemeClr>
      </a:solidFill>
      <a:ln>
        <a:solidFill>
          <a:schemeClr val="bg1"/>
        </a:solidFill>
      </a:ln>
    </cs:spPr>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lt1"/>
    </cs:fontRef>
    <cs:defRPr sz="1000" b="1"/>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a:solidFill>
          <a:schemeClr val="lt1"/>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600" b="1" cap="all"/>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30DED2-39B2-445E-970D-96E9EAA67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4</Pages>
  <Words>425</Words>
  <Characters>2429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Suzanne Childress</dc:creator>
  <cp:keywords/>
  <dc:description/>
  <cp:lastModifiedBy>Suzanne Childress</cp:lastModifiedBy>
  <cp:revision>8</cp:revision>
  <dcterms:created xsi:type="dcterms:W3CDTF">2021-05-13T16:10:00Z</dcterms:created>
  <dcterms:modified xsi:type="dcterms:W3CDTF">2021-05-14T16:44:00Z</dcterms:modified>
</cp:coreProperties>
</file>