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4486447"/>
    <w:p w14:paraId="0330513B" w14:textId="3CF18CA7" w:rsidR="00187755" w:rsidRDefault="00187755">
      <w:r>
        <w:fldChar w:fldCharType="begin"/>
      </w:r>
      <w:r>
        <w:instrText xml:space="preserve"> HYPERLINK "</w:instrText>
      </w:r>
      <w:r w:rsidRPr="00187755">
        <w:instrText>https://www.census.gov/newsroom/stories/disability-employment-awareness-month.html</w:instrText>
      </w:r>
      <w:r>
        <w:instrText xml:space="preserve">" </w:instrText>
      </w:r>
      <w:r>
        <w:fldChar w:fldCharType="separate"/>
      </w:r>
      <w:r w:rsidRPr="00927740">
        <w:rPr>
          <w:rStyle w:val="Hyperlink"/>
        </w:rPr>
        <w:t>https://www.census.gov/newsroom/stories/disability-employment-awareness-month.html</w:t>
      </w:r>
      <w:r>
        <w:fldChar w:fldCharType="end"/>
      </w:r>
    </w:p>
    <w:p w14:paraId="4EAE92C5" w14:textId="77777777" w:rsidR="00187755" w:rsidRDefault="00187755"/>
    <w:p w14:paraId="3FFDCC8C" w14:textId="40737F23" w:rsidR="00A50AE9" w:rsidRDefault="00187755">
      <w:hyperlink r:id="rId4" w:history="1">
        <w:r w:rsidRPr="00927740">
          <w:rPr>
            <w:rStyle w:val="Hyperlink"/>
          </w:rPr>
          <w:t>https://www.dol.gov/agencies/odep/initiatives/ndeam</w:t>
        </w:r>
      </w:hyperlink>
    </w:p>
    <w:p w14:paraId="028AD17A" w14:textId="1A94A2EF" w:rsidR="001A2143" w:rsidRDefault="001A2143"/>
    <w:p w14:paraId="533B5F59" w14:textId="428BE77A" w:rsidR="001A2143" w:rsidRDefault="001A2143">
      <w:hyperlink r:id="rId5" w:history="1">
        <w:r w:rsidRPr="00927740">
          <w:rPr>
            <w:rStyle w:val="Hyperlink"/>
          </w:rPr>
          <w:t>https://www.dol.gov/sites/dolgov/files/ODEP/topics/ndeam/2021PosterEnglish.pdf</w:t>
        </w:r>
      </w:hyperlink>
    </w:p>
    <w:p w14:paraId="7B070B32" w14:textId="2C729CE3" w:rsidR="001A2143" w:rsidRDefault="001A2143"/>
    <w:p w14:paraId="55A9361D" w14:textId="2D1E982F" w:rsidR="00187755" w:rsidRDefault="00187755" w:rsidP="00187755">
      <w:hyperlink r:id="rId6" w:history="1">
        <w:r w:rsidRPr="00927740">
          <w:rPr>
            <w:rStyle w:val="Hyperlink"/>
          </w:rPr>
          <w:t>https://en.wikipedia.org/wiki/National_Disability_Employment_Awareness_Month</w:t>
        </w:r>
      </w:hyperlink>
    </w:p>
    <w:p w14:paraId="5DB2E9B2" w14:textId="33BC462E" w:rsidR="001A2143" w:rsidRDefault="001A2143"/>
    <w:p w14:paraId="58DD177E" w14:textId="2F0DEDCD" w:rsidR="001A2143" w:rsidRDefault="001A2143">
      <w:pPr>
        <w:rPr>
          <w:rFonts w:ascii="Helvetica" w:hAnsi="Helvetica" w:cs="Helvetica"/>
          <w:color w:val="212121"/>
          <w:sz w:val="26"/>
          <w:szCs w:val="26"/>
          <w:shd w:val="clear" w:color="auto" w:fill="FFFFFF"/>
        </w:rPr>
      </w:pPr>
      <w:r>
        <w:rPr>
          <w:rFonts w:ascii="Helvetica" w:hAnsi="Helvetica" w:cs="Helvetica"/>
          <w:color w:val="212121"/>
          <w:sz w:val="26"/>
          <w:szCs w:val="26"/>
          <w:shd w:val="clear" w:color="auto" w:fill="FFFFFF"/>
        </w:rPr>
        <w:t>The purpose of National Disability Employment Awareness Month is to educate about disability employment issues and celebrate the many and varied contributions of America's workers with disabilities.</w:t>
      </w:r>
    </w:p>
    <w:p w14:paraId="4468AC23" w14:textId="7EA08C4F" w:rsidR="001A2143" w:rsidRDefault="001A2143">
      <w:pPr>
        <w:rPr>
          <w:rFonts w:ascii="Helvetica" w:hAnsi="Helvetica" w:cs="Helvetica"/>
          <w:color w:val="212121"/>
          <w:sz w:val="26"/>
          <w:szCs w:val="26"/>
          <w:shd w:val="clear" w:color="auto" w:fill="FFFFFF"/>
        </w:rPr>
      </w:pPr>
    </w:p>
    <w:p w14:paraId="7033AB7B" w14:textId="688BD0A0" w:rsidR="001A2143" w:rsidRDefault="001A2143">
      <w:pPr>
        <w:rPr>
          <w:rFonts w:ascii="Helvetica" w:hAnsi="Helvetica" w:cs="Helvetica"/>
          <w:color w:val="212121"/>
          <w:sz w:val="26"/>
          <w:szCs w:val="26"/>
          <w:shd w:val="clear" w:color="auto" w:fill="FFFFFF"/>
        </w:rPr>
      </w:pPr>
      <w:r>
        <w:rPr>
          <w:rFonts w:ascii="Helvetica" w:hAnsi="Helvetica" w:cs="Helvetica"/>
          <w:color w:val="212121"/>
          <w:sz w:val="26"/>
          <w:szCs w:val="26"/>
          <w:shd w:val="clear" w:color="auto" w:fill="FFFFFF"/>
        </w:rPr>
        <w:t>Held annually, National Disability Employment Awareness Month is led by the U.S. Department of Labor's Office of Disability Employment Policy, but its true spirit lies in the many observances held at the grassroots level across the nation every year. Organizations of all sizes and in all industries are encouraged to participate in NDEAM.</w:t>
      </w:r>
    </w:p>
    <w:p w14:paraId="56CF8229" w14:textId="71C13848" w:rsidR="001A2143" w:rsidRDefault="001A2143">
      <w:pPr>
        <w:rPr>
          <w:rFonts w:ascii="Helvetica" w:hAnsi="Helvetica" w:cs="Helvetica"/>
          <w:color w:val="212121"/>
          <w:sz w:val="26"/>
          <w:szCs w:val="26"/>
          <w:shd w:val="clear" w:color="auto" w:fill="FFFFFF"/>
        </w:rPr>
      </w:pPr>
    </w:p>
    <w:p w14:paraId="69980BDE" w14:textId="77777777" w:rsidR="001A2143" w:rsidRDefault="001A2143" w:rsidP="001A2143">
      <w:pPr>
        <w:pStyle w:val="NormalWeb"/>
        <w:shd w:val="clear" w:color="auto" w:fill="FFFFFF"/>
        <w:spacing w:before="0" w:beforeAutospacing="0" w:after="240" w:afterAutospacing="0"/>
        <w:rPr>
          <w:rFonts w:ascii="Helvetica" w:hAnsi="Helvetica" w:cs="Helvetica"/>
          <w:color w:val="212121"/>
          <w:sz w:val="26"/>
          <w:szCs w:val="26"/>
        </w:rPr>
      </w:pPr>
      <w:r>
        <w:rPr>
          <w:rFonts w:ascii="Helvetica" w:hAnsi="Helvetica" w:cs="Helvetica"/>
          <w:color w:val="212121"/>
          <w:sz w:val="26"/>
          <w:szCs w:val="26"/>
        </w:rPr>
        <w:t>The history of National Disability Employment Awareness Month traces back to 1945 when Congress enacted a law declaring the first week in October each year "National Employ the Physically Handicapped Week." In 1962, the word "physically" was removed to acknowledge the employment needs and contributions of individuals with all types of disabilities. In 1988, Congress expanded the week to a month and changed the name to National Disability Employment Awareness Month.</w:t>
      </w:r>
    </w:p>
    <w:p w14:paraId="090C3432" w14:textId="52475A48" w:rsidR="001A2143" w:rsidRDefault="001A2143" w:rsidP="001A2143">
      <w:pPr>
        <w:pStyle w:val="NormalWeb"/>
        <w:shd w:val="clear" w:color="auto" w:fill="FFFFFF"/>
        <w:spacing w:before="0" w:beforeAutospacing="0" w:after="240" w:afterAutospacing="0"/>
        <w:rPr>
          <w:rFonts w:ascii="Helvetica" w:hAnsi="Helvetica" w:cs="Helvetica"/>
          <w:color w:val="212121"/>
          <w:sz w:val="26"/>
          <w:szCs w:val="26"/>
        </w:rPr>
      </w:pPr>
      <w:r>
        <w:rPr>
          <w:rFonts w:ascii="Helvetica" w:hAnsi="Helvetica" w:cs="Helvetica"/>
          <w:color w:val="212121"/>
          <w:sz w:val="26"/>
          <w:szCs w:val="26"/>
        </w:rPr>
        <w:t xml:space="preserve">“Our national recovery from the pandemic cannot be completed without the inclusion of all Americans, in particular people with disabilities,” said U.S. Secretary of Labor Marty Walsh. “Their contributions have historically been vital to our nation’s </w:t>
      </w:r>
      <w:proofErr w:type="gramStart"/>
      <w:r>
        <w:rPr>
          <w:rFonts w:ascii="Helvetica" w:hAnsi="Helvetica" w:cs="Helvetica"/>
          <w:color w:val="212121"/>
          <w:sz w:val="26"/>
          <w:szCs w:val="26"/>
        </w:rPr>
        <w:t>success, and</w:t>
      </w:r>
      <w:proofErr w:type="gramEnd"/>
      <w:r>
        <w:rPr>
          <w:rFonts w:ascii="Helvetica" w:hAnsi="Helvetica" w:cs="Helvetica"/>
          <w:color w:val="212121"/>
          <w:sz w:val="26"/>
          <w:szCs w:val="26"/>
        </w:rPr>
        <w:t xml:space="preserve"> are more important today than ever. We must build an economy that fully includes the talent and drive of those with disabilities.”</w:t>
      </w:r>
      <w:bookmarkEnd w:id="0"/>
    </w:p>
    <w:p w14:paraId="165F6B21" w14:textId="659D84D6" w:rsidR="00BB7413" w:rsidRDefault="00BB7413" w:rsidP="001A2143">
      <w:pPr>
        <w:pStyle w:val="NormalWeb"/>
        <w:shd w:val="clear" w:color="auto" w:fill="FFFFFF"/>
        <w:spacing w:before="0" w:beforeAutospacing="0" w:after="240" w:afterAutospacing="0"/>
        <w:rPr>
          <w:rFonts w:ascii="Helvetica" w:hAnsi="Helvetica" w:cs="Helvetica"/>
          <w:color w:val="212121"/>
          <w:sz w:val="26"/>
          <w:szCs w:val="26"/>
        </w:rPr>
      </w:pPr>
    </w:p>
    <w:p w14:paraId="66FDFA41" w14:textId="43C4C3C4" w:rsidR="00BB7413" w:rsidRDefault="00BB7413" w:rsidP="001A2143">
      <w:pPr>
        <w:pStyle w:val="NormalWeb"/>
        <w:shd w:val="clear" w:color="auto" w:fill="FFFFFF"/>
        <w:spacing w:before="0" w:beforeAutospacing="0" w:after="240" w:afterAutospacing="0"/>
        <w:rPr>
          <w:rFonts w:ascii="Helvetica" w:hAnsi="Helvetica" w:cs="Helvetica"/>
          <w:color w:val="212121"/>
          <w:sz w:val="26"/>
          <w:szCs w:val="26"/>
        </w:rPr>
      </w:pPr>
      <w:r>
        <w:rPr>
          <w:rFonts w:ascii="Helvetica" w:hAnsi="Helvetica" w:cs="Helvetica"/>
          <w:color w:val="212121"/>
          <w:sz w:val="26"/>
          <w:szCs w:val="26"/>
        </w:rPr>
        <w:t>Thu and Nancy?</w:t>
      </w:r>
    </w:p>
    <w:p w14:paraId="6E971AC1" w14:textId="35EA552D" w:rsidR="00034A8A" w:rsidRDefault="00034A8A" w:rsidP="001A2143">
      <w:pPr>
        <w:pStyle w:val="NormalWeb"/>
        <w:shd w:val="clear" w:color="auto" w:fill="FFFFFF"/>
        <w:spacing w:before="0" w:beforeAutospacing="0" w:after="240" w:afterAutospacing="0"/>
        <w:rPr>
          <w:rFonts w:ascii="Helvetica" w:hAnsi="Helvetica" w:cs="Helvetica"/>
          <w:color w:val="212121"/>
          <w:sz w:val="26"/>
          <w:szCs w:val="26"/>
        </w:rPr>
      </w:pPr>
    </w:p>
    <w:p w14:paraId="79D26AF2" w14:textId="185DD0AF" w:rsidR="00034A8A" w:rsidRDefault="00034A8A" w:rsidP="001A2143">
      <w:pPr>
        <w:pStyle w:val="NormalWeb"/>
        <w:shd w:val="clear" w:color="auto" w:fill="FFFFFF"/>
        <w:spacing w:before="0" w:beforeAutospacing="0" w:after="240" w:afterAutospacing="0"/>
        <w:rPr>
          <w:rFonts w:ascii="Helvetica" w:hAnsi="Helvetica" w:cs="Helvetica"/>
          <w:color w:val="212121"/>
          <w:sz w:val="26"/>
          <w:szCs w:val="26"/>
        </w:rPr>
      </w:pPr>
    </w:p>
    <w:p w14:paraId="621B8C55" w14:textId="08EFBE39" w:rsidR="00034A8A" w:rsidRDefault="00034A8A" w:rsidP="001A2143">
      <w:pPr>
        <w:pStyle w:val="NormalWeb"/>
        <w:shd w:val="clear" w:color="auto" w:fill="FFFFFF"/>
        <w:spacing w:before="0" w:beforeAutospacing="0" w:after="240" w:afterAutospacing="0"/>
        <w:rPr>
          <w:rFonts w:ascii="Helvetica" w:hAnsi="Helvetica" w:cs="Helvetica"/>
          <w:color w:val="212121"/>
          <w:sz w:val="26"/>
          <w:szCs w:val="26"/>
        </w:rPr>
      </w:pPr>
      <w:r w:rsidRPr="00034A8A">
        <w:rPr>
          <w:rFonts w:ascii="Helvetica" w:hAnsi="Helvetica" w:cs="Helvetica"/>
          <w:color w:val="212121"/>
          <w:sz w:val="26"/>
          <w:szCs w:val="26"/>
        </w:rPr>
        <w:t>ttps://www.census.gov/library/stories/2021/03/united-states-childhood-disability-rate-up-in-2019-from-2008.html</w:t>
      </w:r>
    </w:p>
    <w:p w14:paraId="70614095" w14:textId="467B9812" w:rsidR="00034A8A" w:rsidRDefault="00034A8A" w:rsidP="001A2143">
      <w:pPr>
        <w:pStyle w:val="NormalWeb"/>
        <w:shd w:val="clear" w:color="auto" w:fill="FFFFFF"/>
        <w:spacing w:before="0" w:beforeAutospacing="0" w:after="240" w:afterAutospacing="0"/>
        <w:rPr>
          <w:rFonts w:ascii="Helvetica" w:hAnsi="Helvetica" w:cs="Helvetica"/>
          <w:color w:val="212121"/>
          <w:sz w:val="26"/>
          <w:szCs w:val="26"/>
        </w:rPr>
      </w:pPr>
      <w:r>
        <w:rPr>
          <w:rFonts w:ascii="Helvetica" w:hAnsi="Helvetica" w:cs="Helvetica"/>
          <w:color w:val="212121"/>
          <w:sz w:val="26"/>
          <w:szCs w:val="26"/>
        </w:rPr>
        <w:t>disability by race and poverty</w:t>
      </w:r>
    </w:p>
    <w:p w14:paraId="0E85BEC3" w14:textId="77777777" w:rsidR="00034A8A" w:rsidRDefault="00034A8A" w:rsidP="001A2143">
      <w:pPr>
        <w:pStyle w:val="NormalWeb"/>
        <w:shd w:val="clear" w:color="auto" w:fill="FFFFFF"/>
        <w:spacing w:before="0" w:beforeAutospacing="0" w:after="240" w:afterAutospacing="0"/>
        <w:rPr>
          <w:rFonts w:ascii="Helvetica" w:hAnsi="Helvetica" w:cs="Helvetica"/>
          <w:color w:val="212121"/>
          <w:sz w:val="26"/>
          <w:szCs w:val="26"/>
        </w:rPr>
      </w:pPr>
    </w:p>
    <w:sectPr w:rsidR="0003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2143"/>
    <w:rsid w:val="00034A8A"/>
    <w:rsid w:val="00187755"/>
    <w:rsid w:val="001A2143"/>
    <w:rsid w:val="00271F01"/>
    <w:rsid w:val="006F2280"/>
    <w:rsid w:val="0088749C"/>
    <w:rsid w:val="008C33BB"/>
    <w:rsid w:val="00935792"/>
    <w:rsid w:val="009D476F"/>
    <w:rsid w:val="00A05523"/>
    <w:rsid w:val="00A50AE9"/>
    <w:rsid w:val="00B14933"/>
    <w:rsid w:val="00BB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14E7"/>
  <w15:docId w15:val="{2CB19972-C3DE-45EB-A232-2329B2ED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143"/>
    <w:rPr>
      <w:color w:val="0563C1" w:themeColor="hyperlink"/>
      <w:u w:val="single"/>
    </w:rPr>
  </w:style>
  <w:style w:type="character" w:styleId="UnresolvedMention">
    <w:name w:val="Unresolved Mention"/>
    <w:basedOn w:val="DefaultParagraphFont"/>
    <w:uiPriority w:val="99"/>
    <w:semiHidden/>
    <w:unhideWhenUsed/>
    <w:rsid w:val="001A2143"/>
    <w:rPr>
      <w:color w:val="605E5C"/>
      <w:shd w:val="clear" w:color="auto" w:fill="E1DFDD"/>
    </w:rPr>
  </w:style>
  <w:style w:type="paragraph" w:styleId="NormalWeb">
    <w:name w:val="Normal (Web)"/>
    <w:basedOn w:val="Normal"/>
    <w:uiPriority w:val="99"/>
    <w:semiHidden/>
    <w:unhideWhenUsed/>
    <w:rsid w:val="001A21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0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National_Disability_Employment_Awareness_Month" TargetMode="External"/><Relationship Id="rId5" Type="http://schemas.openxmlformats.org/officeDocument/2006/relationships/hyperlink" Target="https://www.dol.gov/sites/dolgov/files/ODEP/topics/ndeam/2021PosterEnglish.pdf" TargetMode="External"/><Relationship Id="rId4" Type="http://schemas.openxmlformats.org/officeDocument/2006/relationships/hyperlink" Target="https://www.dol.gov/agencies/odep/initiatives/nd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Childress</dc:creator>
  <cp:keywords/>
  <dc:description/>
  <cp:lastModifiedBy>Suzanne Childress</cp:lastModifiedBy>
  <cp:revision>1</cp:revision>
  <dcterms:created xsi:type="dcterms:W3CDTF">2021-10-07T14:58:00Z</dcterms:created>
  <dcterms:modified xsi:type="dcterms:W3CDTF">2021-10-11T18:43:00Z</dcterms:modified>
</cp:coreProperties>
</file>