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E3DAD" w14:textId="1DE150C0" w:rsidR="00AD747D" w:rsidRDefault="00AD747D">
      <w:r>
        <w:t xml:space="preserve">About </w:t>
      </w:r>
    </w:p>
    <w:p w14:paraId="0E86AC1C" w14:textId="5D886F4C" w:rsidR="00372B85" w:rsidRDefault="005F2030">
      <w:r>
        <w:t>Snohomish County residents make</w:t>
      </w:r>
      <w:r w:rsidR="00BC2B81">
        <w:t xml:space="preserve"> about 2.5 million car trips on an average weekday da</w:t>
      </w:r>
      <w:r w:rsidR="00372B85">
        <w:t xml:space="preserve">y </w:t>
      </w:r>
      <w:r w:rsidR="00BC2B81">
        <w:t xml:space="preserve">and </w:t>
      </w:r>
      <w:r>
        <w:t xml:space="preserve"> 88,000 transit trips</w:t>
      </w:r>
      <w:r w:rsidR="00BC2B81">
        <w:t>. Transit trips represent 3% of all trips by all modes today</w:t>
      </w:r>
      <w:r w:rsidR="00372B85">
        <w:t xml:space="preserve"> made by Snohomish County residents.</w:t>
      </w:r>
    </w:p>
    <w:p w14:paraId="77FCC426" w14:textId="2DE89A70" w:rsidR="00FB4417" w:rsidRPr="00372B85" w:rsidRDefault="005F2030">
      <w:pPr>
        <w:rPr>
          <w:i/>
          <w:iCs/>
        </w:rPr>
      </w:pPr>
      <w:r w:rsidRPr="00372B85">
        <w:rPr>
          <w:i/>
          <w:iCs/>
        </w:rPr>
        <w:t>(</w:t>
      </w:r>
      <w:r w:rsidR="00372B85" w:rsidRPr="00372B85">
        <w:rPr>
          <w:i/>
          <w:iCs/>
        </w:rPr>
        <w:t xml:space="preserve">source: </w:t>
      </w:r>
      <w:r w:rsidRPr="00372B85">
        <w:rPr>
          <w:i/>
          <w:iCs/>
        </w:rPr>
        <w:t>2023 PSRC Household Travel Survey Program)</w:t>
      </w:r>
    </w:p>
    <w:p w14:paraId="5261F134" w14:textId="77777777" w:rsidR="00372B85" w:rsidRDefault="00BC2B81">
      <w:r>
        <w:t>About 418,000 workers live in Snohomish County, and about 16,000 use transit to get to work usually. About 4% of workers</w:t>
      </w:r>
      <w:r w:rsidR="00372B85">
        <w:t xml:space="preserve"> living in Snohomish County</w:t>
      </w:r>
      <w:r>
        <w:t xml:space="preserve"> usually use transit to get to work.</w:t>
      </w:r>
      <w:r w:rsidR="00372B85">
        <w:t xml:space="preserve"> </w:t>
      </w:r>
    </w:p>
    <w:p w14:paraId="7B33BA2E" w14:textId="6C083811" w:rsidR="00BC2B81" w:rsidRDefault="00372B85">
      <w:r>
        <w:t>(</w:t>
      </w:r>
      <w:r w:rsidRPr="00372B85">
        <w:rPr>
          <w:i/>
          <w:iCs/>
        </w:rPr>
        <w:t>source: 2022 American Community Survey, 5-year estimate, table B08301</w:t>
      </w:r>
      <w:r>
        <w:t xml:space="preserve">) </w:t>
      </w:r>
    </w:p>
    <w:p w14:paraId="189AF076" w14:textId="77777777" w:rsidR="00BC2B81" w:rsidRDefault="00BC2B81"/>
    <w:sectPr w:rsidR="00BC2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30"/>
    <w:rsid w:val="001B38C3"/>
    <w:rsid w:val="00372B85"/>
    <w:rsid w:val="00497B2D"/>
    <w:rsid w:val="004A7C29"/>
    <w:rsid w:val="00542049"/>
    <w:rsid w:val="005F2030"/>
    <w:rsid w:val="007A15EC"/>
    <w:rsid w:val="00AD747D"/>
    <w:rsid w:val="00BC2B81"/>
    <w:rsid w:val="00D65E65"/>
    <w:rsid w:val="00F45069"/>
    <w:rsid w:val="00FB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A5F6"/>
  <w15:chartTrackingRefBased/>
  <w15:docId w15:val="{15E14F04-B087-434F-A000-3E1D0AAA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Childress</dc:creator>
  <cp:keywords/>
  <dc:description/>
  <cp:lastModifiedBy>Suzanne Childress</cp:lastModifiedBy>
  <cp:revision>3</cp:revision>
  <dcterms:created xsi:type="dcterms:W3CDTF">2024-08-30T18:15:00Z</dcterms:created>
  <dcterms:modified xsi:type="dcterms:W3CDTF">2024-08-30T20:12:00Z</dcterms:modified>
</cp:coreProperties>
</file>