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29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could not find a way on the website to tie added sponsors to added conferences.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- 29.docx</dc:title>
</cp:coreProperties>
</file>