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28FC" w:rsidRPr="00350037" w:rsidRDefault="00F528FC" w:rsidP="00F34D5A">
      <w:pPr>
        <w:pStyle w:val="Heading2"/>
        <w:spacing w:line="276" w:lineRule="auto"/>
        <w:rPr>
          <w:rFonts w:ascii="Trebuchet MS" w:hAnsi="Trebuchet MS" w:cstheme="minorHAnsi"/>
        </w:rPr>
      </w:pPr>
      <w:r w:rsidRPr="00350037">
        <w:rPr>
          <w:rFonts w:ascii="Trebuchet MS" w:hAnsi="Trebuchet MS" w:cstheme="minorHAnsi"/>
        </w:rPr>
        <w:t xml:space="preserve">Experiment </w:t>
      </w:r>
      <w:r w:rsidR="00C11C4D" w:rsidRPr="00350037">
        <w:rPr>
          <w:rFonts w:ascii="Trebuchet MS" w:hAnsi="Trebuchet MS" w:cstheme="minorHAnsi"/>
        </w:rPr>
        <w:t>No.:</w:t>
      </w:r>
      <w:r w:rsidRPr="00350037">
        <w:rPr>
          <w:rFonts w:ascii="Trebuchet MS" w:hAnsi="Trebuchet MS" w:cstheme="minorHAnsi"/>
        </w:rPr>
        <w:t xml:space="preserve"> </w:t>
      </w:r>
      <w:r w:rsidR="00C11C4D">
        <w:rPr>
          <w:rFonts w:ascii="Trebuchet MS" w:hAnsi="Trebuchet MS" w:cstheme="minorHAnsi"/>
        </w:rPr>
        <w:t>10</w:t>
      </w:r>
    </w:p>
    <w:p w:rsidR="00A71690" w:rsidRPr="00350037" w:rsidRDefault="00A71690" w:rsidP="00F34D5A">
      <w:pPr>
        <w:spacing w:line="276" w:lineRule="auto"/>
        <w:jc w:val="both"/>
        <w:rPr>
          <w:rFonts w:ascii="Trebuchet MS" w:hAnsi="Trebuchet MS" w:cstheme="minorHAnsi"/>
          <w:b/>
          <w:bCs/>
        </w:rPr>
      </w:pPr>
    </w:p>
    <w:p w:rsidR="00F528FC" w:rsidRPr="00350037" w:rsidRDefault="00497406" w:rsidP="00F34D5A">
      <w:pPr>
        <w:spacing w:line="276" w:lineRule="auto"/>
        <w:jc w:val="both"/>
        <w:rPr>
          <w:rFonts w:ascii="Trebuchet MS" w:hAnsi="Trebuchet MS" w:cstheme="minorHAnsi"/>
        </w:rPr>
      </w:pPr>
      <w:r w:rsidRPr="00350037">
        <w:rPr>
          <w:rFonts w:ascii="Trebuchet MS" w:hAnsi="Trebuchet MS" w:cstheme="minorHAnsi"/>
          <w:b/>
          <w:bCs/>
        </w:rPr>
        <w:t>Title:</w:t>
      </w:r>
      <w:r w:rsidR="00CB4870" w:rsidRPr="00350037">
        <w:rPr>
          <w:rFonts w:ascii="Trebuchet MS" w:hAnsi="Trebuchet MS" w:cstheme="minorHAnsi"/>
          <w:b/>
          <w:bCs/>
        </w:rPr>
        <w:t xml:space="preserve"> </w:t>
      </w:r>
      <w:r w:rsidR="00C11C4D" w:rsidRPr="00C11C4D">
        <w:rPr>
          <w:rFonts w:ascii="Trebuchet MS" w:hAnsi="Trebuchet MS" w:cstheme="minorHAnsi"/>
        </w:rPr>
        <w:t>Demonstration of Data Visualization and Reporting using Microsoft Power BI</w:t>
      </w:r>
    </w:p>
    <w:p w:rsidR="00197A80" w:rsidRPr="00350037" w:rsidRDefault="00197A80" w:rsidP="00F34D5A">
      <w:pPr>
        <w:spacing w:line="276" w:lineRule="auto"/>
        <w:jc w:val="both"/>
        <w:rPr>
          <w:rFonts w:ascii="Trebuchet MS" w:hAnsi="Trebuchet MS" w:cstheme="minorHAnsi"/>
          <w:b/>
          <w:bCs/>
        </w:rPr>
      </w:pPr>
    </w:p>
    <w:p w:rsidR="00F6419A" w:rsidRPr="00350037" w:rsidRDefault="00F528FC" w:rsidP="00F34D5A">
      <w:pPr>
        <w:spacing w:line="276" w:lineRule="auto"/>
        <w:ind w:left="1440" w:hanging="1440"/>
        <w:jc w:val="both"/>
        <w:rPr>
          <w:rFonts w:ascii="Trebuchet MS" w:hAnsi="Trebuchet MS" w:cstheme="minorHAnsi"/>
          <w:bCs/>
        </w:rPr>
      </w:pPr>
      <w:r w:rsidRPr="00350037">
        <w:rPr>
          <w:rFonts w:ascii="Trebuchet MS" w:hAnsi="Trebuchet MS" w:cstheme="minorHAnsi"/>
          <w:b/>
          <w:bCs/>
        </w:rPr>
        <w:t>Objectives</w:t>
      </w:r>
      <w:r w:rsidR="00C20A63" w:rsidRPr="00350037">
        <w:rPr>
          <w:rFonts w:ascii="Trebuchet MS" w:hAnsi="Trebuchet MS" w:cstheme="minorHAnsi"/>
        </w:rPr>
        <w:t xml:space="preserve">: </w:t>
      </w:r>
      <w:r w:rsidRPr="00350037">
        <w:rPr>
          <w:rFonts w:ascii="Trebuchet MS" w:hAnsi="Trebuchet MS" w:cstheme="minorHAnsi"/>
        </w:rPr>
        <w:t>1.</w:t>
      </w:r>
      <w:r w:rsidRPr="00350037">
        <w:rPr>
          <w:rFonts w:ascii="Trebuchet MS" w:hAnsi="Trebuchet MS" w:cstheme="minorHAnsi"/>
          <w:bCs/>
        </w:rPr>
        <w:t xml:space="preserve"> </w:t>
      </w:r>
      <w:r w:rsidR="00071F7A" w:rsidRPr="00350037">
        <w:rPr>
          <w:rFonts w:ascii="Trebuchet MS" w:hAnsi="Trebuchet MS" w:cstheme="minorHAnsi"/>
          <w:bCs/>
        </w:rPr>
        <w:t xml:space="preserve">To Create </w:t>
      </w:r>
      <w:r w:rsidR="00C11C4D">
        <w:rPr>
          <w:rFonts w:ascii="Trebuchet MS" w:hAnsi="Trebuchet MS" w:cstheme="minorHAnsi"/>
          <w:bCs/>
        </w:rPr>
        <w:t xml:space="preserve">visualization dashboards for sales analysis using </w:t>
      </w:r>
      <w:proofErr w:type="spellStart"/>
      <w:r w:rsidR="00C11C4D">
        <w:rPr>
          <w:rFonts w:ascii="Trebuchet MS" w:hAnsi="Trebuchet MS" w:cstheme="minorHAnsi"/>
          <w:bCs/>
        </w:rPr>
        <w:t>PowerBI</w:t>
      </w:r>
      <w:proofErr w:type="spellEnd"/>
    </w:p>
    <w:p w:rsidR="00071F7A" w:rsidRPr="00350037" w:rsidRDefault="003D230E" w:rsidP="00071F7A">
      <w:pPr>
        <w:spacing w:line="276" w:lineRule="auto"/>
        <w:ind w:left="1440" w:hanging="1440"/>
        <w:jc w:val="both"/>
        <w:rPr>
          <w:rFonts w:ascii="Trebuchet MS" w:hAnsi="Trebuchet MS" w:cstheme="minorHAnsi"/>
        </w:rPr>
      </w:pPr>
      <w:r w:rsidRPr="00350037">
        <w:rPr>
          <w:rFonts w:ascii="Trebuchet MS" w:hAnsi="Trebuchet MS" w:cstheme="minorHAnsi"/>
          <w:b/>
          <w:bCs/>
        </w:rPr>
        <w:tab/>
      </w:r>
    </w:p>
    <w:p w:rsidR="00950C76" w:rsidRDefault="00F528FC" w:rsidP="00F34D5A">
      <w:pPr>
        <w:spacing w:line="276" w:lineRule="auto"/>
        <w:jc w:val="both"/>
        <w:rPr>
          <w:rFonts w:ascii="Trebuchet MS" w:hAnsi="Trebuchet MS" w:cstheme="minorHAnsi"/>
          <w:bCs/>
        </w:rPr>
      </w:pPr>
      <w:r w:rsidRPr="00350037">
        <w:rPr>
          <w:rFonts w:ascii="Trebuchet MS" w:hAnsi="Trebuchet MS" w:cstheme="minorHAnsi"/>
          <w:b/>
          <w:bCs/>
        </w:rPr>
        <w:t xml:space="preserve">Key concepts: </w:t>
      </w:r>
      <w:r w:rsidR="00071F7A" w:rsidRPr="00350037">
        <w:rPr>
          <w:rFonts w:ascii="Trebuchet MS" w:hAnsi="Trebuchet MS" w:cstheme="minorHAnsi"/>
          <w:bCs/>
        </w:rPr>
        <w:t>Dashboard, SSRS</w:t>
      </w:r>
    </w:p>
    <w:p w:rsidR="00241DC8" w:rsidRDefault="00241DC8" w:rsidP="00F34D5A">
      <w:pPr>
        <w:spacing w:line="276" w:lineRule="auto"/>
        <w:jc w:val="both"/>
        <w:rPr>
          <w:rFonts w:ascii="Trebuchet MS" w:hAnsi="Trebuchet MS" w:cstheme="minorHAnsi"/>
          <w:bCs/>
        </w:rPr>
      </w:pPr>
    </w:p>
    <w:p w:rsidR="00241DC8" w:rsidRPr="00241DC8" w:rsidRDefault="00241DC8" w:rsidP="00F34D5A">
      <w:pPr>
        <w:spacing w:line="276" w:lineRule="auto"/>
        <w:jc w:val="both"/>
        <w:rPr>
          <w:rFonts w:ascii="Trebuchet MS" w:hAnsi="Trebuchet MS" w:cstheme="minorHAnsi"/>
          <w:b/>
          <w:bCs/>
        </w:rPr>
      </w:pPr>
      <w:r w:rsidRPr="00241DC8">
        <w:rPr>
          <w:rFonts w:ascii="Trebuchet MS" w:hAnsi="Trebuchet MS" w:cstheme="minorHAnsi"/>
          <w:b/>
          <w:bCs/>
        </w:rPr>
        <w:t xml:space="preserve">About </w:t>
      </w:r>
      <w:proofErr w:type="spellStart"/>
      <w:r w:rsidRPr="00241DC8">
        <w:rPr>
          <w:rFonts w:ascii="Trebuchet MS" w:hAnsi="Trebuchet MS" w:cstheme="minorHAnsi"/>
          <w:b/>
          <w:bCs/>
        </w:rPr>
        <w:t>PowerBI</w:t>
      </w:r>
      <w:proofErr w:type="spellEnd"/>
      <w:r w:rsidRPr="00241DC8">
        <w:rPr>
          <w:rFonts w:ascii="Trebuchet MS" w:hAnsi="Trebuchet MS" w:cstheme="minorHAnsi"/>
          <w:b/>
          <w:bCs/>
        </w:rPr>
        <w:t>:</w:t>
      </w:r>
    </w:p>
    <w:p w:rsidR="00241DC8" w:rsidRDefault="00241DC8" w:rsidP="00F34D5A">
      <w:pPr>
        <w:spacing w:line="276" w:lineRule="auto"/>
        <w:jc w:val="both"/>
        <w:rPr>
          <w:rFonts w:ascii="Trebuchet MS" w:hAnsi="Trebuchet MS" w:cstheme="minorHAnsi"/>
          <w:bCs/>
        </w:rPr>
      </w:pPr>
    </w:p>
    <w:p w:rsidR="00241DC8" w:rsidRPr="00241DC8" w:rsidRDefault="00241DC8" w:rsidP="00241DC8">
      <w:pPr>
        <w:spacing w:line="276" w:lineRule="auto"/>
        <w:jc w:val="both"/>
        <w:rPr>
          <w:rFonts w:ascii="Trebuchet MS" w:hAnsi="Trebuchet MS" w:cstheme="minorHAnsi"/>
          <w:bCs/>
        </w:rPr>
      </w:pPr>
      <w:r w:rsidRPr="00241DC8">
        <w:rPr>
          <w:rFonts w:ascii="Trebuchet MS" w:hAnsi="Trebuchet MS" w:cstheme="minorHAnsi"/>
          <w:bCs/>
        </w:rPr>
        <w:t>Power BI is a business analytics service by Microsoft that provides interactive visualizations and business intelligence capabilities with an interface simple enough for end users to create their own reports and dashboards. It is part of the Microsoft Power Platform, which also includes Power Apps, Power Automate, and Power Virtual Agents. Here are some key aspects of Power BI:</w:t>
      </w:r>
    </w:p>
    <w:p w:rsidR="00241DC8" w:rsidRPr="00241DC8" w:rsidRDefault="00241DC8" w:rsidP="00241DC8">
      <w:pPr>
        <w:spacing w:line="276" w:lineRule="auto"/>
        <w:jc w:val="both"/>
        <w:rPr>
          <w:rFonts w:ascii="Trebuchet MS" w:hAnsi="Trebuchet MS" w:cstheme="minorHAnsi"/>
          <w:bCs/>
        </w:rPr>
      </w:pPr>
    </w:p>
    <w:p w:rsidR="00241DC8" w:rsidRPr="00241DC8" w:rsidRDefault="00241DC8" w:rsidP="00241DC8">
      <w:pPr>
        <w:spacing w:line="276" w:lineRule="auto"/>
        <w:jc w:val="both"/>
        <w:rPr>
          <w:rFonts w:ascii="Trebuchet MS" w:hAnsi="Trebuchet MS" w:cstheme="minorHAnsi"/>
          <w:bCs/>
        </w:rPr>
      </w:pPr>
      <w:r w:rsidRPr="00241DC8">
        <w:rPr>
          <w:rFonts w:ascii="Trebuchet MS" w:hAnsi="Trebuchet MS" w:cstheme="minorHAnsi"/>
          <w:bCs/>
        </w:rPr>
        <w:t>1. Data Connectivity:</w:t>
      </w:r>
    </w:p>
    <w:p w:rsidR="00241DC8" w:rsidRPr="00241DC8" w:rsidRDefault="00241DC8" w:rsidP="00241DC8">
      <w:pPr>
        <w:spacing w:line="276" w:lineRule="auto"/>
        <w:jc w:val="both"/>
        <w:rPr>
          <w:rFonts w:ascii="Trebuchet MS" w:hAnsi="Trebuchet MS" w:cstheme="minorHAnsi"/>
          <w:bCs/>
        </w:rPr>
      </w:pPr>
      <w:r w:rsidRPr="00241DC8">
        <w:rPr>
          <w:rFonts w:ascii="Trebuchet MS" w:hAnsi="Trebuchet MS" w:cstheme="minorHAnsi"/>
          <w:bCs/>
        </w:rPr>
        <w:t>Power BI allows you to connect to a wide variety of data sources, including databases, cloud-based and on-premises data sources, Excel spreadsheets, SharePoint lists, and more.</w:t>
      </w:r>
    </w:p>
    <w:p w:rsidR="00241DC8" w:rsidRPr="00241DC8" w:rsidRDefault="00241DC8" w:rsidP="00241DC8">
      <w:pPr>
        <w:spacing w:line="276" w:lineRule="auto"/>
        <w:jc w:val="both"/>
        <w:rPr>
          <w:rFonts w:ascii="Trebuchet MS" w:hAnsi="Trebuchet MS" w:cstheme="minorHAnsi"/>
          <w:bCs/>
        </w:rPr>
      </w:pPr>
      <w:r w:rsidRPr="00241DC8">
        <w:rPr>
          <w:rFonts w:ascii="Trebuchet MS" w:hAnsi="Trebuchet MS" w:cstheme="minorHAnsi"/>
          <w:bCs/>
        </w:rPr>
        <w:t>2. Data Transformation and Modeling:</w:t>
      </w:r>
    </w:p>
    <w:p w:rsidR="00241DC8" w:rsidRPr="00241DC8" w:rsidRDefault="00241DC8" w:rsidP="00241DC8">
      <w:pPr>
        <w:spacing w:line="276" w:lineRule="auto"/>
        <w:jc w:val="both"/>
        <w:rPr>
          <w:rFonts w:ascii="Trebuchet MS" w:hAnsi="Trebuchet MS" w:cstheme="minorHAnsi"/>
          <w:bCs/>
        </w:rPr>
      </w:pPr>
      <w:r w:rsidRPr="00241DC8">
        <w:rPr>
          <w:rFonts w:ascii="Trebuchet MS" w:hAnsi="Trebuchet MS" w:cstheme="minorHAnsi"/>
          <w:bCs/>
        </w:rPr>
        <w:t>Power BI provides tools for data transformation and modeling. You can shape and clean your data using Power Query, and create relationships between tables in the data model.</w:t>
      </w:r>
    </w:p>
    <w:p w:rsidR="00241DC8" w:rsidRPr="00241DC8" w:rsidRDefault="00241DC8" w:rsidP="00241DC8">
      <w:pPr>
        <w:spacing w:line="276" w:lineRule="auto"/>
        <w:jc w:val="both"/>
        <w:rPr>
          <w:rFonts w:ascii="Trebuchet MS" w:hAnsi="Trebuchet MS" w:cstheme="minorHAnsi"/>
          <w:bCs/>
        </w:rPr>
      </w:pPr>
      <w:r w:rsidRPr="00241DC8">
        <w:rPr>
          <w:rFonts w:ascii="Trebuchet MS" w:hAnsi="Trebuchet MS" w:cstheme="minorHAnsi"/>
          <w:bCs/>
        </w:rPr>
        <w:t>3. Data Visualization:</w:t>
      </w:r>
    </w:p>
    <w:p w:rsidR="00241DC8" w:rsidRPr="00241DC8" w:rsidRDefault="00241DC8" w:rsidP="00241DC8">
      <w:pPr>
        <w:spacing w:line="276" w:lineRule="auto"/>
        <w:jc w:val="both"/>
        <w:rPr>
          <w:rFonts w:ascii="Trebuchet MS" w:hAnsi="Trebuchet MS" w:cstheme="minorHAnsi"/>
          <w:bCs/>
        </w:rPr>
      </w:pPr>
      <w:r w:rsidRPr="00241DC8">
        <w:rPr>
          <w:rFonts w:ascii="Trebuchet MS" w:hAnsi="Trebuchet MS" w:cstheme="minorHAnsi"/>
          <w:bCs/>
        </w:rPr>
        <w:t>Users can create interactive and visually appealing reports and dashboards using a drag-and-drop interface. Power BI supports a variety of visualizations such as tables, charts, maps, and custom visuals.</w:t>
      </w:r>
    </w:p>
    <w:p w:rsidR="00241DC8" w:rsidRPr="00241DC8" w:rsidRDefault="00241DC8" w:rsidP="00241DC8">
      <w:pPr>
        <w:spacing w:line="276" w:lineRule="auto"/>
        <w:jc w:val="both"/>
        <w:rPr>
          <w:rFonts w:ascii="Trebuchet MS" w:hAnsi="Trebuchet MS" w:cstheme="minorHAnsi"/>
          <w:bCs/>
        </w:rPr>
      </w:pPr>
      <w:r w:rsidRPr="00241DC8">
        <w:rPr>
          <w:rFonts w:ascii="Trebuchet MS" w:hAnsi="Trebuchet MS" w:cstheme="minorHAnsi"/>
          <w:bCs/>
        </w:rPr>
        <w:t>4. DAX (Data Analysis Expressions):</w:t>
      </w:r>
    </w:p>
    <w:p w:rsidR="00241DC8" w:rsidRPr="00241DC8" w:rsidRDefault="00241DC8" w:rsidP="00241DC8">
      <w:pPr>
        <w:spacing w:line="276" w:lineRule="auto"/>
        <w:jc w:val="both"/>
        <w:rPr>
          <w:rFonts w:ascii="Trebuchet MS" w:hAnsi="Trebuchet MS" w:cstheme="minorHAnsi"/>
          <w:bCs/>
        </w:rPr>
      </w:pPr>
      <w:r w:rsidRPr="00241DC8">
        <w:rPr>
          <w:rFonts w:ascii="Trebuchet MS" w:hAnsi="Trebuchet MS" w:cstheme="minorHAnsi"/>
          <w:bCs/>
        </w:rPr>
        <w:t>Power BI uses a formula language called DAX for creating custom calculations and aggregations in your reports. DAX is a powerful and flexible language similar to Excel formulas.</w:t>
      </w:r>
    </w:p>
    <w:p w:rsidR="00241DC8" w:rsidRPr="00241DC8" w:rsidRDefault="00241DC8" w:rsidP="00241DC8">
      <w:pPr>
        <w:spacing w:line="276" w:lineRule="auto"/>
        <w:jc w:val="both"/>
        <w:rPr>
          <w:rFonts w:ascii="Trebuchet MS" w:hAnsi="Trebuchet MS" w:cstheme="minorHAnsi"/>
          <w:bCs/>
        </w:rPr>
      </w:pPr>
      <w:r w:rsidRPr="00241DC8">
        <w:rPr>
          <w:rFonts w:ascii="Trebuchet MS" w:hAnsi="Trebuchet MS" w:cstheme="minorHAnsi"/>
          <w:bCs/>
        </w:rPr>
        <w:t>5. Power Query:</w:t>
      </w:r>
    </w:p>
    <w:p w:rsidR="00241DC8" w:rsidRPr="00241DC8" w:rsidRDefault="00241DC8" w:rsidP="00241DC8">
      <w:pPr>
        <w:spacing w:line="276" w:lineRule="auto"/>
        <w:jc w:val="both"/>
        <w:rPr>
          <w:rFonts w:ascii="Trebuchet MS" w:hAnsi="Trebuchet MS" w:cstheme="minorHAnsi"/>
          <w:bCs/>
        </w:rPr>
      </w:pPr>
      <w:r w:rsidRPr="00241DC8">
        <w:rPr>
          <w:rFonts w:ascii="Trebuchet MS" w:hAnsi="Trebuchet MS" w:cstheme="minorHAnsi"/>
          <w:bCs/>
        </w:rPr>
        <w:t>Power Query is a data connection technology that enables you to discover, connect, and transform your data. It's used for data shaping and transformation before it is loaded into the Power BI data model.</w:t>
      </w:r>
    </w:p>
    <w:p w:rsidR="00241DC8" w:rsidRPr="00241DC8" w:rsidRDefault="00241DC8" w:rsidP="00241DC8">
      <w:pPr>
        <w:spacing w:line="276" w:lineRule="auto"/>
        <w:jc w:val="both"/>
        <w:rPr>
          <w:rFonts w:ascii="Trebuchet MS" w:hAnsi="Trebuchet MS" w:cstheme="minorHAnsi"/>
          <w:bCs/>
        </w:rPr>
      </w:pPr>
      <w:r w:rsidRPr="00241DC8">
        <w:rPr>
          <w:rFonts w:ascii="Trebuchet MS" w:hAnsi="Trebuchet MS" w:cstheme="minorHAnsi"/>
          <w:bCs/>
        </w:rPr>
        <w:t>6. Power BI Desktop:</w:t>
      </w:r>
    </w:p>
    <w:p w:rsidR="00241DC8" w:rsidRDefault="00241DC8" w:rsidP="00241DC8">
      <w:pPr>
        <w:spacing w:line="276" w:lineRule="auto"/>
        <w:jc w:val="both"/>
        <w:rPr>
          <w:rFonts w:ascii="Trebuchet MS" w:hAnsi="Trebuchet MS" w:cstheme="minorHAnsi"/>
          <w:bCs/>
        </w:rPr>
      </w:pPr>
      <w:r w:rsidRPr="00241DC8">
        <w:rPr>
          <w:rFonts w:ascii="Trebuchet MS" w:hAnsi="Trebuchet MS" w:cstheme="minorHAnsi"/>
          <w:bCs/>
        </w:rPr>
        <w:t>Power BI Desktop is a free application that you install on your computer for creating Power BI reports. It provides a comprehensive set of tools for data preparation, modeling, and visualization.</w:t>
      </w:r>
    </w:p>
    <w:p w:rsidR="00C11C4D" w:rsidRDefault="00C11C4D" w:rsidP="00F34D5A">
      <w:pPr>
        <w:spacing w:line="276" w:lineRule="auto"/>
        <w:jc w:val="both"/>
        <w:rPr>
          <w:rFonts w:ascii="Trebuchet MS" w:hAnsi="Trebuchet MS" w:cstheme="minorHAnsi"/>
        </w:rPr>
      </w:pPr>
    </w:p>
    <w:p w:rsidR="00241DC8" w:rsidRDefault="00241DC8" w:rsidP="00F34D5A">
      <w:pPr>
        <w:spacing w:line="276" w:lineRule="auto"/>
        <w:jc w:val="both"/>
        <w:rPr>
          <w:rFonts w:ascii="Trebuchet MS" w:hAnsi="Trebuchet MS" w:cstheme="minorHAnsi"/>
        </w:rPr>
      </w:pPr>
    </w:p>
    <w:p w:rsidR="00241DC8" w:rsidRDefault="00241DC8" w:rsidP="00F34D5A">
      <w:pPr>
        <w:spacing w:line="276" w:lineRule="auto"/>
        <w:jc w:val="both"/>
        <w:rPr>
          <w:rFonts w:ascii="Trebuchet MS" w:hAnsi="Trebuchet MS" w:cstheme="minorHAnsi"/>
        </w:rPr>
      </w:pPr>
    </w:p>
    <w:p w:rsidR="00241DC8" w:rsidRPr="00350037" w:rsidRDefault="00241DC8" w:rsidP="00F34D5A">
      <w:pPr>
        <w:spacing w:line="276" w:lineRule="auto"/>
        <w:jc w:val="both"/>
        <w:rPr>
          <w:rFonts w:ascii="Trebuchet MS" w:hAnsi="Trebuchet MS" w:cstheme="minorHAnsi"/>
        </w:rPr>
      </w:pPr>
      <w:bookmarkStart w:id="0" w:name="_GoBack"/>
      <w:bookmarkEnd w:id="0"/>
    </w:p>
    <w:p w:rsidR="003D230E" w:rsidRDefault="00C11C4D" w:rsidP="00F34D5A">
      <w:pPr>
        <w:spacing w:line="276" w:lineRule="auto"/>
        <w:jc w:val="both"/>
        <w:rPr>
          <w:rFonts w:ascii="Trebuchet MS" w:hAnsi="Trebuchet MS" w:cstheme="minorHAnsi"/>
          <w:b/>
        </w:rPr>
      </w:pPr>
      <w:r>
        <w:rPr>
          <w:rFonts w:ascii="Trebuchet MS" w:hAnsi="Trebuchet MS" w:cstheme="minorHAnsi"/>
          <w:b/>
        </w:rPr>
        <w:lastRenderedPageBreak/>
        <w:t>Steps to perform:</w:t>
      </w:r>
    </w:p>
    <w:p w:rsidR="00C11C4D" w:rsidRDefault="00C11C4D" w:rsidP="00F34D5A">
      <w:pPr>
        <w:spacing w:line="276" w:lineRule="auto"/>
        <w:jc w:val="both"/>
        <w:rPr>
          <w:rFonts w:ascii="Trebuchet MS" w:hAnsi="Trebuchet MS" w:cstheme="minorHAnsi"/>
          <w:b/>
        </w:rPr>
      </w:pPr>
    </w:p>
    <w:p w:rsidR="00C11C4D" w:rsidRPr="00C11C4D" w:rsidRDefault="00C11C4D" w:rsidP="00C11C4D">
      <w:pPr>
        <w:spacing w:line="276" w:lineRule="auto"/>
        <w:jc w:val="both"/>
        <w:rPr>
          <w:rFonts w:ascii="Trebuchet MS" w:hAnsi="Trebuchet MS" w:cstheme="minorHAnsi"/>
        </w:rPr>
      </w:pPr>
      <w:r w:rsidRPr="00C11C4D">
        <w:rPr>
          <w:rFonts w:ascii="Trebuchet MS" w:hAnsi="Trebuchet MS" w:cstheme="minorHAnsi"/>
        </w:rPr>
        <w:t xml:space="preserve">Creating charts in Power BI for sales analysis using </w:t>
      </w:r>
      <w:proofErr w:type="spellStart"/>
      <w:r w:rsidRPr="00C11C4D">
        <w:rPr>
          <w:rFonts w:ascii="Trebuchet MS" w:hAnsi="Trebuchet MS" w:cstheme="minorHAnsi"/>
        </w:rPr>
        <w:t>AdventureWorks</w:t>
      </w:r>
      <w:proofErr w:type="spellEnd"/>
      <w:r w:rsidRPr="00C11C4D">
        <w:rPr>
          <w:rFonts w:ascii="Trebuchet MS" w:hAnsi="Trebuchet MS" w:cstheme="minorHAnsi"/>
        </w:rPr>
        <w:t xml:space="preserve"> data involves several steps. </w:t>
      </w:r>
      <w:proofErr w:type="spellStart"/>
      <w:r w:rsidRPr="00C11C4D">
        <w:rPr>
          <w:rFonts w:ascii="Trebuchet MS" w:hAnsi="Trebuchet MS" w:cstheme="minorHAnsi"/>
        </w:rPr>
        <w:t>AdventureWorks</w:t>
      </w:r>
      <w:proofErr w:type="spellEnd"/>
      <w:r w:rsidRPr="00C11C4D">
        <w:rPr>
          <w:rFonts w:ascii="Trebuchet MS" w:hAnsi="Trebuchet MS" w:cstheme="minorHAnsi"/>
        </w:rPr>
        <w:t xml:space="preserve"> is a sample database provided by Microsoft for SQL Server, and Power BI is a powerful tool for data visualization and analysis. Here's a step-by-step guide to help you create different charts for sales analysis:</w:t>
      </w:r>
    </w:p>
    <w:p w:rsidR="00C11C4D" w:rsidRPr="00C11C4D" w:rsidRDefault="00C11C4D" w:rsidP="00C11C4D">
      <w:pPr>
        <w:spacing w:line="276" w:lineRule="auto"/>
        <w:jc w:val="both"/>
        <w:rPr>
          <w:rFonts w:ascii="Trebuchet MS" w:hAnsi="Trebuchet MS" w:cstheme="minorHAnsi"/>
        </w:rPr>
      </w:pPr>
    </w:p>
    <w:p w:rsidR="00C11C4D" w:rsidRPr="00C11C4D" w:rsidRDefault="00C11C4D" w:rsidP="00C11C4D">
      <w:pPr>
        <w:spacing w:line="276" w:lineRule="auto"/>
        <w:jc w:val="both"/>
        <w:rPr>
          <w:rFonts w:ascii="Trebuchet MS" w:hAnsi="Trebuchet MS" w:cstheme="minorHAnsi"/>
        </w:rPr>
      </w:pPr>
      <w:r w:rsidRPr="00C11C4D">
        <w:rPr>
          <w:rFonts w:ascii="Trebuchet MS" w:hAnsi="Trebuchet MS" w:cstheme="minorHAnsi"/>
        </w:rPr>
        <w:t>Prerequisites:</w:t>
      </w:r>
    </w:p>
    <w:p w:rsidR="00C11C4D" w:rsidRPr="00C11C4D" w:rsidRDefault="00C11C4D" w:rsidP="00C11C4D">
      <w:pPr>
        <w:spacing w:line="276" w:lineRule="auto"/>
        <w:jc w:val="both"/>
        <w:rPr>
          <w:rFonts w:ascii="Trebuchet MS" w:hAnsi="Trebuchet MS" w:cstheme="minorHAnsi"/>
        </w:rPr>
      </w:pPr>
      <w:r w:rsidRPr="00C11C4D">
        <w:rPr>
          <w:rFonts w:ascii="Trebuchet MS" w:hAnsi="Trebuchet MS" w:cstheme="minorHAnsi"/>
        </w:rPr>
        <w:t>Install Power BI Desktop:</w:t>
      </w:r>
    </w:p>
    <w:p w:rsidR="00C11C4D" w:rsidRPr="00C11C4D" w:rsidRDefault="00C11C4D" w:rsidP="00C11C4D">
      <w:pPr>
        <w:spacing w:line="276" w:lineRule="auto"/>
        <w:jc w:val="both"/>
        <w:rPr>
          <w:rFonts w:ascii="Trebuchet MS" w:hAnsi="Trebuchet MS" w:cstheme="minorHAnsi"/>
        </w:rPr>
      </w:pPr>
      <w:r w:rsidRPr="00C11C4D">
        <w:rPr>
          <w:rFonts w:ascii="Trebuchet MS" w:hAnsi="Trebuchet MS" w:cstheme="minorHAnsi"/>
        </w:rPr>
        <w:t>Make sure you have Power BI Desktop installed on your machine. You can download it from the official Microsoft website.</w:t>
      </w:r>
    </w:p>
    <w:p w:rsidR="00C11C4D" w:rsidRPr="00C11C4D" w:rsidRDefault="00C11C4D" w:rsidP="00C11C4D">
      <w:pPr>
        <w:spacing w:line="276" w:lineRule="auto"/>
        <w:jc w:val="both"/>
        <w:rPr>
          <w:rFonts w:ascii="Trebuchet MS" w:hAnsi="Trebuchet MS" w:cstheme="minorHAnsi"/>
        </w:rPr>
      </w:pPr>
    </w:p>
    <w:p w:rsidR="00C11C4D" w:rsidRPr="00C11C4D" w:rsidRDefault="00C11C4D" w:rsidP="00C11C4D">
      <w:pPr>
        <w:spacing w:line="276" w:lineRule="auto"/>
        <w:jc w:val="both"/>
        <w:rPr>
          <w:rFonts w:ascii="Trebuchet MS" w:hAnsi="Trebuchet MS" w:cstheme="minorHAnsi"/>
        </w:rPr>
      </w:pPr>
      <w:proofErr w:type="spellStart"/>
      <w:r w:rsidRPr="00C11C4D">
        <w:rPr>
          <w:rFonts w:ascii="Trebuchet MS" w:hAnsi="Trebuchet MS" w:cstheme="minorHAnsi"/>
        </w:rPr>
        <w:t>AdventureWorks</w:t>
      </w:r>
      <w:proofErr w:type="spellEnd"/>
      <w:r w:rsidRPr="00C11C4D">
        <w:rPr>
          <w:rFonts w:ascii="Trebuchet MS" w:hAnsi="Trebuchet MS" w:cstheme="minorHAnsi"/>
        </w:rPr>
        <w:t xml:space="preserve"> Database:</w:t>
      </w:r>
    </w:p>
    <w:p w:rsidR="00C11C4D" w:rsidRPr="00C11C4D" w:rsidRDefault="00C11C4D" w:rsidP="00C11C4D">
      <w:pPr>
        <w:spacing w:line="276" w:lineRule="auto"/>
        <w:jc w:val="both"/>
        <w:rPr>
          <w:rFonts w:ascii="Trebuchet MS" w:hAnsi="Trebuchet MS" w:cstheme="minorHAnsi"/>
        </w:rPr>
      </w:pPr>
      <w:r w:rsidRPr="00C11C4D">
        <w:rPr>
          <w:rFonts w:ascii="Trebuchet MS" w:hAnsi="Trebuchet MS" w:cstheme="minorHAnsi"/>
        </w:rPr>
        <w:t xml:space="preserve">Ensure that you have access to the </w:t>
      </w:r>
      <w:proofErr w:type="spellStart"/>
      <w:r w:rsidRPr="00C11C4D">
        <w:rPr>
          <w:rFonts w:ascii="Trebuchet MS" w:hAnsi="Trebuchet MS" w:cstheme="minorHAnsi"/>
        </w:rPr>
        <w:t>AdventureWorks</w:t>
      </w:r>
      <w:proofErr w:type="spellEnd"/>
      <w:r w:rsidRPr="00C11C4D">
        <w:rPr>
          <w:rFonts w:ascii="Trebuchet MS" w:hAnsi="Trebuchet MS" w:cstheme="minorHAnsi"/>
        </w:rPr>
        <w:t xml:space="preserve"> data in your SQL Server database. You can download and install the </w:t>
      </w:r>
      <w:proofErr w:type="spellStart"/>
      <w:r w:rsidRPr="00C11C4D">
        <w:rPr>
          <w:rFonts w:ascii="Trebuchet MS" w:hAnsi="Trebuchet MS" w:cstheme="minorHAnsi"/>
        </w:rPr>
        <w:t>AdventureWorks</w:t>
      </w:r>
      <w:proofErr w:type="spellEnd"/>
      <w:r w:rsidRPr="00C11C4D">
        <w:rPr>
          <w:rFonts w:ascii="Trebuchet MS" w:hAnsi="Trebuchet MS" w:cstheme="minorHAnsi"/>
        </w:rPr>
        <w:t xml:space="preserve"> database from the Microsoft website.</w:t>
      </w:r>
    </w:p>
    <w:p w:rsidR="00C11C4D" w:rsidRPr="00C11C4D" w:rsidRDefault="00C11C4D" w:rsidP="00C11C4D">
      <w:pPr>
        <w:spacing w:line="276" w:lineRule="auto"/>
        <w:jc w:val="both"/>
        <w:rPr>
          <w:rFonts w:ascii="Trebuchet MS" w:hAnsi="Trebuchet MS" w:cstheme="minorHAnsi"/>
        </w:rPr>
      </w:pPr>
    </w:p>
    <w:p w:rsidR="00C11C4D" w:rsidRPr="00C11C4D" w:rsidRDefault="00C11C4D" w:rsidP="00C11C4D">
      <w:pPr>
        <w:spacing w:line="276" w:lineRule="auto"/>
        <w:jc w:val="both"/>
        <w:rPr>
          <w:rFonts w:ascii="Trebuchet MS" w:hAnsi="Trebuchet MS" w:cstheme="minorHAnsi"/>
        </w:rPr>
      </w:pPr>
      <w:r w:rsidRPr="00C11C4D">
        <w:rPr>
          <w:rFonts w:ascii="Trebuchet MS" w:hAnsi="Trebuchet MS" w:cstheme="minorHAnsi"/>
        </w:rPr>
        <w:t>Steps:</w:t>
      </w:r>
    </w:p>
    <w:p w:rsidR="00C11C4D" w:rsidRPr="00C11C4D" w:rsidRDefault="00C11C4D" w:rsidP="00C11C4D">
      <w:pPr>
        <w:spacing w:line="276" w:lineRule="auto"/>
        <w:jc w:val="both"/>
        <w:rPr>
          <w:rFonts w:ascii="Trebuchet MS" w:hAnsi="Trebuchet MS" w:cstheme="minorHAnsi"/>
        </w:rPr>
      </w:pPr>
      <w:r w:rsidRPr="00C11C4D">
        <w:rPr>
          <w:rFonts w:ascii="Trebuchet MS" w:hAnsi="Trebuchet MS" w:cstheme="minorHAnsi"/>
        </w:rPr>
        <w:t>Connect to SQL Server:</w:t>
      </w:r>
    </w:p>
    <w:p w:rsidR="00C11C4D" w:rsidRPr="00C11C4D" w:rsidRDefault="00C11C4D" w:rsidP="00C11C4D">
      <w:pPr>
        <w:spacing w:line="276" w:lineRule="auto"/>
        <w:jc w:val="both"/>
        <w:rPr>
          <w:rFonts w:ascii="Trebuchet MS" w:hAnsi="Trebuchet MS" w:cstheme="minorHAnsi"/>
        </w:rPr>
      </w:pPr>
    </w:p>
    <w:p w:rsidR="00C11C4D" w:rsidRPr="00C11C4D" w:rsidRDefault="00C11C4D" w:rsidP="00C11C4D">
      <w:pPr>
        <w:spacing w:line="276" w:lineRule="auto"/>
        <w:jc w:val="both"/>
        <w:rPr>
          <w:rFonts w:ascii="Trebuchet MS" w:hAnsi="Trebuchet MS" w:cstheme="minorHAnsi"/>
        </w:rPr>
      </w:pPr>
      <w:r w:rsidRPr="00C11C4D">
        <w:rPr>
          <w:rFonts w:ascii="Trebuchet MS" w:hAnsi="Trebuchet MS" w:cstheme="minorHAnsi"/>
        </w:rPr>
        <w:t>Open Power BI Desktop.</w:t>
      </w:r>
    </w:p>
    <w:p w:rsidR="00C11C4D" w:rsidRPr="00C11C4D" w:rsidRDefault="00C11C4D" w:rsidP="00C11C4D">
      <w:pPr>
        <w:spacing w:line="276" w:lineRule="auto"/>
        <w:jc w:val="both"/>
        <w:rPr>
          <w:rFonts w:ascii="Trebuchet MS" w:hAnsi="Trebuchet MS" w:cstheme="minorHAnsi"/>
        </w:rPr>
      </w:pPr>
      <w:r w:rsidRPr="00C11C4D">
        <w:rPr>
          <w:rFonts w:ascii="Trebuchet MS" w:hAnsi="Trebuchet MS" w:cstheme="minorHAnsi"/>
        </w:rPr>
        <w:t>Click on "Get Data" and choose "SQL Server" as the data source.</w:t>
      </w:r>
    </w:p>
    <w:p w:rsidR="00C11C4D" w:rsidRPr="00C11C4D" w:rsidRDefault="00C11C4D" w:rsidP="00C11C4D">
      <w:pPr>
        <w:spacing w:line="276" w:lineRule="auto"/>
        <w:jc w:val="both"/>
        <w:rPr>
          <w:rFonts w:ascii="Trebuchet MS" w:hAnsi="Trebuchet MS" w:cstheme="minorHAnsi"/>
        </w:rPr>
      </w:pPr>
      <w:r w:rsidRPr="00C11C4D">
        <w:rPr>
          <w:rFonts w:ascii="Trebuchet MS" w:hAnsi="Trebuchet MS" w:cstheme="minorHAnsi"/>
        </w:rPr>
        <w:t xml:space="preserve">Enter the server name and database name where </w:t>
      </w:r>
      <w:proofErr w:type="spellStart"/>
      <w:r w:rsidRPr="00C11C4D">
        <w:rPr>
          <w:rFonts w:ascii="Trebuchet MS" w:hAnsi="Trebuchet MS" w:cstheme="minorHAnsi"/>
        </w:rPr>
        <w:t>AdventureWorks</w:t>
      </w:r>
      <w:proofErr w:type="spellEnd"/>
      <w:r w:rsidRPr="00C11C4D">
        <w:rPr>
          <w:rFonts w:ascii="Trebuchet MS" w:hAnsi="Trebuchet MS" w:cstheme="minorHAnsi"/>
        </w:rPr>
        <w:t xml:space="preserve"> is installed.</w:t>
      </w:r>
    </w:p>
    <w:p w:rsidR="00C11C4D" w:rsidRPr="00C11C4D" w:rsidRDefault="00C11C4D" w:rsidP="00C11C4D">
      <w:pPr>
        <w:spacing w:line="276" w:lineRule="auto"/>
        <w:jc w:val="both"/>
        <w:rPr>
          <w:rFonts w:ascii="Trebuchet MS" w:hAnsi="Trebuchet MS" w:cstheme="minorHAnsi"/>
        </w:rPr>
      </w:pPr>
      <w:r w:rsidRPr="00C11C4D">
        <w:rPr>
          <w:rFonts w:ascii="Trebuchet MS" w:hAnsi="Trebuchet MS" w:cstheme="minorHAnsi"/>
        </w:rPr>
        <w:t>Load Data:</w:t>
      </w:r>
    </w:p>
    <w:p w:rsidR="00C11C4D" w:rsidRPr="00C11C4D" w:rsidRDefault="00C11C4D" w:rsidP="00C11C4D">
      <w:pPr>
        <w:spacing w:line="276" w:lineRule="auto"/>
        <w:jc w:val="both"/>
        <w:rPr>
          <w:rFonts w:ascii="Trebuchet MS" w:hAnsi="Trebuchet MS" w:cstheme="minorHAnsi"/>
        </w:rPr>
      </w:pPr>
    </w:p>
    <w:p w:rsidR="00C11C4D" w:rsidRPr="00C11C4D" w:rsidRDefault="00C11C4D" w:rsidP="00C11C4D">
      <w:pPr>
        <w:spacing w:line="276" w:lineRule="auto"/>
        <w:jc w:val="both"/>
        <w:rPr>
          <w:rFonts w:ascii="Trebuchet MS" w:hAnsi="Trebuchet MS" w:cstheme="minorHAnsi"/>
        </w:rPr>
      </w:pPr>
      <w:r w:rsidRPr="00C11C4D">
        <w:rPr>
          <w:rFonts w:ascii="Trebuchet MS" w:hAnsi="Trebuchet MS" w:cstheme="minorHAnsi"/>
        </w:rPr>
        <w:t>Select the tables you need for sales analysis (e.g., Sales, Product, and Date tables).</w:t>
      </w:r>
    </w:p>
    <w:p w:rsidR="00C11C4D" w:rsidRDefault="00C11C4D" w:rsidP="00C11C4D">
      <w:pPr>
        <w:spacing w:line="276" w:lineRule="auto"/>
        <w:jc w:val="both"/>
        <w:rPr>
          <w:rFonts w:ascii="Trebuchet MS" w:hAnsi="Trebuchet MS" w:cstheme="minorHAnsi"/>
        </w:rPr>
      </w:pPr>
      <w:r w:rsidRPr="00C11C4D">
        <w:rPr>
          <w:rFonts w:ascii="Trebuchet MS" w:hAnsi="Trebuchet MS" w:cstheme="minorHAnsi"/>
        </w:rPr>
        <w:t>Load the necessary data into Power BI.</w:t>
      </w:r>
    </w:p>
    <w:p w:rsidR="00C11C4D" w:rsidRPr="00C11C4D" w:rsidRDefault="00C11C4D" w:rsidP="00C11C4D">
      <w:pPr>
        <w:spacing w:line="276" w:lineRule="auto"/>
        <w:jc w:val="both"/>
        <w:rPr>
          <w:rFonts w:ascii="Trebuchet MS" w:hAnsi="Trebuchet MS" w:cstheme="minorHAnsi"/>
        </w:rPr>
      </w:pPr>
    </w:p>
    <w:p w:rsidR="00C11C4D" w:rsidRPr="00C11C4D" w:rsidRDefault="00C11C4D" w:rsidP="00C11C4D">
      <w:pPr>
        <w:spacing w:line="276" w:lineRule="auto"/>
        <w:jc w:val="both"/>
        <w:rPr>
          <w:rFonts w:ascii="Trebuchet MS" w:hAnsi="Trebuchet MS" w:cstheme="minorHAnsi"/>
        </w:rPr>
      </w:pPr>
      <w:r w:rsidRPr="00C11C4D">
        <w:rPr>
          <w:rFonts w:ascii="Trebuchet MS" w:hAnsi="Trebuchet MS" w:cstheme="minorHAnsi"/>
        </w:rPr>
        <w:t>Create Relationships:</w:t>
      </w:r>
    </w:p>
    <w:p w:rsidR="00C11C4D" w:rsidRPr="00C11C4D" w:rsidRDefault="00C11C4D" w:rsidP="00C11C4D">
      <w:pPr>
        <w:spacing w:line="276" w:lineRule="auto"/>
        <w:jc w:val="both"/>
        <w:rPr>
          <w:rFonts w:ascii="Trebuchet MS" w:hAnsi="Trebuchet MS" w:cstheme="minorHAnsi"/>
        </w:rPr>
      </w:pPr>
    </w:p>
    <w:p w:rsidR="00C11C4D" w:rsidRPr="00C11C4D" w:rsidRDefault="00C11C4D" w:rsidP="00C11C4D">
      <w:pPr>
        <w:spacing w:line="276" w:lineRule="auto"/>
        <w:jc w:val="both"/>
        <w:rPr>
          <w:rFonts w:ascii="Trebuchet MS" w:hAnsi="Trebuchet MS" w:cstheme="minorHAnsi"/>
        </w:rPr>
      </w:pPr>
      <w:r w:rsidRPr="00C11C4D">
        <w:rPr>
          <w:rFonts w:ascii="Trebuchet MS" w:hAnsi="Trebuchet MS" w:cstheme="minorHAnsi"/>
        </w:rPr>
        <w:t xml:space="preserve">Identify and create relationships between the tables. Typically, you would link tables through common fields, such as </w:t>
      </w:r>
      <w:proofErr w:type="spellStart"/>
      <w:r w:rsidRPr="00C11C4D">
        <w:rPr>
          <w:rFonts w:ascii="Trebuchet MS" w:hAnsi="Trebuchet MS" w:cstheme="minorHAnsi"/>
        </w:rPr>
        <w:t>OrderID</w:t>
      </w:r>
      <w:proofErr w:type="spellEnd"/>
      <w:r w:rsidRPr="00C11C4D">
        <w:rPr>
          <w:rFonts w:ascii="Trebuchet MS" w:hAnsi="Trebuchet MS" w:cstheme="minorHAnsi"/>
        </w:rPr>
        <w:t xml:space="preserve"> or </w:t>
      </w:r>
      <w:proofErr w:type="spellStart"/>
      <w:r w:rsidRPr="00C11C4D">
        <w:rPr>
          <w:rFonts w:ascii="Trebuchet MS" w:hAnsi="Trebuchet MS" w:cstheme="minorHAnsi"/>
        </w:rPr>
        <w:t>ProductID</w:t>
      </w:r>
      <w:proofErr w:type="spellEnd"/>
      <w:r w:rsidRPr="00C11C4D">
        <w:rPr>
          <w:rFonts w:ascii="Trebuchet MS" w:hAnsi="Trebuchet MS" w:cstheme="minorHAnsi"/>
        </w:rPr>
        <w:t>.</w:t>
      </w:r>
    </w:p>
    <w:p w:rsidR="00C11C4D" w:rsidRDefault="00C11C4D" w:rsidP="00C11C4D">
      <w:pPr>
        <w:spacing w:line="276" w:lineRule="auto"/>
        <w:jc w:val="both"/>
        <w:rPr>
          <w:rFonts w:ascii="Trebuchet MS" w:hAnsi="Trebuchet MS" w:cstheme="minorHAnsi"/>
        </w:rPr>
      </w:pPr>
    </w:p>
    <w:p w:rsidR="00C11C4D" w:rsidRDefault="00C11C4D" w:rsidP="00C11C4D">
      <w:pPr>
        <w:spacing w:line="276" w:lineRule="auto"/>
        <w:jc w:val="both"/>
        <w:rPr>
          <w:rFonts w:ascii="Trebuchet MS" w:hAnsi="Trebuchet MS" w:cstheme="minorHAnsi"/>
        </w:rPr>
      </w:pPr>
    </w:p>
    <w:p w:rsidR="00C11C4D" w:rsidRDefault="00C11C4D" w:rsidP="00C11C4D">
      <w:pPr>
        <w:spacing w:line="276" w:lineRule="auto"/>
        <w:jc w:val="both"/>
        <w:rPr>
          <w:rFonts w:ascii="Trebuchet MS" w:hAnsi="Trebuchet MS" w:cstheme="minorHAnsi"/>
        </w:rPr>
      </w:pPr>
    </w:p>
    <w:p w:rsidR="00C11C4D" w:rsidRDefault="00C11C4D" w:rsidP="00C11C4D">
      <w:pPr>
        <w:spacing w:line="276" w:lineRule="auto"/>
        <w:jc w:val="both"/>
        <w:rPr>
          <w:rFonts w:ascii="Trebuchet MS" w:hAnsi="Trebuchet MS" w:cstheme="minorHAnsi"/>
        </w:rPr>
      </w:pPr>
    </w:p>
    <w:p w:rsidR="00C11C4D" w:rsidRPr="00C11C4D" w:rsidRDefault="00C11C4D" w:rsidP="00C11C4D">
      <w:pPr>
        <w:spacing w:line="276" w:lineRule="auto"/>
        <w:jc w:val="both"/>
        <w:rPr>
          <w:rFonts w:ascii="Trebuchet MS" w:hAnsi="Trebuchet MS" w:cstheme="minorHAnsi"/>
        </w:rPr>
      </w:pPr>
      <w:r w:rsidRPr="00C11C4D">
        <w:rPr>
          <w:rFonts w:ascii="Trebuchet MS" w:hAnsi="Trebuchet MS" w:cstheme="minorHAnsi"/>
        </w:rPr>
        <w:t>Data Modeling:</w:t>
      </w:r>
    </w:p>
    <w:p w:rsidR="00C11C4D" w:rsidRPr="00C11C4D" w:rsidRDefault="00C11C4D" w:rsidP="00C11C4D">
      <w:pPr>
        <w:spacing w:line="276" w:lineRule="auto"/>
        <w:jc w:val="both"/>
        <w:rPr>
          <w:rFonts w:ascii="Trebuchet MS" w:hAnsi="Trebuchet MS" w:cstheme="minorHAnsi"/>
        </w:rPr>
      </w:pPr>
    </w:p>
    <w:p w:rsidR="00C11C4D" w:rsidRPr="00C11C4D" w:rsidRDefault="00C11C4D" w:rsidP="00C11C4D">
      <w:pPr>
        <w:spacing w:line="276" w:lineRule="auto"/>
        <w:jc w:val="both"/>
        <w:rPr>
          <w:rFonts w:ascii="Trebuchet MS" w:hAnsi="Trebuchet MS" w:cstheme="minorHAnsi"/>
        </w:rPr>
      </w:pPr>
      <w:r w:rsidRPr="00C11C4D">
        <w:rPr>
          <w:rFonts w:ascii="Trebuchet MS" w:hAnsi="Trebuchet MS" w:cstheme="minorHAnsi"/>
        </w:rPr>
        <w:t xml:space="preserve">Create calculated columns or measures in the "Model" view to enhance your data model. For example, you might create a Total Sales measure using the </w:t>
      </w:r>
      <w:proofErr w:type="spellStart"/>
      <w:r w:rsidRPr="00C11C4D">
        <w:rPr>
          <w:rFonts w:ascii="Trebuchet MS" w:hAnsi="Trebuchet MS" w:cstheme="minorHAnsi"/>
        </w:rPr>
        <w:t>SalesAmount</w:t>
      </w:r>
      <w:proofErr w:type="spellEnd"/>
      <w:r w:rsidRPr="00C11C4D">
        <w:rPr>
          <w:rFonts w:ascii="Trebuchet MS" w:hAnsi="Trebuchet MS" w:cstheme="minorHAnsi"/>
        </w:rPr>
        <w:t xml:space="preserve"> column.</w:t>
      </w:r>
    </w:p>
    <w:p w:rsidR="00C11C4D" w:rsidRPr="00C11C4D" w:rsidRDefault="00C11C4D" w:rsidP="00C11C4D">
      <w:pPr>
        <w:spacing w:line="276" w:lineRule="auto"/>
        <w:jc w:val="both"/>
        <w:rPr>
          <w:rFonts w:ascii="Trebuchet MS" w:hAnsi="Trebuchet MS" w:cstheme="minorHAnsi"/>
        </w:rPr>
      </w:pPr>
      <w:r w:rsidRPr="00C11C4D">
        <w:rPr>
          <w:rFonts w:ascii="Trebuchet MS" w:hAnsi="Trebuchet MS" w:cstheme="minorHAnsi"/>
        </w:rPr>
        <w:t>Create a Table or Matrix for Overview:</w:t>
      </w:r>
    </w:p>
    <w:p w:rsidR="00C11C4D" w:rsidRPr="00C11C4D" w:rsidRDefault="00C11C4D" w:rsidP="00C11C4D">
      <w:pPr>
        <w:spacing w:line="276" w:lineRule="auto"/>
        <w:jc w:val="both"/>
        <w:rPr>
          <w:rFonts w:ascii="Trebuchet MS" w:hAnsi="Trebuchet MS" w:cstheme="minorHAnsi"/>
        </w:rPr>
      </w:pPr>
    </w:p>
    <w:p w:rsidR="00C11C4D" w:rsidRPr="00C11C4D" w:rsidRDefault="00C11C4D" w:rsidP="00C11C4D">
      <w:pPr>
        <w:spacing w:line="276" w:lineRule="auto"/>
        <w:jc w:val="both"/>
        <w:rPr>
          <w:rFonts w:ascii="Trebuchet MS" w:hAnsi="Trebuchet MS" w:cstheme="minorHAnsi"/>
        </w:rPr>
      </w:pPr>
      <w:r w:rsidRPr="00C11C4D">
        <w:rPr>
          <w:rFonts w:ascii="Trebuchet MS" w:hAnsi="Trebuchet MS" w:cstheme="minorHAnsi"/>
        </w:rPr>
        <w:lastRenderedPageBreak/>
        <w:t>Drag and drop fields onto the canvas to create a table or matrix to provide an overview of sales. You might include columns like Date, Product, Quantity, and Sales Amount.</w:t>
      </w:r>
    </w:p>
    <w:p w:rsidR="00C11C4D" w:rsidRPr="00C11C4D" w:rsidRDefault="00C11C4D" w:rsidP="00C11C4D">
      <w:pPr>
        <w:spacing w:line="276" w:lineRule="auto"/>
        <w:jc w:val="both"/>
        <w:rPr>
          <w:rFonts w:ascii="Trebuchet MS" w:hAnsi="Trebuchet MS" w:cstheme="minorHAnsi"/>
        </w:rPr>
      </w:pPr>
      <w:r w:rsidRPr="00C11C4D">
        <w:rPr>
          <w:rFonts w:ascii="Trebuchet MS" w:hAnsi="Trebuchet MS" w:cstheme="minorHAnsi"/>
        </w:rPr>
        <w:t>Create a Line Chart for Trends:</w:t>
      </w:r>
    </w:p>
    <w:p w:rsidR="00C11C4D" w:rsidRPr="00C11C4D" w:rsidRDefault="00C11C4D" w:rsidP="00C11C4D">
      <w:pPr>
        <w:spacing w:line="276" w:lineRule="auto"/>
        <w:jc w:val="both"/>
        <w:rPr>
          <w:rFonts w:ascii="Trebuchet MS" w:hAnsi="Trebuchet MS" w:cstheme="minorHAnsi"/>
        </w:rPr>
      </w:pPr>
    </w:p>
    <w:p w:rsidR="00C11C4D" w:rsidRPr="00C11C4D" w:rsidRDefault="00C11C4D" w:rsidP="00C11C4D">
      <w:pPr>
        <w:spacing w:line="276" w:lineRule="auto"/>
        <w:jc w:val="both"/>
        <w:rPr>
          <w:rFonts w:ascii="Trebuchet MS" w:hAnsi="Trebuchet MS" w:cstheme="minorHAnsi"/>
        </w:rPr>
      </w:pPr>
      <w:r w:rsidRPr="00C11C4D">
        <w:rPr>
          <w:rFonts w:ascii="Trebuchet MS" w:hAnsi="Trebuchet MS" w:cstheme="minorHAnsi"/>
        </w:rPr>
        <w:t>Use a line chart to visualize sales trends over time. Place the Date field on the axis and the Sales Amount on the values.</w:t>
      </w:r>
    </w:p>
    <w:p w:rsidR="00C11C4D" w:rsidRPr="00C11C4D" w:rsidRDefault="00C11C4D" w:rsidP="00C11C4D">
      <w:pPr>
        <w:spacing w:line="276" w:lineRule="auto"/>
        <w:jc w:val="both"/>
        <w:rPr>
          <w:rFonts w:ascii="Trebuchet MS" w:hAnsi="Trebuchet MS" w:cstheme="minorHAnsi"/>
        </w:rPr>
      </w:pPr>
      <w:r w:rsidRPr="00C11C4D">
        <w:rPr>
          <w:rFonts w:ascii="Trebuchet MS" w:hAnsi="Trebuchet MS" w:cstheme="minorHAnsi"/>
        </w:rPr>
        <w:t>Build a Bar Chart for Product Sales:</w:t>
      </w:r>
    </w:p>
    <w:p w:rsidR="00C11C4D" w:rsidRPr="00C11C4D" w:rsidRDefault="00C11C4D" w:rsidP="00C11C4D">
      <w:pPr>
        <w:spacing w:line="276" w:lineRule="auto"/>
        <w:jc w:val="both"/>
        <w:rPr>
          <w:rFonts w:ascii="Trebuchet MS" w:hAnsi="Trebuchet MS" w:cstheme="minorHAnsi"/>
        </w:rPr>
      </w:pPr>
    </w:p>
    <w:p w:rsidR="00C11C4D" w:rsidRPr="00C11C4D" w:rsidRDefault="00C11C4D" w:rsidP="00C11C4D">
      <w:pPr>
        <w:spacing w:line="276" w:lineRule="auto"/>
        <w:jc w:val="both"/>
        <w:rPr>
          <w:rFonts w:ascii="Trebuchet MS" w:hAnsi="Trebuchet MS" w:cstheme="minorHAnsi"/>
        </w:rPr>
      </w:pPr>
      <w:r w:rsidRPr="00C11C4D">
        <w:rPr>
          <w:rFonts w:ascii="Trebuchet MS" w:hAnsi="Trebuchet MS" w:cstheme="minorHAnsi"/>
        </w:rPr>
        <w:t>Create a bar chart to analyze sales by product. Place the Product field on the axis and the Sales Amount on the values.</w:t>
      </w:r>
    </w:p>
    <w:p w:rsidR="00C11C4D" w:rsidRPr="00C11C4D" w:rsidRDefault="00C11C4D" w:rsidP="00C11C4D">
      <w:pPr>
        <w:spacing w:line="276" w:lineRule="auto"/>
        <w:jc w:val="both"/>
        <w:rPr>
          <w:rFonts w:ascii="Trebuchet MS" w:hAnsi="Trebuchet MS" w:cstheme="minorHAnsi"/>
        </w:rPr>
      </w:pPr>
      <w:r w:rsidRPr="00C11C4D">
        <w:rPr>
          <w:rFonts w:ascii="Trebuchet MS" w:hAnsi="Trebuchet MS" w:cstheme="minorHAnsi"/>
        </w:rPr>
        <w:t>Generate a Pie Chart for Sales Distribution:</w:t>
      </w:r>
    </w:p>
    <w:p w:rsidR="00C11C4D" w:rsidRPr="00C11C4D" w:rsidRDefault="00C11C4D" w:rsidP="00C11C4D">
      <w:pPr>
        <w:spacing w:line="276" w:lineRule="auto"/>
        <w:jc w:val="both"/>
        <w:rPr>
          <w:rFonts w:ascii="Trebuchet MS" w:hAnsi="Trebuchet MS" w:cstheme="minorHAnsi"/>
        </w:rPr>
      </w:pPr>
    </w:p>
    <w:p w:rsidR="00C11C4D" w:rsidRPr="00C11C4D" w:rsidRDefault="00C11C4D" w:rsidP="00C11C4D">
      <w:pPr>
        <w:spacing w:line="276" w:lineRule="auto"/>
        <w:jc w:val="both"/>
        <w:rPr>
          <w:rFonts w:ascii="Trebuchet MS" w:hAnsi="Trebuchet MS" w:cstheme="minorHAnsi"/>
        </w:rPr>
      </w:pPr>
      <w:r w:rsidRPr="00C11C4D">
        <w:rPr>
          <w:rFonts w:ascii="Trebuchet MS" w:hAnsi="Trebuchet MS" w:cstheme="minorHAnsi"/>
        </w:rPr>
        <w:t>Use a pie chart to show the distribution of sales across different product categories. Place the Category field on the legend and the Sales Amount on the values.</w:t>
      </w:r>
    </w:p>
    <w:p w:rsidR="00C11C4D" w:rsidRPr="00C11C4D" w:rsidRDefault="00C11C4D" w:rsidP="00C11C4D">
      <w:pPr>
        <w:spacing w:line="276" w:lineRule="auto"/>
        <w:jc w:val="both"/>
        <w:rPr>
          <w:rFonts w:ascii="Trebuchet MS" w:hAnsi="Trebuchet MS" w:cstheme="minorHAnsi"/>
        </w:rPr>
      </w:pPr>
      <w:r w:rsidRPr="00C11C4D">
        <w:rPr>
          <w:rFonts w:ascii="Trebuchet MS" w:hAnsi="Trebuchet MS" w:cstheme="minorHAnsi"/>
        </w:rPr>
        <w:t>Add Slicers for Interactivity:</w:t>
      </w:r>
    </w:p>
    <w:p w:rsidR="00C11C4D" w:rsidRPr="00C11C4D" w:rsidRDefault="00C11C4D" w:rsidP="00C11C4D">
      <w:pPr>
        <w:spacing w:line="276" w:lineRule="auto"/>
        <w:jc w:val="both"/>
        <w:rPr>
          <w:rFonts w:ascii="Trebuchet MS" w:hAnsi="Trebuchet MS" w:cstheme="minorHAnsi"/>
        </w:rPr>
      </w:pPr>
    </w:p>
    <w:p w:rsidR="00C11C4D" w:rsidRPr="00C11C4D" w:rsidRDefault="00C11C4D" w:rsidP="00C11C4D">
      <w:pPr>
        <w:spacing w:line="276" w:lineRule="auto"/>
        <w:jc w:val="both"/>
        <w:rPr>
          <w:rFonts w:ascii="Trebuchet MS" w:hAnsi="Trebuchet MS" w:cstheme="minorHAnsi"/>
        </w:rPr>
      </w:pPr>
      <w:r w:rsidRPr="00C11C4D">
        <w:rPr>
          <w:rFonts w:ascii="Trebuchet MS" w:hAnsi="Trebuchet MS" w:cstheme="minorHAnsi"/>
        </w:rPr>
        <w:t>Include slicers to allow users to filter data interactively. For example, add slicers for Date Range, Product Category, or Region.</w:t>
      </w:r>
    </w:p>
    <w:p w:rsidR="00C11C4D" w:rsidRPr="00C11C4D" w:rsidRDefault="00C11C4D" w:rsidP="00C11C4D">
      <w:pPr>
        <w:spacing w:line="276" w:lineRule="auto"/>
        <w:jc w:val="both"/>
        <w:rPr>
          <w:rFonts w:ascii="Trebuchet MS" w:hAnsi="Trebuchet MS" w:cstheme="minorHAnsi"/>
        </w:rPr>
      </w:pPr>
      <w:r w:rsidRPr="00C11C4D">
        <w:rPr>
          <w:rFonts w:ascii="Trebuchet MS" w:hAnsi="Trebuchet MS" w:cstheme="minorHAnsi"/>
        </w:rPr>
        <w:t>Create a Map for Geographic Analysis:</w:t>
      </w:r>
    </w:p>
    <w:p w:rsidR="00C11C4D" w:rsidRPr="00C11C4D" w:rsidRDefault="00C11C4D" w:rsidP="00C11C4D">
      <w:pPr>
        <w:spacing w:line="276" w:lineRule="auto"/>
        <w:jc w:val="both"/>
        <w:rPr>
          <w:rFonts w:ascii="Trebuchet MS" w:hAnsi="Trebuchet MS" w:cstheme="minorHAnsi"/>
        </w:rPr>
      </w:pPr>
    </w:p>
    <w:p w:rsidR="00C11C4D" w:rsidRPr="00C11C4D" w:rsidRDefault="00C11C4D" w:rsidP="00C11C4D">
      <w:pPr>
        <w:spacing w:line="276" w:lineRule="auto"/>
        <w:jc w:val="both"/>
        <w:rPr>
          <w:rFonts w:ascii="Trebuchet MS" w:hAnsi="Trebuchet MS" w:cstheme="minorHAnsi"/>
        </w:rPr>
      </w:pPr>
      <w:r w:rsidRPr="00C11C4D">
        <w:rPr>
          <w:rFonts w:ascii="Trebuchet MS" w:hAnsi="Trebuchet MS" w:cstheme="minorHAnsi"/>
        </w:rPr>
        <w:t>If applicable, create a map visualization to analyze sales geographically. Use fields like City, State, or Country.</w:t>
      </w:r>
    </w:p>
    <w:p w:rsidR="00C11C4D" w:rsidRPr="00C11C4D" w:rsidRDefault="00C11C4D" w:rsidP="00C11C4D">
      <w:pPr>
        <w:spacing w:line="276" w:lineRule="auto"/>
        <w:jc w:val="both"/>
        <w:rPr>
          <w:rFonts w:ascii="Trebuchet MS" w:hAnsi="Trebuchet MS" w:cstheme="minorHAnsi"/>
        </w:rPr>
      </w:pPr>
      <w:r w:rsidRPr="00C11C4D">
        <w:rPr>
          <w:rFonts w:ascii="Trebuchet MS" w:hAnsi="Trebuchet MS" w:cstheme="minorHAnsi"/>
        </w:rPr>
        <w:t>Enhance Visuals with Formatting:</w:t>
      </w:r>
    </w:p>
    <w:p w:rsidR="00C11C4D" w:rsidRPr="00C11C4D" w:rsidRDefault="00C11C4D" w:rsidP="00C11C4D">
      <w:pPr>
        <w:spacing w:line="276" w:lineRule="auto"/>
        <w:jc w:val="both"/>
        <w:rPr>
          <w:rFonts w:ascii="Trebuchet MS" w:hAnsi="Trebuchet MS" w:cstheme="minorHAnsi"/>
        </w:rPr>
      </w:pPr>
    </w:p>
    <w:p w:rsidR="00C11C4D" w:rsidRPr="00C11C4D" w:rsidRDefault="00C11C4D" w:rsidP="00C11C4D">
      <w:pPr>
        <w:spacing w:line="276" w:lineRule="auto"/>
        <w:jc w:val="both"/>
        <w:rPr>
          <w:rFonts w:ascii="Trebuchet MS" w:hAnsi="Trebuchet MS" w:cstheme="minorHAnsi"/>
        </w:rPr>
      </w:pPr>
      <w:r w:rsidRPr="00C11C4D">
        <w:rPr>
          <w:rFonts w:ascii="Trebuchet MS" w:hAnsi="Trebuchet MS" w:cstheme="minorHAnsi"/>
        </w:rPr>
        <w:t>Format your charts and visuals for better readability. Adjust colors, fonts, and other formatting options.</w:t>
      </w:r>
    </w:p>
    <w:p w:rsidR="00C11C4D" w:rsidRPr="00C11C4D" w:rsidRDefault="00C11C4D" w:rsidP="00C11C4D">
      <w:pPr>
        <w:spacing w:line="276" w:lineRule="auto"/>
        <w:jc w:val="both"/>
        <w:rPr>
          <w:rFonts w:ascii="Trebuchet MS" w:hAnsi="Trebuchet MS" w:cstheme="minorHAnsi"/>
        </w:rPr>
      </w:pPr>
      <w:r w:rsidRPr="00C11C4D">
        <w:rPr>
          <w:rFonts w:ascii="Trebuchet MS" w:hAnsi="Trebuchet MS" w:cstheme="minorHAnsi"/>
        </w:rPr>
        <w:t>Create a Dashboard:</w:t>
      </w:r>
    </w:p>
    <w:p w:rsidR="00C11C4D" w:rsidRPr="00C11C4D" w:rsidRDefault="00C11C4D" w:rsidP="00C11C4D">
      <w:pPr>
        <w:spacing w:line="276" w:lineRule="auto"/>
        <w:jc w:val="both"/>
        <w:rPr>
          <w:rFonts w:ascii="Trebuchet MS" w:hAnsi="Trebuchet MS" w:cstheme="minorHAnsi"/>
        </w:rPr>
      </w:pPr>
    </w:p>
    <w:p w:rsidR="00C11C4D" w:rsidRPr="00C11C4D" w:rsidRDefault="00C11C4D" w:rsidP="00C11C4D">
      <w:pPr>
        <w:spacing w:line="276" w:lineRule="auto"/>
        <w:jc w:val="both"/>
        <w:rPr>
          <w:rFonts w:ascii="Trebuchet MS" w:hAnsi="Trebuchet MS" w:cstheme="minorHAnsi"/>
        </w:rPr>
      </w:pPr>
      <w:r w:rsidRPr="00C11C4D">
        <w:rPr>
          <w:rFonts w:ascii="Trebuchet MS" w:hAnsi="Trebuchet MS" w:cstheme="minorHAnsi"/>
        </w:rPr>
        <w:t>Bring all your visuals together on a dashboard for a comprehensive view of the sales analysis. Arrange visuals and add any additional insights.</w:t>
      </w:r>
    </w:p>
    <w:p w:rsidR="00C11C4D" w:rsidRPr="00C11C4D" w:rsidRDefault="00C11C4D" w:rsidP="00C11C4D">
      <w:pPr>
        <w:spacing w:line="276" w:lineRule="auto"/>
        <w:jc w:val="both"/>
        <w:rPr>
          <w:rFonts w:ascii="Trebuchet MS" w:hAnsi="Trebuchet MS" w:cstheme="minorHAnsi"/>
        </w:rPr>
      </w:pPr>
      <w:r w:rsidRPr="00C11C4D">
        <w:rPr>
          <w:rFonts w:ascii="Trebuchet MS" w:hAnsi="Trebuchet MS" w:cstheme="minorHAnsi"/>
        </w:rPr>
        <w:t>Publish to Power BI Service:</w:t>
      </w:r>
    </w:p>
    <w:p w:rsidR="00C11C4D" w:rsidRPr="00C11C4D" w:rsidRDefault="00C11C4D" w:rsidP="00C11C4D">
      <w:pPr>
        <w:spacing w:line="276" w:lineRule="auto"/>
        <w:jc w:val="both"/>
        <w:rPr>
          <w:rFonts w:ascii="Trebuchet MS" w:hAnsi="Trebuchet MS" w:cstheme="minorHAnsi"/>
        </w:rPr>
      </w:pPr>
    </w:p>
    <w:p w:rsidR="00C11C4D" w:rsidRPr="00C11C4D" w:rsidRDefault="00C11C4D" w:rsidP="00C11C4D">
      <w:pPr>
        <w:spacing w:line="276" w:lineRule="auto"/>
        <w:jc w:val="both"/>
        <w:rPr>
          <w:rFonts w:ascii="Trebuchet MS" w:hAnsi="Trebuchet MS" w:cstheme="minorHAnsi"/>
        </w:rPr>
      </w:pPr>
      <w:r w:rsidRPr="00C11C4D">
        <w:rPr>
          <w:rFonts w:ascii="Trebuchet MS" w:hAnsi="Trebuchet MS" w:cstheme="minorHAnsi"/>
        </w:rPr>
        <w:t>Save your Power BI report and publish it to the Power BI service if you want to share it with others. This step requires a Power BI account.</w:t>
      </w:r>
    </w:p>
    <w:sectPr w:rsidR="00C11C4D" w:rsidRPr="00C11C4D" w:rsidSect="003649C1">
      <w:headerReference w:type="even" r:id="rId8"/>
      <w:headerReference w:type="default" r:id="rId9"/>
      <w:footerReference w:type="even" r:id="rId10"/>
      <w:footerReference w:type="default" r:id="rId11"/>
      <w:headerReference w:type="first" r:id="rId12"/>
      <w:footerReference w:type="first" r:id="rId13"/>
      <w:pgSz w:w="11909" w:h="16834"/>
      <w:pgMar w:top="1296" w:right="1296" w:bottom="1296" w:left="158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34F2D" w:rsidRDefault="00D34F2D">
      <w:r>
        <w:separator/>
      </w:r>
    </w:p>
  </w:endnote>
  <w:endnote w:type="continuationSeparator" w:id="0">
    <w:p w:rsidR="00D34F2D" w:rsidRDefault="00D34F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B69E7" w:rsidRDefault="00DB69E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28FC" w:rsidRDefault="003C50C4">
    <w:pPr>
      <w:pStyle w:val="Footer"/>
      <w:tabs>
        <w:tab w:val="clear" w:pos="8640"/>
        <w:tab w:val="right" w:pos="9000"/>
      </w:tabs>
    </w:pPr>
    <w:r>
      <w:rPr>
        <w:rFonts w:ascii="Trebuchet MS" w:hAnsi="Trebuchet MS"/>
        <w:noProof/>
        <w:sz w:val="18"/>
        <w:szCs w:val="18"/>
      </w:rPr>
      <mc:AlternateContent>
        <mc:Choice Requires="wps">
          <w:drawing>
            <wp:anchor distT="0" distB="0" distL="114300" distR="114300" simplePos="0" relativeHeight="251657728" behindDoc="0" locked="0" layoutInCell="1" allowOverlap="1">
              <wp:simplePos x="0" y="0"/>
              <wp:positionH relativeFrom="column">
                <wp:posOffset>-28575</wp:posOffset>
              </wp:positionH>
              <wp:positionV relativeFrom="paragraph">
                <wp:posOffset>7620</wp:posOffset>
              </wp:positionV>
              <wp:extent cx="5743575" cy="0"/>
              <wp:effectExtent l="9525" t="7620" r="9525" b="11430"/>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435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2DA1F6E" id="Line 2"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5pt,.6pt" to="450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"/>
          </w:pict>
        </mc:Fallback>
      </mc:AlternateContent>
    </w:r>
  </w:p>
  <w:p w:rsidR="00F528FC" w:rsidRDefault="00F528FC">
    <w:pPr>
      <w:pStyle w:val="Footer"/>
      <w:tabs>
        <w:tab w:val="clear" w:pos="8640"/>
        <w:tab w:val="right" w:pos="8820"/>
      </w:tabs>
      <w:rPr>
        <w:rFonts w:ascii="Trebuchet MS" w:hAnsi="Trebuchet MS"/>
        <w:sz w:val="18"/>
        <w:szCs w:val="18"/>
      </w:rPr>
    </w:pPr>
    <w:r>
      <w:rPr>
        <w:rFonts w:ascii="Trebuchet MS" w:hAnsi="Trebuchet MS"/>
        <w:sz w:val="18"/>
        <w:szCs w:val="18"/>
      </w:rPr>
      <w:t xml:space="preserve">Textile and Engineering Institute, </w:t>
    </w:r>
    <w:proofErr w:type="spellStart"/>
    <w:r>
      <w:rPr>
        <w:rFonts w:ascii="Trebuchet MS" w:hAnsi="Trebuchet MS"/>
        <w:sz w:val="18"/>
        <w:szCs w:val="18"/>
      </w:rPr>
      <w:t>Ichalkaranji</w:t>
    </w:r>
    <w:proofErr w:type="spellEnd"/>
    <w:r>
      <w:rPr>
        <w:rFonts w:ascii="Trebuchet MS" w:hAnsi="Trebuchet MS"/>
        <w:sz w:val="18"/>
        <w:szCs w:val="18"/>
      </w:rPr>
      <w:t>.</w:t>
    </w:r>
    <w:r>
      <w:rPr>
        <w:rFonts w:ascii="Trebuchet MS" w:hAnsi="Trebuchet MS"/>
        <w:sz w:val="18"/>
        <w:szCs w:val="18"/>
      </w:rPr>
      <w:tab/>
    </w:r>
    <w:r>
      <w:rPr>
        <w:rFonts w:ascii="Trebuchet MS" w:hAnsi="Trebuchet MS"/>
        <w:sz w:val="18"/>
        <w:szCs w:val="18"/>
      </w:rPr>
      <w:tab/>
      <w:t>Page  1.</w:t>
    </w:r>
    <w:r w:rsidR="001C056A">
      <w:rPr>
        <w:rStyle w:val="PageNumber"/>
        <w:rFonts w:ascii="Trebuchet MS" w:hAnsi="Trebuchet MS"/>
        <w:sz w:val="18"/>
        <w:szCs w:val="18"/>
      </w:rPr>
      <w:fldChar w:fldCharType="begin"/>
    </w:r>
    <w:r>
      <w:rPr>
        <w:rStyle w:val="PageNumber"/>
        <w:rFonts w:ascii="Trebuchet MS" w:hAnsi="Trebuchet MS"/>
        <w:sz w:val="18"/>
        <w:szCs w:val="18"/>
      </w:rPr>
      <w:instrText xml:space="preserve"> PAGE </w:instrText>
    </w:r>
    <w:r w:rsidR="001C056A">
      <w:rPr>
        <w:rStyle w:val="PageNumber"/>
        <w:rFonts w:ascii="Trebuchet MS" w:hAnsi="Trebuchet MS"/>
        <w:sz w:val="18"/>
        <w:szCs w:val="18"/>
      </w:rPr>
      <w:fldChar w:fldCharType="separate"/>
    </w:r>
    <w:r w:rsidR="00241DC8">
      <w:rPr>
        <w:rStyle w:val="PageNumber"/>
        <w:rFonts w:ascii="Trebuchet MS" w:hAnsi="Trebuchet MS"/>
        <w:noProof/>
        <w:sz w:val="18"/>
        <w:szCs w:val="18"/>
      </w:rPr>
      <w:t>3</w:t>
    </w:r>
    <w:r w:rsidR="001C056A">
      <w:rPr>
        <w:rStyle w:val="PageNumber"/>
        <w:rFonts w:ascii="Trebuchet MS" w:hAnsi="Trebuchet MS"/>
        <w:sz w:val="18"/>
        <w:szCs w:val="18"/>
      </w:rPr>
      <w:fldChar w:fldCharType="end"/>
    </w:r>
    <w:r>
      <w:rPr>
        <w:rFonts w:ascii="Trebuchet MS" w:hAnsi="Trebuchet MS"/>
        <w:sz w:val="18"/>
        <w:szCs w:val="18"/>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B69E7" w:rsidRDefault="00DB69E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34F2D" w:rsidRDefault="00D34F2D">
      <w:r>
        <w:separator/>
      </w:r>
    </w:p>
  </w:footnote>
  <w:footnote w:type="continuationSeparator" w:id="0">
    <w:p w:rsidR="00D34F2D" w:rsidRDefault="00D34F2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B69E7" w:rsidRDefault="00DB69E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28FC" w:rsidRPr="007F7EB0" w:rsidRDefault="00F71921" w:rsidP="007F7EB0">
    <w:pPr>
      <w:pStyle w:val="Header"/>
      <w:rPr>
        <w:szCs w:val="18"/>
      </w:rPr>
    </w:pPr>
    <w:r>
      <w:rPr>
        <w:szCs w:val="18"/>
      </w:rPr>
      <w:t>Final Year (CSE) –I</w:t>
    </w:r>
    <w:r>
      <w:rPr>
        <w:szCs w:val="18"/>
      </w:rPr>
      <w:tab/>
    </w:r>
    <w:r>
      <w:rPr>
        <w:szCs w:val="18"/>
      </w:rPr>
      <w:tab/>
      <w:t>DWBI Lab</w:t>
    </w:r>
    <w:r w:rsidR="005333F7">
      <w:rPr>
        <w:szCs w:val="18"/>
      </w:rPr>
      <w:tab/>
    </w:r>
    <w:r w:rsidR="005333F7">
      <w:rPr>
        <w:szCs w:val="18"/>
      </w:rPr>
      <w:tab/>
      <w:t xml:space="preserve">      </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B69E7" w:rsidRDefault="00DB69E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836F1F"/>
    <w:multiLevelType w:val="multilevel"/>
    <w:tmpl w:val="86643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DA0170"/>
    <w:multiLevelType w:val="multilevel"/>
    <w:tmpl w:val="C74EB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112492"/>
    <w:multiLevelType w:val="multilevel"/>
    <w:tmpl w:val="4BE055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070ED1"/>
    <w:multiLevelType w:val="multilevel"/>
    <w:tmpl w:val="56243C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7166BB6"/>
    <w:multiLevelType w:val="multilevel"/>
    <w:tmpl w:val="D2DA7C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7622EA2"/>
    <w:multiLevelType w:val="hybridMultilevel"/>
    <w:tmpl w:val="EBF46CC0"/>
    <w:lvl w:ilvl="0" w:tplc="3BCA4314">
      <w:start w:val="1"/>
      <w:numFmt w:val="decimal"/>
      <w:lvlText w:val="%1)"/>
      <w:lvlJc w:val="left"/>
      <w:pPr>
        <w:tabs>
          <w:tab w:val="num" w:pos="780"/>
        </w:tabs>
        <w:ind w:left="7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18040D3E"/>
    <w:multiLevelType w:val="multilevel"/>
    <w:tmpl w:val="80F22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C9141D"/>
    <w:multiLevelType w:val="multilevel"/>
    <w:tmpl w:val="C0505B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4FC0C3F"/>
    <w:multiLevelType w:val="multilevel"/>
    <w:tmpl w:val="012EB0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FF74CB0"/>
    <w:multiLevelType w:val="multilevel"/>
    <w:tmpl w:val="9B300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3BE47B6"/>
    <w:multiLevelType w:val="multilevel"/>
    <w:tmpl w:val="A56A3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8B52DDE"/>
    <w:multiLevelType w:val="multilevel"/>
    <w:tmpl w:val="D5DE6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AA93656"/>
    <w:multiLevelType w:val="hybridMultilevel"/>
    <w:tmpl w:val="E996C488"/>
    <w:lvl w:ilvl="0" w:tplc="04090011">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3" w15:restartNumberingAfterBreak="0">
    <w:nsid w:val="3FF55242"/>
    <w:multiLevelType w:val="multilevel"/>
    <w:tmpl w:val="CE4859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023484B"/>
    <w:multiLevelType w:val="multilevel"/>
    <w:tmpl w:val="5712A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30E2822"/>
    <w:multiLevelType w:val="multilevel"/>
    <w:tmpl w:val="AAC4C1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AB71ACD"/>
    <w:multiLevelType w:val="hybridMultilevel"/>
    <w:tmpl w:val="5F22FE9A"/>
    <w:lvl w:ilvl="0" w:tplc="04090011">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7" w15:restartNumberingAfterBreak="0">
    <w:nsid w:val="4AD878D4"/>
    <w:multiLevelType w:val="multilevel"/>
    <w:tmpl w:val="3FE6D7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3A63DA1"/>
    <w:multiLevelType w:val="multilevel"/>
    <w:tmpl w:val="F78E9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7A35FEA"/>
    <w:multiLevelType w:val="hybridMultilevel"/>
    <w:tmpl w:val="AF921B8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D1A7C40"/>
    <w:multiLevelType w:val="multilevel"/>
    <w:tmpl w:val="F7EE2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1DE4E9B"/>
    <w:multiLevelType w:val="multilevel"/>
    <w:tmpl w:val="8F7E7F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E6736DD"/>
    <w:multiLevelType w:val="hybridMultilevel"/>
    <w:tmpl w:val="7088701A"/>
    <w:lvl w:ilvl="0" w:tplc="04090011">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3" w15:restartNumberingAfterBreak="0">
    <w:nsid w:val="6FF71A48"/>
    <w:multiLevelType w:val="multilevel"/>
    <w:tmpl w:val="E19CC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2"/>
  </w:num>
  <w:num w:numId="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2"/>
  </w:num>
  <w:num w:numId="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6"/>
  </w:num>
  <w:num w:numId="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9"/>
  </w:num>
  <w:num w:numId="10">
    <w:abstractNumId w:val="1"/>
  </w:num>
  <w:num w:numId="11">
    <w:abstractNumId w:val="9"/>
  </w:num>
  <w:num w:numId="12">
    <w:abstractNumId w:val="6"/>
  </w:num>
  <w:num w:numId="13">
    <w:abstractNumId w:val="20"/>
  </w:num>
  <w:num w:numId="14">
    <w:abstractNumId w:val="18"/>
  </w:num>
  <w:num w:numId="15">
    <w:abstractNumId w:val="11"/>
  </w:num>
  <w:num w:numId="16">
    <w:abstractNumId w:val="3"/>
  </w:num>
  <w:num w:numId="17">
    <w:abstractNumId w:val="7"/>
  </w:num>
  <w:num w:numId="18">
    <w:abstractNumId w:val="8"/>
  </w:num>
  <w:num w:numId="19">
    <w:abstractNumId w:val="21"/>
  </w:num>
  <w:num w:numId="20">
    <w:abstractNumId w:val="15"/>
  </w:num>
  <w:num w:numId="21">
    <w:abstractNumId w:val="2"/>
  </w:num>
  <w:num w:numId="22">
    <w:abstractNumId w:val="13"/>
  </w:num>
  <w:num w:numId="23">
    <w:abstractNumId w:val="4"/>
  </w:num>
  <w:num w:numId="24">
    <w:abstractNumId w:val="10"/>
  </w:num>
  <w:num w:numId="25">
    <w:abstractNumId w:val="17"/>
  </w:num>
  <w:num w:numId="26">
    <w:abstractNumId w:val="23"/>
  </w:num>
  <w:num w:numId="27">
    <w:abstractNumId w:val="14"/>
  </w:num>
  <w:num w:numId="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6F32"/>
    <w:rsid w:val="000575F3"/>
    <w:rsid w:val="00061C15"/>
    <w:rsid w:val="00064464"/>
    <w:rsid w:val="00071F7A"/>
    <w:rsid w:val="00075FEB"/>
    <w:rsid w:val="000836A1"/>
    <w:rsid w:val="000840BD"/>
    <w:rsid w:val="00094182"/>
    <w:rsid w:val="000A74DE"/>
    <w:rsid w:val="000B5935"/>
    <w:rsid w:val="000C457E"/>
    <w:rsid w:val="00100C7D"/>
    <w:rsid w:val="001243DF"/>
    <w:rsid w:val="00137A45"/>
    <w:rsid w:val="001509A6"/>
    <w:rsid w:val="00156814"/>
    <w:rsid w:val="001576FC"/>
    <w:rsid w:val="00180565"/>
    <w:rsid w:val="00193075"/>
    <w:rsid w:val="00194B63"/>
    <w:rsid w:val="00197A80"/>
    <w:rsid w:val="001A59E4"/>
    <w:rsid w:val="001A66BE"/>
    <w:rsid w:val="001C056A"/>
    <w:rsid w:val="001C67F5"/>
    <w:rsid w:val="001E0B61"/>
    <w:rsid w:val="001E1165"/>
    <w:rsid w:val="001E365E"/>
    <w:rsid w:val="001E3CE4"/>
    <w:rsid w:val="001E73FE"/>
    <w:rsid w:val="002004F0"/>
    <w:rsid w:val="00241DC8"/>
    <w:rsid w:val="0025498A"/>
    <w:rsid w:val="002616B4"/>
    <w:rsid w:val="00265301"/>
    <w:rsid w:val="00266F61"/>
    <w:rsid w:val="00285D47"/>
    <w:rsid w:val="002B1D74"/>
    <w:rsid w:val="002B3EA2"/>
    <w:rsid w:val="002E1B83"/>
    <w:rsid w:val="00304B41"/>
    <w:rsid w:val="00310CF9"/>
    <w:rsid w:val="0032162C"/>
    <w:rsid w:val="003314E2"/>
    <w:rsid w:val="00340535"/>
    <w:rsid w:val="0034579C"/>
    <w:rsid w:val="00350037"/>
    <w:rsid w:val="00352745"/>
    <w:rsid w:val="003649C1"/>
    <w:rsid w:val="003664D4"/>
    <w:rsid w:val="00366AFC"/>
    <w:rsid w:val="00376B26"/>
    <w:rsid w:val="0039191A"/>
    <w:rsid w:val="003A78F2"/>
    <w:rsid w:val="003B6474"/>
    <w:rsid w:val="003C50C4"/>
    <w:rsid w:val="003D230E"/>
    <w:rsid w:val="003D6B06"/>
    <w:rsid w:val="003E54C6"/>
    <w:rsid w:val="004077E2"/>
    <w:rsid w:val="00416C91"/>
    <w:rsid w:val="004224B9"/>
    <w:rsid w:val="00423CB7"/>
    <w:rsid w:val="004570B6"/>
    <w:rsid w:val="00470CFA"/>
    <w:rsid w:val="00476ADF"/>
    <w:rsid w:val="00497406"/>
    <w:rsid w:val="004A65AC"/>
    <w:rsid w:val="004B1A4B"/>
    <w:rsid w:val="004B3080"/>
    <w:rsid w:val="004D51B1"/>
    <w:rsid w:val="004F03FB"/>
    <w:rsid w:val="004F5EAB"/>
    <w:rsid w:val="00500C7C"/>
    <w:rsid w:val="0051026A"/>
    <w:rsid w:val="00511177"/>
    <w:rsid w:val="00516408"/>
    <w:rsid w:val="00520939"/>
    <w:rsid w:val="005331AF"/>
    <w:rsid w:val="005333F7"/>
    <w:rsid w:val="005651CA"/>
    <w:rsid w:val="005672A0"/>
    <w:rsid w:val="00583B1C"/>
    <w:rsid w:val="00583CD2"/>
    <w:rsid w:val="005902FF"/>
    <w:rsid w:val="005929B2"/>
    <w:rsid w:val="005960CF"/>
    <w:rsid w:val="005A06EB"/>
    <w:rsid w:val="005A0856"/>
    <w:rsid w:val="005C6B83"/>
    <w:rsid w:val="005D6AA5"/>
    <w:rsid w:val="005E6620"/>
    <w:rsid w:val="005F2D55"/>
    <w:rsid w:val="005F6815"/>
    <w:rsid w:val="006011D9"/>
    <w:rsid w:val="006034DA"/>
    <w:rsid w:val="006068B2"/>
    <w:rsid w:val="00616B29"/>
    <w:rsid w:val="00625F9B"/>
    <w:rsid w:val="006312D3"/>
    <w:rsid w:val="00632EAF"/>
    <w:rsid w:val="00634C51"/>
    <w:rsid w:val="00650786"/>
    <w:rsid w:val="00663825"/>
    <w:rsid w:val="00666918"/>
    <w:rsid w:val="00672857"/>
    <w:rsid w:val="006863F1"/>
    <w:rsid w:val="006A35A5"/>
    <w:rsid w:val="006A723C"/>
    <w:rsid w:val="006C31C1"/>
    <w:rsid w:val="006C4D02"/>
    <w:rsid w:val="006E4CFF"/>
    <w:rsid w:val="006F2082"/>
    <w:rsid w:val="006F6729"/>
    <w:rsid w:val="006F7BB7"/>
    <w:rsid w:val="00723AF8"/>
    <w:rsid w:val="00725246"/>
    <w:rsid w:val="0073402E"/>
    <w:rsid w:val="00740BBF"/>
    <w:rsid w:val="007445FD"/>
    <w:rsid w:val="00761CE0"/>
    <w:rsid w:val="0076347C"/>
    <w:rsid w:val="00764C92"/>
    <w:rsid w:val="00782068"/>
    <w:rsid w:val="007865F0"/>
    <w:rsid w:val="0079051C"/>
    <w:rsid w:val="00790DCB"/>
    <w:rsid w:val="007B22D5"/>
    <w:rsid w:val="007E504A"/>
    <w:rsid w:val="007E7FE1"/>
    <w:rsid w:val="007F354A"/>
    <w:rsid w:val="007F7EB0"/>
    <w:rsid w:val="00801A59"/>
    <w:rsid w:val="00822306"/>
    <w:rsid w:val="0083020B"/>
    <w:rsid w:val="00836E0E"/>
    <w:rsid w:val="00852050"/>
    <w:rsid w:val="008577C3"/>
    <w:rsid w:val="00876895"/>
    <w:rsid w:val="0089610A"/>
    <w:rsid w:val="008C4E28"/>
    <w:rsid w:val="008C679C"/>
    <w:rsid w:val="008E7370"/>
    <w:rsid w:val="008F52C6"/>
    <w:rsid w:val="00912374"/>
    <w:rsid w:val="0091276C"/>
    <w:rsid w:val="00931A9C"/>
    <w:rsid w:val="0093368C"/>
    <w:rsid w:val="00935603"/>
    <w:rsid w:val="00936312"/>
    <w:rsid w:val="009429E1"/>
    <w:rsid w:val="00950C76"/>
    <w:rsid w:val="009539A6"/>
    <w:rsid w:val="00964C07"/>
    <w:rsid w:val="00971767"/>
    <w:rsid w:val="009B1EE0"/>
    <w:rsid w:val="009B4BE4"/>
    <w:rsid w:val="009B4F13"/>
    <w:rsid w:val="009D3FC7"/>
    <w:rsid w:val="009E00EA"/>
    <w:rsid w:val="009F7289"/>
    <w:rsid w:val="00A038C6"/>
    <w:rsid w:val="00A03F87"/>
    <w:rsid w:val="00A23EC4"/>
    <w:rsid w:val="00A43EDC"/>
    <w:rsid w:val="00A559AE"/>
    <w:rsid w:val="00A6061C"/>
    <w:rsid w:val="00A62960"/>
    <w:rsid w:val="00A658D1"/>
    <w:rsid w:val="00A71690"/>
    <w:rsid w:val="00A86816"/>
    <w:rsid w:val="00A92B26"/>
    <w:rsid w:val="00A96139"/>
    <w:rsid w:val="00AA361D"/>
    <w:rsid w:val="00AC440B"/>
    <w:rsid w:val="00AC4FAF"/>
    <w:rsid w:val="00AD1682"/>
    <w:rsid w:val="00AE12E4"/>
    <w:rsid w:val="00AE3CCF"/>
    <w:rsid w:val="00AE7E74"/>
    <w:rsid w:val="00AF288B"/>
    <w:rsid w:val="00B06D9E"/>
    <w:rsid w:val="00B27F18"/>
    <w:rsid w:val="00B3089B"/>
    <w:rsid w:val="00B34DF7"/>
    <w:rsid w:val="00B367B4"/>
    <w:rsid w:val="00B435C5"/>
    <w:rsid w:val="00B57F00"/>
    <w:rsid w:val="00B843BE"/>
    <w:rsid w:val="00B879B1"/>
    <w:rsid w:val="00BA2B53"/>
    <w:rsid w:val="00BA48B1"/>
    <w:rsid w:val="00BA7B6C"/>
    <w:rsid w:val="00BC1BF1"/>
    <w:rsid w:val="00BC65CB"/>
    <w:rsid w:val="00BD0CE9"/>
    <w:rsid w:val="00BD0FD0"/>
    <w:rsid w:val="00BD6352"/>
    <w:rsid w:val="00BE6997"/>
    <w:rsid w:val="00BF3F7C"/>
    <w:rsid w:val="00C035BC"/>
    <w:rsid w:val="00C1172D"/>
    <w:rsid w:val="00C11C4D"/>
    <w:rsid w:val="00C12DD0"/>
    <w:rsid w:val="00C13AA0"/>
    <w:rsid w:val="00C20A63"/>
    <w:rsid w:val="00C302D9"/>
    <w:rsid w:val="00C33212"/>
    <w:rsid w:val="00C41E2E"/>
    <w:rsid w:val="00C450D3"/>
    <w:rsid w:val="00C50FF7"/>
    <w:rsid w:val="00C77F18"/>
    <w:rsid w:val="00C82E68"/>
    <w:rsid w:val="00C92E8C"/>
    <w:rsid w:val="00CA7BAA"/>
    <w:rsid w:val="00CB4495"/>
    <w:rsid w:val="00CB4870"/>
    <w:rsid w:val="00CC2F14"/>
    <w:rsid w:val="00CC6B2A"/>
    <w:rsid w:val="00CD472D"/>
    <w:rsid w:val="00CE1217"/>
    <w:rsid w:val="00D04B8F"/>
    <w:rsid w:val="00D34520"/>
    <w:rsid w:val="00D34F2D"/>
    <w:rsid w:val="00D53A99"/>
    <w:rsid w:val="00D61A50"/>
    <w:rsid w:val="00D74C53"/>
    <w:rsid w:val="00D74CA6"/>
    <w:rsid w:val="00D8516B"/>
    <w:rsid w:val="00D93C97"/>
    <w:rsid w:val="00DB69E7"/>
    <w:rsid w:val="00DB6EC2"/>
    <w:rsid w:val="00DD64BC"/>
    <w:rsid w:val="00DF61B9"/>
    <w:rsid w:val="00DF689F"/>
    <w:rsid w:val="00E06B61"/>
    <w:rsid w:val="00E349E6"/>
    <w:rsid w:val="00E60334"/>
    <w:rsid w:val="00E62DF3"/>
    <w:rsid w:val="00E661DF"/>
    <w:rsid w:val="00E669A3"/>
    <w:rsid w:val="00E9675A"/>
    <w:rsid w:val="00EA04C1"/>
    <w:rsid w:val="00EA104A"/>
    <w:rsid w:val="00EA22A3"/>
    <w:rsid w:val="00EA2399"/>
    <w:rsid w:val="00EA3BAA"/>
    <w:rsid w:val="00EC0B85"/>
    <w:rsid w:val="00EE3B10"/>
    <w:rsid w:val="00EF6238"/>
    <w:rsid w:val="00F007A0"/>
    <w:rsid w:val="00F0202F"/>
    <w:rsid w:val="00F02452"/>
    <w:rsid w:val="00F06F32"/>
    <w:rsid w:val="00F10677"/>
    <w:rsid w:val="00F12868"/>
    <w:rsid w:val="00F12BED"/>
    <w:rsid w:val="00F315E2"/>
    <w:rsid w:val="00F32837"/>
    <w:rsid w:val="00F32A2C"/>
    <w:rsid w:val="00F34D5A"/>
    <w:rsid w:val="00F36EC3"/>
    <w:rsid w:val="00F528FC"/>
    <w:rsid w:val="00F6419A"/>
    <w:rsid w:val="00F71921"/>
    <w:rsid w:val="00F75FB1"/>
    <w:rsid w:val="00F9137F"/>
    <w:rsid w:val="00F96895"/>
    <w:rsid w:val="00FA09F3"/>
    <w:rsid w:val="00FC3E80"/>
    <w:rsid w:val="00FF3F02"/>
    <w:rsid w:val="00FF4B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B1F3DBA"/>
  <w15:docId w15:val="{58FC62BD-2715-4499-BDA4-F502A19B78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649C1"/>
    <w:rPr>
      <w:sz w:val="24"/>
      <w:szCs w:val="24"/>
    </w:rPr>
  </w:style>
  <w:style w:type="paragraph" w:styleId="Heading1">
    <w:name w:val="heading 1"/>
    <w:basedOn w:val="Normal"/>
    <w:next w:val="Normal"/>
    <w:qFormat/>
    <w:rsid w:val="003649C1"/>
    <w:pPr>
      <w:keepNext/>
      <w:outlineLvl w:val="0"/>
    </w:pPr>
    <w:rPr>
      <w:rFonts w:ascii="Tahoma" w:hAnsi="Tahoma" w:cs="Tahoma"/>
      <w:b/>
      <w:bCs/>
    </w:rPr>
  </w:style>
  <w:style w:type="paragraph" w:styleId="Heading2">
    <w:name w:val="heading 2"/>
    <w:basedOn w:val="Normal"/>
    <w:next w:val="Normal"/>
    <w:qFormat/>
    <w:rsid w:val="003649C1"/>
    <w:pPr>
      <w:keepNext/>
      <w:spacing w:line="360" w:lineRule="auto"/>
      <w:jc w:val="both"/>
      <w:outlineLvl w:val="1"/>
    </w:pPr>
    <w:rPr>
      <w:b/>
      <w:bCs/>
    </w:rPr>
  </w:style>
  <w:style w:type="paragraph" w:styleId="Heading3">
    <w:name w:val="heading 3"/>
    <w:basedOn w:val="Normal"/>
    <w:next w:val="Normal"/>
    <w:link w:val="Heading3Char"/>
    <w:uiPriority w:val="9"/>
    <w:semiHidden/>
    <w:unhideWhenUsed/>
    <w:qFormat/>
    <w:rsid w:val="00350037"/>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50037"/>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rsid w:val="003649C1"/>
    <w:rPr>
      <w:rFonts w:ascii="Courier New" w:eastAsia="Courier New" w:hAnsi="Courier New" w:cs="Courier New" w:hint="default"/>
      <w:sz w:val="20"/>
      <w:szCs w:val="20"/>
    </w:rPr>
  </w:style>
  <w:style w:type="paragraph" w:styleId="HTMLPreformatted">
    <w:name w:val="HTML Preformatted"/>
    <w:basedOn w:val="Normal"/>
    <w:link w:val="HTMLPreformattedChar"/>
    <w:uiPriority w:val="99"/>
    <w:rsid w:val="003649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sz w:val="20"/>
      <w:szCs w:val="20"/>
    </w:rPr>
  </w:style>
  <w:style w:type="character" w:styleId="HTMLTypewriter">
    <w:name w:val="HTML Typewriter"/>
    <w:basedOn w:val="DefaultParagraphFont"/>
    <w:rsid w:val="003649C1"/>
    <w:rPr>
      <w:rFonts w:ascii="Courier New" w:eastAsia="Courier New" w:hAnsi="Courier New" w:cs="Courier New" w:hint="default"/>
      <w:sz w:val="20"/>
      <w:szCs w:val="20"/>
    </w:rPr>
  </w:style>
  <w:style w:type="paragraph" w:styleId="NormalWeb">
    <w:name w:val="Normal (Web)"/>
    <w:basedOn w:val="Normal"/>
    <w:uiPriority w:val="99"/>
    <w:rsid w:val="003649C1"/>
    <w:pPr>
      <w:spacing w:before="100" w:beforeAutospacing="1" w:after="100" w:afterAutospacing="1"/>
    </w:pPr>
  </w:style>
  <w:style w:type="paragraph" w:styleId="Header">
    <w:name w:val="header"/>
    <w:basedOn w:val="Normal"/>
    <w:rsid w:val="003649C1"/>
    <w:pPr>
      <w:tabs>
        <w:tab w:val="center" w:pos="4320"/>
        <w:tab w:val="right" w:pos="8640"/>
      </w:tabs>
    </w:pPr>
  </w:style>
  <w:style w:type="paragraph" w:styleId="Footer">
    <w:name w:val="footer"/>
    <w:basedOn w:val="Normal"/>
    <w:rsid w:val="003649C1"/>
    <w:pPr>
      <w:tabs>
        <w:tab w:val="center" w:pos="4320"/>
        <w:tab w:val="right" w:pos="8640"/>
      </w:tabs>
    </w:pPr>
  </w:style>
  <w:style w:type="paragraph" w:styleId="BodyText">
    <w:name w:val="Body Text"/>
    <w:basedOn w:val="Normal"/>
    <w:rsid w:val="003649C1"/>
    <w:rPr>
      <w:rFonts w:ascii="Arial" w:hAnsi="Arial" w:cs="Arial"/>
      <w:sz w:val="20"/>
      <w:szCs w:val="32"/>
      <w:lang w:val="en-GB"/>
    </w:rPr>
  </w:style>
  <w:style w:type="paragraph" w:styleId="BodyTextIndent">
    <w:name w:val="Body Text Indent"/>
    <w:basedOn w:val="Normal"/>
    <w:rsid w:val="003649C1"/>
    <w:pPr>
      <w:ind w:firstLine="720"/>
    </w:pPr>
  </w:style>
  <w:style w:type="paragraph" w:styleId="DocumentMap">
    <w:name w:val="Document Map"/>
    <w:basedOn w:val="Normal"/>
    <w:semiHidden/>
    <w:rsid w:val="003649C1"/>
    <w:pPr>
      <w:shd w:val="clear" w:color="auto" w:fill="000080"/>
    </w:pPr>
    <w:rPr>
      <w:rFonts w:ascii="Tahoma" w:hAnsi="Tahoma"/>
    </w:rPr>
  </w:style>
  <w:style w:type="character" w:styleId="Emphasis">
    <w:name w:val="Emphasis"/>
    <w:basedOn w:val="DefaultParagraphFont"/>
    <w:uiPriority w:val="20"/>
    <w:qFormat/>
    <w:rsid w:val="003649C1"/>
    <w:rPr>
      <w:i/>
      <w:iCs/>
    </w:rPr>
  </w:style>
  <w:style w:type="character" w:styleId="PageNumber">
    <w:name w:val="page number"/>
    <w:basedOn w:val="DefaultParagraphFont"/>
    <w:rsid w:val="003649C1"/>
  </w:style>
  <w:style w:type="paragraph" w:styleId="EndnoteText">
    <w:name w:val="endnote text"/>
    <w:basedOn w:val="Normal"/>
    <w:link w:val="EndnoteTextChar"/>
    <w:uiPriority w:val="99"/>
    <w:semiHidden/>
    <w:unhideWhenUsed/>
    <w:rsid w:val="000C457E"/>
    <w:rPr>
      <w:sz w:val="20"/>
      <w:szCs w:val="20"/>
    </w:rPr>
  </w:style>
  <w:style w:type="character" w:customStyle="1" w:styleId="EndnoteTextChar">
    <w:name w:val="Endnote Text Char"/>
    <w:basedOn w:val="DefaultParagraphFont"/>
    <w:link w:val="EndnoteText"/>
    <w:uiPriority w:val="99"/>
    <w:semiHidden/>
    <w:rsid w:val="000C457E"/>
  </w:style>
  <w:style w:type="character" w:styleId="EndnoteReference">
    <w:name w:val="endnote reference"/>
    <w:basedOn w:val="DefaultParagraphFont"/>
    <w:uiPriority w:val="99"/>
    <w:semiHidden/>
    <w:unhideWhenUsed/>
    <w:rsid w:val="000C457E"/>
    <w:rPr>
      <w:vertAlign w:val="superscript"/>
    </w:rPr>
  </w:style>
  <w:style w:type="paragraph" w:customStyle="1" w:styleId="Default">
    <w:name w:val="Default"/>
    <w:rsid w:val="00B57F00"/>
    <w:pPr>
      <w:autoSpaceDE w:val="0"/>
      <w:autoSpaceDN w:val="0"/>
      <w:adjustRightInd w:val="0"/>
    </w:pPr>
    <w:rPr>
      <w:color w:val="000000"/>
      <w:sz w:val="24"/>
      <w:szCs w:val="24"/>
    </w:rPr>
  </w:style>
  <w:style w:type="paragraph" w:styleId="BalloonText">
    <w:name w:val="Balloon Text"/>
    <w:basedOn w:val="Normal"/>
    <w:link w:val="BalloonTextChar"/>
    <w:uiPriority w:val="99"/>
    <w:semiHidden/>
    <w:unhideWhenUsed/>
    <w:rsid w:val="001243DF"/>
    <w:rPr>
      <w:rFonts w:ascii="Tahoma" w:hAnsi="Tahoma" w:cs="Tahoma"/>
      <w:sz w:val="16"/>
      <w:szCs w:val="16"/>
    </w:rPr>
  </w:style>
  <w:style w:type="character" w:customStyle="1" w:styleId="BalloonTextChar">
    <w:name w:val="Balloon Text Char"/>
    <w:basedOn w:val="DefaultParagraphFont"/>
    <w:link w:val="BalloonText"/>
    <w:uiPriority w:val="99"/>
    <w:semiHidden/>
    <w:rsid w:val="001243DF"/>
    <w:rPr>
      <w:rFonts w:ascii="Tahoma" w:hAnsi="Tahoma" w:cs="Tahoma"/>
      <w:sz w:val="16"/>
      <w:szCs w:val="16"/>
    </w:rPr>
  </w:style>
  <w:style w:type="character" w:styleId="Hyperlink">
    <w:name w:val="Hyperlink"/>
    <w:basedOn w:val="DefaultParagraphFont"/>
    <w:uiPriority w:val="99"/>
    <w:unhideWhenUsed/>
    <w:rsid w:val="002004F0"/>
    <w:rPr>
      <w:color w:val="0000FF"/>
      <w:u w:val="single"/>
    </w:rPr>
  </w:style>
  <w:style w:type="character" w:styleId="Strong">
    <w:name w:val="Strong"/>
    <w:basedOn w:val="DefaultParagraphFont"/>
    <w:uiPriority w:val="22"/>
    <w:qFormat/>
    <w:rsid w:val="0073402E"/>
    <w:rPr>
      <w:b/>
      <w:bCs/>
    </w:rPr>
  </w:style>
  <w:style w:type="paragraph" w:customStyle="1" w:styleId="note">
    <w:name w:val="note"/>
    <w:basedOn w:val="Normal"/>
    <w:rsid w:val="00F315E2"/>
    <w:pPr>
      <w:spacing w:before="100" w:beforeAutospacing="1" w:after="100" w:afterAutospacing="1"/>
    </w:pPr>
  </w:style>
  <w:style w:type="character" w:customStyle="1" w:styleId="HTMLPreformattedChar">
    <w:name w:val="HTML Preformatted Char"/>
    <w:basedOn w:val="DefaultParagraphFont"/>
    <w:link w:val="HTMLPreformatted"/>
    <w:uiPriority w:val="99"/>
    <w:rsid w:val="006068B2"/>
    <w:rPr>
      <w:rFonts w:ascii="Courier New" w:eastAsia="Courier New" w:hAnsi="Courier New" w:cs="Courier New"/>
    </w:rPr>
  </w:style>
  <w:style w:type="character" w:customStyle="1" w:styleId="Heading3Char">
    <w:name w:val="Heading 3 Char"/>
    <w:basedOn w:val="DefaultParagraphFont"/>
    <w:link w:val="Heading3"/>
    <w:uiPriority w:val="9"/>
    <w:semiHidden/>
    <w:rsid w:val="00350037"/>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rsid w:val="00350037"/>
    <w:rPr>
      <w:rFonts w:asciiTheme="majorHAnsi" w:eastAsiaTheme="majorEastAsia" w:hAnsiTheme="majorHAnsi" w:cstheme="majorBidi"/>
      <w:b/>
      <w:bCs/>
      <w:i/>
      <w:iCs/>
      <w:color w:val="4F81BD" w:themeColor="accent1"/>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8446704">
      <w:bodyDiv w:val="1"/>
      <w:marLeft w:val="0"/>
      <w:marRight w:val="0"/>
      <w:marTop w:val="0"/>
      <w:marBottom w:val="0"/>
      <w:divBdr>
        <w:top w:val="none" w:sz="0" w:space="0" w:color="auto"/>
        <w:left w:val="none" w:sz="0" w:space="0" w:color="auto"/>
        <w:bottom w:val="none" w:sz="0" w:space="0" w:color="auto"/>
        <w:right w:val="none" w:sz="0" w:space="0" w:color="auto"/>
      </w:divBdr>
    </w:div>
    <w:div w:id="298806974">
      <w:marLeft w:val="0"/>
      <w:marRight w:val="0"/>
      <w:marTop w:val="0"/>
      <w:marBottom w:val="0"/>
      <w:divBdr>
        <w:top w:val="none" w:sz="0" w:space="0" w:color="auto"/>
        <w:left w:val="none" w:sz="0" w:space="0" w:color="auto"/>
        <w:bottom w:val="none" w:sz="0" w:space="0" w:color="auto"/>
        <w:right w:val="none" w:sz="0" w:space="0" w:color="auto"/>
      </w:divBdr>
    </w:div>
    <w:div w:id="439570508">
      <w:bodyDiv w:val="1"/>
      <w:marLeft w:val="0"/>
      <w:marRight w:val="0"/>
      <w:marTop w:val="0"/>
      <w:marBottom w:val="0"/>
      <w:divBdr>
        <w:top w:val="none" w:sz="0" w:space="0" w:color="auto"/>
        <w:left w:val="none" w:sz="0" w:space="0" w:color="auto"/>
        <w:bottom w:val="none" w:sz="0" w:space="0" w:color="auto"/>
        <w:right w:val="none" w:sz="0" w:space="0" w:color="auto"/>
      </w:divBdr>
    </w:div>
    <w:div w:id="542787378">
      <w:bodyDiv w:val="1"/>
      <w:marLeft w:val="0"/>
      <w:marRight w:val="0"/>
      <w:marTop w:val="0"/>
      <w:marBottom w:val="0"/>
      <w:divBdr>
        <w:top w:val="none" w:sz="0" w:space="0" w:color="auto"/>
        <w:left w:val="none" w:sz="0" w:space="0" w:color="auto"/>
        <w:bottom w:val="none" w:sz="0" w:space="0" w:color="auto"/>
        <w:right w:val="none" w:sz="0" w:space="0" w:color="auto"/>
      </w:divBdr>
      <w:divsChild>
        <w:div w:id="1889292367">
          <w:marLeft w:val="0"/>
          <w:marRight w:val="0"/>
          <w:marTop w:val="0"/>
          <w:marBottom w:val="0"/>
          <w:divBdr>
            <w:top w:val="none" w:sz="0" w:space="0" w:color="auto"/>
            <w:left w:val="none" w:sz="0" w:space="0" w:color="auto"/>
            <w:bottom w:val="none" w:sz="0" w:space="0" w:color="auto"/>
            <w:right w:val="none" w:sz="0" w:space="0" w:color="auto"/>
          </w:divBdr>
        </w:div>
      </w:divsChild>
    </w:div>
    <w:div w:id="611716607">
      <w:bodyDiv w:val="1"/>
      <w:marLeft w:val="0"/>
      <w:marRight w:val="0"/>
      <w:marTop w:val="0"/>
      <w:marBottom w:val="0"/>
      <w:divBdr>
        <w:top w:val="none" w:sz="0" w:space="0" w:color="auto"/>
        <w:left w:val="none" w:sz="0" w:space="0" w:color="auto"/>
        <w:bottom w:val="none" w:sz="0" w:space="0" w:color="auto"/>
        <w:right w:val="none" w:sz="0" w:space="0" w:color="auto"/>
      </w:divBdr>
      <w:divsChild>
        <w:div w:id="1943682393">
          <w:marLeft w:val="0"/>
          <w:marRight w:val="0"/>
          <w:marTop w:val="0"/>
          <w:marBottom w:val="0"/>
          <w:divBdr>
            <w:top w:val="none" w:sz="0" w:space="0" w:color="auto"/>
            <w:left w:val="none" w:sz="0" w:space="0" w:color="auto"/>
            <w:bottom w:val="none" w:sz="0" w:space="0" w:color="auto"/>
            <w:right w:val="none" w:sz="0" w:space="0" w:color="auto"/>
          </w:divBdr>
        </w:div>
      </w:divsChild>
    </w:div>
    <w:div w:id="615408050">
      <w:bodyDiv w:val="1"/>
      <w:marLeft w:val="0"/>
      <w:marRight w:val="0"/>
      <w:marTop w:val="0"/>
      <w:marBottom w:val="0"/>
      <w:divBdr>
        <w:top w:val="none" w:sz="0" w:space="0" w:color="auto"/>
        <w:left w:val="none" w:sz="0" w:space="0" w:color="auto"/>
        <w:bottom w:val="none" w:sz="0" w:space="0" w:color="auto"/>
        <w:right w:val="none" w:sz="0" w:space="0" w:color="auto"/>
      </w:divBdr>
    </w:div>
    <w:div w:id="621232203">
      <w:marLeft w:val="0"/>
      <w:marRight w:val="0"/>
      <w:marTop w:val="0"/>
      <w:marBottom w:val="0"/>
      <w:divBdr>
        <w:top w:val="none" w:sz="0" w:space="0" w:color="auto"/>
        <w:left w:val="none" w:sz="0" w:space="0" w:color="auto"/>
        <w:bottom w:val="none" w:sz="0" w:space="0" w:color="auto"/>
        <w:right w:val="none" w:sz="0" w:space="0" w:color="auto"/>
      </w:divBdr>
      <w:divsChild>
        <w:div w:id="269514548">
          <w:marLeft w:val="0"/>
          <w:marRight w:val="0"/>
          <w:marTop w:val="0"/>
          <w:marBottom w:val="0"/>
          <w:divBdr>
            <w:top w:val="none" w:sz="0" w:space="0" w:color="auto"/>
            <w:left w:val="none" w:sz="0" w:space="0" w:color="auto"/>
            <w:bottom w:val="none" w:sz="0" w:space="0" w:color="auto"/>
            <w:right w:val="none" w:sz="0" w:space="0" w:color="auto"/>
          </w:divBdr>
        </w:div>
      </w:divsChild>
    </w:div>
    <w:div w:id="682973309">
      <w:bodyDiv w:val="1"/>
      <w:marLeft w:val="0"/>
      <w:marRight w:val="0"/>
      <w:marTop w:val="0"/>
      <w:marBottom w:val="0"/>
      <w:divBdr>
        <w:top w:val="none" w:sz="0" w:space="0" w:color="auto"/>
        <w:left w:val="none" w:sz="0" w:space="0" w:color="auto"/>
        <w:bottom w:val="none" w:sz="0" w:space="0" w:color="auto"/>
        <w:right w:val="none" w:sz="0" w:space="0" w:color="auto"/>
      </w:divBdr>
    </w:div>
    <w:div w:id="779109002">
      <w:bodyDiv w:val="1"/>
      <w:marLeft w:val="0"/>
      <w:marRight w:val="0"/>
      <w:marTop w:val="0"/>
      <w:marBottom w:val="0"/>
      <w:divBdr>
        <w:top w:val="none" w:sz="0" w:space="0" w:color="auto"/>
        <w:left w:val="none" w:sz="0" w:space="0" w:color="auto"/>
        <w:bottom w:val="none" w:sz="0" w:space="0" w:color="auto"/>
        <w:right w:val="none" w:sz="0" w:space="0" w:color="auto"/>
      </w:divBdr>
      <w:divsChild>
        <w:div w:id="1149518574">
          <w:marLeft w:val="0"/>
          <w:marRight w:val="0"/>
          <w:marTop w:val="0"/>
          <w:marBottom w:val="0"/>
          <w:divBdr>
            <w:top w:val="none" w:sz="0" w:space="0" w:color="auto"/>
            <w:left w:val="none" w:sz="0" w:space="0" w:color="auto"/>
            <w:bottom w:val="none" w:sz="0" w:space="0" w:color="auto"/>
            <w:right w:val="none" w:sz="0" w:space="0" w:color="auto"/>
          </w:divBdr>
        </w:div>
      </w:divsChild>
    </w:div>
    <w:div w:id="1004238820">
      <w:bodyDiv w:val="1"/>
      <w:marLeft w:val="0"/>
      <w:marRight w:val="0"/>
      <w:marTop w:val="0"/>
      <w:marBottom w:val="0"/>
      <w:divBdr>
        <w:top w:val="none" w:sz="0" w:space="0" w:color="auto"/>
        <w:left w:val="none" w:sz="0" w:space="0" w:color="auto"/>
        <w:bottom w:val="none" w:sz="0" w:space="0" w:color="auto"/>
        <w:right w:val="none" w:sz="0" w:space="0" w:color="auto"/>
      </w:divBdr>
    </w:div>
    <w:div w:id="1167524795">
      <w:bodyDiv w:val="1"/>
      <w:marLeft w:val="0"/>
      <w:marRight w:val="0"/>
      <w:marTop w:val="0"/>
      <w:marBottom w:val="0"/>
      <w:divBdr>
        <w:top w:val="none" w:sz="0" w:space="0" w:color="auto"/>
        <w:left w:val="none" w:sz="0" w:space="0" w:color="auto"/>
        <w:bottom w:val="none" w:sz="0" w:space="0" w:color="auto"/>
        <w:right w:val="none" w:sz="0" w:space="0" w:color="auto"/>
      </w:divBdr>
    </w:div>
    <w:div w:id="1218127775">
      <w:bodyDiv w:val="1"/>
      <w:marLeft w:val="0"/>
      <w:marRight w:val="0"/>
      <w:marTop w:val="0"/>
      <w:marBottom w:val="0"/>
      <w:divBdr>
        <w:top w:val="none" w:sz="0" w:space="0" w:color="auto"/>
        <w:left w:val="none" w:sz="0" w:space="0" w:color="auto"/>
        <w:bottom w:val="none" w:sz="0" w:space="0" w:color="auto"/>
        <w:right w:val="none" w:sz="0" w:space="0" w:color="auto"/>
      </w:divBdr>
    </w:div>
    <w:div w:id="1406491768">
      <w:marLeft w:val="0"/>
      <w:marRight w:val="0"/>
      <w:marTop w:val="0"/>
      <w:marBottom w:val="0"/>
      <w:divBdr>
        <w:top w:val="none" w:sz="0" w:space="0" w:color="auto"/>
        <w:left w:val="none" w:sz="0" w:space="0" w:color="auto"/>
        <w:bottom w:val="none" w:sz="0" w:space="0" w:color="auto"/>
        <w:right w:val="none" w:sz="0" w:space="0" w:color="auto"/>
      </w:divBdr>
    </w:div>
    <w:div w:id="1435243227">
      <w:marLeft w:val="0"/>
      <w:marRight w:val="0"/>
      <w:marTop w:val="0"/>
      <w:marBottom w:val="0"/>
      <w:divBdr>
        <w:top w:val="none" w:sz="0" w:space="0" w:color="auto"/>
        <w:left w:val="none" w:sz="0" w:space="0" w:color="auto"/>
        <w:bottom w:val="none" w:sz="0" w:space="0" w:color="auto"/>
        <w:right w:val="none" w:sz="0" w:space="0" w:color="auto"/>
      </w:divBdr>
    </w:div>
    <w:div w:id="1635409751">
      <w:bodyDiv w:val="1"/>
      <w:marLeft w:val="0"/>
      <w:marRight w:val="0"/>
      <w:marTop w:val="0"/>
      <w:marBottom w:val="0"/>
      <w:divBdr>
        <w:top w:val="none" w:sz="0" w:space="0" w:color="auto"/>
        <w:left w:val="none" w:sz="0" w:space="0" w:color="auto"/>
        <w:bottom w:val="none" w:sz="0" w:space="0" w:color="auto"/>
        <w:right w:val="none" w:sz="0" w:space="0" w:color="auto"/>
      </w:divBdr>
    </w:div>
    <w:div w:id="1740710622">
      <w:bodyDiv w:val="1"/>
      <w:marLeft w:val="0"/>
      <w:marRight w:val="0"/>
      <w:marTop w:val="0"/>
      <w:marBottom w:val="0"/>
      <w:divBdr>
        <w:top w:val="none" w:sz="0" w:space="0" w:color="auto"/>
        <w:left w:val="none" w:sz="0" w:space="0" w:color="auto"/>
        <w:bottom w:val="none" w:sz="0" w:space="0" w:color="auto"/>
        <w:right w:val="none" w:sz="0" w:space="0" w:color="auto"/>
      </w:divBdr>
      <w:divsChild>
        <w:div w:id="1481076940">
          <w:marLeft w:val="0"/>
          <w:marRight w:val="0"/>
          <w:marTop w:val="0"/>
          <w:marBottom w:val="0"/>
          <w:divBdr>
            <w:top w:val="none" w:sz="0" w:space="0" w:color="auto"/>
            <w:left w:val="none" w:sz="0" w:space="0" w:color="auto"/>
            <w:bottom w:val="none" w:sz="0" w:space="0" w:color="auto"/>
            <w:right w:val="none" w:sz="0" w:space="0" w:color="auto"/>
          </w:divBdr>
        </w:div>
      </w:divsChild>
    </w:div>
    <w:div w:id="1781292200">
      <w:bodyDiv w:val="1"/>
      <w:marLeft w:val="0"/>
      <w:marRight w:val="0"/>
      <w:marTop w:val="0"/>
      <w:marBottom w:val="0"/>
      <w:divBdr>
        <w:top w:val="none" w:sz="0" w:space="0" w:color="auto"/>
        <w:left w:val="none" w:sz="0" w:space="0" w:color="auto"/>
        <w:bottom w:val="none" w:sz="0" w:space="0" w:color="auto"/>
        <w:right w:val="none" w:sz="0" w:space="0" w:color="auto"/>
      </w:divBdr>
    </w:div>
    <w:div w:id="1915121399">
      <w:bodyDiv w:val="1"/>
      <w:marLeft w:val="0"/>
      <w:marRight w:val="0"/>
      <w:marTop w:val="0"/>
      <w:marBottom w:val="0"/>
      <w:divBdr>
        <w:top w:val="none" w:sz="0" w:space="0" w:color="auto"/>
        <w:left w:val="none" w:sz="0" w:space="0" w:color="auto"/>
        <w:bottom w:val="none" w:sz="0" w:space="0" w:color="auto"/>
        <w:right w:val="none" w:sz="0" w:space="0" w:color="auto"/>
      </w:divBdr>
      <w:divsChild>
        <w:div w:id="1745255099">
          <w:marLeft w:val="0"/>
          <w:marRight w:val="0"/>
          <w:marTop w:val="0"/>
          <w:marBottom w:val="0"/>
          <w:divBdr>
            <w:top w:val="none" w:sz="0" w:space="0" w:color="auto"/>
            <w:left w:val="none" w:sz="0" w:space="0" w:color="auto"/>
            <w:bottom w:val="none" w:sz="0" w:space="0" w:color="auto"/>
            <w:right w:val="none" w:sz="0" w:space="0" w:color="auto"/>
          </w:divBdr>
        </w:div>
      </w:divsChild>
    </w:div>
    <w:div w:id="2009477281">
      <w:bodyDiv w:val="1"/>
      <w:marLeft w:val="0"/>
      <w:marRight w:val="0"/>
      <w:marTop w:val="0"/>
      <w:marBottom w:val="0"/>
      <w:divBdr>
        <w:top w:val="none" w:sz="0" w:space="0" w:color="auto"/>
        <w:left w:val="none" w:sz="0" w:space="0" w:color="auto"/>
        <w:bottom w:val="none" w:sz="0" w:space="0" w:color="auto"/>
        <w:right w:val="none" w:sz="0" w:space="0" w:color="auto"/>
      </w:divBdr>
    </w:div>
    <w:div w:id="2018650145">
      <w:marLeft w:val="0"/>
      <w:marRight w:val="0"/>
      <w:marTop w:val="0"/>
      <w:marBottom w:val="0"/>
      <w:divBdr>
        <w:top w:val="none" w:sz="0" w:space="0" w:color="auto"/>
        <w:left w:val="none" w:sz="0" w:space="0" w:color="auto"/>
        <w:bottom w:val="none" w:sz="0" w:space="0" w:color="auto"/>
        <w:right w:val="none" w:sz="0" w:space="0" w:color="auto"/>
      </w:divBdr>
    </w:div>
    <w:div w:id="2104035085">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tib\Academic\tech-learn-19-20\sem-II\BIS\Lab%20Manual%20DWBI\BIS-Lab\Lab_Manual_exp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13223D-2DEE-4BA8-8AC8-C700E1EC73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Lab_Manual_exp1</Template>
  <TotalTime>7</TotalTime>
  <Pages>3</Pages>
  <Words>719</Words>
  <Characters>4103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Experiment No</vt:lpstr>
    </vt:vector>
  </TitlesOfParts>
  <Company>d</Company>
  <LinksUpToDate>false</LinksUpToDate>
  <CharactersWithSpaces>4813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Experiment No</dc:title>
  <dc:creator>cse</dc:creator>
  <cp:lastModifiedBy>Admin</cp:lastModifiedBy>
  <cp:revision>6</cp:revision>
  <cp:lastPrinted>2013-07-06T20:18:00Z</cp:lastPrinted>
  <dcterms:created xsi:type="dcterms:W3CDTF">2023-11-17T06:03:00Z</dcterms:created>
  <dcterms:modified xsi:type="dcterms:W3CDTF">2023-11-17T06:10:00Z</dcterms:modified>
</cp:coreProperties>
</file>