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123215" w:rsidRDefault="00F528FC" w:rsidP="00AE3CCF">
      <w:pPr>
        <w:pStyle w:val="Heading2"/>
        <w:spacing w:line="276" w:lineRule="auto"/>
        <w:rPr>
          <w:rFonts w:ascii="Trebuchet MS" w:hAnsi="Trebuchet MS"/>
          <w:b w:val="0"/>
        </w:rPr>
      </w:pPr>
      <w:r w:rsidRPr="00123215">
        <w:rPr>
          <w:rFonts w:ascii="Trebuchet MS" w:hAnsi="Trebuchet MS"/>
          <w:b w:val="0"/>
        </w:rPr>
        <w:t xml:space="preserve">Experiment No. : </w:t>
      </w:r>
      <w:r w:rsidR="00E17F34" w:rsidRPr="00123215">
        <w:rPr>
          <w:rFonts w:ascii="Trebuchet MS" w:hAnsi="Trebuchet MS"/>
          <w:b w:val="0"/>
        </w:rPr>
        <w:t>5</w:t>
      </w:r>
    </w:p>
    <w:p w:rsidR="00A71690" w:rsidRPr="00123215" w:rsidRDefault="00A71690" w:rsidP="00AE3CCF">
      <w:pPr>
        <w:spacing w:line="276" w:lineRule="auto"/>
        <w:jc w:val="both"/>
        <w:rPr>
          <w:rFonts w:ascii="Trebuchet MS" w:hAnsi="Trebuchet MS"/>
          <w:bCs/>
        </w:rPr>
      </w:pPr>
    </w:p>
    <w:p w:rsidR="00F528FC" w:rsidRPr="00123215" w:rsidRDefault="00497406" w:rsidP="00AE3CCF">
      <w:pPr>
        <w:spacing w:line="276" w:lineRule="auto"/>
        <w:jc w:val="both"/>
        <w:rPr>
          <w:rFonts w:ascii="Trebuchet MS" w:hAnsi="Trebuchet MS"/>
        </w:rPr>
      </w:pPr>
      <w:r w:rsidRPr="00123215">
        <w:rPr>
          <w:rFonts w:ascii="Trebuchet MS" w:hAnsi="Trebuchet MS"/>
          <w:bCs/>
        </w:rPr>
        <w:t>Title:</w:t>
      </w:r>
      <w:r w:rsidR="00CB4870" w:rsidRPr="00123215">
        <w:rPr>
          <w:rFonts w:ascii="Trebuchet MS" w:hAnsi="Trebuchet MS"/>
          <w:bCs/>
        </w:rPr>
        <w:t xml:space="preserve"> </w:t>
      </w:r>
      <w:r w:rsidR="004D0F29" w:rsidRPr="00123215">
        <w:rPr>
          <w:rFonts w:ascii="Trebuchet MS" w:hAnsi="Trebuchet MS"/>
        </w:rPr>
        <w:t xml:space="preserve">Demonstration </w:t>
      </w:r>
      <w:r w:rsidR="00B5496C" w:rsidRPr="00123215">
        <w:rPr>
          <w:rFonts w:ascii="Trebuchet MS" w:hAnsi="Trebuchet MS"/>
        </w:rPr>
        <w:t>of lookup</w:t>
      </w:r>
      <w:r w:rsidR="004D0F29" w:rsidRPr="00123215">
        <w:rPr>
          <w:rFonts w:ascii="Trebuchet MS" w:hAnsi="Trebuchet MS"/>
        </w:rPr>
        <w:t xml:space="preserve"> </w:t>
      </w:r>
      <w:r w:rsidR="00B5496C" w:rsidRPr="00123215">
        <w:rPr>
          <w:rFonts w:ascii="Trebuchet MS" w:hAnsi="Trebuchet MS"/>
        </w:rPr>
        <w:t>data transformation</w:t>
      </w:r>
      <w:r w:rsidR="004D0F29" w:rsidRPr="00123215">
        <w:rPr>
          <w:rFonts w:ascii="Trebuchet MS" w:hAnsi="Trebuchet MS"/>
        </w:rPr>
        <w:t xml:space="preserve"> in ETL using SQL Server Integration Services</w:t>
      </w:r>
    </w:p>
    <w:p w:rsidR="004D0F29" w:rsidRPr="00123215" w:rsidRDefault="004D0F29" w:rsidP="00AE3CCF">
      <w:pPr>
        <w:spacing w:line="276" w:lineRule="auto"/>
        <w:jc w:val="both"/>
        <w:rPr>
          <w:rFonts w:ascii="Trebuchet MS" w:hAnsi="Trebuchet MS"/>
          <w:bCs/>
        </w:rPr>
      </w:pPr>
    </w:p>
    <w:p w:rsidR="00F528FC" w:rsidRPr="00123215" w:rsidRDefault="00F528FC" w:rsidP="005B7D23">
      <w:pPr>
        <w:spacing w:line="276" w:lineRule="auto"/>
        <w:ind w:left="1440" w:hanging="1440"/>
        <w:jc w:val="both"/>
        <w:rPr>
          <w:rFonts w:ascii="Trebuchet MS" w:hAnsi="Trebuchet MS"/>
          <w:bCs/>
        </w:rPr>
      </w:pPr>
      <w:r w:rsidRPr="00123215">
        <w:rPr>
          <w:rFonts w:ascii="Trebuchet MS" w:hAnsi="Trebuchet MS"/>
          <w:bCs/>
        </w:rPr>
        <w:t>Objectives</w:t>
      </w:r>
      <w:r w:rsidRPr="00123215">
        <w:rPr>
          <w:rFonts w:ascii="Trebuchet MS" w:hAnsi="Trebuchet MS"/>
        </w:rPr>
        <w:t xml:space="preserve">: </w:t>
      </w:r>
      <w:r w:rsidRPr="00123215">
        <w:rPr>
          <w:rFonts w:ascii="Trebuchet MS" w:hAnsi="Trebuchet MS"/>
        </w:rPr>
        <w:tab/>
      </w:r>
      <w:r w:rsidR="005B7D23" w:rsidRPr="00123215">
        <w:rPr>
          <w:rFonts w:ascii="Trebuchet MS" w:hAnsi="Trebuchet MS"/>
        </w:rPr>
        <w:t>1.</w:t>
      </w:r>
      <w:r w:rsidR="005B7D23" w:rsidRPr="00123215">
        <w:rPr>
          <w:rFonts w:ascii="Trebuchet MS" w:hAnsi="Trebuchet MS"/>
          <w:bCs/>
        </w:rPr>
        <w:t xml:space="preserve"> To study </w:t>
      </w:r>
      <w:r w:rsidR="00CB3B1E" w:rsidRPr="00123215">
        <w:rPr>
          <w:rFonts w:ascii="Trebuchet MS" w:hAnsi="Trebuchet MS"/>
          <w:bCs/>
        </w:rPr>
        <w:t>ETL</w:t>
      </w:r>
    </w:p>
    <w:p w:rsidR="005B7D23" w:rsidRPr="00123215" w:rsidRDefault="005B7D23" w:rsidP="00CB3B1E">
      <w:pPr>
        <w:spacing w:line="276" w:lineRule="auto"/>
        <w:ind w:left="1440" w:hanging="1440"/>
        <w:jc w:val="both"/>
        <w:rPr>
          <w:rFonts w:ascii="Trebuchet MS" w:hAnsi="Trebuchet MS"/>
        </w:rPr>
      </w:pPr>
      <w:r w:rsidRPr="00123215">
        <w:rPr>
          <w:rFonts w:ascii="Trebuchet MS" w:hAnsi="Trebuchet MS"/>
          <w:bCs/>
        </w:rPr>
        <w:t xml:space="preserve">                  </w:t>
      </w:r>
      <w:r w:rsidR="009C13E7" w:rsidRPr="00123215">
        <w:rPr>
          <w:rFonts w:ascii="Trebuchet MS" w:hAnsi="Trebuchet MS"/>
          <w:bCs/>
        </w:rPr>
        <w:t xml:space="preserve"> </w:t>
      </w:r>
      <w:r w:rsidRPr="00123215">
        <w:rPr>
          <w:rFonts w:ascii="Trebuchet MS" w:hAnsi="Trebuchet MS"/>
          <w:bCs/>
        </w:rPr>
        <w:t>2</w:t>
      </w:r>
      <w:r w:rsidRPr="00123215">
        <w:rPr>
          <w:rFonts w:ascii="Trebuchet MS" w:hAnsi="Trebuchet MS"/>
        </w:rPr>
        <w:t xml:space="preserve">. To </w:t>
      </w:r>
      <w:r w:rsidR="00CB3B1E" w:rsidRPr="00123215">
        <w:rPr>
          <w:rFonts w:ascii="Trebuchet MS" w:hAnsi="Trebuchet MS"/>
        </w:rPr>
        <w:t xml:space="preserve">Design </w:t>
      </w:r>
      <w:r w:rsidR="00D81A29" w:rsidRPr="00123215">
        <w:rPr>
          <w:rFonts w:ascii="Trebuchet MS" w:hAnsi="Trebuchet MS"/>
        </w:rPr>
        <w:t>Lookup data transformation in ETL using SQL Server Integration Services</w:t>
      </w:r>
    </w:p>
    <w:p w:rsidR="0072664B" w:rsidRPr="00123215" w:rsidRDefault="0072664B" w:rsidP="00AE3CCF">
      <w:pPr>
        <w:spacing w:line="276" w:lineRule="auto"/>
        <w:jc w:val="both"/>
        <w:rPr>
          <w:rFonts w:ascii="Trebuchet MS" w:hAnsi="Trebuchet MS"/>
          <w:bCs/>
        </w:rPr>
      </w:pPr>
    </w:p>
    <w:p w:rsidR="00950C76" w:rsidRPr="00123215" w:rsidRDefault="00F528FC" w:rsidP="00AE3CCF">
      <w:pPr>
        <w:spacing w:line="276" w:lineRule="auto"/>
        <w:jc w:val="both"/>
        <w:rPr>
          <w:rFonts w:ascii="Trebuchet MS" w:hAnsi="Trebuchet MS"/>
        </w:rPr>
      </w:pPr>
      <w:r w:rsidRPr="00123215">
        <w:rPr>
          <w:rFonts w:ascii="Trebuchet MS" w:hAnsi="Trebuchet MS"/>
          <w:bCs/>
        </w:rPr>
        <w:t xml:space="preserve">Key concepts:    </w:t>
      </w:r>
      <w:r w:rsidR="00335D9B" w:rsidRPr="00123215">
        <w:rPr>
          <w:rFonts w:ascii="Trebuchet MS" w:hAnsi="Trebuchet MS"/>
          <w:bCs/>
        </w:rPr>
        <w:t>ETL</w:t>
      </w:r>
    </w:p>
    <w:p w:rsidR="00B34D18" w:rsidRPr="00123215" w:rsidRDefault="00B34D18" w:rsidP="00AE3CCF">
      <w:pPr>
        <w:spacing w:line="276" w:lineRule="auto"/>
        <w:jc w:val="both"/>
        <w:rPr>
          <w:rFonts w:ascii="Trebuchet MS" w:hAnsi="Trebuchet MS"/>
        </w:rPr>
      </w:pPr>
    </w:p>
    <w:p w:rsidR="00950C76" w:rsidRPr="00123215" w:rsidRDefault="00476ADF" w:rsidP="00AE3CCF">
      <w:pPr>
        <w:spacing w:line="276" w:lineRule="auto"/>
        <w:jc w:val="both"/>
        <w:rPr>
          <w:rFonts w:ascii="Trebuchet MS" w:hAnsi="Trebuchet MS"/>
        </w:rPr>
      </w:pPr>
      <w:r w:rsidRPr="00123215">
        <w:rPr>
          <w:rFonts w:ascii="Trebuchet MS" w:hAnsi="Trebuchet MS"/>
        </w:rPr>
        <w:t>Theory:</w:t>
      </w:r>
    </w:p>
    <w:p w:rsidR="00955E3E" w:rsidRPr="00123215" w:rsidRDefault="00955E3E" w:rsidP="00AE3CCF">
      <w:pPr>
        <w:spacing w:line="276" w:lineRule="auto"/>
        <w:jc w:val="both"/>
        <w:rPr>
          <w:rFonts w:ascii="Trebuchet MS" w:hAnsi="Trebuchet MS"/>
        </w:rPr>
      </w:pP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Before we start understanding Lookup Transformation in SSIS, let’s understand the situation in which it can be useful.</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Suppose you have a dbo.books table and it contains the following entry. In this table, the BookID column is an identity column with the primary key.</w:t>
      </w:r>
    </w:p>
    <w:tbl>
      <w:tblPr>
        <w:tblW w:w="5000" w:type="pct"/>
        <w:tblBorders>
          <w:bottom w:val="single" w:sz="6" w:space="0" w:color="EDEDED"/>
        </w:tblBorders>
        <w:shd w:val="clear" w:color="auto" w:fill="FFFFFF"/>
        <w:tblCellMar>
          <w:left w:w="0" w:type="dxa"/>
          <w:right w:w="0" w:type="dxa"/>
        </w:tblCellMar>
        <w:tblLook w:val="04A0"/>
      </w:tblPr>
      <w:tblGrid>
        <w:gridCol w:w="2196"/>
        <w:gridCol w:w="4110"/>
        <w:gridCol w:w="2873"/>
      </w:tblGrid>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[BookID]</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Title]</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Price]</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1</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World</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560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2</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Oracle overview</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Explore SSIS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458</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Data Visualization</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679</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Components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353</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High Availability</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781</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We want to copy the contents of this table to another destination table dbo.bookshistory, and we have the following conditions.</w:t>
      </w:r>
    </w:p>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Condition 1: Insert all records if it does not present in the destination</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If the destination table (dbo.bookshistory) table does not contain the records similar to the source table (dbo.books), the SSIS package should copy the contents.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If you execute the SSIS package, the destination table should contain the following records.</w:t>
      </w:r>
    </w:p>
    <w:tbl>
      <w:tblPr>
        <w:tblW w:w="5000" w:type="pct"/>
        <w:tblBorders>
          <w:bottom w:val="single" w:sz="6" w:space="0" w:color="EDEDED"/>
        </w:tblBorders>
        <w:shd w:val="clear" w:color="auto" w:fill="FFFFFF"/>
        <w:tblCellMar>
          <w:left w:w="0" w:type="dxa"/>
          <w:right w:w="0" w:type="dxa"/>
        </w:tblCellMar>
        <w:tblLook w:val="04A0"/>
      </w:tblPr>
      <w:tblGrid>
        <w:gridCol w:w="2196"/>
        <w:gridCol w:w="4110"/>
        <w:gridCol w:w="2873"/>
      </w:tblGrid>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[BookID]</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Title]</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Price]</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1</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World</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560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2</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Oracle overview</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Explore SSIS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458</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Data Visualization</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679</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lastRenderedPageBreak/>
              <w:t>5</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Components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353</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High Availability</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781</w:t>
            </w:r>
          </w:p>
        </w:tc>
      </w:tr>
    </w:tbl>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Condition 2: Insert only new records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If there is already a book entry in the destination table and a new entry is made into the source table, the SSIS package should only insert the new record into the destination table. It should not insert duplicate records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The source table gets a new entry in the dbo.books table. In the following table, we inserted BookID 7.</w:t>
      </w:r>
    </w:p>
    <w:tbl>
      <w:tblPr>
        <w:tblW w:w="5000" w:type="pct"/>
        <w:tblBorders>
          <w:bottom w:val="single" w:sz="6" w:space="0" w:color="EDEDED"/>
        </w:tblBorders>
        <w:shd w:val="clear" w:color="auto" w:fill="FFFFFF"/>
        <w:tblCellMar>
          <w:left w:w="0" w:type="dxa"/>
          <w:right w:w="0" w:type="dxa"/>
        </w:tblCellMar>
        <w:tblLook w:val="04A0"/>
      </w:tblPr>
      <w:tblGrid>
        <w:gridCol w:w="2196"/>
        <w:gridCol w:w="4110"/>
        <w:gridCol w:w="2873"/>
      </w:tblGrid>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[BookID]</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Title]</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Price]</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1</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World</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560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2</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Oracle overview</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Explore SSIS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458</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Data Visualization</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679</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Components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353</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High Availability</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781</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The role of DBA</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872</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The destination table contains the previous 6 rows. Now, once we execute the SSIS package, it should only insert BookID 7 in the destination table.</w:t>
      </w:r>
    </w:p>
    <w:tbl>
      <w:tblPr>
        <w:tblW w:w="5000" w:type="pct"/>
        <w:tblBorders>
          <w:bottom w:val="single" w:sz="6" w:space="0" w:color="EDEDED"/>
        </w:tblBorders>
        <w:shd w:val="clear" w:color="auto" w:fill="FFFFFF"/>
        <w:tblCellMar>
          <w:left w:w="0" w:type="dxa"/>
          <w:right w:w="0" w:type="dxa"/>
        </w:tblCellMar>
        <w:tblLook w:val="04A0"/>
      </w:tblPr>
      <w:tblGrid>
        <w:gridCol w:w="2304"/>
        <w:gridCol w:w="3859"/>
        <w:gridCol w:w="3016"/>
      </w:tblGrid>
      <w:tr w:rsidR="00955E3E" w:rsidRPr="00123215" w:rsidTr="00955E3E">
        <w:tc>
          <w:tcPr>
            <w:tcW w:w="1255"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[BookID]</w:t>
            </w:r>
          </w:p>
        </w:tc>
        <w:tc>
          <w:tcPr>
            <w:tcW w:w="2102"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Title]</w:t>
            </w:r>
          </w:p>
        </w:tc>
        <w:tc>
          <w:tcPr>
            <w:tcW w:w="1643"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Price]</w:t>
            </w:r>
          </w:p>
        </w:tc>
      </w:tr>
      <w:tr w:rsidR="00955E3E" w:rsidRPr="00123215" w:rsidTr="00955E3E">
        <w:tc>
          <w:tcPr>
            <w:tcW w:w="1255"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w:t>
            </w:r>
          </w:p>
        </w:tc>
        <w:tc>
          <w:tcPr>
            <w:tcW w:w="2102"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The role of DBA</w:t>
            </w:r>
          </w:p>
        </w:tc>
        <w:tc>
          <w:tcPr>
            <w:tcW w:w="1643"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872</w:t>
            </w:r>
          </w:p>
        </w:tc>
      </w:tr>
    </w:tbl>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Condition 3: Update relevant records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If there is any change in the existing data in the source table, it should also get updated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Suppose the price of a book changes. In this condition, we want to update the specific row as well in the destination. SSIS package should not update remaining unchanged rows in the destination. In the following table, the price of BookID reduces to 510.</w:t>
      </w:r>
    </w:p>
    <w:tbl>
      <w:tblPr>
        <w:tblW w:w="5000" w:type="pct"/>
        <w:tblBorders>
          <w:bottom w:val="single" w:sz="6" w:space="0" w:color="EDEDED"/>
        </w:tblBorders>
        <w:shd w:val="clear" w:color="auto" w:fill="FFFFFF"/>
        <w:tblCellMar>
          <w:left w:w="0" w:type="dxa"/>
          <w:right w:w="0" w:type="dxa"/>
        </w:tblCellMar>
        <w:tblLook w:val="04A0"/>
      </w:tblPr>
      <w:tblGrid>
        <w:gridCol w:w="2196"/>
        <w:gridCol w:w="4110"/>
        <w:gridCol w:w="2873"/>
      </w:tblGrid>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[BookID]</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Title]</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Price]</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1</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World</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510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2</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Oracle overview</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780</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Explore SSIS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458</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4</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Data Visualization</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679</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Components</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353</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lastRenderedPageBreak/>
              <w:t>6</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High Availability</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781</w:t>
            </w:r>
          </w:p>
        </w:tc>
      </w:tr>
      <w:tr w:rsidR="00955E3E" w:rsidRPr="00123215" w:rsidTr="00955E3E">
        <w:tc>
          <w:tcPr>
            <w:tcW w:w="119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7</w:t>
            </w:r>
          </w:p>
        </w:tc>
        <w:tc>
          <w:tcPr>
            <w:tcW w:w="223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The role of DBA</w:t>
            </w:r>
          </w:p>
        </w:tc>
        <w:tc>
          <w:tcPr>
            <w:tcW w:w="1566"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872</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You execute the SSIS package, and it should perform the update only for BookID 1.</w:t>
      </w:r>
    </w:p>
    <w:tbl>
      <w:tblPr>
        <w:tblW w:w="5000" w:type="pct"/>
        <w:tblBorders>
          <w:bottom w:val="single" w:sz="6" w:space="0" w:color="EDEDED"/>
        </w:tblBorders>
        <w:shd w:val="clear" w:color="auto" w:fill="FFFFFF"/>
        <w:tblCellMar>
          <w:left w:w="0" w:type="dxa"/>
          <w:right w:w="0" w:type="dxa"/>
        </w:tblCellMar>
        <w:tblLook w:val="04A0"/>
      </w:tblPr>
      <w:tblGrid>
        <w:gridCol w:w="2576"/>
        <w:gridCol w:w="3229"/>
        <w:gridCol w:w="3374"/>
      </w:tblGrid>
      <w:tr w:rsidR="00955E3E" w:rsidRPr="00123215" w:rsidTr="00955E3E">
        <w:tc>
          <w:tcPr>
            <w:tcW w:w="1403"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[BookID]</w:t>
            </w:r>
          </w:p>
        </w:tc>
        <w:tc>
          <w:tcPr>
            <w:tcW w:w="175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Title]</w:t>
            </w:r>
          </w:p>
        </w:tc>
        <w:tc>
          <w:tcPr>
            <w:tcW w:w="1838"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[Book Price]</w:t>
            </w:r>
          </w:p>
        </w:tc>
      </w:tr>
      <w:tr w:rsidR="00955E3E" w:rsidRPr="00123215" w:rsidTr="00955E3E">
        <w:tc>
          <w:tcPr>
            <w:tcW w:w="1403"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1</w:t>
            </w:r>
          </w:p>
        </w:tc>
        <w:tc>
          <w:tcPr>
            <w:tcW w:w="1759"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SQL World</w:t>
            </w:r>
          </w:p>
        </w:tc>
        <w:tc>
          <w:tcPr>
            <w:tcW w:w="1838" w:type="pct"/>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955E3E" w:rsidRPr="00123215" w:rsidRDefault="00955E3E">
            <w:pPr>
              <w:pStyle w:val="NormalWeb"/>
              <w:textAlignment w:val="baseline"/>
              <w:rPr>
                <w:rFonts w:ascii="Trebuchet MS" w:hAnsi="Trebuchet MS" w:cs="Segoe UI"/>
                <w:sz w:val="18"/>
                <w:szCs w:val="18"/>
              </w:rPr>
            </w:pPr>
            <w:r w:rsidRPr="00123215">
              <w:rPr>
                <w:rFonts w:ascii="Trebuchet MS" w:hAnsi="Trebuchet MS" w:cs="Segoe UI"/>
                <w:sz w:val="18"/>
                <w:szCs w:val="18"/>
              </w:rPr>
              <w:t>510</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We can use the T-SQL code for specific conditions, but it is a complicated task. We need to write up code to perform data comparisons and then further insert and update accordingly.</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Could we use the SSIS package in this case? How do we meet the requirement?</w:t>
      </w:r>
    </w:p>
    <w:p w:rsidR="00955E3E" w:rsidRPr="00123215" w:rsidRDefault="00955E3E" w:rsidP="00955E3E">
      <w:pPr>
        <w:pStyle w:val="Heading2"/>
        <w:shd w:val="clear" w:color="auto" w:fill="FFFFFF"/>
        <w:textAlignment w:val="baseline"/>
        <w:rPr>
          <w:rFonts w:ascii="Trebuchet MS" w:hAnsi="Trebuchet MS" w:cs="Segoe UI"/>
          <w:b w:val="0"/>
          <w:bCs w:val="0"/>
          <w:sz w:val="41"/>
          <w:szCs w:val="41"/>
        </w:rPr>
      </w:pPr>
      <w:r w:rsidRPr="00123215">
        <w:rPr>
          <w:rFonts w:ascii="Trebuchet MS" w:hAnsi="Trebuchet MS" w:cs="Segoe UI"/>
          <w:b w:val="0"/>
          <w:bCs w:val="0"/>
          <w:sz w:val="41"/>
          <w:szCs w:val="41"/>
        </w:rPr>
        <w:t>Use of Lookup Transformation in SSIS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The Lookup Transformation in SSIS is a powerful and useful SSIS transformation to compare the source and destination data. It filters out the matched and unmatched data in the specified destinations.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Let’s create the source table and insert data into it with the following queries.</w:t>
      </w:r>
    </w:p>
    <w:tbl>
      <w:tblPr>
        <w:tblW w:w="0" w:type="auto"/>
        <w:tblCellSpacing w:w="15" w:type="dxa"/>
        <w:tblInd w:w="-390" w:type="dxa"/>
        <w:tblCellMar>
          <w:top w:w="15" w:type="dxa"/>
          <w:left w:w="15" w:type="dxa"/>
          <w:bottom w:w="15" w:type="dxa"/>
          <w:right w:w="15" w:type="dxa"/>
        </w:tblCellMar>
        <w:tblLook w:val="04A0"/>
      </w:tblPr>
      <w:tblGrid>
        <w:gridCol w:w="264"/>
        <w:gridCol w:w="9245"/>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4</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5</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6</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7</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8</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9</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10</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14</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15</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t>Create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table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e"/>
                <w:rFonts w:ascii="Trebuchet MS" w:hAnsi="Trebuchet MS"/>
                <w:sz w:val="18"/>
                <w:szCs w:val="18"/>
                <w:bdr w:val="none" w:sz="0" w:space="0" w:color="auto" w:frame="1"/>
              </w:rPr>
              <w:t>books</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e"/>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ab/>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i"/>
                <w:rFonts w:ascii="Trebuchet MS" w:hAnsi="Trebuchet MS"/>
                <w:sz w:val="18"/>
                <w:szCs w:val="18"/>
                <w:bdr w:val="none" w:sz="0" w:space="0" w:color="auto" w:frame="1"/>
              </w:rPr>
              <w:t>BookID</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int</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primary</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key</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clustered</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Title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t"/>
                <w:rFonts w:ascii="Trebuchet MS" w:hAnsi="Trebuchet MS"/>
                <w:sz w:val="18"/>
                <w:szCs w:val="18"/>
                <w:bdr w:val="none" w:sz="0" w:space="0" w:color="auto" w:frame="1"/>
              </w:rPr>
              <w:t>NVARCHAR</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100</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Price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t"/>
                <w:rFonts w:ascii="Trebuchet MS" w:hAnsi="Trebuchet MS"/>
                <w:sz w:val="18"/>
                <w:szCs w:val="18"/>
                <w:bdr w:val="none" w:sz="0" w:space="0" w:color="auto" w:frame="1"/>
              </w:rPr>
              <w:t>money</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Insert</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into</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values</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1</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'SQL World'</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560</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2</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'Oracle overview'</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780</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3</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'Explore SSIS'</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458</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4</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'Data Visualization'</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679</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5</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'SQL Components'</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353</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6</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'High Availability'</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781</w:t>
            </w:r>
            <w:r w:rsidRPr="00123215">
              <w:rPr>
                <w:rStyle w:val="urvanov-syntax-highlighter-sy"/>
                <w:rFonts w:ascii="Trebuchet MS" w:hAnsi="Trebuchet MS"/>
                <w:sz w:val="18"/>
                <w:szCs w:val="18"/>
                <w:bdr w:val="none" w:sz="0" w:space="0" w:color="auto" w:frame="1"/>
              </w:rPr>
              <w:t>)</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We create the following destination table as well but do not insert any data using the T-SQL query.</w:t>
      </w:r>
    </w:p>
    <w:tbl>
      <w:tblPr>
        <w:tblW w:w="0" w:type="auto"/>
        <w:tblCellSpacing w:w="15" w:type="dxa"/>
        <w:tblInd w:w="-285" w:type="dxa"/>
        <w:tblCellMar>
          <w:top w:w="15" w:type="dxa"/>
          <w:left w:w="15" w:type="dxa"/>
          <w:bottom w:w="15" w:type="dxa"/>
          <w:right w:w="15" w:type="dxa"/>
        </w:tblCellMar>
        <w:tblLook w:val="04A0"/>
      </w:tblPr>
      <w:tblGrid>
        <w:gridCol w:w="170"/>
        <w:gridCol w:w="9234"/>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lastRenderedPageBreak/>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4</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5</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6</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t>Create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table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e"/>
                <w:rFonts w:ascii="Trebuchet MS" w:hAnsi="Trebuchet MS"/>
                <w:sz w:val="18"/>
                <w:szCs w:val="18"/>
                <w:bdr w:val="none" w:sz="0" w:space="0" w:color="auto" w:frame="1"/>
              </w:rPr>
              <w:t>bookshistory</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e"/>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ab/>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i"/>
                <w:rFonts w:ascii="Trebuchet MS" w:hAnsi="Trebuchet MS"/>
                <w:sz w:val="18"/>
                <w:szCs w:val="18"/>
                <w:bdr w:val="none" w:sz="0" w:space="0" w:color="auto" w:frame="1"/>
              </w:rPr>
              <w:t>BookID</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int</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primary</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key</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clustered</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Title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t"/>
                <w:rFonts w:ascii="Trebuchet MS" w:hAnsi="Trebuchet MS"/>
                <w:sz w:val="18"/>
                <w:szCs w:val="18"/>
                <w:bdr w:val="none" w:sz="0" w:space="0" w:color="auto" w:frame="1"/>
              </w:rPr>
              <w:t>nvarchar</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100</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Price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t"/>
                <w:rFonts w:ascii="Trebuchet MS" w:hAnsi="Trebuchet MS"/>
                <w:sz w:val="18"/>
                <w:szCs w:val="18"/>
                <w:bdr w:val="none" w:sz="0" w:space="0" w:color="auto" w:frame="1"/>
              </w:rPr>
              <w:t>money</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p>
        </w:tc>
      </w:tr>
    </w:tbl>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Create an SSIS package for Lookup Transformation in SSIS for Condition 1</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Use the following steps to create an SSIS package.</w:t>
      </w:r>
    </w:p>
    <w:p w:rsidR="00955E3E" w:rsidRPr="00123215" w:rsidRDefault="00955E3E" w:rsidP="00955E3E">
      <w:pPr>
        <w:numPr>
          <w:ilvl w:val="0"/>
          <w:numId w:val="17"/>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Open SQL Server Data Tools and create a new integration project</w:t>
      </w:r>
    </w:p>
    <w:p w:rsidR="00955E3E" w:rsidRPr="00123215" w:rsidRDefault="00955E3E" w:rsidP="00955E3E">
      <w:pPr>
        <w:pStyle w:val="NormalWeb"/>
        <w:numPr>
          <w:ilvl w:val="0"/>
          <w:numId w:val="17"/>
        </w:numPr>
        <w:shd w:val="clear" w:color="auto" w:fill="FFFFFF"/>
        <w:textAlignment w:val="baseline"/>
        <w:rPr>
          <w:rFonts w:ascii="Trebuchet MS" w:hAnsi="Trebuchet MS" w:cs="Segoe UI"/>
          <w:sz w:val="21"/>
          <w:szCs w:val="21"/>
        </w:rPr>
      </w:pPr>
      <w:r w:rsidRPr="00123215">
        <w:rPr>
          <w:rFonts w:ascii="Trebuchet MS" w:hAnsi="Trebuchet MS" w:cs="Segoe UI"/>
          <w:sz w:val="21"/>
          <w:szCs w:val="21"/>
        </w:rPr>
        <w:t>Drag a Data Flow Task from the SSIS toolbox to the Control Flow</w:t>
      </w:r>
    </w:p>
    <w:p w:rsidR="00955E3E" w:rsidRPr="00123215" w:rsidRDefault="00955E3E" w:rsidP="00955E3E">
      <w:pPr>
        <w:pStyle w:val="NormalWeb"/>
        <w:shd w:val="clear" w:color="auto" w:fill="FFFFFF"/>
        <w:ind w:left="720"/>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667375" cy="2800350"/>
            <wp:effectExtent l="19050" t="0" r="9525" b="0"/>
            <wp:docPr id="49" name="Picture 49" descr="Create a new SSI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reate a new SSIS package"/>
                    <pic:cNvPicPr>
                      <a:picLocks noChangeAspect="1" noChangeArrowheads="1"/>
                    </pic:cNvPicPr>
                  </pic:nvPicPr>
                  <pic:blipFill>
                    <a:blip r:embed="rId8"/>
                    <a:srcRect/>
                    <a:stretch>
                      <a:fillRect/>
                    </a:stretch>
                  </pic:blipFill>
                  <pic:spPr bwMode="auto">
                    <a:xfrm>
                      <a:off x="0" y="0"/>
                      <a:ext cx="5667375" cy="2800350"/>
                    </a:xfrm>
                    <a:prstGeom prst="rect">
                      <a:avLst/>
                    </a:prstGeom>
                    <a:noFill/>
                    <a:ln w="9525">
                      <a:noFill/>
                      <a:miter lim="800000"/>
                      <a:headEnd/>
                      <a:tailEnd/>
                    </a:ln>
                  </pic:spPr>
                </pic:pic>
              </a:graphicData>
            </a:graphic>
          </wp:inline>
        </w:drawing>
      </w:r>
    </w:p>
    <w:p w:rsidR="00955E3E" w:rsidRPr="00123215" w:rsidRDefault="00955E3E" w:rsidP="00955E3E">
      <w:pPr>
        <w:pStyle w:val="NormalWeb"/>
        <w:numPr>
          <w:ilvl w:val="0"/>
          <w:numId w:val="17"/>
        </w:numPr>
        <w:shd w:val="clear" w:color="auto" w:fill="FFFFFF"/>
        <w:textAlignment w:val="baseline"/>
        <w:rPr>
          <w:rFonts w:ascii="Trebuchet MS" w:hAnsi="Trebuchet MS" w:cs="Segoe UI"/>
          <w:sz w:val="21"/>
          <w:szCs w:val="21"/>
        </w:rPr>
      </w:pPr>
      <w:r w:rsidRPr="00123215">
        <w:rPr>
          <w:rFonts w:ascii="Trebuchet MS" w:hAnsi="Trebuchet MS" w:cs="Segoe UI"/>
          <w:sz w:val="21"/>
          <w:szCs w:val="21"/>
        </w:rPr>
        <w:t>Right-click on Data Flow Task and rename it to SSIS LOOKUP TRANSFORMATION</w:t>
      </w:r>
    </w:p>
    <w:p w:rsidR="00955E3E" w:rsidRPr="00123215" w:rsidRDefault="00955E3E" w:rsidP="00955E3E">
      <w:pPr>
        <w:pStyle w:val="NormalWeb"/>
        <w:shd w:val="clear" w:color="auto" w:fill="FFFFFF"/>
        <w:ind w:left="720"/>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448300" cy="1909788"/>
            <wp:effectExtent l="19050" t="0" r="0" b="0"/>
            <wp:docPr id="50" name="Picture 50" descr="Add a Data Flow Task and renam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 a Data Flow Task and rename it"/>
                    <pic:cNvPicPr>
                      <a:picLocks noChangeAspect="1" noChangeArrowheads="1"/>
                    </pic:cNvPicPr>
                  </pic:nvPicPr>
                  <pic:blipFill>
                    <a:blip r:embed="rId9"/>
                    <a:srcRect/>
                    <a:stretch>
                      <a:fillRect/>
                    </a:stretch>
                  </pic:blipFill>
                  <pic:spPr bwMode="auto">
                    <a:xfrm>
                      <a:off x="0" y="0"/>
                      <a:ext cx="5448300" cy="1909788"/>
                    </a:xfrm>
                    <a:prstGeom prst="rect">
                      <a:avLst/>
                    </a:prstGeom>
                    <a:noFill/>
                    <a:ln w="9525">
                      <a:noFill/>
                      <a:miter lim="800000"/>
                      <a:headEnd/>
                      <a:tailEnd/>
                    </a:ln>
                  </pic:spPr>
                </pic:pic>
              </a:graphicData>
            </a:graphic>
          </wp:inline>
        </w:drawing>
      </w:r>
    </w:p>
    <w:p w:rsidR="00955E3E" w:rsidRPr="00123215" w:rsidRDefault="00955E3E" w:rsidP="00955E3E">
      <w:pPr>
        <w:pStyle w:val="NormalWeb"/>
        <w:numPr>
          <w:ilvl w:val="0"/>
          <w:numId w:val="17"/>
        </w:numPr>
        <w:shd w:val="clear" w:color="auto" w:fill="FFFFFF"/>
        <w:textAlignment w:val="baseline"/>
        <w:rPr>
          <w:rFonts w:ascii="Trebuchet MS" w:hAnsi="Trebuchet MS" w:cs="Segoe UI"/>
          <w:sz w:val="21"/>
          <w:szCs w:val="21"/>
        </w:rPr>
      </w:pPr>
      <w:r w:rsidRPr="00123215">
        <w:rPr>
          <w:rFonts w:ascii="Trebuchet MS" w:hAnsi="Trebuchet MS" w:cs="Segoe UI"/>
          <w:sz w:val="21"/>
          <w:szCs w:val="21"/>
        </w:rPr>
        <w:t>Double click on this task, and it moves to the Data Flow tab</w:t>
      </w:r>
    </w:p>
    <w:p w:rsidR="00955E3E" w:rsidRPr="00123215" w:rsidRDefault="00955E3E" w:rsidP="00955E3E">
      <w:pPr>
        <w:pStyle w:val="NormalWeb"/>
        <w:shd w:val="clear" w:color="auto" w:fill="FFFFFF"/>
        <w:ind w:left="720"/>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5571022" cy="1924408"/>
            <wp:effectExtent l="19050" t="0" r="0" b="0"/>
            <wp:docPr id="51" name="Picture 51" descr="Data flow tab to configure source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ta flow tab to configure source and destination"/>
                    <pic:cNvPicPr>
                      <a:picLocks noChangeAspect="1" noChangeArrowheads="1"/>
                    </pic:cNvPicPr>
                  </pic:nvPicPr>
                  <pic:blipFill>
                    <a:blip r:embed="rId10"/>
                    <a:srcRect/>
                    <a:stretch>
                      <a:fillRect/>
                    </a:stretch>
                  </pic:blipFill>
                  <pic:spPr bwMode="auto">
                    <a:xfrm>
                      <a:off x="0" y="0"/>
                      <a:ext cx="5572035" cy="1924758"/>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Drag an OLE DB Source in Data Flow Task and configure it to provide the OLE DB connection manager and name of the table or view, in our case, it is table books.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243719" cy="3038475"/>
            <wp:effectExtent l="19050" t="0" r="0" b="0"/>
            <wp:docPr id="52" name="Picture 52" descr="OLE DB Sourc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OLE DB Source editor"/>
                    <pic:cNvPicPr>
                      <a:picLocks noChangeAspect="1" noChangeArrowheads="1"/>
                    </pic:cNvPicPr>
                  </pic:nvPicPr>
                  <pic:blipFill>
                    <a:blip r:embed="rId11"/>
                    <a:srcRect/>
                    <a:stretch>
                      <a:fillRect/>
                    </a:stretch>
                  </pic:blipFill>
                  <pic:spPr bwMode="auto">
                    <a:xfrm>
                      <a:off x="0" y="0"/>
                      <a:ext cx="5243719" cy="3038475"/>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After the configuration, rename the OLE DB Source to SourceData as shown in the following image.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762625" cy="2124075"/>
            <wp:effectExtent l="19050" t="0" r="9525" b="0"/>
            <wp:docPr id="53" name="Picture 53" descr="Rename the OLE DB Source to Source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name the OLE DB Source to SourceData "/>
                    <pic:cNvPicPr>
                      <a:picLocks noChangeAspect="1" noChangeArrowheads="1"/>
                    </pic:cNvPicPr>
                  </pic:nvPicPr>
                  <pic:blipFill>
                    <a:blip r:embed="rId12"/>
                    <a:srcRect/>
                    <a:stretch>
                      <a:fillRect/>
                    </a:stretch>
                  </pic:blipFill>
                  <pic:spPr bwMode="auto">
                    <a:xfrm>
                      <a:off x="0" y="0"/>
                      <a:ext cx="5762625" cy="2124075"/>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Now, add a Lookup task in the control flow and join the </w:t>
      </w:r>
      <w:r w:rsidRPr="00123215">
        <w:rPr>
          <w:rStyle w:val="Strong"/>
          <w:rFonts w:ascii="Trebuchet MS" w:hAnsi="Trebuchet MS" w:cs="Segoe UI"/>
          <w:sz w:val="21"/>
          <w:szCs w:val="21"/>
          <w:bdr w:val="none" w:sz="0" w:space="0" w:color="auto" w:frame="1"/>
        </w:rPr>
        <w:t>SourceData</w:t>
      </w:r>
      <w:r w:rsidRPr="00123215">
        <w:rPr>
          <w:rFonts w:ascii="Trebuchet MS" w:hAnsi="Trebuchet MS" w:cs="Segoe UI"/>
          <w:sz w:val="21"/>
          <w:szCs w:val="21"/>
        </w:rPr>
        <w:t> task with this Lookup task using a green arrow.</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143625" cy="2990850"/>
            <wp:effectExtent l="19050" t="0" r="9525" b="0"/>
            <wp:docPr id="54" name="Picture 54" descr="Add a Lookup Transformation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dd a Lookup Transformation in SSIS"/>
                    <pic:cNvPicPr>
                      <a:picLocks noChangeAspect="1" noChangeArrowheads="1"/>
                    </pic:cNvPicPr>
                  </pic:nvPicPr>
                  <pic:blipFill>
                    <a:blip r:embed="rId13"/>
                    <a:srcRect/>
                    <a:stretch>
                      <a:fillRect/>
                    </a:stretch>
                  </pic:blipFill>
                  <pic:spPr bwMode="auto">
                    <a:xfrm>
                      <a:off x="0" y="0"/>
                      <a:ext cx="6143625" cy="299085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To configure the Lookup task, double click on it, and it opens the following </w:t>
      </w:r>
      <w:r w:rsidRPr="00123215">
        <w:rPr>
          <w:rStyle w:val="Strong"/>
          <w:rFonts w:ascii="Trebuchet MS" w:hAnsi="Trebuchet MS" w:cs="Segoe UI"/>
          <w:sz w:val="21"/>
          <w:szCs w:val="21"/>
          <w:bdr w:val="none" w:sz="0" w:space="0" w:color="auto" w:frame="1"/>
        </w:rPr>
        <w:t>Lookup Transformation Editor.</w:t>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In </w:t>
      </w:r>
      <w:r w:rsidRPr="00123215">
        <w:rPr>
          <w:rStyle w:val="Strong"/>
          <w:rFonts w:ascii="Trebuchet MS" w:hAnsi="Trebuchet MS" w:cs="Segoe UI"/>
          <w:sz w:val="21"/>
          <w:szCs w:val="21"/>
          <w:bdr w:val="none" w:sz="0" w:space="0" w:color="auto" w:frame="1"/>
        </w:rPr>
        <w:t>Lookup Transformation Editor,</w:t>
      </w:r>
      <w:r w:rsidRPr="00123215">
        <w:rPr>
          <w:rFonts w:ascii="Trebuchet MS" w:hAnsi="Trebuchet MS" w:cs="Segoe UI"/>
          <w:sz w:val="21"/>
          <w:szCs w:val="21"/>
        </w:rPr>
        <w:t> We specify the connection manager and cache type. These details are outside the scope of this article and for now we will go with the default values of these.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043312" cy="5229225"/>
            <wp:effectExtent l="19050" t="0" r="0" b="0"/>
            <wp:docPr id="55" name="Picture 55" descr="Lookup Transformation Edit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okup Transformation Editor configuration"/>
                    <pic:cNvPicPr>
                      <a:picLocks noChangeAspect="1" noChangeArrowheads="1"/>
                    </pic:cNvPicPr>
                  </pic:nvPicPr>
                  <pic:blipFill>
                    <a:blip r:embed="rId14"/>
                    <a:srcRect/>
                    <a:stretch>
                      <a:fillRect/>
                    </a:stretch>
                  </pic:blipFill>
                  <pic:spPr bwMode="auto">
                    <a:xfrm>
                      <a:off x="0" y="0"/>
                      <a:ext cx="6043312" cy="5229225"/>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In the drop-down of </w:t>
      </w:r>
      <w:r w:rsidRPr="00123215">
        <w:rPr>
          <w:rStyle w:val="Strong"/>
          <w:rFonts w:ascii="Trebuchet MS" w:hAnsi="Trebuchet MS" w:cs="Segoe UI"/>
          <w:sz w:val="21"/>
          <w:szCs w:val="21"/>
          <w:bdr w:val="none" w:sz="0" w:space="0" w:color="auto" w:frame="1"/>
        </w:rPr>
        <w:t>Specify how to handle rows with no matching entries, </w:t>
      </w:r>
      <w:r w:rsidRPr="00123215">
        <w:rPr>
          <w:rFonts w:ascii="Trebuchet MS" w:hAnsi="Trebuchet MS" w:cs="Segoe UI"/>
          <w:sz w:val="21"/>
          <w:szCs w:val="21"/>
        </w:rPr>
        <w:t>select the following option</w:t>
      </w:r>
    </w:p>
    <w:p w:rsidR="00955E3E" w:rsidRPr="00123215" w:rsidRDefault="00955E3E" w:rsidP="00955E3E">
      <w:pPr>
        <w:numPr>
          <w:ilvl w:val="0"/>
          <w:numId w:val="18"/>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Redirect rows to no match output</w:t>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In condition 1 mentioned above, we want the rows from source to destination table only if the destination table does not have it already. This</w:t>
      </w:r>
      <w:r w:rsidRPr="00123215">
        <w:rPr>
          <w:rStyle w:val="Strong"/>
          <w:rFonts w:ascii="Trebuchet MS" w:hAnsi="Trebuchet MS" w:cs="Segoe UI"/>
          <w:sz w:val="21"/>
          <w:szCs w:val="21"/>
          <w:bdr w:val="none" w:sz="0" w:space="0" w:color="auto" w:frame="1"/>
        </w:rPr>
        <w:t> Redirect rows to no match output </w:t>
      </w:r>
      <w:r w:rsidRPr="00123215">
        <w:rPr>
          <w:rFonts w:ascii="Trebuchet MS" w:hAnsi="Trebuchet MS" w:cs="Segoe UI"/>
          <w:sz w:val="21"/>
          <w:szCs w:val="21"/>
        </w:rPr>
        <w:t>compare both the tables and if it finds any difference then only it forwards the rows to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181725" cy="5383597"/>
            <wp:effectExtent l="19050" t="0" r="9525" b="0"/>
            <wp:docPr id="56" name="Picture 56" descr="Redirect rows to no matc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direct rows to no match output"/>
                    <pic:cNvPicPr>
                      <a:picLocks noChangeAspect="1" noChangeArrowheads="1"/>
                    </pic:cNvPicPr>
                  </pic:nvPicPr>
                  <pic:blipFill>
                    <a:blip r:embed="rId15"/>
                    <a:srcRect/>
                    <a:stretch>
                      <a:fillRect/>
                    </a:stretch>
                  </pic:blipFill>
                  <pic:spPr bwMode="auto">
                    <a:xfrm>
                      <a:off x="0" y="0"/>
                      <a:ext cx="6181725" cy="5383597"/>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on Connections and specify the destination table from the drop-down. We have both the source and destination tables in the same database. You can create a separate connection here as well.</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184929" cy="4972050"/>
            <wp:effectExtent l="19050" t="0" r="6321" b="0"/>
            <wp:docPr id="57" name="Picture 57" descr="Specify the destin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pecify the destination table"/>
                    <pic:cNvPicPr>
                      <a:picLocks noChangeAspect="1" noChangeArrowheads="1"/>
                    </pic:cNvPicPr>
                  </pic:nvPicPr>
                  <pic:blipFill>
                    <a:blip r:embed="rId16"/>
                    <a:srcRect/>
                    <a:stretch>
                      <a:fillRect/>
                    </a:stretch>
                  </pic:blipFill>
                  <pic:spPr bwMode="auto">
                    <a:xfrm>
                      <a:off x="0" y="0"/>
                      <a:ext cx="6184929" cy="497205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on the Columns, and it shows the source and destination table. We want to compare the BookID columns on both tables. Drag on the BookID column from the source and move it to the destination BookID column. It draws an arrow, as shown in the following image.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162675" cy="4975233"/>
            <wp:effectExtent l="19050" t="0" r="9525" b="0"/>
            <wp:docPr id="58" name="Picture 58" descr="Creat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reate Relationships"/>
                    <pic:cNvPicPr>
                      <a:picLocks noChangeAspect="1" noChangeArrowheads="1"/>
                    </pic:cNvPicPr>
                  </pic:nvPicPr>
                  <pic:blipFill>
                    <a:blip r:embed="rId17"/>
                    <a:srcRect/>
                    <a:stretch>
                      <a:fillRect/>
                    </a:stretch>
                  </pic:blipFill>
                  <pic:spPr bwMode="auto">
                    <a:xfrm>
                      <a:off x="0" y="0"/>
                      <a:ext cx="6162675" cy="4975233"/>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OK. The Red Cross icon on Lookup does not show after the configuration.</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6191250" cy="2628900"/>
            <wp:effectExtent l="19050" t="0" r="0" b="0"/>
            <wp:docPr id="59" name="Picture 59" descr="Lookup configu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okup configuration "/>
                    <pic:cNvPicPr>
                      <a:picLocks noChangeAspect="1" noChangeArrowheads="1"/>
                    </pic:cNvPicPr>
                  </pic:nvPicPr>
                  <pic:blipFill>
                    <a:blip r:embed="rId18"/>
                    <a:srcRect/>
                    <a:stretch>
                      <a:fillRect/>
                    </a:stretch>
                  </pic:blipFill>
                  <pic:spPr bwMode="auto">
                    <a:xfrm>
                      <a:off x="0" y="0"/>
                      <a:ext cx="6191250" cy="262890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Add an OLE DB destination from the SSIS Toolbox. Join the Lookup task with the OLE DB destination, and it opens the following Input-Output selection.</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Select the following values.</w:t>
      </w:r>
    </w:p>
    <w:p w:rsidR="00955E3E" w:rsidRPr="00123215" w:rsidRDefault="00955E3E" w:rsidP="00955E3E">
      <w:pPr>
        <w:numPr>
          <w:ilvl w:val="0"/>
          <w:numId w:val="19"/>
        </w:numPr>
        <w:shd w:val="clear" w:color="auto" w:fill="FFFFFF"/>
        <w:spacing w:beforeAutospacing="1" w:afterAutospacing="1"/>
        <w:textAlignment w:val="baseline"/>
        <w:rPr>
          <w:rFonts w:ascii="Trebuchet MS" w:hAnsi="Trebuchet MS" w:cs="Segoe UI"/>
          <w:sz w:val="21"/>
          <w:szCs w:val="21"/>
        </w:rPr>
      </w:pPr>
      <w:r w:rsidRPr="00123215">
        <w:rPr>
          <w:rStyle w:val="Strong"/>
          <w:rFonts w:ascii="Trebuchet MS" w:hAnsi="Trebuchet MS" w:cs="Segoe UI"/>
          <w:sz w:val="21"/>
          <w:szCs w:val="21"/>
          <w:bdr w:val="none" w:sz="0" w:space="0" w:color="auto" w:frame="1"/>
        </w:rPr>
        <w:lastRenderedPageBreak/>
        <w:t>Output:</w:t>
      </w:r>
      <w:r w:rsidRPr="00123215">
        <w:rPr>
          <w:rFonts w:ascii="Trebuchet MS" w:hAnsi="Trebuchet MS" w:cs="Segoe UI"/>
          <w:sz w:val="21"/>
          <w:szCs w:val="21"/>
        </w:rPr>
        <w:t> Lookup No Match Output</w:t>
      </w:r>
    </w:p>
    <w:p w:rsidR="00955E3E" w:rsidRPr="00123215" w:rsidRDefault="00955E3E" w:rsidP="00955E3E">
      <w:pPr>
        <w:numPr>
          <w:ilvl w:val="0"/>
          <w:numId w:val="19"/>
        </w:numPr>
        <w:shd w:val="clear" w:color="auto" w:fill="FFFFFF"/>
        <w:spacing w:beforeAutospacing="1" w:afterAutospacing="1"/>
        <w:textAlignment w:val="baseline"/>
        <w:rPr>
          <w:rFonts w:ascii="Trebuchet MS" w:hAnsi="Trebuchet MS" w:cs="Segoe UI"/>
          <w:sz w:val="21"/>
          <w:szCs w:val="21"/>
        </w:rPr>
      </w:pPr>
      <w:r w:rsidRPr="00123215">
        <w:rPr>
          <w:rStyle w:val="Strong"/>
          <w:rFonts w:ascii="Trebuchet MS" w:hAnsi="Trebuchet MS" w:cs="Segoe UI"/>
          <w:sz w:val="21"/>
          <w:szCs w:val="21"/>
          <w:bdr w:val="none" w:sz="0" w:space="0" w:color="auto" w:frame="1"/>
        </w:rPr>
        <w:t>Input:</w:t>
      </w:r>
      <w:r w:rsidRPr="00123215">
        <w:rPr>
          <w:rFonts w:ascii="Trebuchet MS" w:hAnsi="Trebuchet MS" w:cs="Segoe UI"/>
          <w:sz w:val="21"/>
          <w:szCs w:val="21"/>
        </w:rPr>
        <w:t> OLE DB Destination Input</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162550" cy="2800350"/>
            <wp:effectExtent l="19050" t="0" r="0" b="0"/>
            <wp:docPr id="60" name="Picture 60" descr="Input Outp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put Output Selection"/>
                    <pic:cNvPicPr>
                      <a:picLocks noChangeAspect="1" noChangeArrowheads="1"/>
                    </pic:cNvPicPr>
                  </pic:nvPicPr>
                  <pic:blipFill>
                    <a:blip r:embed="rId19"/>
                    <a:srcRect/>
                    <a:stretch>
                      <a:fillRect/>
                    </a:stretch>
                  </pic:blipFill>
                  <pic:spPr bwMode="auto">
                    <a:xfrm>
                      <a:off x="0" y="0"/>
                      <a:ext cx="5162550" cy="280035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OK and configure the destination table in the OLE DB Destination.</w:t>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Look at the arrow between Lookup and destination, and it shows </w:t>
      </w:r>
      <w:r w:rsidRPr="00123215">
        <w:rPr>
          <w:rStyle w:val="Strong"/>
          <w:rFonts w:ascii="Trebuchet MS" w:hAnsi="Trebuchet MS" w:cs="Segoe UI"/>
          <w:sz w:val="21"/>
          <w:szCs w:val="21"/>
          <w:bdr w:val="none" w:sz="0" w:space="0" w:color="auto" w:frame="1"/>
        </w:rPr>
        <w:t>Looking No Match Output</w:t>
      </w:r>
      <w:r w:rsidRPr="00123215">
        <w:rPr>
          <w:rFonts w:ascii="Trebuchet MS" w:hAnsi="Trebuchet MS" w:cs="Segoe UI"/>
          <w:sz w:val="21"/>
          <w:szCs w:val="21"/>
        </w:rPr>
        <w:t>.</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410200" cy="2757846"/>
            <wp:effectExtent l="19050" t="0" r="0" b="0"/>
            <wp:docPr id="61" name="Picture 61" descr="Looking No Matc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ooking No Match Output"/>
                    <pic:cNvPicPr>
                      <a:picLocks noChangeAspect="1" noChangeArrowheads="1"/>
                    </pic:cNvPicPr>
                  </pic:nvPicPr>
                  <pic:blipFill>
                    <a:blip r:embed="rId20"/>
                    <a:srcRect/>
                    <a:stretch>
                      <a:fillRect/>
                    </a:stretch>
                  </pic:blipFill>
                  <pic:spPr bwMode="auto">
                    <a:xfrm>
                      <a:off x="0" y="0"/>
                      <a:ext cx="5410200" cy="2757846"/>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on START to execute the package. In the following screenshot, we can see that it transferred 6 rows from the source to the destination because the destination table was empty before the package execution.</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It transferred all unmatched rows (6 rows) to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362700" cy="3476625"/>
            <wp:effectExtent l="19050" t="0" r="0" b="0"/>
            <wp:docPr id="62" name="Picture 62" descr="Execute the package and verify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xecute the package and verify the output"/>
                    <pic:cNvPicPr>
                      <a:picLocks noChangeAspect="1" noChangeArrowheads="1"/>
                    </pic:cNvPicPr>
                  </pic:nvPicPr>
                  <pic:blipFill>
                    <a:blip r:embed="rId21"/>
                    <a:srcRect/>
                    <a:stretch>
                      <a:fillRect/>
                    </a:stretch>
                  </pic:blipFill>
                  <pic:spPr bwMode="auto">
                    <a:xfrm>
                      <a:off x="0" y="0"/>
                      <a:ext cx="6362700" cy="3476625"/>
                    </a:xfrm>
                    <a:prstGeom prst="rect">
                      <a:avLst/>
                    </a:prstGeom>
                    <a:noFill/>
                    <a:ln w="9525">
                      <a:noFill/>
                      <a:miter lim="800000"/>
                      <a:headEnd/>
                      <a:tailEnd/>
                    </a:ln>
                  </pic:spPr>
                </pic:pic>
              </a:graphicData>
            </a:graphic>
          </wp:inline>
        </w:drawing>
      </w:r>
    </w:p>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Create an SSIS package for Lookup Transformation in SSIS for Condition 2</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Let’s add another record in the destination table (as specified in condition 2) using Lookup Transformation in SSIS.</w:t>
      </w:r>
    </w:p>
    <w:tbl>
      <w:tblPr>
        <w:tblW w:w="0" w:type="auto"/>
        <w:tblCellSpacing w:w="15" w:type="dxa"/>
        <w:tblInd w:w="-285" w:type="dxa"/>
        <w:tblCellMar>
          <w:top w:w="15" w:type="dxa"/>
          <w:left w:w="15" w:type="dxa"/>
          <w:bottom w:w="15" w:type="dxa"/>
          <w:right w:w="15" w:type="dxa"/>
        </w:tblCellMar>
        <w:tblLook w:val="04A0"/>
      </w:tblPr>
      <w:tblGrid>
        <w:gridCol w:w="170"/>
        <w:gridCol w:w="9234"/>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t>Insert</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into</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values</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ab/>
            </w:r>
            <w:r w:rsidRPr="00123215">
              <w:rPr>
                <w:rStyle w:val="urvanov-syntax-highlighter-h"/>
                <w:rFonts w:ascii="Trebuchet MS" w:hAnsi="Trebuchet MS"/>
                <w:sz w:val="18"/>
                <w:szCs w:val="18"/>
                <w:bdr w:val="none" w:sz="0" w:space="0" w:color="auto" w:frame="1"/>
              </w:rPr>
              <w:tab/>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7</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'The role of DBA'</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872</w:t>
            </w:r>
            <w:r w:rsidRPr="00123215">
              <w:rPr>
                <w:rStyle w:val="urvanov-syntax-highlighter-sy"/>
                <w:rFonts w:ascii="Trebuchet MS" w:hAnsi="Trebuchet MS"/>
                <w:sz w:val="18"/>
                <w:szCs w:val="18"/>
                <w:bdr w:val="none" w:sz="0" w:space="0" w:color="auto" w:frame="1"/>
              </w:rPr>
              <w:t>)</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At this point, we have BookID 7 in the source table, but it is not available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6305550" cy="2914650"/>
            <wp:effectExtent l="19050" t="0" r="0" b="0"/>
            <wp:docPr id="63" name="Picture 63" descr="Add a new record in sour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dd a new record in source table"/>
                    <pic:cNvPicPr>
                      <a:picLocks noChangeAspect="1" noChangeArrowheads="1"/>
                    </pic:cNvPicPr>
                  </pic:nvPicPr>
                  <pic:blipFill>
                    <a:blip r:embed="rId22"/>
                    <a:srcRect/>
                    <a:stretch>
                      <a:fillRect/>
                    </a:stretch>
                  </pic:blipFill>
                  <pic:spPr bwMode="auto">
                    <a:xfrm>
                      <a:off x="0" y="0"/>
                      <a:ext cx="6305550" cy="291465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lastRenderedPageBreak/>
        <w:t>Let’s rerun the package and see how it works.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following screenshot, observe the following.</w:t>
      </w:r>
    </w:p>
    <w:p w:rsidR="00955E3E" w:rsidRPr="00123215" w:rsidRDefault="00955E3E" w:rsidP="00955E3E">
      <w:pPr>
        <w:numPr>
          <w:ilvl w:val="0"/>
          <w:numId w:val="20"/>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The source table has seven rows</w:t>
      </w:r>
    </w:p>
    <w:p w:rsidR="00955E3E" w:rsidRPr="00123215" w:rsidRDefault="00955E3E" w:rsidP="00955E3E">
      <w:pPr>
        <w:pStyle w:val="NormalWeb"/>
        <w:numPr>
          <w:ilvl w:val="0"/>
          <w:numId w:val="20"/>
        </w:numPr>
        <w:shd w:val="clear" w:color="auto" w:fill="FFFFFF"/>
        <w:textAlignment w:val="baseline"/>
        <w:rPr>
          <w:rFonts w:ascii="Trebuchet MS" w:hAnsi="Trebuchet MS" w:cs="Segoe UI"/>
          <w:sz w:val="21"/>
          <w:szCs w:val="21"/>
        </w:rPr>
      </w:pPr>
      <w:r w:rsidRPr="00123215">
        <w:rPr>
          <w:rFonts w:ascii="Trebuchet MS" w:hAnsi="Trebuchet MS" w:cs="Segoe UI"/>
          <w:sz w:val="21"/>
          <w:szCs w:val="21"/>
        </w:rPr>
        <w:t>Lookup transformation checks both tables and finds a new record in the destination, and it only inserts the new record in the destination table. It satisfies our condition 2</w:t>
      </w:r>
    </w:p>
    <w:p w:rsidR="00955E3E" w:rsidRPr="00123215" w:rsidRDefault="00955E3E" w:rsidP="00955E3E">
      <w:pPr>
        <w:pStyle w:val="NormalWeb"/>
        <w:shd w:val="clear" w:color="auto" w:fill="FFFFFF"/>
        <w:ind w:left="720"/>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867400" cy="2697051"/>
            <wp:effectExtent l="19050" t="0" r="0" b="0"/>
            <wp:docPr id="64" name="Picture 64" descr="Execute the package and verify th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ecute the package and verify the records"/>
                    <pic:cNvPicPr>
                      <a:picLocks noChangeAspect="1" noChangeArrowheads="1"/>
                    </pic:cNvPicPr>
                  </pic:nvPicPr>
                  <pic:blipFill>
                    <a:blip r:embed="rId23"/>
                    <a:srcRect/>
                    <a:stretch>
                      <a:fillRect/>
                    </a:stretch>
                  </pic:blipFill>
                  <pic:spPr bwMode="auto">
                    <a:xfrm>
                      <a:off x="0" y="0"/>
                      <a:ext cx="5867400" cy="2697051"/>
                    </a:xfrm>
                    <a:prstGeom prst="rect">
                      <a:avLst/>
                    </a:prstGeom>
                    <a:noFill/>
                    <a:ln w="9525">
                      <a:noFill/>
                      <a:miter lim="800000"/>
                      <a:headEnd/>
                      <a:tailEnd/>
                    </a:ln>
                  </pic:spPr>
                </pic:pic>
              </a:graphicData>
            </a:graphic>
          </wp:inline>
        </w:drawing>
      </w:r>
    </w:p>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Create an SSIS package for Lookup Transformation in SSIS for Condition 3</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We used the SSIS Lookup for conditions 1 and 2. Suppose we update a record in the source table and we want to update that record in the destination table as well.</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Execute the following query to update the price of BookID 1 to 510.</w:t>
      </w:r>
    </w:p>
    <w:tbl>
      <w:tblPr>
        <w:tblW w:w="0" w:type="auto"/>
        <w:tblCellSpacing w:w="15" w:type="dxa"/>
        <w:tblInd w:w="-285" w:type="dxa"/>
        <w:tblCellMar>
          <w:top w:w="15" w:type="dxa"/>
          <w:left w:w="15" w:type="dxa"/>
          <w:bottom w:w="15" w:type="dxa"/>
          <w:right w:w="15" w:type="dxa"/>
        </w:tblCellMar>
        <w:tblLook w:val="04A0"/>
      </w:tblPr>
      <w:tblGrid>
        <w:gridCol w:w="170"/>
        <w:gridCol w:w="9234"/>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4</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t>UPDATE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SET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Price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cn"/>
                <w:rFonts w:ascii="Trebuchet MS" w:hAnsi="Trebuchet MS"/>
                <w:sz w:val="18"/>
                <w:szCs w:val="18"/>
                <w:bdr w:val="none" w:sz="0" w:space="0" w:color="auto" w:frame="1"/>
              </w:rPr>
              <w:t>510</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WHERE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BookID</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cn"/>
                <w:rFonts w:ascii="Trebuchet MS" w:hAnsi="Trebuchet MS"/>
                <w:sz w:val="18"/>
                <w:szCs w:val="18"/>
                <w:bdr w:val="none" w:sz="0" w:space="0" w:color="auto" w:frame="1"/>
              </w:rPr>
              <w:t>1</w:t>
            </w:r>
            <w:r w:rsidRPr="00123215">
              <w:rPr>
                <w:rStyle w:val="urvanov-syntax-highlighter-sy"/>
                <w:rFonts w:ascii="Trebuchet MS" w:hAnsi="Trebuchet MS"/>
                <w:sz w:val="18"/>
                <w:szCs w:val="18"/>
                <w:bdr w:val="none" w:sz="0" w:space="0" w:color="auto" w:frame="1"/>
              </w:rPr>
              <w:t>;</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To add an update task, drag an OLE DB Command task and join the Lookup transformation in SSIS for Lookup Match Output.</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5772150" cy="2800350"/>
            <wp:effectExtent l="19050" t="0" r="0" b="0"/>
            <wp:docPr id="65" name="Picture 65" descr="Create an SSIS package for SSIS Lookup Transformation for Condi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reate an SSIS package for SSIS Lookup Transformation for Condition 3"/>
                    <pic:cNvPicPr>
                      <a:picLocks noChangeAspect="1" noChangeArrowheads="1"/>
                    </pic:cNvPicPr>
                  </pic:nvPicPr>
                  <pic:blipFill>
                    <a:blip r:embed="rId24"/>
                    <a:srcRect/>
                    <a:stretch>
                      <a:fillRect/>
                    </a:stretch>
                  </pic:blipFill>
                  <pic:spPr bwMode="auto">
                    <a:xfrm>
                      <a:off x="0" y="0"/>
                      <a:ext cx="5772150" cy="280035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Rename the OLE Command task as Update Records.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495925" cy="2857500"/>
            <wp:effectExtent l="19050" t="0" r="9525" b="0"/>
            <wp:docPr id="66" name="Picture 66" descr="Rename the OLE Command task as Update Rec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ename the OLE Command task as Update Records. "/>
                    <pic:cNvPicPr>
                      <a:picLocks noChangeAspect="1" noChangeArrowheads="1"/>
                    </pic:cNvPicPr>
                  </pic:nvPicPr>
                  <pic:blipFill>
                    <a:blip r:embed="rId25"/>
                    <a:srcRect/>
                    <a:stretch>
                      <a:fillRect/>
                    </a:stretch>
                  </pic:blipFill>
                  <pic:spPr bwMode="auto">
                    <a:xfrm>
                      <a:off x="0" y="0"/>
                      <a:ext cx="5495925" cy="285750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Use the following query to create a stored procedure that updates the record in the destination table.</w:t>
      </w:r>
    </w:p>
    <w:tbl>
      <w:tblPr>
        <w:tblW w:w="0" w:type="auto"/>
        <w:tblCellSpacing w:w="15" w:type="dxa"/>
        <w:tblInd w:w="-390" w:type="dxa"/>
        <w:tblCellMar>
          <w:top w:w="15" w:type="dxa"/>
          <w:left w:w="15" w:type="dxa"/>
          <w:bottom w:w="15" w:type="dxa"/>
          <w:right w:w="15" w:type="dxa"/>
        </w:tblCellMar>
        <w:tblLook w:val="04A0"/>
      </w:tblPr>
      <w:tblGrid>
        <w:gridCol w:w="264"/>
        <w:gridCol w:w="9245"/>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4</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5</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6</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7</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8</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lastRenderedPageBreak/>
              <w:t>9</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10</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12</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lastRenderedPageBreak/>
              <w:t>USE</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SQLShackDemo</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i"/>
                <w:rFonts w:ascii="Trebuchet MS" w:hAnsi="Trebuchet MS"/>
                <w:sz w:val="18"/>
                <w:szCs w:val="18"/>
                <w:bdr w:val="none" w:sz="0" w:space="0" w:color="auto" w:frame="1"/>
              </w:rPr>
              <w:t>GO</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CREATE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PROCEDURE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Update_bookshistory</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BookID</w:t>
            </w: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INT</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booktitle</w:t>
            </w:r>
            <w:r w:rsidRPr="00123215">
              <w:rPr>
                <w:rStyle w:val="urvanov-syntax-highlighter-h"/>
                <w:rFonts w:ascii="Trebuchet MS" w:hAnsi="Trebuchet MS"/>
                <w:sz w:val="18"/>
                <w:szCs w:val="18"/>
                <w:bdr w:val="none" w:sz="0" w:space="0" w:color="auto" w:frame="1"/>
              </w:rPr>
              <w:t xml:space="preserve"> </w:t>
            </w:r>
            <w:r w:rsidRPr="00123215">
              <w:rPr>
                <w:rStyle w:val="urvanov-syntax-highlighter-t"/>
                <w:rFonts w:ascii="Trebuchet MS" w:hAnsi="Trebuchet MS"/>
                <w:sz w:val="18"/>
                <w:szCs w:val="18"/>
                <w:bdr w:val="none" w:sz="0" w:space="0" w:color="auto" w:frame="1"/>
              </w:rPr>
              <w:t>NVARCHAR</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50</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Bookprice</w:t>
            </w:r>
            <w:r w:rsidRPr="00123215">
              <w:rPr>
                <w:rStyle w:val="urvanov-syntax-highlighter-h"/>
                <w:rFonts w:ascii="Trebuchet MS" w:hAnsi="Trebuchet MS"/>
                <w:sz w:val="18"/>
                <w:szCs w:val="18"/>
                <w:bdr w:val="none" w:sz="0" w:space="0" w:color="auto" w:frame="1"/>
              </w:rPr>
              <w:t xml:space="preserve"> </w:t>
            </w:r>
            <w:r w:rsidRPr="00123215">
              <w:rPr>
                <w:rStyle w:val="urvanov-syntax-highlighter-t"/>
                <w:rFonts w:ascii="Trebuchet MS" w:hAnsi="Trebuchet MS"/>
                <w:sz w:val="18"/>
                <w:szCs w:val="18"/>
                <w:bdr w:val="none" w:sz="0" w:space="0" w:color="auto" w:frame="1"/>
              </w:rPr>
              <w:t>MONEY</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AS</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UPDATE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bookshistory</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SET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lastRenderedPageBreak/>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Title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booktitle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Price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Bookprice</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WHERE</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BookID</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BookID</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i"/>
                <w:rFonts w:ascii="Trebuchet MS" w:hAnsi="Trebuchet MS"/>
                <w:sz w:val="18"/>
                <w:szCs w:val="18"/>
                <w:bdr w:val="none" w:sz="0" w:space="0" w:color="auto" w:frame="1"/>
              </w:rPr>
              <w:t>GO</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lastRenderedPageBreak/>
        <w:t>Double click on Update Records, and it opens the Advanced Editor.</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Connection Manager, select the connection from the drop-down.</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133975" cy="2429820"/>
            <wp:effectExtent l="19050" t="0" r="9525" b="0"/>
            <wp:docPr id="67" name="Picture 67" descr="OLE DB Connec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LE DB Connection manager"/>
                    <pic:cNvPicPr>
                      <a:picLocks noChangeAspect="1" noChangeArrowheads="1"/>
                    </pic:cNvPicPr>
                  </pic:nvPicPr>
                  <pic:blipFill>
                    <a:blip r:embed="rId26"/>
                    <a:srcRect/>
                    <a:stretch>
                      <a:fillRect/>
                    </a:stretch>
                  </pic:blipFill>
                  <pic:spPr bwMode="auto">
                    <a:xfrm>
                      <a:off x="0" y="0"/>
                      <a:ext cx="5133975" cy="242982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Component Properties, add the following SQL command</w:t>
      </w:r>
    </w:p>
    <w:p w:rsidR="00955E3E" w:rsidRPr="00123215" w:rsidRDefault="00955E3E" w:rsidP="00955E3E">
      <w:pPr>
        <w:pStyle w:val="NormalWeb"/>
        <w:shd w:val="clear" w:color="auto" w:fill="FFFFFF"/>
        <w:textAlignment w:val="baseline"/>
        <w:rPr>
          <w:rFonts w:ascii="Trebuchet MS" w:hAnsi="Trebuchet MS" w:cs="Courier New"/>
          <w:sz w:val="21"/>
          <w:szCs w:val="21"/>
        </w:rPr>
      </w:pPr>
      <w:r w:rsidRPr="00123215">
        <w:rPr>
          <w:rFonts w:ascii="Trebuchet MS" w:hAnsi="Trebuchet MS" w:cs="Courier New"/>
          <w:sz w:val="21"/>
          <w:szCs w:val="21"/>
        </w:rPr>
        <w:t>Exec Update_book</w:t>
      </w:r>
      <w:r w:rsidR="00817F66">
        <w:rPr>
          <w:rFonts w:ascii="Trebuchet MS" w:hAnsi="Trebuchet MS" w:cs="Courier New"/>
          <w:sz w:val="21"/>
          <w:szCs w:val="21"/>
        </w:rPr>
        <w:t>s</w:t>
      </w:r>
      <w:r w:rsidRPr="00123215">
        <w:rPr>
          <w:rFonts w:ascii="Trebuchet MS" w:hAnsi="Trebuchet MS" w:cs="Courier New"/>
          <w:sz w:val="21"/>
          <w:szCs w:val="21"/>
        </w:rPr>
        <w:t>history</w:t>
      </w:r>
      <w:r w:rsidR="00817F66">
        <w:rPr>
          <w:rFonts w:ascii="Trebuchet MS" w:hAnsi="Trebuchet MS" w:cs="Courier New"/>
          <w:sz w:val="21"/>
          <w:szCs w:val="21"/>
        </w:rPr>
        <w:t xml:space="preserve"> ?,?,?</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We use the question mark (?) for the parameters.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5895975" cy="4611629"/>
            <wp:effectExtent l="19050" t="0" r="9525" b="0"/>
            <wp:docPr id="68" name="Picture 68" descr="Specify the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pecify the SQL Command"/>
                    <pic:cNvPicPr>
                      <a:picLocks noChangeAspect="1" noChangeArrowheads="1"/>
                    </pic:cNvPicPr>
                  </pic:nvPicPr>
                  <pic:blipFill>
                    <a:blip r:embed="rId27"/>
                    <a:srcRect/>
                    <a:stretch>
                      <a:fillRect/>
                    </a:stretch>
                  </pic:blipFill>
                  <pic:spPr bwMode="auto">
                    <a:xfrm>
                      <a:off x="0" y="0"/>
                      <a:ext cx="5895975" cy="4611629"/>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next tab, Column Mappings, map the input and destination column. We require to map the columns as per defined in the stored procedure. For example, my first parameter is @BookID, and it maps with the [BookID].</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324600" cy="4908405"/>
            <wp:effectExtent l="19050" t="0" r="0" b="0"/>
            <wp:docPr id="69" name="Picture 69" descr="Maping between Input and Look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ping between Input and Lookup  "/>
                    <pic:cNvPicPr>
                      <a:picLocks noChangeAspect="1" noChangeArrowheads="1"/>
                    </pic:cNvPicPr>
                  </pic:nvPicPr>
                  <pic:blipFill>
                    <a:blip r:embed="rId28"/>
                    <a:srcRect/>
                    <a:stretch>
                      <a:fillRect/>
                    </a:stretch>
                  </pic:blipFill>
                  <pic:spPr bwMode="auto">
                    <a:xfrm>
                      <a:off x="0" y="0"/>
                      <a:ext cx="6324600" cy="4908405"/>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Ok, and you can see following the SSIS package.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372100" cy="2847975"/>
            <wp:effectExtent l="19050" t="0" r="0" b="0"/>
            <wp:docPr id="70" name="Picture 70" descr="Completed SSI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mpleted SSIS package"/>
                    <pic:cNvPicPr>
                      <a:picLocks noChangeAspect="1" noChangeArrowheads="1"/>
                    </pic:cNvPicPr>
                  </pic:nvPicPr>
                  <pic:blipFill>
                    <a:blip r:embed="rId29"/>
                    <a:srcRect/>
                    <a:stretch>
                      <a:fillRect/>
                    </a:stretch>
                  </pic:blipFill>
                  <pic:spPr bwMode="auto">
                    <a:xfrm>
                      <a:off x="0" y="0"/>
                      <a:ext cx="5372100" cy="2847975"/>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Execute the SSIS package, and we see that it updates all the seven records present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6276975" cy="2743200"/>
            <wp:effectExtent l="19050" t="0" r="9525" b="0"/>
            <wp:docPr id="71" name="Picture 71" descr="Execute the SSIS package and verif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xecute the SSIS package and verify output"/>
                    <pic:cNvPicPr>
                      <a:picLocks noChangeAspect="1" noChangeArrowheads="1"/>
                    </pic:cNvPicPr>
                  </pic:nvPicPr>
                  <pic:blipFill>
                    <a:blip r:embed="rId30"/>
                    <a:srcRect/>
                    <a:stretch>
                      <a:fillRect/>
                    </a:stretch>
                  </pic:blipFill>
                  <pic:spPr bwMode="auto">
                    <a:xfrm>
                      <a:off x="0" y="0"/>
                      <a:ext cx="6276975" cy="274320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following screenshot, we can verify that the update flows successfully from the source to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715000" cy="2424545"/>
            <wp:effectExtent l="19050" t="0" r="0" b="0"/>
            <wp:docPr id="72" name="Picture 72" descr="Compare source and destination 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mpare source and destination table output"/>
                    <pic:cNvPicPr>
                      <a:picLocks noChangeAspect="1" noChangeArrowheads="1"/>
                    </pic:cNvPicPr>
                  </pic:nvPicPr>
                  <pic:blipFill>
                    <a:blip r:embed="rId31"/>
                    <a:srcRect/>
                    <a:stretch>
                      <a:fillRect/>
                    </a:stretch>
                  </pic:blipFill>
                  <pic:spPr bwMode="auto">
                    <a:xfrm>
                      <a:off x="0" y="0"/>
                      <a:ext cx="5715000" cy="2424545"/>
                    </a:xfrm>
                    <a:prstGeom prst="rect">
                      <a:avLst/>
                    </a:prstGeom>
                    <a:noFill/>
                    <a:ln w="9525">
                      <a:noFill/>
                      <a:miter lim="800000"/>
                      <a:headEnd/>
                      <a:tailEnd/>
                    </a:ln>
                  </pic:spPr>
                </pic:pic>
              </a:graphicData>
            </a:graphic>
          </wp:inline>
        </w:drawing>
      </w:r>
    </w:p>
    <w:p w:rsidR="00955E3E" w:rsidRPr="00123215" w:rsidRDefault="00955E3E" w:rsidP="00955E3E">
      <w:pPr>
        <w:pStyle w:val="Heading3"/>
        <w:shd w:val="clear" w:color="auto" w:fill="FFFFFF"/>
        <w:textAlignment w:val="baseline"/>
        <w:rPr>
          <w:rFonts w:ascii="Trebuchet MS" w:hAnsi="Trebuchet MS" w:cs="Segoe UI"/>
          <w:b w:val="0"/>
          <w:bCs w:val="0"/>
          <w:color w:val="auto"/>
          <w:sz w:val="33"/>
          <w:szCs w:val="33"/>
        </w:rPr>
      </w:pPr>
      <w:r w:rsidRPr="00123215">
        <w:rPr>
          <w:rFonts w:ascii="Trebuchet MS" w:hAnsi="Trebuchet MS" w:cs="Segoe UI"/>
          <w:b w:val="0"/>
          <w:bCs w:val="0"/>
          <w:color w:val="auto"/>
          <w:sz w:val="33"/>
          <w:szCs w:val="33"/>
        </w:rPr>
        <w:t>Create an SSIS package for Lookup Transformation in SSIS for Condition 3 to update only relevant rows</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We updated a single record in the source table, and it should update only that particular record. It updated all the records and that we might not want to update all records, especially if the numbers of records are enormous in the source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Let’s modify the SSIS package to update only the required row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Add another Lookup task in the Control flow and join it with the Lookup for the Lookup Match Output.</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5257800" cy="2444664"/>
            <wp:effectExtent l="19050" t="0" r="0" b="0"/>
            <wp:docPr id="73" name="Picture 73" descr="Add a new SSIS lookup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dd a new SSIS lookup Transformation"/>
                    <pic:cNvPicPr>
                      <a:picLocks noChangeAspect="1" noChangeArrowheads="1"/>
                    </pic:cNvPicPr>
                  </pic:nvPicPr>
                  <pic:blipFill>
                    <a:blip r:embed="rId32"/>
                    <a:srcRect/>
                    <a:stretch>
                      <a:fillRect/>
                    </a:stretch>
                  </pic:blipFill>
                  <pic:spPr bwMode="auto">
                    <a:xfrm>
                      <a:off x="0" y="0"/>
                      <a:ext cx="5257800" cy="2444664"/>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sz w:val="21"/>
          <w:szCs w:val="21"/>
        </w:rPr>
        <w:t>Right-click on the Lookup1 and choose </w:t>
      </w:r>
      <w:r w:rsidRPr="00123215">
        <w:rPr>
          <w:rStyle w:val="Strong"/>
          <w:rFonts w:ascii="Trebuchet MS" w:hAnsi="Trebuchet MS" w:cs="Segoe UI"/>
          <w:sz w:val="21"/>
          <w:szCs w:val="21"/>
          <w:bdr w:val="none" w:sz="0" w:space="0" w:color="auto" w:frame="1"/>
        </w:rPr>
        <w:t>Redirect rows to no match output</w:t>
      </w:r>
      <w:r w:rsidRPr="00123215">
        <w:rPr>
          <w:rFonts w:ascii="Trebuchet MS" w:hAnsi="Trebuchet MS" w:cs="Segoe UI"/>
          <w:sz w:val="21"/>
          <w:szCs w:val="21"/>
        </w:rPr>
        <w:t> in the </w:t>
      </w:r>
      <w:r w:rsidRPr="00123215">
        <w:rPr>
          <w:rStyle w:val="Strong"/>
          <w:rFonts w:ascii="Trebuchet MS" w:hAnsi="Trebuchet MS" w:cs="Segoe UI"/>
          <w:sz w:val="21"/>
          <w:szCs w:val="21"/>
          <w:bdr w:val="none" w:sz="0" w:space="0" w:color="auto" w:frame="1"/>
        </w:rPr>
        <w:t>Specify how to handle rows with no matching rows</w:t>
      </w:r>
      <w:r w:rsidRPr="00123215">
        <w:rPr>
          <w:rFonts w:ascii="Trebuchet MS" w:hAnsi="Trebuchet MS" w:cs="Segoe UI"/>
          <w:sz w:val="21"/>
          <w:szCs w:val="21"/>
        </w:rPr>
        <w:t>.</w:t>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noProof/>
          <w:sz w:val="21"/>
          <w:szCs w:val="21"/>
          <w:bdr w:val="none" w:sz="0" w:space="0" w:color="auto" w:frame="1"/>
        </w:rPr>
        <w:drawing>
          <wp:inline distT="0" distB="0" distL="0" distR="0">
            <wp:extent cx="6600825" cy="5756627"/>
            <wp:effectExtent l="19050" t="0" r="9525" b="0"/>
            <wp:docPr id="74" name="Picture 74" descr="Select Redirect rows to no match output in the Specify how to handle rows with no matching row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lect Redirect rows to no match output in the Specify how to handle rows with no matching rows.">
                      <a:hlinkClick r:id="rId33"/>
                    </pic:cNvPr>
                    <pic:cNvPicPr>
                      <a:picLocks noChangeAspect="1" noChangeArrowheads="1"/>
                    </pic:cNvPicPr>
                  </pic:nvPicPr>
                  <pic:blipFill>
                    <a:blip r:embed="rId34"/>
                    <a:srcRect/>
                    <a:stretch>
                      <a:fillRect/>
                    </a:stretch>
                  </pic:blipFill>
                  <pic:spPr bwMode="auto">
                    <a:xfrm>
                      <a:off x="0" y="0"/>
                      <a:ext cx="6600825" cy="5756627"/>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lastRenderedPageBreak/>
        <w:t>In the Connection tab, use the destination table from the drop-down list.</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553075" cy="4843741"/>
            <wp:effectExtent l="19050" t="0" r="9525" b="0"/>
            <wp:docPr id="75" name="Picture 75" descr="Specify the destinaton table in Lookup transformation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pecify the destinaton table in Lookup transformation in SSIS"/>
                    <pic:cNvPicPr>
                      <a:picLocks noChangeAspect="1" noChangeArrowheads="1"/>
                    </pic:cNvPicPr>
                  </pic:nvPicPr>
                  <pic:blipFill>
                    <a:blip r:embed="rId35"/>
                    <a:srcRect/>
                    <a:stretch>
                      <a:fillRect/>
                    </a:stretch>
                  </pic:blipFill>
                  <pic:spPr bwMode="auto">
                    <a:xfrm>
                      <a:off x="0" y="0"/>
                      <a:ext cx="5553075" cy="4843741"/>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mapping, create the mapping for the input and Lookup column. You can right-click on the mapping screen and create Relationships for all columns similar to the following.</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703830" cy="2381017"/>
            <wp:effectExtent l="19050" t="0" r="0" b="0"/>
            <wp:docPr id="76" name="Picture 76" descr="Create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reate Relationships"/>
                    <pic:cNvPicPr>
                      <a:picLocks noChangeAspect="1" noChangeArrowheads="1"/>
                    </pic:cNvPicPr>
                  </pic:nvPicPr>
                  <pic:blipFill>
                    <a:blip r:embed="rId36"/>
                    <a:srcRect/>
                    <a:stretch>
                      <a:fillRect/>
                    </a:stretch>
                  </pic:blipFill>
                  <pic:spPr bwMode="auto">
                    <a:xfrm>
                      <a:off x="0" y="0"/>
                      <a:ext cx="5703830" cy="2381017"/>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After the mapping is done, you can see the following screen in the Lookup Transformation Editor.</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5419725" cy="4352902"/>
            <wp:effectExtent l="19050" t="0" r="9525" b="0"/>
            <wp:docPr id="77" name="Picture 77" descr="Mapping between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apping between columns"/>
                    <pic:cNvPicPr>
                      <a:picLocks noChangeAspect="1" noChangeArrowheads="1"/>
                    </pic:cNvPicPr>
                  </pic:nvPicPr>
                  <pic:blipFill>
                    <a:blip r:embed="rId37"/>
                    <a:srcRect/>
                    <a:stretch>
                      <a:fillRect/>
                    </a:stretch>
                  </pic:blipFill>
                  <pic:spPr bwMode="auto">
                    <a:xfrm>
                      <a:off x="0" y="0"/>
                      <a:ext cx="5419725" cy="4352902"/>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In the next step, join the Lookup1 with the Update Records we configured earlier.</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Once we try to join both the tasks, it opens the Input-Output selection.</w:t>
      </w:r>
    </w:p>
    <w:p w:rsidR="00955E3E" w:rsidRPr="00123215" w:rsidRDefault="00955E3E" w:rsidP="00955E3E">
      <w:pPr>
        <w:numPr>
          <w:ilvl w:val="0"/>
          <w:numId w:val="21"/>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Output: Lookup No Match Output</w:t>
      </w:r>
    </w:p>
    <w:p w:rsidR="00955E3E" w:rsidRPr="00123215" w:rsidRDefault="00955E3E" w:rsidP="00955E3E">
      <w:pPr>
        <w:numPr>
          <w:ilvl w:val="0"/>
          <w:numId w:val="21"/>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Input: OLE DB Command Input</w:t>
      </w:r>
    </w:p>
    <w:p w:rsidR="00955E3E" w:rsidRPr="00123215" w:rsidRDefault="00955E3E" w:rsidP="00955E3E">
      <w:pPr>
        <w:pStyle w:val="NormalWeb"/>
        <w:shd w:val="clear" w:color="auto" w:fill="FFFFFF"/>
        <w:spacing w:before="0" w:after="0"/>
        <w:textAlignment w:val="baseline"/>
        <w:rPr>
          <w:rFonts w:ascii="Trebuchet MS" w:hAnsi="Trebuchet MS" w:cs="Segoe UI"/>
          <w:sz w:val="21"/>
          <w:szCs w:val="21"/>
        </w:rPr>
      </w:pPr>
      <w:r w:rsidRPr="00123215">
        <w:rPr>
          <w:rFonts w:ascii="Trebuchet MS" w:hAnsi="Trebuchet MS" w:cs="Segoe UI"/>
          <w:noProof/>
          <w:sz w:val="21"/>
          <w:szCs w:val="21"/>
          <w:bdr w:val="none" w:sz="0" w:space="0" w:color="auto" w:frame="1"/>
        </w:rPr>
        <w:drawing>
          <wp:inline distT="0" distB="0" distL="0" distR="0">
            <wp:extent cx="6076950" cy="2247410"/>
            <wp:effectExtent l="19050" t="0" r="0" b="0"/>
            <wp:docPr id="78" name="Picture 78" descr="Input and Output Selec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put and Output Selection">
                      <a:hlinkClick r:id="rId38"/>
                    </pic:cNvPr>
                    <pic:cNvPicPr>
                      <a:picLocks noChangeAspect="1" noChangeArrowheads="1"/>
                    </pic:cNvPicPr>
                  </pic:nvPicPr>
                  <pic:blipFill>
                    <a:blip r:embed="rId39"/>
                    <a:srcRect/>
                    <a:stretch>
                      <a:fillRect/>
                    </a:stretch>
                  </pic:blipFill>
                  <pic:spPr bwMode="auto">
                    <a:xfrm>
                      <a:off x="0" y="0"/>
                      <a:ext cx="6076950" cy="2247410"/>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Click Ok, and we see the following configured SSIS package.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lastRenderedPageBreak/>
        <w:drawing>
          <wp:inline distT="0" distB="0" distL="0" distR="0">
            <wp:extent cx="4886325" cy="2149199"/>
            <wp:effectExtent l="19050" t="0" r="9525" b="0"/>
            <wp:docPr id="79" name="Picture 79" descr="configured SSI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nfigured SSIS package"/>
                    <pic:cNvPicPr>
                      <a:picLocks noChangeAspect="1" noChangeArrowheads="1"/>
                    </pic:cNvPicPr>
                  </pic:nvPicPr>
                  <pic:blipFill>
                    <a:blip r:embed="rId40"/>
                    <a:srcRect/>
                    <a:stretch>
                      <a:fillRect/>
                    </a:stretch>
                  </pic:blipFill>
                  <pic:spPr bwMode="auto">
                    <a:xfrm>
                      <a:off x="0" y="0"/>
                      <a:ext cx="4886325" cy="2149199"/>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Execute the following update statement to change the book price for the [BookID] 1. This command updates a single record in the source table.</w:t>
      </w:r>
    </w:p>
    <w:tbl>
      <w:tblPr>
        <w:tblW w:w="0" w:type="auto"/>
        <w:tblCellSpacing w:w="15" w:type="dxa"/>
        <w:tblInd w:w="-285" w:type="dxa"/>
        <w:tblCellMar>
          <w:top w:w="15" w:type="dxa"/>
          <w:left w:w="15" w:type="dxa"/>
          <w:bottom w:w="15" w:type="dxa"/>
          <w:right w:w="15" w:type="dxa"/>
        </w:tblCellMar>
        <w:tblLook w:val="04A0"/>
      </w:tblPr>
      <w:tblGrid>
        <w:gridCol w:w="170"/>
        <w:gridCol w:w="9234"/>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4</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t>UPDATE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SET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Price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cn"/>
                <w:rFonts w:ascii="Trebuchet MS" w:hAnsi="Trebuchet MS"/>
                <w:sz w:val="18"/>
                <w:szCs w:val="18"/>
                <w:bdr w:val="none" w:sz="0" w:space="0" w:color="auto" w:frame="1"/>
              </w:rPr>
              <w:t>390</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WHERE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BookID</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cn"/>
                <w:rFonts w:ascii="Trebuchet MS" w:hAnsi="Trebuchet MS"/>
                <w:sz w:val="18"/>
                <w:szCs w:val="18"/>
                <w:bdr w:val="none" w:sz="0" w:space="0" w:color="auto" w:frame="1"/>
              </w:rPr>
              <w:t>1</w:t>
            </w:r>
            <w:r w:rsidRPr="00123215">
              <w:rPr>
                <w:rStyle w:val="urvanov-syntax-highlighter-sy"/>
                <w:rFonts w:ascii="Trebuchet MS" w:hAnsi="Trebuchet MS"/>
                <w:sz w:val="18"/>
                <w:szCs w:val="18"/>
                <w:bdr w:val="none" w:sz="0" w:space="0" w:color="auto" w:frame="1"/>
              </w:rPr>
              <w:t>;</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Our SSIS package should also update one record only in the destination table. Execute the package. In the following screenshot, note down the following.</w:t>
      </w:r>
    </w:p>
    <w:p w:rsidR="00955E3E" w:rsidRPr="00123215" w:rsidRDefault="00955E3E" w:rsidP="00955E3E">
      <w:pPr>
        <w:numPr>
          <w:ilvl w:val="0"/>
          <w:numId w:val="22"/>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It does not insert any row in the destination table because we did not insert any new row in the source table</w:t>
      </w:r>
    </w:p>
    <w:p w:rsidR="00955E3E" w:rsidRPr="00123215" w:rsidRDefault="00955E3E" w:rsidP="00955E3E">
      <w:pPr>
        <w:numPr>
          <w:ilvl w:val="0"/>
          <w:numId w:val="22"/>
        </w:numPr>
        <w:shd w:val="clear" w:color="auto" w:fill="FFFFFF"/>
        <w:spacing w:before="100" w:beforeAutospacing="1" w:after="100" w:afterAutospacing="1"/>
        <w:textAlignment w:val="baseline"/>
        <w:rPr>
          <w:rFonts w:ascii="Trebuchet MS" w:hAnsi="Trebuchet MS" w:cs="Segoe UI"/>
          <w:sz w:val="21"/>
          <w:szCs w:val="21"/>
        </w:rPr>
      </w:pPr>
      <w:r w:rsidRPr="00123215">
        <w:rPr>
          <w:rFonts w:ascii="Trebuchet MS" w:hAnsi="Trebuchet MS" w:cs="Segoe UI"/>
          <w:sz w:val="21"/>
          <w:szCs w:val="21"/>
        </w:rPr>
        <w:t>It updates only a single row in the destination table. It is in line with the updates we performed earlier</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4752975" cy="2326491"/>
            <wp:effectExtent l="19050" t="0" r="9525" b="0"/>
            <wp:docPr id="80" name="Picture 80" descr="Execute the SSIS package and verif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ecute the SSIS package and verify results"/>
                    <pic:cNvPicPr>
                      <a:picLocks noChangeAspect="1" noChangeArrowheads="1"/>
                    </pic:cNvPicPr>
                  </pic:nvPicPr>
                  <pic:blipFill>
                    <a:blip r:embed="rId41"/>
                    <a:srcRect/>
                    <a:stretch>
                      <a:fillRect/>
                    </a:stretch>
                  </pic:blipFill>
                  <pic:spPr bwMode="auto">
                    <a:xfrm>
                      <a:off x="0" y="0"/>
                      <a:ext cx="4752975" cy="2326491"/>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Let’s execute the following queries to insert a new record and update an existing record as well.</w:t>
      </w:r>
    </w:p>
    <w:tbl>
      <w:tblPr>
        <w:tblW w:w="0" w:type="auto"/>
        <w:tblCellSpacing w:w="15" w:type="dxa"/>
        <w:tblInd w:w="-285" w:type="dxa"/>
        <w:tblCellMar>
          <w:top w:w="15" w:type="dxa"/>
          <w:left w:w="15" w:type="dxa"/>
          <w:bottom w:w="15" w:type="dxa"/>
          <w:right w:w="15" w:type="dxa"/>
        </w:tblCellMar>
        <w:tblLook w:val="04A0"/>
      </w:tblPr>
      <w:tblGrid>
        <w:gridCol w:w="170"/>
        <w:gridCol w:w="9234"/>
      </w:tblGrid>
      <w:tr w:rsidR="00955E3E" w:rsidRPr="00123215" w:rsidTr="00955E3E">
        <w:trPr>
          <w:tblCellSpacing w:w="15" w:type="dxa"/>
        </w:trPr>
        <w:tc>
          <w:tcPr>
            <w:tcW w:w="0" w:type="auto"/>
            <w:tcBorders>
              <w:top w:val="nil"/>
              <w:left w:val="nil"/>
              <w:bottom w:val="nil"/>
              <w:right w:val="nil"/>
            </w:tcBorders>
            <w:vAlign w:val="center"/>
            <w:hideMark/>
          </w:tcPr>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1</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2</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lastRenderedPageBreak/>
              <w:t>3</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4</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5</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6</w:t>
            </w:r>
          </w:p>
          <w:p w:rsidR="00955E3E" w:rsidRPr="00123215" w:rsidRDefault="00955E3E">
            <w:pPr>
              <w:spacing w:line="480" w:lineRule="auto"/>
              <w:jc w:val="center"/>
              <w:textAlignment w:val="baseline"/>
              <w:rPr>
                <w:rFonts w:ascii="Trebuchet MS" w:hAnsi="Trebuchet MS"/>
                <w:sz w:val="18"/>
                <w:szCs w:val="18"/>
              </w:rPr>
            </w:pPr>
            <w:r w:rsidRPr="00123215">
              <w:rPr>
                <w:rFonts w:ascii="Trebuchet MS" w:hAnsi="Trebuchet MS"/>
                <w:sz w:val="18"/>
                <w:szCs w:val="18"/>
              </w:rPr>
              <w:t>7</w:t>
            </w:r>
          </w:p>
        </w:tc>
        <w:tc>
          <w:tcPr>
            <w:tcW w:w="10425" w:type="dxa"/>
            <w:tcBorders>
              <w:top w:val="nil"/>
              <w:left w:val="nil"/>
              <w:bottom w:val="nil"/>
              <w:right w:val="nil"/>
            </w:tcBorders>
            <w:vAlign w:val="center"/>
            <w:hideMark/>
          </w:tcPr>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k"/>
                <w:rFonts w:ascii="Trebuchet MS" w:hAnsi="Trebuchet MS"/>
                <w:sz w:val="18"/>
                <w:szCs w:val="18"/>
                <w:bdr w:val="none" w:sz="0" w:space="0" w:color="auto" w:frame="1"/>
              </w:rPr>
              <w:lastRenderedPageBreak/>
              <w:t>UPDATE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SET</w:t>
            </w:r>
            <w:r w:rsidRPr="00123215">
              <w:rPr>
                <w:rStyle w:val="urvanov-syntax-highlighter-h"/>
                <w:rFonts w:ascii="Trebuchet MS" w:hAnsi="Trebuchet MS"/>
                <w:sz w:val="18"/>
                <w:szCs w:val="18"/>
                <w:bdr w:val="none" w:sz="0" w:space="0" w:color="auto" w:frame="1"/>
              </w:rPr>
              <w:t xml:space="preserve">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lastRenderedPageBreak/>
              <w:t>            </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Price</w:t>
            </w:r>
            <w:r w:rsidRPr="00123215">
              <w:rPr>
                <w:rStyle w:val="urvanov-syntax-highlighter-sy"/>
                <w:rFonts w:ascii="Trebuchet MS" w:hAnsi="Trebuchet MS"/>
                <w:sz w:val="18"/>
                <w:szCs w:val="18"/>
                <w:bdr w:val="none" w:sz="0" w:space="0" w:color="auto" w:frame="1"/>
              </w:rPr>
              <w:t>]</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cn"/>
                <w:rFonts w:ascii="Trebuchet MS" w:hAnsi="Trebuchet MS"/>
                <w:sz w:val="18"/>
                <w:szCs w:val="18"/>
                <w:bdr w:val="none" w:sz="0" w:space="0" w:color="auto" w:frame="1"/>
              </w:rPr>
              <w:t>750</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WHERE</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BookID</w:t>
            </w:r>
            <w:r w:rsidRPr="00123215">
              <w:rPr>
                <w:rStyle w:val="urvanov-syntax-highlighter-h"/>
                <w:rFonts w:ascii="Trebuchet MS" w:hAnsi="Trebuchet MS"/>
                <w:sz w:val="18"/>
                <w:szCs w:val="18"/>
                <w:bdr w:val="none" w:sz="0" w:space="0" w:color="auto" w:frame="1"/>
              </w:rPr>
              <w:t xml:space="preserve"> </w:t>
            </w:r>
            <w:r w:rsidRPr="00123215">
              <w:rPr>
                <w:rFonts w:ascii="Trebuchet MS" w:hAnsi="Trebuchet MS"/>
                <w:sz w:val="18"/>
                <w:szCs w:val="18"/>
              </w:rPr>
              <w:t>=</w:t>
            </w:r>
            <w:r w:rsidRPr="00123215">
              <w:rPr>
                <w:rStyle w:val="urvanov-syntax-highlighter-h"/>
                <w:rFonts w:ascii="Trebuchet MS" w:hAnsi="Trebuchet MS"/>
                <w:sz w:val="18"/>
                <w:szCs w:val="18"/>
                <w:bdr w:val="none" w:sz="0" w:space="0" w:color="auto" w:frame="1"/>
              </w:rPr>
              <w:t xml:space="preserve"> </w:t>
            </w:r>
            <w:r w:rsidRPr="00123215">
              <w:rPr>
                <w:rStyle w:val="urvanov-syntax-highlighter-cn"/>
                <w:rFonts w:ascii="Trebuchet MS" w:hAnsi="Trebuchet MS"/>
                <w:sz w:val="18"/>
                <w:szCs w:val="18"/>
                <w:bdr w:val="none" w:sz="0" w:space="0" w:color="auto" w:frame="1"/>
              </w:rPr>
              <w:t>2</w:t>
            </w:r>
            <w:r w:rsidRPr="00123215">
              <w:rPr>
                <w:rStyle w:val="urvanov-syntax-highlighter-sy"/>
                <w:rFonts w:ascii="Trebuchet MS" w:hAnsi="Trebuchet MS"/>
                <w:sz w:val="18"/>
                <w:szCs w:val="18"/>
                <w:bdr w:val="none" w:sz="0" w:space="0" w:color="auto" w:frame="1"/>
              </w:rPr>
              <w:t>;</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i"/>
                <w:rFonts w:ascii="Trebuchet MS" w:hAnsi="Trebuchet MS"/>
                <w:sz w:val="18"/>
                <w:szCs w:val="18"/>
                <w:bdr w:val="none" w:sz="0" w:space="0" w:color="auto" w:frame="1"/>
              </w:rPr>
              <w:t>go</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p>
          <w:p w:rsidR="00955E3E" w:rsidRPr="00123215" w:rsidRDefault="00955E3E">
            <w:pPr>
              <w:wordWrap w:val="0"/>
              <w:spacing w:line="480" w:lineRule="auto"/>
              <w:textAlignment w:val="baseline"/>
              <w:rPr>
                <w:rFonts w:ascii="Trebuchet MS" w:hAnsi="Trebuchet MS"/>
                <w:sz w:val="18"/>
                <w:szCs w:val="18"/>
              </w:rPr>
            </w:pPr>
            <w:r w:rsidRPr="00123215">
              <w:rPr>
                <w:rStyle w:val="urvanov-syntax-highlighter-h"/>
                <w:rFonts w:ascii="Trebuchet MS" w:hAnsi="Trebuchet MS"/>
                <w:sz w:val="18"/>
                <w:szCs w:val="18"/>
                <w:bdr w:val="none" w:sz="0" w:space="0" w:color="auto" w:frame="1"/>
              </w:rPr>
              <w:t>      </w:t>
            </w:r>
            <w:r w:rsidRPr="00123215">
              <w:rPr>
                <w:rStyle w:val="urvanov-syntax-highlighter-k"/>
                <w:rFonts w:ascii="Trebuchet MS" w:hAnsi="Trebuchet MS"/>
                <w:sz w:val="18"/>
                <w:szCs w:val="18"/>
                <w:bdr w:val="none" w:sz="0" w:space="0" w:color="auto" w:frame="1"/>
              </w:rPr>
              <w:t>Insert</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into</w:t>
            </w:r>
            <w:r w:rsidRPr="00123215">
              <w:rPr>
                <w:rStyle w:val="urvanov-syntax-highlighter-h"/>
                <w:rFonts w:ascii="Trebuchet MS" w:hAnsi="Trebuchet MS"/>
                <w:sz w:val="18"/>
                <w:szCs w:val="18"/>
                <w:bdr w:val="none" w:sz="0" w:space="0" w:color="auto" w:frame="1"/>
              </w:rPr>
              <w:t xml:space="preserve"> </w:t>
            </w:r>
            <w:r w:rsidRPr="00123215">
              <w:rPr>
                <w:rStyle w:val="urvanov-syntax-highlighter-i"/>
                <w:rFonts w:ascii="Trebuchet MS" w:hAnsi="Trebuchet MS"/>
                <w:sz w:val="18"/>
                <w:szCs w:val="18"/>
                <w:bdr w:val="none" w:sz="0" w:space="0" w:color="auto" w:frame="1"/>
              </w:rPr>
              <w:t>dbo</w:t>
            </w:r>
            <w:r w:rsidRPr="00123215">
              <w:rPr>
                <w:rStyle w:val="urvanov-syntax-highlighter-sy"/>
                <w:rFonts w:ascii="Trebuchet MS" w:hAnsi="Trebuchet MS"/>
                <w:sz w:val="18"/>
                <w:szCs w:val="18"/>
                <w:bdr w:val="none" w:sz="0" w:space="0" w:color="auto" w:frame="1"/>
              </w:rPr>
              <w:t>.</w:t>
            </w:r>
            <w:r w:rsidRPr="00123215">
              <w:rPr>
                <w:rStyle w:val="urvanov-syntax-highlighter-i"/>
                <w:rFonts w:ascii="Trebuchet MS" w:hAnsi="Trebuchet MS"/>
                <w:sz w:val="18"/>
                <w:szCs w:val="18"/>
                <w:bdr w:val="none" w:sz="0" w:space="0" w:color="auto" w:frame="1"/>
              </w:rPr>
              <w:t>books</w:t>
            </w:r>
            <w:r w:rsidRPr="00123215">
              <w:rPr>
                <w:rStyle w:val="urvanov-syntax-highlighter-h"/>
                <w:rFonts w:ascii="Trebuchet MS" w:hAnsi="Trebuchet MS"/>
                <w:sz w:val="18"/>
                <w:szCs w:val="18"/>
                <w:bdr w:val="none" w:sz="0" w:space="0" w:color="auto" w:frame="1"/>
              </w:rPr>
              <w:t xml:space="preserve"> </w:t>
            </w:r>
            <w:r w:rsidRPr="00123215">
              <w:rPr>
                <w:rStyle w:val="urvanov-syntax-highlighter-k"/>
                <w:rFonts w:ascii="Trebuchet MS" w:hAnsi="Trebuchet MS"/>
                <w:sz w:val="18"/>
                <w:szCs w:val="18"/>
                <w:bdr w:val="none" w:sz="0" w:space="0" w:color="auto" w:frame="1"/>
              </w:rPr>
              <w:t>values</w:t>
            </w:r>
            <w:r w:rsidRPr="00123215">
              <w:rPr>
                <w:rStyle w:val="urvanov-syntax-highlighter-h"/>
                <w:rFonts w:ascii="Trebuchet MS" w:hAnsi="Trebuchet MS"/>
                <w:sz w:val="18"/>
                <w:szCs w:val="18"/>
                <w:bdr w:val="none" w:sz="0" w:space="0" w:color="auto" w:frame="1"/>
              </w:rPr>
              <w:t xml:space="preserve"> </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8</w:t>
            </w:r>
            <w:r w:rsidRPr="00123215">
              <w:rPr>
                <w:rStyle w:val="urvanov-syntax-highlighter-sy"/>
                <w:rFonts w:ascii="Trebuchet MS" w:hAnsi="Trebuchet MS"/>
                <w:sz w:val="18"/>
                <w:szCs w:val="18"/>
                <w:bdr w:val="none" w:sz="0" w:space="0" w:color="auto" w:frame="1"/>
              </w:rPr>
              <w:t>,</w:t>
            </w:r>
            <w:r w:rsidRPr="00123215">
              <w:rPr>
                <w:rStyle w:val="urvanov-syntax-highlighter-s"/>
                <w:rFonts w:ascii="Trebuchet MS" w:hAnsi="Trebuchet MS"/>
                <w:sz w:val="18"/>
                <w:szCs w:val="18"/>
                <w:bdr w:val="none" w:sz="0" w:space="0" w:color="auto" w:frame="1"/>
              </w:rPr>
              <w:t>'SSIS package'</w:t>
            </w:r>
            <w:r w:rsidRPr="00123215">
              <w:rPr>
                <w:rStyle w:val="urvanov-syntax-highlighter-sy"/>
                <w:rFonts w:ascii="Trebuchet MS" w:hAnsi="Trebuchet MS"/>
                <w:sz w:val="18"/>
                <w:szCs w:val="18"/>
                <w:bdr w:val="none" w:sz="0" w:space="0" w:color="auto" w:frame="1"/>
              </w:rPr>
              <w:t>,</w:t>
            </w:r>
            <w:r w:rsidRPr="00123215">
              <w:rPr>
                <w:rStyle w:val="urvanov-syntax-highlighter-cn"/>
                <w:rFonts w:ascii="Trebuchet MS" w:hAnsi="Trebuchet MS"/>
                <w:sz w:val="18"/>
                <w:szCs w:val="18"/>
                <w:bdr w:val="none" w:sz="0" w:space="0" w:color="auto" w:frame="1"/>
              </w:rPr>
              <w:t>987</w:t>
            </w:r>
            <w:r w:rsidRPr="00123215">
              <w:rPr>
                <w:rStyle w:val="urvanov-syntax-highlighter-sy"/>
                <w:rFonts w:ascii="Trebuchet MS" w:hAnsi="Trebuchet MS"/>
                <w:sz w:val="18"/>
                <w:szCs w:val="18"/>
                <w:bdr w:val="none" w:sz="0" w:space="0" w:color="auto" w:frame="1"/>
              </w:rPr>
              <w:t>)</w:t>
            </w:r>
          </w:p>
        </w:tc>
      </w:tr>
    </w:tbl>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lastRenderedPageBreak/>
        <w:t>Re-execute the SSIS package, and you can see it inserted 1 row in the destination table and updated a single row as well.</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5581650" cy="2552231"/>
            <wp:effectExtent l="19050" t="0" r="0" b="0"/>
            <wp:docPr id="81" name="Picture 81" descr="Execute the SSIS package and verif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xecute the SSIS package and verify results"/>
                    <pic:cNvPicPr>
                      <a:picLocks noChangeAspect="1" noChangeArrowheads="1"/>
                    </pic:cNvPicPr>
                  </pic:nvPicPr>
                  <pic:blipFill>
                    <a:blip r:embed="rId42"/>
                    <a:srcRect/>
                    <a:stretch>
                      <a:fillRect/>
                    </a:stretch>
                  </pic:blipFill>
                  <pic:spPr bwMode="auto">
                    <a:xfrm>
                      <a:off x="0" y="0"/>
                      <a:ext cx="5581650" cy="2552231"/>
                    </a:xfrm>
                    <a:prstGeom prst="rect">
                      <a:avLst/>
                    </a:prstGeom>
                    <a:noFill/>
                    <a:ln w="9525">
                      <a:noFill/>
                      <a:miter lim="800000"/>
                      <a:headEnd/>
                      <a:tailEnd/>
                    </a:ln>
                  </pic:spPr>
                </pic:pic>
              </a:graphicData>
            </a:graphic>
          </wp:inline>
        </w:drawing>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sz w:val="21"/>
          <w:szCs w:val="21"/>
        </w:rPr>
        <w:t>Query both the source and destination tables, and verify the results. We see both the updates and inserted rows in the destination table.</w:t>
      </w:r>
    </w:p>
    <w:p w:rsidR="00955E3E" w:rsidRPr="00123215" w:rsidRDefault="00955E3E" w:rsidP="00955E3E">
      <w:pPr>
        <w:pStyle w:val="NormalWeb"/>
        <w:shd w:val="clear" w:color="auto" w:fill="FFFFFF"/>
        <w:textAlignment w:val="baseline"/>
        <w:rPr>
          <w:rFonts w:ascii="Trebuchet MS" w:hAnsi="Trebuchet MS" w:cs="Segoe UI"/>
          <w:sz w:val="21"/>
          <w:szCs w:val="21"/>
        </w:rPr>
      </w:pPr>
      <w:r w:rsidRPr="00123215">
        <w:rPr>
          <w:rFonts w:ascii="Trebuchet MS" w:hAnsi="Trebuchet MS" w:cs="Segoe UI"/>
          <w:noProof/>
          <w:sz w:val="21"/>
          <w:szCs w:val="21"/>
        </w:rPr>
        <w:drawing>
          <wp:inline distT="0" distB="0" distL="0" distR="0">
            <wp:extent cx="4810125" cy="2153890"/>
            <wp:effectExtent l="19050" t="0" r="9525" b="0"/>
            <wp:docPr id="82" name="Picture 82" descr="Compare the source and destination t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mpare the source and destination table data"/>
                    <pic:cNvPicPr>
                      <a:picLocks noChangeAspect="1" noChangeArrowheads="1"/>
                    </pic:cNvPicPr>
                  </pic:nvPicPr>
                  <pic:blipFill>
                    <a:blip r:embed="rId43"/>
                    <a:srcRect/>
                    <a:stretch>
                      <a:fillRect/>
                    </a:stretch>
                  </pic:blipFill>
                  <pic:spPr bwMode="auto">
                    <a:xfrm>
                      <a:off x="0" y="0"/>
                      <a:ext cx="4810125" cy="2153890"/>
                    </a:xfrm>
                    <a:prstGeom prst="rect">
                      <a:avLst/>
                    </a:prstGeom>
                    <a:noFill/>
                    <a:ln w="9525">
                      <a:noFill/>
                      <a:miter lim="800000"/>
                      <a:headEnd/>
                      <a:tailEnd/>
                    </a:ln>
                  </pic:spPr>
                </pic:pic>
              </a:graphicData>
            </a:graphic>
          </wp:inline>
        </w:drawing>
      </w:r>
    </w:p>
    <w:p w:rsidR="00955E3E" w:rsidRPr="00123215" w:rsidRDefault="00955E3E" w:rsidP="00AE3CCF">
      <w:pPr>
        <w:spacing w:line="276" w:lineRule="auto"/>
        <w:jc w:val="both"/>
        <w:rPr>
          <w:rFonts w:ascii="Trebuchet MS" w:hAnsi="Trebuchet MS"/>
        </w:rPr>
      </w:pPr>
    </w:p>
    <w:sectPr w:rsidR="00955E3E" w:rsidRPr="00123215" w:rsidSect="003649C1">
      <w:headerReference w:type="even" r:id="rId44"/>
      <w:headerReference w:type="default" r:id="rId45"/>
      <w:footerReference w:type="even" r:id="rId46"/>
      <w:footerReference w:type="default" r:id="rId47"/>
      <w:headerReference w:type="first" r:id="rId48"/>
      <w:footerReference w:type="first" r:id="rId49"/>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C36" w:rsidRDefault="00213C36">
      <w:r>
        <w:separator/>
      </w:r>
    </w:p>
  </w:endnote>
  <w:endnote w:type="continuationSeparator" w:id="1">
    <w:p w:rsidR="00213C36" w:rsidRDefault="00213C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A7" w:rsidRDefault="00EB46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084D58">
    <w:pPr>
      <w:pStyle w:val="Footer"/>
      <w:tabs>
        <w:tab w:val="clear" w:pos="8640"/>
        <w:tab w:val="right" w:pos="9000"/>
      </w:tabs>
    </w:pPr>
    <w:r w:rsidRPr="00084D58">
      <w:rPr>
        <w:rFonts w:ascii="Trebuchet MS" w:hAnsi="Trebuchet MS"/>
        <w:noProof/>
        <w:sz w:val="18"/>
        <w:szCs w:val="18"/>
      </w:rPr>
      <w:pict>
        <v:line id="_x0000_s8194"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084D58">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084D58">
      <w:rPr>
        <w:rStyle w:val="PageNumber"/>
        <w:rFonts w:ascii="Trebuchet MS" w:hAnsi="Trebuchet MS"/>
        <w:sz w:val="18"/>
        <w:szCs w:val="18"/>
      </w:rPr>
      <w:fldChar w:fldCharType="separate"/>
    </w:r>
    <w:r w:rsidR="00EB46A7">
      <w:rPr>
        <w:rStyle w:val="PageNumber"/>
        <w:rFonts w:ascii="Trebuchet MS" w:hAnsi="Trebuchet MS"/>
        <w:noProof/>
        <w:sz w:val="18"/>
        <w:szCs w:val="18"/>
      </w:rPr>
      <w:t>1</w:t>
    </w:r>
    <w:r w:rsidR="00084D58">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A7" w:rsidRDefault="00EB46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C36" w:rsidRDefault="00213C36">
      <w:r>
        <w:separator/>
      </w:r>
    </w:p>
  </w:footnote>
  <w:footnote w:type="continuationSeparator" w:id="1">
    <w:p w:rsidR="00213C36" w:rsidRDefault="00213C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A7" w:rsidRDefault="00EB46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Pr="007F7EB0" w:rsidRDefault="00EB46A7" w:rsidP="007F7EB0">
    <w:pPr>
      <w:pStyle w:val="Header"/>
      <w:rPr>
        <w:szCs w:val="18"/>
      </w:rPr>
    </w:pPr>
    <w:r>
      <w:rPr>
        <w:szCs w:val="18"/>
      </w:rPr>
      <w:t>Final Year (CSE) –I</w:t>
    </w:r>
    <w:r>
      <w:rPr>
        <w:szCs w:val="18"/>
      </w:rPr>
      <w:tab/>
    </w:r>
    <w:r>
      <w:rPr>
        <w:szCs w:val="18"/>
      </w:rPr>
      <w:tab/>
      <w:t>DWBI Lab</w:t>
    </w:r>
    <w:r w:rsidR="005333F7">
      <w:rPr>
        <w:szCs w:val="18"/>
      </w:rPr>
      <w:tab/>
    </w:r>
    <w:r w:rsidR="005333F7">
      <w:rPr>
        <w:szCs w:val="18"/>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A7" w:rsidRDefault="00EB46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3ED"/>
    <w:multiLevelType w:val="multilevel"/>
    <w:tmpl w:val="067E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933390"/>
    <w:multiLevelType w:val="hybridMultilevel"/>
    <w:tmpl w:val="58F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E0E6D6C"/>
    <w:multiLevelType w:val="multilevel"/>
    <w:tmpl w:val="367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2182BA9"/>
    <w:multiLevelType w:val="multilevel"/>
    <w:tmpl w:val="804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E34BDC"/>
    <w:multiLevelType w:val="multilevel"/>
    <w:tmpl w:val="F3A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FA67274"/>
    <w:multiLevelType w:val="multilevel"/>
    <w:tmpl w:val="403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565B47"/>
    <w:multiLevelType w:val="multilevel"/>
    <w:tmpl w:val="E86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
  </w:num>
  <w:num w:numId="11">
    <w:abstractNumId w:val="5"/>
  </w:num>
  <w:num w:numId="12">
    <w:abstractNumId w:val="4"/>
  </w:num>
  <w:num w:numId="13">
    <w:abstractNumId w:val="13"/>
  </w:num>
  <w:num w:numId="14">
    <w:abstractNumId w:val="11"/>
  </w:num>
  <w:num w:numId="15">
    <w:abstractNumId w:val="6"/>
  </w:num>
  <w:num w:numId="16">
    <w:abstractNumId w:val="1"/>
  </w:num>
  <w:num w:numId="17">
    <w:abstractNumId w:val="16"/>
  </w:num>
  <w:num w:numId="18">
    <w:abstractNumId w:val="14"/>
  </w:num>
  <w:num w:numId="19">
    <w:abstractNumId w:val="0"/>
  </w:num>
  <w:num w:numId="20">
    <w:abstractNumId w:val="8"/>
  </w:num>
  <w:num w:numId="21">
    <w:abstractNumId w:val="17"/>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25602"/>
    <o:shapelayout v:ext="edit">
      <o:idmap v:ext="edit" data="8"/>
    </o:shapelayout>
  </w:hdrShapeDefaults>
  <w:footnotePr>
    <w:footnote w:id="0"/>
    <w:footnote w:id="1"/>
  </w:footnotePr>
  <w:endnotePr>
    <w:endnote w:id="0"/>
    <w:endnote w:id="1"/>
  </w:endnotePr>
  <w:compat>
    <w:applyBreakingRules/>
  </w:compat>
  <w:rsids>
    <w:rsidRoot w:val="00F06F32"/>
    <w:rsid w:val="00046827"/>
    <w:rsid w:val="00061C15"/>
    <w:rsid w:val="00064464"/>
    <w:rsid w:val="00075FEB"/>
    <w:rsid w:val="00080BED"/>
    <w:rsid w:val="000840BD"/>
    <w:rsid w:val="00084D58"/>
    <w:rsid w:val="000A74DE"/>
    <w:rsid w:val="000C457E"/>
    <w:rsid w:val="00100C7D"/>
    <w:rsid w:val="00103FE4"/>
    <w:rsid w:val="00123215"/>
    <w:rsid w:val="001243DF"/>
    <w:rsid w:val="00137A45"/>
    <w:rsid w:val="00141623"/>
    <w:rsid w:val="00144C80"/>
    <w:rsid w:val="001509A6"/>
    <w:rsid w:val="00156814"/>
    <w:rsid w:val="001576FC"/>
    <w:rsid w:val="00161C18"/>
    <w:rsid w:val="00193075"/>
    <w:rsid w:val="00194393"/>
    <w:rsid w:val="001A59E4"/>
    <w:rsid w:val="001A66BE"/>
    <w:rsid w:val="001A67C8"/>
    <w:rsid w:val="001C67F5"/>
    <w:rsid w:val="001E03F3"/>
    <w:rsid w:val="001E0B61"/>
    <w:rsid w:val="001E3CE4"/>
    <w:rsid w:val="001E73FE"/>
    <w:rsid w:val="001F2B65"/>
    <w:rsid w:val="002004F0"/>
    <w:rsid w:val="00200E06"/>
    <w:rsid w:val="00213C36"/>
    <w:rsid w:val="00262C5B"/>
    <w:rsid w:val="00265301"/>
    <w:rsid w:val="00266F61"/>
    <w:rsid w:val="0028154E"/>
    <w:rsid w:val="002829B8"/>
    <w:rsid w:val="00285D47"/>
    <w:rsid w:val="002B1D74"/>
    <w:rsid w:val="002B3EA2"/>
    <w:rsid w:val="002E1B83"/>
    <w:rsid w:val="00310CF9"/>
    <w:rsid w:val="0032162C"/>
    <w:rsid w:val="003314E2"/>
    <w:rsid w:val="00335D9B"/>
    <w:rsid w:val="0034579C"/>
    <w:rsid w:val="00352745"/>
    <w:rsid w:val="003649C1"/>
    <w:rsid w:val="003664D4"/>
    <w:rsid w:val="00376B26"/>
    <w:rsid w:val="003807F9"/>
    <w:rsid w:val="0039191A"/>
    <w:rsid w:val="003A060E"/>
    <w:rsid w:val="003B6474"/>
    <w:rsid w:val="003D6B06"/>
    <w:rsid w:val="003E3F0B"/>
    <w:rsid w:val="003E54C6"/>
    <w:rsid w:val="003F5E6F"/>
    <w:rsid w:val="004077E2"/>
    <w:rsid w:val="004224B9"/>
    <w:rsid w:val="00423CB7"/>
    <w:rsid w:val="0044444B"/>
    <w:rsid w:val="0047059B"/>
    <w:rsid w:val="00471CA8"/>
    <w:rsid w:val="00476ADF"/>
    <w:rsid w:val="00497406"/>
    <w:rsid w:val="004A65AC"/>
    <w:rsid w:val="004B1A4B"/>
    <w:rsid w:val="004B3080"/>
    <w:rsid w:val="004D0F29"/>
    <w:rsid w:val="004F03FB"/>
    <w:rsid w:val="004F5EAB"/>
    <w:rsid w:val="00500C7C"/>
    <w:rsid w:val="005031C4"/>
    <w:rsid w:val="00511177"/>
    <w:rsid w:val="00520939"/>
    <w:rsid w:val="005331AF"/>
    <w:rsid w:val="005333F7"/>
    <w:rsid w:val="00537C99"/>
    <w:rsid w:val="005651CA"/>
    <w:rsid w:val="005672A0"/>
    <w:rsid w:val="00583CD2"/>
    <w:rsid w:val="005902FF"/>
    <w:rsid w:val="005929B2"/>
    <w:rsid w:val="005A0856"/>
    <w:rsid w:val="005A0EB6"/>
    <w:rsid w:val="005B7D23"/>
    <w:rsid w:val="005C6B83"/>
    <w:rsid w:val="005D6AA5"/>
    <w:rsid w:val="005E4D2B"/>
    <w:rsid w:val="005E6620"/>
    <w:rsid w:val="005F45F1"/>
    <w:rsid w:val="005F6815"/>
    <w:rsid w:val="006011D9"/>
    <w:rsid w:val="006034DA"/>
    <w:rsid w:val="00615DC3"/>
    <w:rsid w:val="00625A22"/>
    <w:rsid w:val="006312D3"/>
    <w:rsid w:val="00632EAF"/>
    <w:rsid w:val="00650786"/>
    <w:rsid w:val="00656C13"/>
    <w:rsid w:val="00663825"/>
    <w:rsid w:val="00665881"/>
    <w:rsid w:val="00671154"/>
    <w:rsid w:val="00672857"/>
    <w:rsid w:val="006863F1"/>
    <w:rsid w:val="00694619"/>
    <w:rsid w:val="006A723C"/>
    <w:rsid w:val="006C31C1"/>
    <w:rsid w:val="006C4D02"/>
    <w:rsid w:val="006C5D07"/>
    <w:rsid w:val="006E4CFF"/>
    <w:rsid w:val="006F2082"/>
    <w:rsid w:val="006F6729"/>
    <w:rsid w:val="006F7BB7"/>
    <w:rsid w:val="0072664B"/>
    <w:rsid w:val="0073402E"/>
    <w:rsid w:val="00740BBF"/>
    <w:rsid w:val="00754C0E"/>
    <w:rsid w:val="00761CE0"/>
    <w:rsid w:val="0076347C"/>
    <w:rsid w:val="00764C92"/>
    <w:rsid w:val="00782068"/>
    <w:rsid w:val="0078330F"/>
    <w:rsid w:val="0079051C"/>
    <w:rsid w:val="00790DCB"/>
    <w:rsid w:val="007B277D"/>
    <w:rsid w:val="007C1493"/>
    <w:rsid w:val="007C5511"/>
    <w:rsid w:val="007E504A"/>
    <w:rsid w:val="007E7FE1"/>
    <w:rsid w:val="007F7EB0"/>
    <w:rsid w:val="00812F7B"/>
    <w:rsid w:val="00817F66"/>
    <w:rsid w:val="00822306"/>
    <w:rsid w:val="0083020B"/>
    <w:rsid w:val="00835447"/>
    <w:rsid w:val="008470C5"/>
    <w:rsid w:val="008577C3"/>
    <w:rsid w:val="00876895"/>
    <w:rsid w:val="0089610A"/>
    <w:rsid w:val="008B08EB"/>
    <w:rsid w:val="008C679C"/>
    <w:rsid w:val="008C7ABE"/>
    <w:rsid w:val="008F52C6"/>
    <w:rsid w:val="0091276C"/>
    <w:rsid w:val="00914919"/>
    <w:rsid w:val="00932F41"/>
    <w:rsid w:val="0093368C"/>
    <w:rsid w:val="00935603"/>
    <w:rsid w:val="00936312"/>
    <w:rsid w:val="00950C76"/>
    <w:rsid w:val="009539A6"/>
    <w:rsid w:val="00955E3E"/>
    <w:rsid w:val="00971767"/>
    <w:rsid w:val="009A16C3"/>
    <w:rsid w:val="009B2930"/>
    <w:rsid w:val="009B4BE4"/>
    <w:rsid w:val="009B4F13"/>
    <w:rsid w:val="009C13E7"/>
    <w:rsid w:val="009D3FC7"/>
    <w:rsid w:val="009E00EA"/>
    <w:rsid w:val="009F7025"/>
    <w:rsid w:val="00A03F87"/>
    <w:rsid w:val="00A079A3"/>
    <w:rsid w:val="00A1060A"/>
    <w:rsid w:val="00A4212E"/>
    <w:rsid w:val="00A43EDC"/>
    <w:rsid w:val="00A559AE"/>
    <w:rsid w:val="00A658D1"/>
    <w:rsid w:val="00A71690"/>
    <w:rsid w:val="00A86816"/>
    <w:rsid w:val="00A92B26"/>
    <w:rsid w:val="00A955F5"/>
    <w:rsid w:val="00AA361D"/>
    <w:rsid w:val="00AA4115"/>
    <w:rsid w:val="00AA6E1E"/>
    <w:rsid w:val="00AC440B"/>
    <w:rsid w:val="00AC4FAF"/>
    <w:rsid w:val="00AD1682"/>
    <w:rsid w:val="00AE12E4"/>
    <w:rsid w:val="00AE3CCF"/>
    <w:rsid w:val="00AE68B6"/>
    <w:rsid w:val="00AE7E74"/>
    <w:rsid w:val="00B06D9E"/>
    <w:rsid w:val="00B3089B"/>
    <w:rsid w:val="00B34D18"/>
    <w:rsid w:val="00B34DF7"/>
    <w:rsid w:val="00B5496C"/>
    <w:rsid w:val="00B57F00"/>
    <w:rsid w:val="00B843BE"/>
    <w:rsid w:val="00B879B1"/>
    <w:rsid w:val="00BA2B53"/>
    <w:rsid w:val="00BA48B1"/>
    <w:rsid w:val="00BA7B6C"/>
    <w:rsid w:val="00BC1BF1"/>
    <w:rsid w:val="00BD0FD0"/>
    <w:rsid w:val="00BD6352"/>
    <w:rsid w:val="00BE6997"/>
    <w:rsid w:val="00BF3F7C"/>
    <w:rsid w:val="00C13AA0"/>
    <w:rsid w:val="00C302D9"/>
    <w:rsid w:val="00C33212"/>
    <w:rsid w:val="00C41E2E"/>
    <w:rsid w:val="00C450D3"/>
    <w:rsid w:val="00C50FF7"/>
    <w:rsid w:val="00C67E9A"/>
    <w:rsid w:val="00C745F1"/>
    <w:rsid w:val="00C77F18"/>
    <w:rsid w:val="00C82E68"/>
    <w:rsid w:val="00C92E8C"/>
    <w:rsid w:val="00C96816"/>
    <w:rsid w:val="00CA7BAA"/>
    <w:rsid w:val="00CB02D6"/>
    <w:rsid w:val="00CB3B1E"/>
    <w:rsid w:val="00CB4495"/>
    <w:rsid w:val="00CB4870"/>
    <w:rsid w:val="00CC2F14"/>
    <w:rsid w:val="00CC6B2A"/>
    <w:rsid w:val="00CE1217"/>
    <w:rsid w:val="00CF7A94"/>
    <w:rsid w:val="00D04B8F"/>
    <w:rsid w:val="00D30FAC"/>
    <w:rsid w:val="00D34520"/>
    <w:rsid w:val="00D41CA9"/>
    <w:rsid w:val="00D465AA"/>
    <w:rsid w:val="00D53A99"/>
    <w:rsid w:val="00D61A50"/>
    <w:rsid w:val="00D74C53"/>
    <w:rsid w:val="00D81A29"/>
    <w:rsid w:val="00D8516B"/>
    <w:rsid w:val="00D93C97"/>
    <w:rsid w:val="00D9539A"/>
    <w:rsid w:val="00DA259C"/>
    <w:rsid w:val="00DB4B2E"/>
    <w:rsid w:val="00DC2697"/>
    <w:rsid w:val="00DE1909"/>
    <w:rsid w:val="00DF689F"/>
    <w:rsid w:val="00E06B61"/>
    <w:rsid w:val="00E17F34"/>
    <w:rsid w:val="00E349E6"/>
    <w:rsid w:val="00E414E5"/>
    <w:rsid w:val="00E60334"/>
    <w:rsid w:val="00E60AE9"/>
    <w:rsid w:val="00E62DF3"/>
    <w:rsid w:val="00E661DF"/>
    <w:rsid w:val="00E9675A"/>
    <w:rsid w:val="00EA04C1"/>
    <w:rsid w:val="00EA104A"/>
    <w:rsid w:val="00EB46A7"/>
    <w:rsid w:val="00ED0C7D"/>
    <w:rsid w:val="00EE3B10"/>
    <w:rsid w:val="00EF6238"/>
    <w:rsid w:val="00F0202F"/>
    <w:rsid w:val="00F02452"/>
    <w:rsid w:val="00F06F32"/>
    <w:rsid w:val="00F12868"/>
    <w:rsid w:val="00F12BED"/>
    <w:rsid w:val="00F15D74"/>
    <w:rsid w:val="00F27C85"/>
    <w:rsid w:val="00F315E2"/>
    <w:rsid w:val="00F32A2C"/>
    <w:rsid w:val="00F36EC3"/>
    <w:rsid w:val="00F40732"/>
    <w:rsid w:val="00F528FC"/>
    <w:rsid w:val="00F6419A"/>
    <w:rsid w:val="00F75FB1"/>
    <w:rsid w:val="00F9137F"/>
    <w:rsid w:val="00F96895"/>
    <w:rsid w:val="00FA09F3"/>
    <w:rsid w:val="00FD1DB8"/>
    <w:rsid w:val="00FF3F02"/>
    <w:rsid w:val="00FF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paragraph" w:styleId="Heading3">
    <w:name w:val="heading 3"/>
    <w:basedOn w:val="Normal"/>
    <w:next w:val="Normal"/>
    <w:link w:val="Heading3Char"/>
    <w:uiPriority w:val="9"/>
    <w:semiHidden/>
    <w:unhideWhenUsed/>
    <w:qFormat/>
    <w:rsid w:val="00955E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E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paragraph" w:styleId="ListParagraph">
    <w:name w:val="List Paragraph"/>
    <w:basedOn w:val="Normal"/>
    <w:uiPriority w:val="34"/>
    <w:qFormat/>
    <w:rsid w:val="0028154E"/>
    <w:pPr>
      <w:ind w:left="720"/>
      <w:contextualSpacing/>
    </w:pPr>
  </w:style>
  <w:style w:type="character" w:customStyle="1" w:styleId="Heading4Char">
    <w:name w:val="Heading 4 Char"/>
    <w:basedOn w:val="DefaultParagraphFont"/>
    <w:link w:val="Heading4"/>
    <w:uiPriority w:val="9"/>
    <w:semiHidden/>
    <w:rsid w:val="00200E06"/>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semiHidden/>
    <w:rsid w:val="00955E3E"/>
    <w:rPr>
      <w:rFonts w:asciiTheme="majorHAnsi" w:eastAsiaTheme="majorEastAsia" w:hAnsiTheme="majorHAnsi" w:cstheme="majorBidi"/>
      <w:b/>
      <w:bCs/>
      <w:color w:val="4F81BD" w:themeColor="accent1"/>
      <w:sz w:val="24"/>
      <w:szCs w:val="24"/>
    </w:rPr>
  </w:style>
  <w:style w:type="character" w:customStyle="1" w:styleId="urvanov-syntax-highlighter-k">
    <w:name w:val="urvanov-syntax-highlighter-k"/>
    <w:basedOn w:val="DefaultParagraphFont"/>
    <w:rsid w:val="00955E3E"/>
  </w:style>
  <w:style w:type="character" w:customStyle="1" w:styleId="urvanov-syntax-highlighter-h">
    <w:name w:val="urvanov-syntax-highlighter-h"/>
    <w:basedOn w:val="DefaultParagraphFont"/>
    <w:rsid w:val="00955E3E"/>
  </w:style>
  <w:style w:type="character" w:customStyle="1" w:styleId="urvanov-syntax-highlighter-i">
    <w:name w:val="urvanov-syntax-highlighter-i"/>
    <w:basedOn w:val="DefaultParagraphFont"/>
    <w:rsid w:val="00955E3E"/>
  </w:style>
  <w:style w:type="character" w:customStyle="1" w:styleId="urvanov-syntax-highlighter-sy">
    <w:name w:val="urvanov-syntax-highlighter-sy"/>
    <w:basedOn w:val="DefaultParagraphFont"/>
    <w:rsid w:val="00955E3E"/>
  </w:style>
  <w:style w:type="character" w:customStyle="1" w:styleId="urvanov-syntax-highlighter-e">
    <w:name w:val="urvanov-syntax-highlighter-e"/>
    <w:basedOn w:val="DefaultParagraphFont"/>
    <w:rsid w:val="00955E3E"/>
  </w:style>
  <w:style w:type="character" w:customStyle="1" w:styleId="urvanov-syntax-highlighter-t">
    <w:name w:val="urvanov-syntax-highlighter-t"/>
    <w:basedOn w:val="DefaultParagraphFont"/>
    <w:rsid w:val="00955E3E"/>
  </w:style>
  <w:style w:type="character" w:customStyle="1" w:styleId="urvanov-syntax-highlighter-cn">
    <w:name w:val="urvanov-syntax-highlighter-cn"/>
    <w:basedOn w:val="DefaultParagraphFont"/>
    <w:rsid w:val="00955E3E"/>
  </w:style>
  <w:style w:type="character" w:customStyle="1" w:styleId="urvanov-syntax-highlighter-s">
    <w:name w:val="urvanov-syntax-highlighter-s"/>
    <w:basedOn w:val="DefaultParagraphFont"/>
    <w:rsid w:val="00955E3E"/>
  </w:style>
</w:styles>
</file>

<file path=word/webSettings.xml><?xml version="1.0" encoding="utf-8"?>
<w:webSettings xmlns:r="http://schemas.openxmlformats.org/officeDocument/2006/relationships" xmlns:w="http://schemas.openxmlformats.org/wordprocessingml/2006/main">
  <w:divs>
    <w:div w:id="164713730">
      <w:bodyDiv w:val="1"/>
      <w:marLeft w:val="0"/>
      <w:marRight w:val="0"/>
      <w:marTop w:val="0"/>
      <w:marBottom w:val="0"/>
      <w:divBdr>
        <w:top w:val="none" w:sz="0" w:space="0" w:color="auto"/>
        <w:left w:val="none" w:sz="0" w:space="0" w:color="auto"/>
        <w:bottom w:val="none" w:sz="0" w:space="0" w:color="auto"/>
        <w:right w:val="none" w:sz="0" w:space="0" w:color="auto"/>
      </w:divBdr>
    </w:div>
    <w:div w:id="278145416">
      <w:bodyDiv w:val="1"/>
      <w:marLeft w:val="0"/>
      <w:marRight w:val="0"/>
      <w:marTop w:val="0"/>
      <w:marBottom w:val="0"/>
      <w:divBdr>
        <w:top w:val="none" w:sz="0" w:space="0" w:color="auto"/>
        <w:left w:val="none" w:sz="0" w:space="0" w:color="auto"/>
        <w:bottom w:val="none" w:sz="0" w:space="0" w:color="auto"/>
        <w:right w:val="none" w:sz="0" w:space="0" w:color="auto"/>
      </w:divBdr>
      <w:divsChild>
        <w:div w:id="427190203">
          <w:marLeft w:val="0"/>
          <w:marRight w:val="0"/>
          <w:marTop w:val="180"/>
          <w:marBottom w:val="180"/>
          <w:divBdr>
            <w:top w:val="none" w:sz="0" w:space="0" w:color="auto"/>
            <w:left w:val="none" w:sz="0" w:space="0" w:color="auto"/>
            <w:bottom w:val="none" w:sz="0" w:space="0" w:color="auto"/>
            <w:right w:val="none" w:sz="0" w:space="0" w:color="auto"/>
          </w:divBdr>
        </w:div>
        <w:div w:id="599484122">
          <w:marLeft w:val="0"/>
          <w:marRight w:val="0"/>
          <w:marTop w:val="180"/>
          <w:marBottom w:val="180"/>
          <w:divBdr>
            <w:top w:val="none" w:sz="0" w:space="0" w:color="auto"/>
            <w:left w:val="none" w:sz="0" w:space="0" w:color="auto"/>
            <w:bottom w:val="none" w:sz="0" w:space="0" w:color="auto"/>
            <w:right w:val="none" w:sz="0" w:space="0" w:color="auto"/>
          </w:divBdr>
        </w:div>
        <w:div w:id="951476496">
          <w:marLeft w:val="0"/>
          <w:marRight w:val="0"/>
          <w:marTop w:val="180"/>
          <w:marBottom w:val="180"/>
          <w:divBdr>
            <w:top w:val="none" w:sz="0" w:space="0" w:color="auto"/>
            <w:left w:val="none" w:sz="0" w:space="0" w:color="auto"/>
            <w:bottom w:val="none" w:sz="0" w:space="0" w:color="auto"/>
            <w:right w:val="none" w:sz="0" w:space="0" w:color="auto"/>
          </w:divBdr>
        </w:div>
        <w:div w:id="999114780">
          <w:marLeft w:val="0"/>
          <w:marRight w:val="0"/>
          <w:marTop w:val="180"/>
          <w:marBottom w:val="180"/>
          <w:divBdr>
            <w:top w:val="none" w:sz="0" w:space="0" w:color="auto"/>
            <w:left w:val="none" w:sz="0" w:space="0" w:color="auto"/>
            <w:bottom w:val="none" w:sz="0" w:space="0" w:color="auto"/>
            <w:right w:val="none" w:sz="0" w:space="0" w:color="auto"/>
          </w:divBdr>
        </w:div>
        <w:div w:id="1242059586">
          <w:marLeft w:val="0"/>
          <w:marRight w:val="0"/>
          <w:marTop w:val="180"/>
          <w:marBottom w:val="180"/>
          <w:divBdr>
            <w:top w:val="none" w:sz="0" w:space="0" w:color="auto"/>
            <w:left w:val="none" w:sz="0" w:space="0" w:color="auto"/>
            <w:bottom w:val="none" w:sz="0" w:space="0" w:color="auto"/>
            <w:right w:val="none" w:sz="0" w:space="0" w:color="auto"/>
          </w:divBdr>
        </w:div>
        <w:div w:id="1501966585">
          <w:marLeft w:val="0"/>
          <w:marRight w:val="0"/>
          <w:marTop w:val="180"/>
          <w:marBottom w:val="180"/>
          <w:divBdr>
            <w:top w:val="none" w:sz="0" w:space="0" w:color="auto"/>
            <w:left w:val="none" w:sz="0" w:space="0" w:color="auto"/>
            <w:bottom w:val="none" w:sz="0" w:space="0" w:color="auto"/>
            <w:right w:val="none" w:sz="0" w:space="0" w:color="auto"/>
          </w:divBdr>
        </w:div>
        <w:div w:id="1611859257">
          <w:marLeft w:val="0"/>
          <w:marRight w:val="0"/>
          <w:marTop w:val="180"/>
          <w:marBottom w:val="180"/>
          <w:divBdr>
            <w:top w:val="none" w:sz="0" w:space="0" w:color="auto"/>
            <w:left w:val="none" w:sz="0" w:space="0" w:color="auto"/>
            <w:bottom w:val="none" w:sz="0" w:space="0" w:color="auto"/>
            <w:right w:val="none" w:sz="0" w:space="0" w:color="auto"/>
          </w:divBdr>
        </w:div>
      </w:divsChild>
    </w:div>
    <w:div w:id="298806974">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581837921">
      <w:bodyDiv w:val="1"/>
      <w:marLeft w:val="0"/>
      <w:marRight w:val="0"/>
      <w:marTop w:val="0"/>
      <w:marBottom w:val="0"/>
      <w:divBdr>
        <w:top w:val="none" w:sz="0" w:space="0" w:color="auto"/>
        <w:left w:val="none" w:sz="0" w:space="0" w:color="auto"/>
        <w:bottom w:val="none" w:sz="0" w:space="0" w:color="auto"/>
        <w:right w:val="none" w:sz="0" w:space="0" w:color="auto"/>
      </w:divBdr>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897788601">
      <w:bodyDiv w:val="1"/>
      <w:marLeft w:val="0"/>
      <w:marRight w:val="0"/>
      <w:marTop w:val="0"/>
      <w:marBottom w:val="0"/>
      <w:divBdr>
        <w:top w:val="none" w:sz="0" w:space="0" w:color="auto"/>
        <w:left w:val="none" w:sz="0" w:space="0" w:color="auto"/>
        <w:bottom w:val="none" w:sz="0" w:space="0" w:color="auto"/>
        <w:right w:val="none" w:sz="0" w:space="0" w:color="auto"/>
      </w:divBdr>
    </w:div>
    <w:div w:id="899368175">
      <w:bodyDiv w:val="1"/>
      <w:marLeft w:val="0"/>
      <w:marRight w:val="0"/>
      <w:marTop w:val="0"/>
      <w:marBottom w:val="0"/>
      <w:divBdr>
        <w:top w:val="none" w:sz="0" w:space="0" w:color="auto"/>
        <w:left w:val="none" w:sz="0" w:space="0" w:color="auto"/>
        <w:bottom w:val="none" w:sz="0" w:space="0" w:color="auto"/>
        <w:right w:val="none" w:sz="0" w:space="0" w:color="auto"/>
      </w:divBdr>
    </w:div>
    <w:div w:id="1272739850">
      <w:bodyDiv w:val="1"/>
      <w:marLeft w:val="0"/>
      <w:marRight w:val="0"/>
      <w:marTop w:val="0"/>
      <w:marBottom w:val="0"/>
      <w:divBdr>
        <w:top w:val="none" w:sz="0" w:space="0" w:color="auto"/>
        <w:left w:val="none" w:sz="0" w:space="0" w:color="auto"/>
        <w:bottom w:val="none" w:sz="0" w:space="0" w:color="auto"/>
        <w:right w:val="none" w:sz="0" w:space="0" w:color="auto"/>
      </w:divBdr>
    </w:div>
    <w:div w:id="1275793746">
      <w:bodyDiv w:val="1"/>
      <w:marLeft w:val="0"/>
      <w:marRight w:val="0"/>
      <w:marTop w:val="0"/>
      <w:marBottom w:val="0"/>
      <w:divBdr>
        <w:top w:val="none" w:sz="0" w:space="0" w:color="auto"/>
        <w:left w:val="none" w:sz="0" w:space="0" w:color="auto"/>
        <w:bottom w:val="none" w:sz="0" w:space="0" w:color="auto"/>
        <w:right w:val="none" w:sz="0" w:space="0" w:color="auto"/>
      </w:divBdr>
    </w:div>
    <w:div w:id="1292055024">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456294389">
      <w:bodyDiv w:val="1"/>
      <w:marLeft w:val="0"/>
      <w:marRight w:val="0"/>
      <w:marTop w:val="0"/>
      <w:marBottom w:val="0"/>
      <w:divBdr>
        <w:top w:val="none" w:sz="0" w:space="0" w:color="auto"/>
        <w:left w:val="none" w:sz="0" w:space="0" w:color="auto"/>
        <w:bottom w:val="none" w:sz="0" w:space="0" w:color="auto"/>
        <w:right w:val="none" w:sz="0" w:space="0" w:color="auto"/>
      </w:divBdr>
    </w:div>
    <w:div w:id="1643390147">
      <w:bodyDiv w:val="1"/>
      <w:marLeft w:val="0"/>
      <w:marRight w:val="0"/>
      <w:marTop w:val="0"/>
      <w:marBottom w:val="0"/>
      <w:divBdr>
        <w:top w:val="none" w:sz="0" w:space="0" w:color="auto"/>
        <w:left w:val="none" w:sz="0" w:space="0" w:color="auto"/>
        <w:bottom w:val="none" w:sz="0" w:space="0" w:color="auto"/>
        <w:right w:val="none" w:sz="0" w:space="0" w:color="auto"/>
      </w:divBdr>
    </w:div>
    <w:div w:id="1703285558">
      <w:bodyDiv w:val="1"/>
      <w:marLeft w:val="0"/>
      <w:marRight w:val="0"/>
      <w:marTop w:val="0"/>
      <w:marBottom w:val="0"/>
      <w:divBdr>
        <w:top w:val="none" w:sz="0" w:space="0" w:color="auto"/>
        <w:left w:val="none" w:sz="0" w:space="0" w:color="auto"/>
        <w:bottom w:val="none" w:sz="0" w:space="0" w:color="auto"/>
        <w:right w:val="none" w:sz="0" w:space="0" w:color="auto"/>
      </w:divBdr>
    </w:div>
    <w:div w:id="2006786639">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079671379">
      <w:bodyDiv w:val="1"/>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qlshack.com/wp-content/uploads/2019/08/select-redirect-rows-to-no-match-output-in-the-spe.png" TargetMode="External"/><Relationship Id="rId38" Type="http://schemas.openxmlformats.org/officeDocument/2006/relationships/hyperlink" Target="https://www.sqlshack.com/wp-content/uploads/2019/08/input-and-output-selection.png"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4D0D-FE9E-4915-950D-28B31953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5</TotalTime>
  <Pages>23</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12023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5</cp:revision>
  <cp:lastPrinted>2013-07-06T20:18:00Z</cp:lastPrinted>
  <dcterms:created xsi:type="dcterms:W3CDTF">2020-03-02T20:51:00Z</dcterms:created>
  <dcterms:modified xsi:type="dcterms:W3CDTF">2020-12-06T16:04:00Z</dcterms:modified>
</cp:coreProperties>
</file>