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8FC" w:rsidRPr="00350037" w:rsidRDefault="00F528FC" w:rsidP="00F34D5A">
      <w:pPr>
        <w:pStyle w:val="Heading2"/>
        <w:spacing w:line="276" w:lineRule="auto"/>
        <w:rPr>
          <w:rFonts w:ascii="Trebuchet MS" w:hAnsi="Trebuchet MS" w:cstheme="minorHAnsi"/>
        </w:rPr>
      </w:pPr>
      <w:r w:rsidRPr="00350037">
        <w:rPr>
          <w:rFonts w:ascii="Trebuchet MS" w:hAnsi="Trebuchet MS" w:cstheme="minorHAnsi"/>
        </w:rPr>
        <w:t xml:space="preserve">Experiment No. : </w:t>
      </w:r>
      <w:r w:rsidR="00416C91" w:rsidRPr="00350037">
        <w:rPr>
          <w:rFonts w:ascii="Trebuchet MS" w:hAnsi="Trebuchet MS" w:cstheme="minorHAnsi"/>
        </w:rPr>
        <w:t>9</w:t>
      </w:r>
    </w:p>
    <w:p w:rsidR="00A71690" w:rsidRPr="00350037" w:rsidRDefault="00A71690" w:rsidP="00F34D5A">
      <w:pPr>
        <w:spacing w:line="276" w:lineRule="auto"/>
        <w:jc w:val="both"/>
        <w:rPr>
          <w:rFonts w:ascii="Trebuchet MS" w:hAnsi="Trebuchet MS" w:cstheme="minorHAnsi"/>
          <w:b/>
          <w:bCs/>
        </w:rPr>
      </w:pPr>
    </w:p>
    <w:p w:rsidR="00F528FC" w:rsidRPr="00350037" w:rsidRDefault="00497406" w:rsidP="00F34D5A">
      <w:pPr>
        <w:spacing w:line="276" w:lineRule="auto"/>
        <w:jc w:val="both"/>
        <w:rPr>
          <w:rFonts w:ascii="Trebuchet MS" w:hAnsi="Trebuchet MS" w:cstheme="minorHAnsi"/>
        </w:rPr>
      </w:pPr>
      <w:r w:rsidRPr="00350037">
        <w:rPr>
          <w:rFonts w:ascii="Trebuchet MS" w:hAnsi="Trebuchet MS" w:cstheme="minorHAnsi"/>
          <w:b/>
          <w:bCs/>
        </w:rPr>
        <w:t>Title:</w:t>
      </w:r>
      <w:r w:rsidR="00CB4870" w:rsidRPr="00350037">
        <w:rPr>
          <w:rFonts w:ascii="Trebuchet MS" w:hAnsi="Trebuchet MS" w:cstheme="minorHAnsi"/>
          <w:b/>
          <w:bCs/>
        </w:rPr>
        <w:t xml:space="preserve"> </w:t>
      </w:r>
      <w:r w:rsidR="009B1EE0" w:rsidRPr="00350037">
        <w:rPr>
          <w:rFonts w:ascii="Trebuchet MS" w:hAnsi="Trebuchet MS" w:cstheme="minorHAnsi"/>
        </w:rPr>
        <w:t>Dashboard Report creation using SQL Server Reporting Services</w:t>
      </w:r>
    </w:p>
    <w:p w:rsidR="00197A80" w:rsidRPr="00350037" w:rsidRDefault="00197A80" w:rsidP="00F34D5A">
      <w:pPr>
        <w:spacing w:line="276" w:lineRule="auto"/>
        <w:jc w:val="both"/>
        <w:rPr>
          <w:rFonts w:ascii="Trebuchet MS" w:hAnsi="Trebuchet MS" w:cstheme="minorHAnsi"/>
          <w:b/>
          <w:bCs/>
        </w:rPr>
      </w:pPr>
    </w:p>
    <w:p w:rsidR="00F6419A" w:rsidRPr="00350037" w:rsidRDefault="00F528FC" w:rsidP="00F34D5A">
      <w:pPr>
        <w:spacing w:line="276" w:lineRule="auto"/>
        <w:ind w:left="1440" w:hanging="1440"/>
        <w:jc w:val="both"/>
        <w:rPr>
          <w:rFonts w:ascii="Trebuchet MS" w:hAnsi="Trebuchet MS" w:cstheme="minorHAnsi"/>
          <w:bCs/>
        </w:rPr>
      </w:pPr>
      <w:r w:rsidRPr="00350037">
        <w:rPr>
          <w:rFonts w:ascii="Trebuchet MS" w:hAnsi="Trebuchet MS" w:cstheme="minorHAnsi"/>
          <w:b/>
          <w:bCs/>
        </w:rPr>
        <w:t>Objectives</w:t>
      </w:r>
      <w:r w:rsidR="00C20A63" w:rsidRPr="00350037">
        <w:rPr>
          <w:rFonts w:ascii="Trebuchet MS" w:hAnsi="Trebuchet MS" w:cstheme="minorHAnsi"/>
        </w:rPr>
        <w:t xml:space="preserve">: </w:t>
      </w:r>
      <w:r w:rsidRPr="00350037">
        <w:rPr>
          <w:rFonts w:ascii="Trebuchet MS" w:hAnsi="Trebuchet MS" w:cstheme="minorHAnsi"/>
        </w:rPr>
        <w:t>1.</w:t>
      </w:r>
      <w:r w:rsidRPr="00350037">
        <w:rPr>
          <w:rFonts w:ascii="Trebuchet MS" w:hAnsi="Trebuchet MS" w:cstheme="minorHAnsi"/>
          <w:bCs/>
        </w:rPr>
        <w:t xml:space="preserve"> </w:t>
      </w:r>
      <w:r w:rsidR="00071F7A" w:rsidRPr="00350037">
        <w:rPr>
          <w:rFonts w:ascii="Trebuchet MS" w:hAnsi="Trebuchet MS" w:cstheme="minorHAnsi"/>
          <w:bCs/>
        </w:rPr>
        <w:t xml:space="preserve">To Create Dashboard using </w:t>
      </w:r>
      <w:r w:rsidR="00071F7A" w:rsidRPr="00350037">
        <w:rPr>
          <w:rFonts w:ascii="Trebuchet MS" w:hAnsi="Trebuchet MS" w:cstheme="minorHAnsi"/>
        </w:rPr>
        <w:t>SQL Server Reporting Services</w:t>
      </w:r>
    </w:p>
    <w:p w:rsidR="00071F7A" w:rsidRPr="00350037" w:rsidRDefault="003D230E" w:rsidP="00071F7A">
      <w:pPr>
        <w:spacing w:line="276" w:lineRule="auto"/>
        <w:ind w:left="1440" w:hanging="1440"/>
        <w:jc w:val="both"/>
        <w:rPr>
          <w:rFonts w:ascii="Trebuchet MS" w:hAnsi="Trebuchet MS" w:cstheme="minorHAnsi"/>
        </w:rPr>
      </w:pPr>
      <w:r w:rsidRPr="00350037">
        <w:rPr>
          <w:rFonts w:ascii="Trebuchet MS" w:hAnsi="Trebuchet MS" w:cstheme="minorHAnsi"/>
          <w:b/>
          <w:bCs/>
        </w:rPr>
        <w:tab/>
      </w:r>
    </w:p>
    <w:p w:rsidR="00950C76" w:rsidRPr="00350037" w:rsidRDefault="00F528FC" w:rsidP="00F34D5A">
      <w:pPr>
        <w:spacing w:line="276" w:lineRule="auto"/>
        <w:jc w:val="both"/>
        <w:rPr>
          <w:rFonts w:ascii="Trebuchet MS" w:hAnsi="Trebuchet MS" w:cstheme="minorHAnsi"/>
        </w:rPr>
      </w:pPr>
      <w:r w:rsidRPr="00350037">
        <w:rPr>
          <w:rFonts w:ascii="Trebuchet MS" w:hAnsi="Trebuchet MS" w:cstheme="minorHAnsi"/>
          <w:b/>
          <w:bCs/>
        </w:rPr>
        <w:t xml:space="preserve">Key concepts: </w:t>
      </w:r>
      <w:r w:rsidR="00071F7A" w:rsidRPr="00350037">
        <w:rPr>
          <w:rFonts w:ascii="Trebuchet MS" w:hAnsi="Trebuchet MS" w:cstheme="minorHAnsi"/>
          <w:bCs/>
        </w:rPr>
        <w:t>Dashboard, SSRS</w:t>
      </w:r>
    </w:p>
    <w:p w:rsidR="003D230E" w:rsidRPr="00350037" w:rsidRDefault="003D230E" w:rsidP="00F34D5A">
      <w:pPr>
        <w:spacing w:line="276" w:lineRule="auto"/>
        <w:jc w:val="both"/>
        <w:rPr>
          <w:rFonts w:ascii="Trebuchet MS" w:hAnsi="Trebuchet MS" w:cstheme="minorHAnsi"/>
          <w:b/>
        </w:rPr>
      </w:pPr>
    </w:p>
    <w:p w:rsidR="00625F9B" w:rsidRPr="00350037" w:rsidRDefault="00625F9B" w:rsidP="00F34D5A">
      <w:pPr>
        <w:spacing w:line="276" w:lineRule="auto"/>
        <w:jc w:val="both"/>
        <w:rPr>
          <w:rFonts w:ascii="Trebuchet MS" w:hAnsi="Trebuchet MS" w:cstheme="minorHAnsi"/>
          <w:b/>
        </w:rPr>
      </w:pPr>
      <w:r w:rsidRPr="00350037">
        <w:rPr>
          <w:rFonts w:ascii="Trebuchet MS" w:hAnsi="Trebuchet MS" w:cstheme="minorHAnsi"/>
          <w:b/>
        </w:rPr>
        <w:t>Steps to create Dashboard using SQL Server Reporting Services</w:t>
      </w:r>
    </w:p>
    <w:p w:rsidR="00836E0E" w:rsidRPr="00350037" w:rsidRDefault="00836E0E" w:rsidP="00F34D5A">
      <w:pPr>
        <w:spacing w:line="276" w:lineRule="auto"/>
        <w:jc w:val="both"/>
        <w:rPr>
          <w:rFonts w:ascii="Trebuchet MS" w:hAnsi="Trebuchet MS" w:cstheme="minorHAnsi"/>
          <w:b/>
        </w:rPr>
      </w:pPr>
    </w:p>
    <w:p w:rsidR="00836E0E" w:rsidRPr="00350037" w:rsidRDefault="005F2D55" w:rsidP="00F34D5A">
      <w:pPr>
        <w:spacing w:line="276" w:lineRule="auto"/>
        <w:jc w:val="both"/>
        <w:rPr>
          <w:rFonts w:ascii="Trebuchet MS" w:hAnsi="Trebuchet MS" w:cstheme="minorHAnsi"/>
          <w:b/>
        </w:rPr>
      </w:pPr>
      <w:r w:rsidRPr="00350037">
        <w:rPr>
          <w:rFonts w:ascii="Trebuchet MS" w:hAnsi="Trebuchet MS" w:cstheme="minorHAnsi"/>
          <w:b/>
        </w:rPr>
        <w:t>Create a New SSRS Report</w:t>
      </w:r>
    </w:p>
    <w:p w:rsidR="005F2D55" w:rsidRPr="00350037" w:rsidRDefault="005F2D55" w:rsidP="00F34D5A">
      <w:pPr>
        <w:spacing w:line="276" w:lineRule="auto"/>
        <w:jc w:val="both"/>
        <w:rPr>
          <w:rFonts w:ascii="Trebuchet MS" w:hAnsi="Trebuchet MS" w:cstheme="minorHAnsi"/>
          <w:b/>
        </w:rPr>
      </w:pPr>
    </w:p>
    <w:p w:rsidR="004570B6" w:rsidRPr="00350037" w:rsidRDefault="004570B6" w:rsidP="00F34D5A">
      <w:pPr>
        <w:spacing w:line="276" w:lineRule="auto"/>
        <w:jc w:val="both"/>
        <w:rPr>
          <w:rFonts w:ascii="Trebuchet MS" w:hAnsi="Trebuchet MS" w:cstheme="minorHAnsi"/>
        </w:rPr>
      </w:pPr>
      <w:r w:rsidRPr="00350037">
        <w:rPr>
          <w:rFonts w:ascii="Trebuchet MS" w:hAnsi="Trebuchet MS" w:cstheme="minorHAnsi"/>
        </w:rPr>
        <w:t>After creating a New Project, We have three folders in the solution explorer, such as Shared Data Sources, Shared Datasets, and Reports. Reports folder is enough to design a basic report.</w:t>
      </w:r>
    </w:p>
    <w:p w:rsidR="00470CFA" w:rsidRPr="00350037" w:rsidRDefault="00470CFA" w:rsidP="00F34D5A">
      <w:pPr>
        <w:spacing w:line="276" w:lineRule="auto"/>
        <w:jc w:val="both"/>
        <w:rPr>
          <w:rFonts w:ascii="Trebuchet MS" w:hAnsi="Trebuchet MS" w:cstheme="minorHAnsi"/>
        </w:rPr>
      </w:pPr>
    </w:p>
    <w:p w:rsidR="00470CFA" w:rsidRPr="00350037" w:rsidRDefault="00470CFA" w:rsidP="00F34D5A">
      <w:pPr>
        <w:spacing w:line="276" w:lineRule="auto"/>
        <w:jc w:val="both"/>
        <w:rPr>
          <w:rFonts w:ascii="Trebuchet MS" w:hAnsi="Trebuchet MS" w:cstheme="minorHAnsi"/>
          <w:b/>
        </w:rPr>
      </w:pPr>
      <w:r w:rsidRPr="00350037">
        <w:rPr>
          <w:rFonts w:ascii="Trebuchet MS" w:hAnsi="Trebuchet MS" w:cstheme="minorHAnsi"/>
          <w:b/>
        </w:rPr>
        <w:t>Creating SSRS Shared Data Source</w:t>
      </w:r>
    </w:p>
    <w:p w:rsidR="00EA22A3" w:rsidRPr="00350037" w:rsidRDefault="00EA22A3" w:rsidP="00EA22A3">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To create a SSRS shared data source, Right-click on the Shared Data Sources folder present in the solution explorer and select the </w:t>
      </w:r>
      <w:r w:rsidRPr="00350037">
        <w:rPr>
          <w:rStyle w:val="Strong"/>
          <w:rFonts w:ascii="Trebuchet MS" w:hAnsi="Trebuchet MS" w:cs="Arial"/>
          <w:color w:val="333333"/>
        </w:rPr>
        <w:t>Add New Data Source</w:t>
      </w:r>
      <w:r w:rsidRPr="00350037">
        <w:rPr>
          <w:rFonts w:ascii="Trebuchet MS" w:hAnsi="Trebuchet MS" w:cs="Arial"/>
          <w:color w:val="333333"/>
        </w:rPr>
        <w:t> option from the context menu</w:t>
      </w:r>
    </w:p>
    <w:p w:rsidR="00EA22A3" w:rsidRPr="00350037" w:rsidRDefault="00EA22A3" w:rsidP="00EA22A3">
      <w:pPr>
        <w:rPr>
          <w:rFonts w:ascii="Trebuchet MS" w:hAnsi="Trebuchet MS" w:cs="Arial"/>
          <w:color w:val="333333"/>
        </w:rPr>
      </w:pPr>
      <w:r w:rsidRPr="00350037">
        <w:rPr>
          <w:rFonts w:ascii="Trebuchet MS" w:hAnsi="Trebuchet MS" w:cs="Arial"/>
          <w:noProof/>
          <w:color w:val="333333"/>
        </w:rPr>
        <w:drawing>
          <wp:inline distT="0" distB="0" distL="0" distR="0">
            <wp:extent cx="3028950" cy="2047875"/>
            <wp:effectExtent l="19050" t="0" r="0" b="0"/>
            <wp:docPr id="112" name="Picture 112" descr="SSRS Shared Data Sourc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SRS Shared Data Source 2"/>
                    <pic:cNvPicPr>
                      <a:picLocks noChangeAspect="1" noChangeArrowheads="1"/>
                    </pic:cNvPicPr>
                  </pic:nvPicPr>
                  <pic:blipFill>
                    <a:blip r:embed="rId8"/>
                    <a:srcRect/>
                    <a:stretch>
                      <a:fillRect/>
                    </a:stretch>
                  </pic:blipFill>
                  <pic:spPr bwMode="auto">
                    <a:xfrm>
                      <a:off x="0" y="0"/>
                      <a:ext cx="3028950" cy="2047875"/>
                    </a:xfrm>
                    <a:prstGeom prst="rect">
                      <a:avLst/>
                    </a:prstGeom>
                    <a:noFill/>
                    <a:ln w="9525">
                      <a:noFill/>
                      <a:miter lim="800000"/>
                      <a:headEnd/>
                      <a:tailEnd/>
                    </a:ln>
                  </pic:spPr>
                </pic:pic>
              </a:graphicData>
            </a:graphic>
          </wp:inline>
        </w:drawing>
      </w:r>
    </w:p>
    <w:p w:rsidR="00EA22A3" w:rsidRPr="00350037" w:rsidRDefault="00EA22A3" w:rsidP="00EA22A3">
      <w:pPr>
        <w:rPr>
          <w:rFonts w:ascii="Trebuchet MS" w:hAnsi="Trebuchet MS" w:cs="Arial"/>
          <w:color w:val="333333"/>
        </w:rPr>
      </w:pPr>
    </w:p>
    <w:p w:rsidR="00EA22A3" w:rsidRPr="00350037" w:rsidRDefault="00EA22A3" w:rsidP="00EA22A3">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Or you can choose the </w:t>
      </w:r>
      <w:r w:rsidRPr="00350037">
        <w:rPr>
          <w:rFonts w:ascii="Trebuchet MS" w:hAnsi="Trebuchet MS" w:cs="Arial"/>
          <w:b/>
          <w:bCs/>
          <w:color w:val="333333"/>
        </w:rPr>
        <w:t>Add </w:t>
      </w:r>
      <w:r w:rsidRPr="00350037">
        <w:rPr>
          <w:rFonts w:ascii="Trebuchet MS" w:hAnsi="Trebuchet MS" w:cs="Arial"/>
          <w:color w:val="333333"/>
        </w:rPr>
        <w:t>option, and select </w:t>
      </w:r>
      <w:r w:rsidRPr="00350037">
        <w:rPr>
          <w:rFonts w:ascii="Trebuchet MS" w:hAnsi="Trebuchet MS" w:cs="Arial"/>
          <w:b/>
          <w:bCs/>
          <w:color w:val="333333"/>
        </w:rPr>
        <w:t>New Item</w:t>
      </w:r>
      <w:r w:rsidRPr="00350037">
        <w:rPr>
          <w:rFonts w:ascii="Trebuchet MS" w:hAnsi="Trebuchet MS" w:cs="Arial"/>
          <w:color w:val="333333"/>
        </w:rPr>
        <w:t> option from the context menu. It opens a New window to select the </w:t>
      </w:r>
      <w:r w:rsidRPr="00350037">
        <w:rPr>
          <w:rFonts w:ascii="Trebuchet MS" w:hAnsi="Trebuchet MS" w:cs="Arial"/>
          <w:b/>
          <w:bCs/>
          <w:color w:val="333333"/>
        </w:rPr>
        <w:t>New Data Source</w:t>
      </w:r>
      <w:r w:rsidRPr="00350037">
        <w:rPr>
          <w:rFonts w:ascii="Trebuchet MS" w:hAnsi="Trebuchet MS" w:cs="Arial"/>
          <w:color w:val="333333"/>
        </w:rPr>
        <w:t> option</w:t>
      </w:r>
    </w:p>
    <w:p w:rsidR="00EA22A3" w:rsidRPr="00350037" w:rsidRDefault="00EA22A3" w:rsidP="00EA22A3">
      <w:pPr>
        <w:rPr>
          <w:rFonts w:ascii="Trebuchet MS" w:hAnsi="Trebuchet MS" w:cs="Arial"/>
          <w:color w:val="333333"/>
        </w:rPr>
      </w:pPr>
      <w:r w:rsidRPr="00350037">
        <w:rPr>
          <w:rFonts w:ascii="Trebuchet MS" w:hAnsi="Trebuchet MS" w:cs="Arial"/>
          <w:noProof/>
          <w:color w:val="333333"/>
        </w:rPr>
        <w:lastRenderedPageBreak/>
        <w:drawing>
          <wp:inline distT="0" distB="0" distL="0" distR="0">
            <wp:extent cx="5648325" cy="2143125"/>
            <wp:effectExtent l="19050" t="0" r="9525" b="0"/>
            <wp:docPr id="113" name="Picture 113" descr="SSRS Shared Data Sourc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SRS Shared Data Source 3"/>
                    <pic:cNvPicPr>
                      <a:picLocks noChangeAspect="1" noChangeArrowheads="1"/>
                    </pic:cNvPicPr>
                  </pic:nvPicPr>
                  <pic:blipFill>
                    <a:blip r:embed="rId9"/>
                    <a:srcRect/>
                    <a:stretch>
                      <a:fillRect/>
                    </a:stretch>
                  </pic:blipFill>
                  <pic:spPr bwMode="auto">
                    <a:xfrm>
                      <a:off x="0" y="0"/>
                      <a:ext cx="5648325" cy="2143125"/>
                    </a:xfrm>
                    <a:prstGeom prst="rect">
                      <a:avLst/>
                    </a:prstGeom>
                    <a:noFill/>
                    <a:ln w="9525">
                      <a:noFill/>
                      <a:miter lim="800000"/>
                      <a:headEnd/>
                      <a:tailEnd/>
                    </a:ln>
                  </pic:spPr>
                </pic:pic>
              </a:graphicData>
            </a:graphic>
          </wp:inline>
        </w:drawing>
      </w:r>
    </w:p>
    <w:p w:rsidR="006068B2" w:rsidRPr="00350037" w:rsidRDefault="006068B2" w:rsidP="00EA22A3">
      <w:pPr>
        <w:pStyle w:val="NormalWeb"/>
        <w:spacing w:before="0" w:beforeAutospacing="0" w:after="390" w:afterAutospacing="0"/>
        <w:rPr>
          <w:rFonts w:ascii="Trebuchet MS" w:hAnsi="Trebuchet MS" w:cs="Arial"/>
          <w:color w:val="333333"/>
        </w:rPr>
      </w:pPr>
    </w:p>
    <w:p w:rsidR="00EA22A3" w:rsidRPr="00350037" w:rsidRDefault="00EA22A3" w:rsidP="00EA22A3">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In this example, We selected the </w:t>
      </w:r>
      <w:r w:rsidRPr="00350037">
        <w:rPr>
          <w:rStyle w:val="Strong"/>
          <w:rFonts w:ascii="Trebuchet MS" w:hAnsi="Trebuchet MS" w:cs="Arial"/>
          <w:color w:val="333333"/>
        </w:rPr>
        <w:t>Add New Data Source</w:t>
      </w:r>
      <w:r w:rsidRPr="00350037">
        <w:rPr>
          <w:rFonts w:ascii="Trebuchet MS" w:hAnsi="Trebuchet MS" w:cs="Arial"/>
          <w:color w:val="333333"/>
        </w:rPr>
        <w:t> option from the context menu. Once you click on that option, it will open the </w:t>
      </w:r>
      <w:r w:rsidRPr="00350037">
        <w:rPr>
          <w:rStyle w:val="Strong"/>
          <w:rFonts w:ascii="Trebuchet MS" w:hAnsi="Trebuchet MS" w:cs="Arial"/>
          <w:color w:val="333333"/>
        </w:rPr>
        <w:t>Shared Data Source Properties </w:t>
      </w:r>
      <w:r w:rsidRPr="00350037">
        <w:rPr>
          <w:rFonts w:ascii="Trebuchet MS" w:hAnsi="Trebuchet MS" w:cs="Arial"/>
          <w:color w:val="333333"/>
        </w:rPr>
        <w:t>window to configure the SSRS Shared Data Source. Following are the properties inside the Shared Data Source Properties window</w:t>
      </w:r>
    </w:p>
    <w:p w:rsidR="00EA22A3" w:rsidRPr="00350037" w:rsidRDefault="00EA22A3" w:rsidP="00EA22A3">
      <w:pPr>
        <w:numPr>
          <w:ilvl w:val="0"/>
          <w:numId w:val="26"/>
        </w:numPr>
        <w:spacing w:before="100" w:beforeAutospacing="1" w:after="100" w:afterAutospacing="1"/>
        <w:ind w:left="600"/>
        <w:rPr>
          <w:rFonts w:ascii="Trebuchet MS" w:hAnsi="Trebuchet MS" w:cs="Arial"/>
          <w:color w:val="333333"/>
        </w:rPr>
      </w:pPr>
      <w:r w:rsidRPr="00350037">
        <w:rPr>
          <w:rStyle w:val="Strong"/>
          <w:rFonts w:ascii="Trebuchet MS" w:hAnsi="Trebuchet MS" w:cs="Arial"/>
          <w:color w:val="333333"/>
        </w:rPr>
        <w:t>Name:</w:t>
      </w:r>
      <w:r w:rsidRPr="00350037">
        <w:rPr>
          <w:rFonts w:ascii="Trebuchet MS" w:hAnsi="Trebuchet MS" w:cs="Arial"/>
          <w:color w:val="333333"/>
        </w:rPr>
        <w:t> Please specify a valid unique name for the data source you want to create.</w:t>
      </w:r>
    </w:p>
    <w:p w:rsidR="00EA22A3" w:rsidRPr="00350037" w:rsidRDefault="00EA22A3" w:rsidP="00EA22A3">
      <w:pPr>
        <w:numPr>
          <w:ilvl w:val="0"/>
          <w:numId w:val="26"/>
        </w:numPr>
        <w:spacing w:before="100" w:beforeAutospacing="1" w:after="100" w:afterAutospacing="1"/>
        <w:ind w:left="600"/>
        <w:rPr>
          <w:rFonts w:ascii="Trebuchet MS" w:hAnsi="Trebuchet MS" w:cs="Arial"/>
          <w:color w:val="333333"/>
        </w:rPr>
      </w:pPr>
      <w:r w:rsidRPr="00350037">
        <w:rPr>
          <w:rStyle w:val="Strong"/>
          <w:rFonts w:ascii="Trebuchet MS" w:hAnsi="Trebuchet MS" w:cs="Arial"/>
          <w:color w:val="333333"/>
        </w:rPr>
        <w:t>Type:</w:t>
      </w:r>
      <w:r w:rsidRPr="00350037">
        <w:rPr>
          <w:rFonts w:ascii="Trebuchet MS" w:hAnsi="Trebuchet MS" w:cs="Arial"/>
          <w:color w:val="333333"/>
        </w:rPr>
        <w:t> Please select the connection type from the drop-down list</w:t>
      </w:r>
    </w:p>
    <w:p w:rsidR="00EA22A3" w:rsidRPr="00350037" w:rsidRDefault="00EA22A3" w:rsidP="00EA22A3">
      <w:pPr>
        <w:numPr>
          <w:ilvl w:val="0"/>
          <w:numId w:val="26"/>
        </w:numPr>
        <w:spacing w:before="100" w:beforeAutospacing="1" w:after="100" w:afterAutospacing="1"/>
        <w:ind w:left="600"/>
        <w:rPr>
          <w:rFonts w:ascii="Trebuchet MS" w:hAnsi="Trebuchet MS" w:cs="Arial"/>
          <w:color w:val="333333"/>
        </w:rPr>
      </w:pPr>
      <w:r w:rsidRPr="00350037">
        <w:rPr>
          <w:rStyle w:val="Strong"/>
          <w:rFonts w:ascii="Trebuchet MS" w:hAnsi="Trebuchet MS" w:cs="Arial"/>
          <w:color w:val="333333"/>
        </w:rPr>
        <w:t>Connection Strings: </w:t>
      </w:r>
      <w:r w:rsidRPr="00350037">
        <w:rPr>
          <w:rFonts w:ascii="Trebuchet MS" w:hAnsi="Trebuchet MS" w:cs="Arial"/>
          <w:color w:val="333333"/>
        </w:rPr>
        <w:t>If you know, How to write the connection string, then write down here. If not, click on the Edit button to specify the Data Source (Provider), Server Instance Name, Login credentials, and Database Name.</w:t>
      </w:r>
    </w:p>
    <w:p w:rsidR="00EA22A3" w:rsidRPr="00350037" w:rsidRDefault="00EA22A3" w:rsidP="00EA22A3">
      <w:pPr>
        <w:rPr>
          <w:rFonts w:ascii="Trebuchet MS" w:hAnsi="Trebuchet MS" w:cs="Arial"/>
          <w:color w:val="333333"/>
        </w:rPr>
      </w:pPr>
      <w:r w:rsidRPr="00350037">
        <w:rPr>
          <w:rFonts w:ascii="Trebuchet MS" w:hAnsi="Trebuchet MS" w:cs="Arial"/>
          <w:noProof/>
          <w:color w:val="333333"/>
        </w:rPr>
        <w:drawing>
          <wp:inline distT="0" distB="0" distL="0" distR="0">
            <wp:extent cx="4610100" cy="3301504"/>
            <wp:effectExtent l="19050" t="0" r="0" b="0"/>
            <wp:docPr id="114" name="Picture 114" descr="SSRS Shared Data Sourc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SRS Shared Data Source 4"/>
                    <pic:cNvPicPr>
                      <a:picLocks noChangeAspect="1" noChangeArrowheads="1"/>
                    </pic:cNvPicPr>
                  </pic:nvPicPr>
                  <pic:blipFill>
                    <a:blip r:embed="rId10"/>
                    <a:srcRect/>
                    <a:stretch>
                      <a:fillRect/>
                    </a:stretch>
                  </pic:blipFill>
                  <pic:spPr bwMode="auto">
                    <a:xfrm>
                      <a:off x="0" y="0"/>
                      <a:ext cx="4610100" cy="3301504"/>
                    </a:xfrm>
                    <a:prstGeom prst="rect">
                      <a:avLst/>
                    </a:prstGeom>
                    <a:noFill/>
                    <a:ln w="9525">
                      <a:noFill/>
                      <a:miter lim="800000"/>
                      <a:headEnd/>
                      <a:tailEnd/>
                    </a:ln>
                  </pic:spPr>
                </pic:pic>
              </a:graphicData>
            </a:graphic>
          </wp:inline>
        </w:drawing>
      </w:r>
    </w:p>
    <w:p w:rsidR="00EA22A3" w:rsidRPr="00350037" w:rsidRDefault="00EA22A3" w:rsidP="00EA22A3">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The following screenshot will show you the supporting types. For instance, if your data source is </w:t>
      </w:r>
      <w:hyperlink r:id="rId11" w:history="1">
        <w:r w:rsidRPr="00350037">
          <w:rPr>
            <w:rStyle w:val="Hyperlink"/>
            <w:rFonts w:ascii="Trebuchet MS" w:eastAsia="Courier New" w:hAnsi="Trebuchet MS" w:cs="Arial"/>
            <w:color w:val="DE3233"/>
          </w:rPr>
          <w:t>SQL Server</w:t>
        </w:r>
      </w:hyperlink>
      <w:r w:rsidRPr="00350037">
        <w:rPr>
          <w:rFonts w:ascii="Trebuchet MS" w:hAnsi="Trebuchet MS" w:cs="Arial"/>
          <w:color w:val="333333"/>
        </w:rPr>
        <w:t>, then select </w:t>
      </w:r>
      <w:r w:rsidRPr="00350037">
        <w:rPr>
          <w:rFonts w:ascii="Trebuchet MS" w:hAnsi="Trebuchet MS" w:cs="Arial"/>
          <w:b/>
          <w:bCs/>
          <w:color w:val="333333"/>
        </w:rPr>
        <w:t>Microsoft SQL Server</w:t>
      </w:r>
      <w:r w:rsidRPr="00350037">
        <w:rPr>
          <w:rFonts w:ascii="Trebuchet MS" w:hAnsi="Trebuchet MS" w:cs="Arial"/>
          <w:color w:val="333333"/>
        </w:rPr>
        <w:t> or </w:t>
      </w:r>
      <w:r w:rsidRPr="00350037">
        <w:rPr>
          <w:rFonts w:ascii="Trebuchet MS" w:hAnsi="Trebuchet MS" w:cs="Arial"/>
          <w:b/>
          <w:bCs/>
          <w:color w:val="333333"/>
        </w:rPr>
        <w:t>OLE DB</w:t>
      </w:r>
      <w:r w:rsidRPr="00350037">
        <w:rPr>
          <w:rFonts w:ascii="Trebuchet MS" w:hAnsi="Trebuchet MS" w:cs="Arial"/>
          <w:color w:val="333333"/>
        </w:rPr>
        <w:t>. If your data source is SQL Server Analysis Service, then select </w:t>
      </w:r>
      <w:r w:rsidRPr="00350037">
        <w:rPr>
          <w:rFonts w:ascii="Trebuchet MS" w:hAnsi="Trebuchet MS" w:cs="Arial"/>
          <w:b/>
          <w:bCs/>
          <w:color w:val="333333"/>
        </w:rPr>
        <w:t>Microsoft SQL Server Analysis Services</w:t>
      </w:r>
      <w:r w:rsidRPr="00350037">
        <w:rPr>
          <w:rFonts w:ascii="Trebuchet MS" w:hAnsi="Trebuchet MS" w:cs="Arial"/>
          <w:color w:val="333333"/>
        </w:rPr>
        <w:t>.</w:t>
      </w:r>
    </w:p>
    <w:p w:rsidR="00EA22A3" w:rsidRPr="00350037" w:rsidRDefault="00EA22A3" w:rsidP="00EA22A3">
      <w:pPr>
        <w:rPr>
          <w:rFonts w:ascii="Trebuchet MS" w:hAnsi="Trebuchet MS" w:cs="Arial"/>
          <w:color w:val="333333"/>
        </w:rPr>
      </w:pPr>
      <w:r w:rsidRPr="00350037">
        <w:rPr>
          <w:rFonts w:ascii="Trebuchet MS" w:hAnsi="Trebuchet MS" w:cs="Arial"/>
          <w:noProof/>
          <w:color w:val="333333"/>
        </w:rPr>
        <w:lastRenderedPageBreak/>
        <w:drawing>
          <wp:inline distT="0" distB="0" distL="0" distR="0">
            <wp:extent cx="4743033" cy="3429000"/>
            <wp:effectExtent l="19050" t="0" r="417" b="0"/>
            <wp:docPr id="115" name="Picture 115" descr="SSRS Shared Data Sourc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SRS Shared Data Source 5"/>
                    <pic:cNvPicPr>
                      <a:picLocks noChangeAspect="1" noChangeArrowheads="1"/>
                    </pic:cNvPicPr>
                  </pic:nvPicPr>
                  <pic:blipFill>
                    <a:blip r:embed="rId12"/>
                    <a:srcRect/>
                    <a:stretch>
                      <a:fillRect/>
                    </a:stretch>
                  </pic:blipFill>
                  <pic:spPr bwMode="auto">
                    <a:xfrm>
                      <a:off x="0" y="0"/>
                      <a:ext cx="4743033" cy="3429000"/>
                    </a:xfrm>
                    <a:prstGeom prst="rect">
                      <a:avLst/>
                    </a:prstGeom>
                    <a:noFill/>
                    <a:ln w="9525">
                      <a:noFill/>
                      <a:miter lim="800000"/>
                      <a:headEnd/>
                      <a:tailEnd/>
                    </a:ln>
                  </pic:spPr>
                </pic:pic>
              </a:graphicData>
            </a:graphic>
          </wp:inline>
        </w:drawing>
      </w:r>
    </w:p>
    <w:p w:rsidR="006068B2" w:rsidRPr="00350037" w:rsidRDefault="006068B2" w:rsidP="00EA22A3">
      <w:pPr>
        <w:pStyle w:val="NormalWeb"/>
        <w:spacing w:before="0" w:beforeAutospacing="0" w:after="390" w:afterAutospacing="0"/>
        <w:rPr>
          <w:rFonts w:ascii="Trebuchet MS" w:hAnsi="Trebuchet MS" w:cs="Arial"/>
          <w:color w:val="333333"/>
        </w:rPr>
      </w:pPr>
    </w:p>
    <w:p w:rsidR="00EA22A3" w:rsidRPr="00350037" w:rsidRDefault="00EA22A3" w:rsidP="00EA22A3">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Click on the Edit button from the above screenshot will open another window to configure the </w:t>
      </w:r>
      <w:r w:rsidRPr="00350037">
        <w:rPr>
          <w:rStyle w:val="Strong"/>
          <w:rFonts w:ascii="Trebuchet MS" w:hAnsi="Trebuchet MS" w:cs="Arial"/>
          <w:color w:val="333333"/>
        </w:rPr>
        <w:t>Connection Properties. </w:t>
      </w:r>
      <w:r w:rsidRPr="00350037">
        <w:rPr>
          <w:rFonts w:ascii="Trebuchet MS" w:hAnsi="Trebuchet MS" w:cs="Arial"/>
          <w:color w:val="333333"/>
        </w:rPr>
        <w:t>Here we have to specify the Data Source (Provider), Server Name (or Instance Name), Login credentials, and Database Name.</w:t>
      </w:r>
    </w:p>
    <w:p w:rsidR="00EA22A3" w:rsidRPr="00350037" w:rsidRDefault="00EA22A3" w:rsidP="00EA22A3">
      <w:pPr>
        <w:rPr>
          <w:rFonts w:ascii="Trebuchet MS" w:hAnsi="Trebuchet MS" w:cs="Arial"/>
          <w:color w:val="333333"/>
        </w:rPr>
      </w:pPr>
      <w:r w:rsidRPr="00350037">
        <w:rPr>
          <w:rFonts w:ascii="Trebuchet MS" w:hAnsi="Trebuchet MS" w:cs="Arial"/>
          <w:noProof/>
          <w:color w:val="333333"/>
        </w:rPr>
        <w:drawing>
          <wp:inline distT="0" distB="0" distL="0" distR="0">
            <wp:extent cx="4428971" cy="3586188"/>
            <wp:effectExtent l="19050" t="0" r="0" b="0"/>
            <wp:docPr id="116" name="Picture 116" descr="SSRS Shared Data Sourc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SRS Shared Data Source 6"/>
                    <pic:cNvPicPr>
                      <a:picLocks noChangeAspect="1" noChangeArrowheads="1"/>
                    </pic:cNvPicPr>
                  </pic:nvPicPr>
                  <pic:blipFill>
                    <a:blip r:embed="rId13"/>
                    <a:srcRect/>
                    <a:stretch>
                      <a:fillRect/>
                    </a:stretch>
                  </pic:blipFill>
                  <pic:spPr bwMode="auto">
                    <a:xfrm>
                      <a:off x="0" y="0"/>
                      <a:ext cx="4428971" cy="3586188"/>
                    </a:xfrm>
                    <a:prstGeom prst="rect">
                      <a:avLst/>
                    </a:prstGeom>
                    <a:noFill/>
                    <a:ln w="9525">
                      <a:noFill/>
                      <a:miter lim="800000"/>
                      <a:headEnd/>
                      <a:tailEnd/>
                    </a:ln>
                  </pic:spPr>
                </pic:pic>
              </a:graphicData>
            </a:graphic>
          </wp:inline>
        </w:drawing>
      </w:r>
    </w:p>
    <w:p w:rsidR="006068B2" w:rsidRPr="00350037" w:rsidRDefault="006068B2" w:rsidP="00EA22A3">
      <w:pPr>
        <w:pStyle w:val="NormalWeb"/>
        <w:spacing w:before="0" w:beforeAutospacing="0" w:after="390" w:afterAutospacing="0"/>
        <w:rPr>
          <w:rFonts w:ascii="Trebuchet MS" w:hAnsi="Trebuchet MS" w:cs="Arial"/>
          <w:color w:val="333333"/>
        </w:rPr>
      </w:pPr>
    </w:p>
    <w:p w:rsidR="00EA22A3" w:rsidRPr="00350037" w:rsidRDefault="00EA22A3" w:rsidP="00EA22A3">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In this SSRS Shared data source example,</w:t>
      </w:r>
    </w:p>
    <w:p w:rsidR="00EA22A3" w:rsidRPr="00350037" w:rsidRDefault="00EA22A3" w:rsidP="00EA22A3">
      <w:pPr>
        <w:numPr>
          <w:ilvl w:val="0"/>
          <w:numId w:val="27"/>
        </w:numPr>
        <w:spacing w:before="100" w:beforeAutospacing="1" w:after="100" w:afterAutospacing="1"/>
        <w:ind w:left="600"/>
        <w:rPr>
          <w:rFonts w:ascii="Trebuchet MS" w:hAnsi="Trebuchet MS" w:cs="Arial"/>
          <w:color w:val="333333"/>
        </w:rPr>
      </w:pPr>
      <w:r w:rsidRPr="00350037">
        <w:rPr>
          <w:rStyle w:val="Strong"/>
          <w:rFonts w:ascii="Trebuchet MS" w:hAnsi="Trebuchet MS" w:cs="Arial"/>
          <w:color w:val="333333"/>
        </w:rPr>
        <w:lastRenderedPageBreak/>
        <w:t>Data Source:</w:t>
      </w:r>
      <w:r w:rsidRPr="00350037">
        <w:rPr>
          <w:rFonts w:ascii="Trebuchet MS" w:hAnsi="Trebuchet MS" w:cs="Arial"/>
          <w:color w:val="333333"/>
        </w:rPr>
        <w:t> We are retrieving data from SQL Server so, We selected the Microsoft </w:t>
      </w:r>
      <w:hyperlink r:id="rId14" w:history="1">
        <w:r w:rsidRPr="00350037">
          <w:rPr>
            <w:rStyle w:val="Hyperlink"/>
            <w:rFonts w:ascii="Trebuchet MS" w:eastAsia="Courier New" w:hAnsi="Trebuchet MS" w:cs="Arial"/>
            <w:color w:val="DE3233"/>
          </w:rPr>
          <w:t>SQL Server</w:t>
        </w:r>
      </w:hyperlink>
      <w:r w:rsidRPr="00350037">
        <w:rPr>
          <w:rFonts w:ascii="Trebuchet MS" w:hAnsi="Trebuchet MS" w:cs="Arial"/>
          <w:color w:val="333333"/>
        </w:rPr>
        <w:t> (SqlClient). You can change this option as per your requirement.</w:t>
      </w:r>
    </w:p>
    <w:p w:rsidR="00EA22A3" w:rsidRPr="00350037" w:rsidRDefault="00EA22A3" w:rsidP="00EA22A3">
      <w:pPr>
        <w:numPr>
          <w:ilvl w:val="0"/>
          <w:numId w:val="27"/>
        </w:numPr>
        <w:spacing w:before="100" w:beforeAutospacing="1" w:after="100" w:afterAutospacing="1"/>
        <w:ind w:left="600"/>
        <w:rPr>
          <w:rFonts w:ascii="Trebuchet MS" w:hAnsi="Trebuchet MS" w:cs="Arial"/>
          <w:color w:val="333333"/>
        </w:rPr>
      </w:pPr>
      <w:r w:rsidRPr="00350037">
        <w:rPr>
          <w:rStyle w:val="Strong"/>
          <w:rFonts w:ascii="Trebuchet MS" w:hAnsi="Trebuchet MS" w:cs="Arial"/>
          <w:color w:val="333333"/>
        </w:rPr>
        <w:t>Server name:</w:t>
      </w:r>
      <w:r w:rsidRPr="00350037">
        <w:rPr>
          <w:rFonts w:ascii="Trebuchet MS" w:hAnsi="Trebuchet MS" w:cs="Arial"/>
          <w:color w:val="333333"/>
        </w:rPr>
        <w:t> Please specify the SQL Server name. For now, we are using our local hostname.</w:t>
      </w:r>
    </w:p>
    <w:p w:rsidR="00EA22A3" w:rsidRPr="00350037" w:rsidRDefault="00EA22A3" w:rsidP="00EA22A3">
      <w:pPr>
        <w:numPr>
          <w:ilvl w:val="0"/>
          <w:numId w:val="27"/>
        </w:numPr>
        <w:spacing w:before="100" w:beforeAutospacing="1" w:after="100" w:afterAutospacing="1"/>
        <w:ind w:left="600"/>
        <w:rPr>
          <w:rFonts w:ascii="Trebuchet MS" w:hAnsi="Trebuchet MS" w:cs="Arial"/>
          <w:color w:val="333333"/>
        </w:rPr>
      </w:pPr>
      <w:r w:rsidRPr="00350037">
        <w:rPr>
          <w:rStyle w:val="Strong"/>
          <w:rFonts w:ascii="Trebuchet MS" w:hAnsi="Trebuchet MS" w:cs="Arial"/>
          <w:color w:val="333333"/>
        </w:rPr>
        <w:t>Log on to the Server:</w:t>
      </w:r>
      <w:r w:rsidRPr="00350037">
        <w:rPr>
          <w:rFonts w:ascii="Trebuchet MS" w:hAnsi="Trebuchet MS" w:cs="Arial"/>
          <w:color w:val="333333"/>
        </w:rPr>
        <w:t> Please specify, How you want to log into SQL Server. For now, we are using windows authentication.</w:t>
      </w:r>
    </w:p>
    <w:p w:rsidR="00EA22A3" w:rsidRPr="00350037" w:rsidRDefault="00EA22A3" w:rsidP="00EA22A3">
      <w:pPr>
        <w:rPr>
          <w:rFonts w:ascii="Trebuchet MS" w:hAnsi="Trebuchet MS" w:cs="Arial"/>
          <w:color w:val="333333"/>
        </w:rPr>
      </w:pPr>
      <w:r w:rsidRPr="00350037">
        <w:rPr>
          <w:rFonts w:ascii="Trebuchet MS" w:hAnsi="Trebuchet MS" w:cs="Arial"/>
          <w:noProof/>
          <w:color w:val="333333"/>
        </w:rPr>
        <w:drawing>
          <wp:inline distT="0" distB="0" distL="0" distR="0">
            <wp:extent cx="5103869" cy="4523566"/>
            <wp:effectExtent l="19050" t="0" r="1531" b="0"/>
            <wp:docPr id="117" name="Picture 117" descr="SSRS Shared Data Sourc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SRS Shared Data Source 7"/>
                    <pic:cNvPicPr>
                      <a:picLocks noChangeAspect="1" noChangeArrowheads="1"/>
                    </pic:cNvPicPr>
                  </pic:nvPicPr>
                  <pic:blipFill>
                    <a:blip r:embed="rId15"/>
                    <a:srcRect/>
                    <a:stretch>
                      <a:fillRect/>
                    </a:stretch>
                  </pic:blipFill>
                  <pic:spPr bwMode="auto">
                    <a:xfrm>
                      <a:off x="0" y="0"/>
                      <a:ext cx="5104641" cy="4524250"/>
                    </a:xfrm>
                    <a:prstGeom prst="rect">
                      <a:avLst/>
                    </a:prstGeom>
                    <a:noFill/>
                    <a:ln w="9525">
                      <a:noFill/>
                      <a:miter lim="800000"/>
                      <a:headEnd/>
                      <a:tailEnd/>
                    </a:ln>
                  </pic:spPr>
                </pic:pic>
              </a:graphicData>
            </a:graphic>
          </wp:inline>
        </w:drawing>
      </w:r>
    </w:p>
    <w:p w:rsidR="006068B2" w:rsidRPr="00350037" w:rsidRDefault="006068B2" w:rsidP="00EA22A3">
      <w:pPr>
        <w:pStyle w:val="NormalWeb"/>
        <w:spacing w:before="0" w:beforeAutospacing="0" w:after="390" w:afterAutospacing="0"/>
        <w:rPr>
          <w:rFonts w:ascii="Trebuchet MS" w:hAnsi="Trebuchet MS" w:cs="Arial"/>
          <w:color w:val="333333"/>
        </w:rPr>
      </w:pPr>
    </w:p>
    <w:p w:rsidR="00EA22A3" w:rsidRPr="00350037" w:rsidRDefault="00EA22A3" w:rsidP="00EA22A3">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From the above screenshot, you can observe that we are using selecting the [AdventureWorksDW2014] database from the list.</w:t>
      </w:r>
    </w:p>
    <w:p w:rsidR="00EA22A3" w:rsidRPr="00350037" w:rsidRDefault="00EA22A3" w:rsidP="00EA22A3">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Click on the </w:t>
      </w:r>
      <w:r w:rsidRPr="00350037">
        <w:rPr>
          <w:rStyle w:val="Strong"/>
          <w:rFonts w:ascii="Trebuchet MS" w:hAnsi="Trebuchet MS" w:cs="Arial"/>
          <w:color w:val="333333"/>
        </w:rPr>
        <w:t>Test Connection</w:t>
      </w:r>
      <w:r w:rsidRPr="00350037">
        <w:rPr>
          <w:rFonts w:ascii="Trebuchet MS" w:hAnsi="Trebuchet MS" w:cs="Arial"/>
          <w:color w:val="333333"/>
        </w:rPr>
        <w:t> button provided below to check whether the connection is successful or not.</w:t>
      </w:r>
    </w:p>
    <w:p w:rsidR="00EA22A3" w:rsidRPr="00350037" w:rsidRDefault="00EA22A3" w:rsidP="00EA22A3">
      <w:pPr>
        <w:rPr>
          <w:rFonts w:ascii="Trebuchet MS" w:hAnsi="Trebuchet MS" w:cs="Arial"/>
          <w:color w:val="333333"/>
        </w:rPr>
      </w:pPr>
      <w:r w:rsidRPr="00350037">
        <w:rPr>
          <w:rFonts w:ascii="Trebuchet MS" w:hAnsi="Trebuchet MS" w:cs="Arial"/>
          <w:noProof/>
          <w:color w:val="333333"/>
        </w:rPr>
        <w:lastRenderedPageBreak/>
        <w:drawing>
          <wp:inline distT="0" distB="0" distL="0" distR="0">
            <wp:extent cx="4600784" cy="3933825"/>
            <wp:effectExtent l="19050" t="0" r="9316" b="0"/>
            <wp:docPr id="118" name="Picture 118" descr="SSRS Shared Data Sourc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SRS Shared Data Source 8"/>
                    <pic:cNvPicPr>
                      <a:picLocks noChangeAspect="1" noChangeArrowheads="1"/>
                    </pic:cNvPicPr>
                  </pic:nvPicPr>
                  <pic:blipFill>
                    <a:blip r:embed="rId16"/>
                    <a:srcRect/>
                    <a:stretch>
                      <a:fillRect/>
                    </a:stretch>
                  </pic:blipFill>
                  <pic:spPr bwMode="auto">
                    <a:xfrm>
                      <a:off x="0" y="0"/>
                      <a:ext cx="4600784" cy="3933825"/>
                    </a:xfrm>
                    <a:prstGeom prst="rect">
                      <a:avLst/>
                    </a:prstGeom>
                    <a:noFill/>
                    <a:ln w="9525">
                      <a:noFill/>
                      <a:miter lim="800000"/>
                      <a:headEnd/>
                      <a:tailEnd/>
                    </a:ln>
                  </pic:spPr>
                </pic:pic>
              </a:graphicData>
            </a:graphic>
          </wp:inline>
        </w:drawing>
      </w:r>
    </w:p>
    <w:p w:rsidR="00EA22A3" w:rsidRPr="00350037" w:rsidRDefault="00EA22A3" w:rsidP="00EA22A3">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Click Ok to finish configuring the connection properties.</w:t>
      </w:r>
    </w:p>
    <w:p w:rsidR="00EA22A3" w:rsidRPr="00350037" w:rsidRDefault="00EA22A3" w:rsidP="00EA22A3">
      <w:pPr>
        <w:rPr>
          <w:rFonts w:ascii="Trebuchet MS" w:hAnsi="Trebuchet MS" w:cs="Arial"/>
          <w:color w:val="333333"/>
        </w:rPr>
      </w:pPr>
      <w:r w:rsidRPr="00350037">
        <w:rPr>
          <w:rFonts w:ascii="Trebuchet MS" w:hAnsi="Trebuchet MS" w:cs="Arial"/>
          <w:noProof/>
          <w:color w:val="333333"/>
        </w:rPr>
        <w:drawing>
          <wp:inline distT="0" distB="0" distL="0" distR="0">
            <wp:extent cx="4905375" cy="3609987"/>
            <wp:effectExtent l="19050" t="0" r="9525" b="0"/>
            <wp:docPr id="119" name="Picture 119" descr="SSRS Shared Data Sourc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SRS Shared Data Source 9"/>
                    <pic:cNvPicPr>
                      <a:picLocks noChangeAspect="1" noChangeArrowheads="1"/>
                    </pic:cNvPicPr>
                  </pic:nvPicPr>
                  <pic:blipFill>
                    <a:blip r:embed="rId17"/>
                    <a:srcRect/>
                    <a:stretch>
                      <a:fillRect/>
                    </a:stretch>
                  </pic:blipFill>
                  <pic:spPr bwMode="auto">
                    <a:xfrm>
                      <a:off x="0" y="0"/>
                      <a:ext cx="4910583" cy="3613820"/>
                    </a:xfrm>
                    <a:prstGeom prst="rect">
                      <a:avLst/>
                    </a:prstGeom>
                    <a:noFill/>
                    <a:ln w="9525">
                      <a:noFill/>
                      <a:miter lim="800000"/>
                      <a:headEnd/>
                      <a:tailEnd/>
                    </a:ln>
                  </pic:spPr>
                </pic:pic>
              </a:graphicData>
            </a:graphic>
          </wp:inline>
        </w:drawing>
      </w:r>
    </w:p>
    <w:p w:rsidR="006068B2" w:rsidRPr="00350037" w:rsidRDefault="006068B2" w:rsidP="00EA22A3">
      <w:pPr>
        <w:pStyle w:val="NormalWeb"/>
        <w:spacing w:before="0" w:beforeAutospacing="0" w:after="390" w:afterAutospacing="0"/>
        <w:rPr>
          <w:rStyle w:val="Strong"/>
          <w:rFonts w:ascii="Trebuchet MS" w:hAnsi="Trebuchet MS" w:cs="Arial"/>
          <w:color w:val="333333"/>
        </w:rPr>
      </w:pPr>
    </w:p>
    <w:p w:rsidR="00EA22A3" w:rsidRPr="00350037" w:rsidRDefault="00EA22A3" w:rsidP="00EA22A3">
      <w:pPr>
        <w:pStyle w:val="NormalWeb"/>
        <w:spacing w:before="0" w:beforeAutospacing="0" w:after="390" w:afterAutospacing="0"/>
        <w:rPr>
          <w:rFonts w:ascii="Trebuchet MS" w:hAnsi="Trebuchet MS" w:cs="Arial"/>
          <w:color w:val="333333"/>
        </w:rPr>
      </w:pPr>
      <w:r w:rsidRPr="00350037">
        <w:rPr>
          <w:rStyle w:val="Strong"/>
          <w:rFonts w:ascii="Trebuchet MS" w:hAnsi="Trebuchet MS" w:cs="Arial"/>
          <w:color w:val="333333"/>
        </w:rPr>
        <w:t>Credentials Tab of the SSRS Shared Data Source:</w:t>
      </w:r>
    </w:p>
    <w:p w:rsidR="00EA22A3" w:rsidRPr="00350037" w:rsidRDefault="00EA22A3" w:rsidP="00EA22A3">
      <w:pPr>
        <w:numPr>
          <w:ilvl w:val="0"/>
          <w:numId w:val="28"/>
        </w:numPr>
        <w:spacing w:before="100" w:beforeAutospacing="1" w:after="100" w:afterAutospacing="1"/>
        <w:ind w:left="600"/>
        <w:rPr>
          <w:rFonts w:ascii="Trebuchet MS" w:hAnsi="Trebuchet MS" w:cs="Arial"/>
          <w:color w:val="333333"/>
        </w:rPr>
      </w:pPr>
      <w:r w:rsidRPr="00350037">
        <w:rPr>
          <w:rStyle w:val="Strong"/>
          <w:rFonts w:ascii="Trebuchet MS" w:hAnsi="Trebuchet MS" w:cs="Arial"/>
          <w:color w:val="333333"/>
        </w:rPr>
        <w:lastRenderedPageBreak/>
        <w:t>Use Windows Authentication:</w:t>
      </w:r>
      <w:r w:rsidRPr="00350037">
        <w:rPr>
          <w:rFonts w:ascii="Trebuchet MS" w:hAnsi="Trebuchet MS" w:cs="Arial"/>
          <w:color w:val="333333"/>
        </w:rPr>
        <w:t> It will use the current user windows credentials to connect to the data source. For now, We are using this option</w:t>
      </w:r>
    </w:p>
    <w:p w:rsidR="00EA22A3" w:rsidRPr="00350037" w:rsidRDefault="00EA22A3" w:rsidP="00EA22A3">
      <w:pPr>
        <w:numPr>
          <w:ilvl w:val="0"/>
          <w:numId w:val="28"/>
        </w:numPr>
        <w:spacing w:before="100" w:beforeAutospacing="1" w:after="100" w:afterAutospacing="1"/>
        <w:ind w:left="600"/>
        <w:rPr>
          <w:rFonts w:ascii="Trebuchet MS" w:hAnsi="Trebuchet MS" w:cs="Arial"/>
          <w:color w:val="333333"/>
        </w:rPr>
      </w:pPr>
      <w:r w:rsidRPr="00350037">
        <w:rPr>
          <w:rStyle w:val="Strong"/>
          <w:rFonts w:ascii="Trebuchet MS" w:hAnsi="Trebuchet MS" w:cs="Arial"/>
          <w:color w:val="333333"/>
        </w:rPr>
        <w:t>Use this User name and Password: </w:t>
      </w:r>
      <w:r w:rsidRPr="00350037">
        <w:rPr>
          <w:rFonts w:ascii="Trebuchet MS" w:hAnsi="Trebuchet MS" w:cs="Arial"/>
          <w:color w:val="333333"/>
        </w:rPr>
        <w:t>Please specify the username and password to log into the data source. The report will use this username and password to connect to the data source</w:t>
      </w:r>
    </w:p>
    <w:p w:rsidR="00EA22A3" w:rsidRPr="00350037" w:rsidRDefault="00EA22A3" w:rsidP="00EA22A3">
      <w:pPr>
        <w:numPr>
          <w:ilvl w:val="0"/>
          <w:numId w:val="28"/>
        </w:numPr>
        <w:spacing w:before="100" w:beforeAutospacing="1" w:after="100" w:afterAutospacing="1"/>
        <w:ind w:left="600"/>
        <w:rPr>
          <w:rFonts w:ascii="Trebuchet MS" w:hAnsi="Trebuchet MS" w:cs="Arial"/>
          <w:color w:val="333333"/>
        </w:rPr>
      </w:pPr>
      <w:r w:rsidRPr="00350037">
        <w:rPr>
          <w:rStyle w:val="Strong"/>
          <w:rFonts w:ascii="Trebuchet MS" w:hAnsi="Trebuchet MS" w:cs="Arial"/>
          <w:color w:val="333333"/>
        </w:rPr>
        <w:t>Prompt for credentials:</w:t>
      </w:r>
      <w:r w:rsidRPr="00350037">
        <w:rPr>
          <w:rFonts w:ascii="Trebuchet MS" w:hAnsi="Trebuchet MS" w:cs="Arial"/>
          <w:color w:val="333333"/>
        </w:rPr>
        <w:t> When the report is a connection to the data source, it will prompt the given text (asking for credentials).</w:t>
      </w:r>
    </w:p>
    <w:p w:rsidR="00EA22A3" w:rsidRPr="00350037" w:rsidRDefault="00EA22A3" w:rsidP="00EA22A3">
      <w:pPr>
        <w:numPr>
          <w:ilvl w:val="0"/>
          <w:numId w:val="28"/>
        </w:numPr>
        <w:spacing w:before="100" w:beforeAutospacing="1" w:after="100" w:afterAutospacing="1"/>
        <w:ind w:left="600"/>
        <w:rPr>
          <w:rFonts w:ascii="Trebuchet MS" w:hAnsi="Trebuchet MS" w:cs="Arial"/>
          <w:color w:val="333333"/>
        </w:rPr>
      </w:pPr>
      <w:r w:rsidRPr="00350037">
        <w:rPr>
          <w:rStyle w:val="Strong"/>
          <w:rFonts w:ascii="Trebuchet MS" w:hAnsi="Trebuchet MS" w:cs="Arial"/>
          <w:color w:val="333333"/>
        </w:rPr>
        <w:t>Do not use credentials:</w:t>
      </w:r>
      <w:r w:rsidRPr="00350037">
        <w:rPr>
          <w:rFonts w:ascii="Trebuchet MS" w:hAnsi="Trebuchet MS" w:cs="Arial"/>
          <w:color w:val="333333"/>
        </w:rPr>
        <w:t> Report will not use any credentials to connect with the data source.</w:t>
      </w:r>
    </w:p>
    <w:p w:rsidR="00EA22A3" w:rsidRPr="00350037" w:rsidRDefault="00EA22A3" w:rsidP="00EA22A3">
      <w:pPr>
        <w:rPr>
          <w:rFonts w:ascii="Trebuchet MS" w:hAnsi="Trebuchet MS" w:cs="Arial"/>
          <w:color w:val="333333"/>
        </w:rPr>
      </w:pPr>
      <w:r w:rsidRPr="00350037">
        <w:rPr>
          <w:rFonts w:ascii="Trebuchet MS" w:hAnsi="Trebuchet MS" w:cs="Arial"/>
          <w:noProof/>
          <w:color w:val="333333"/>
        </w:rPr>
        <w:drawing>
          <wp:inline distT="0" distB="0" distL="0" distR="0">
            <wp:extent cx="4838700" cy="3529025"/>
            <wp:effectExtent l="19050" t="0" r="0" b="0"/>
            <wp:docPr id="120" name="Picture 120" descr="SSRS Shared Data Sourc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SRS Shared Data Source 10"/>
                    <pic:cNvPicPr>
                      <a:picLocks noChangeAspect="1" noChangeArrowheads="1"/>
                    </pic:cNvPicPr>
                  </pic:nvPicPr>
                  <pic:blipFill>
                    <a:blip r:embed="rId18"/>
                    <a:srcRect/>
                    <a:stretch>
                      <a:fillRect/>
                    </a:stretch>
                  </pic:blipFill>
                  <pic:spPr bwMode="auto">
                    <a:xfrm>
                      <a:off x="0" y="0"/>
                      <a:ext cx="4838700" cy="3529025"/>
                    </a:xfrm>
                    <a:prstGeom prst="rect">
                      <a:avLst/>
                    </a:prstGeom>
                    <a:noFill/>
                    <a:ln w="9525">
                      <a:noFill/>
                      <a:miter lim="800000"/>
                      <a:headEnd/>
                      <a:tailEnd/>
                    </a:ln>
                  </pic:spPr>
                </pic:pic>
              </a:graphicData>
            </a:graphic>
          </wp:inline>
        </w:drawing>
      </w:r>
    </w:p>
    <w:p w:rsidR="006068B2" w:rsidRPr="00350037" w:rsidRDefault="006068B2" w:rsidP="00EA22A3">
      <w:pPr>
        <w:pStyle w:val="NormalWeb"/>
        <w:spacing w:before="0" w:beforeAutospacing="0" w:after="390" w:afterAutospacing="0"/>
        <w:rPr>
          <w:rFonts w:ascii="Trebuchet MS" w:hAnsi="Trebuchet MS" w:cs="Arial"/>
          <w:color w:val="333333"/>
        </w:rPr>
      </w:pPr>
    </w:p>
    <w:p w:rsidR="00EA22A3" w:rsidRPr="00350037" w:rsidRDefault="00EA22A3" w:rsidP="00EA22A3">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Click ok to finish creating the SSRS shared Data Source. Let us see in the solution explorer.</w:t>
      </w:r>
    </w:p>
    <w:p w:rsidR="00EA22A3" w:rsidRPr="00350037" w:rsidRDefault="00EA22A3" w:rsidP="00EA22A3">
      <w:pPr>
        <w:rPr>
          <w:rFonts w:ascii="Trebuchet MS" w:hAnsi="Trebuchet MS" w:cs="Arial"/>
          <w:color w:val="333333"/>
        </w:rPr>
      </w:pPr>
      <w:r w:rsidRPr="00350037">
        <w:rPr>
          <w:rFonts w:ascii="Trebuchet MS" w:hAnsi="Trebuchet MS" w:cs="Arial"/>
          <w:noProof/>
          <w:color w:val="333333"/>
        </w:rPr>
        <w:drawing>
          <wp:inline distT="0" distB="0" distL="0" distR="0">
            <wp:extent cx="2933700" cy="2105025"/>
            <wp:effectExtent l="19050" t="0" r="0" b="0"/>
            <wp:docPr id="121" name="Picture 121" descr="SSRS Shared Data Sourc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SRS Shared Data Source 11"/>
                    <pic:cNvPicPr>
                      <a:picLocks noChangeAspect="1" noChangeArrowheads="1"/>
                    </pic:cNvPicPr>
                  </pic:nvPicPr>
                  <pic:blipFill>
                    <a:blip r:embed="rId19"/>
                    <a:srcRect/>
                    <a:stretch>
                      <a:fillRect/>
                    </a:stretch>
                  </pic:blipFill>
                  <pic:spPr bwMode="auto">
                    <a:xfrm>
                      <a:off x="0" y="0"/>
                      <a:ext cx="2933700" cy="2105025"/>
                    </a:xfrm>
                    <a:prstGeom prst="rect">
                      <a:avLst/>
                    </a:prstGeom>
                    <a:noFill/>
                    <a:ln w="9525">
                      <a:noFill/>
                      <a:miter lim="800000"/>
                      <a:headEnd/>
                      <a:tailEnd/>
                    </a:ln>
                  </pic:spPr>
                </pic:pic>
              </a:graphicData>
            </a:graphic>
          </wp:inline>
        </w:drawing>
      </w:r>
    </w:p>
    <w:p w:rsidR="00470CFA" w:rsidRPr="00350037" w:rsidRDefault="00470CFA" w:rsidP="00F34D5A">
      <w:pPr>
        <w:spacing w:line="276" w:lineRule="auto"/>
        <w:jc w:val="both"/>
        <w:rPr>
          <w:rFonts w:ascii="Trebuchet MS" w:hAnsi="Trebuchet MS" w:cstheme="minorHAnsi"/>
          <w:b/>
        </w:rPr>
      </w:pPr>
    </w:p>
    <w:p w:rsidR="006068B2" w:rsidRPr="00350037" w:rsidRDefault="006068B2" w:rsidP="00F34D5A">
      <w:pPr>
        <w:spacing w:line="276" w:lineRule="auto"/>
        <w:jc w:val="both"/>
        <w:rPr>
          <w:rFonts w:ascii="Trebuchet MS" w:hAnsi="Trebuchet MS" w:cstheme="minorHAnsi"/>
          <w:b/>
        </w:rPr>
      </w:pPr>
    </w:p>
    <w:p w:rsidR="006068B2" w:rsidRPr="00350037" w:rsidRDefault="006068B2" w:rsidP="00F34D5A">
      <w:pPr>
        <w:spacing w:line="276" w:lineRule="auto"/>
        <w:jc w:val="both"/>
        <w:rPr>
          <w:rFonts w:ascii="Trebuchet MS" w:hAnsi="Trebuchet MS" w:cstheme="minorHAnsi"/>
          <w:b/>
        </w:rPr>
      </w:pPr>
    </w:p>
    <w:p w:rsidR="006068B2" w:rsidRPr="00350037" w:rsidRDefault="006068B2" w:rsidP="006068B2">
      <w:pPr>
        <w:pStyle w:val="NormalWeb"/>
        <w:shd w:val="clear" w:color="auto" w:fill="FFFFFF"/>
        <w:spacing w:before="0" w:beforeAutospacing="0" w:after="390" w:afterAutospacing="0"/>
        <w:jc w:val="both"/>
        <w:rPr>
          <w:rFonts w:ascii="Trebuchet MS" w:hAnsi="Trebuchet MS" w:cs="Arial"/>
          <w:color w:val="333333"/>
        </w:rPr>
      </w:pPr>
      <w:r w:rsidRPr="00350037">
        <w:rPr>
          <w:rFonts w:ascii="Trebuchet MS" w:hAnsi="Trebuchet MS" w:cs="Arial"/>
          <w:color w:val="333333"/>
        </w:rPr>
        <w:lastRenderedPageBreak/>
        <w:t>The below screenshot will show you the </w:t>
      </w:r>
      <w:hyperlink r:id="rId20" w:history="1">
        <w:r w:rsidRPr="00350037">
          <w:rPr>
            <w:rStyle w:val="Hyperlink"/>
            <w:rFonts w:ascii="Trebuchet MS" w:hAnsi="Trebuchet MS" w:cs="Arial"/>
            <w:color w:val="DE3233"/>
          </w:rPr>
          <w:t>Data Source</w:t>
        </w:r>
      </w:hyperlink>
      <w:r w:rsidRPr="00350037">
        <w:rPr>
          <w:rFonts w:ascii="Trebuchet MS" w:hAnsi="Trebuchet MS" w:cs="Arial"/>
          <w:color w:val="333333"/>
        </w:rPr>
        <w:t>, and </w:t>
      </w:r>
      <w:hyperlink r:id="rId21" w:history="1">
        <w:r w:rsidRPr="00350037">
          <w:rPr>
            <w:rStyle w:val="Hyperlink"/>
            <w:rFonts w:ascii="Trebuchet MS" w:hAnsi="Trebuchet MS" w:cs="Arial"/>
            <w:color w:val="DE3233"/>
          </w:rPr>
          <w:t>Dataset</w:t>
        </w:r>
      </w:hyperlink>
      <w:r w:rsidRPr="00350037">
        <w:rPr>
          <w:rFonts w:ascii="Trebuchet MS" w:hAnsi="Trebuchet MS" w:cs="Arial"/>
          <w:color w:val="333333"/>
        </w:rPr>
        <w:t> that we used to create this </w:t>
      </w:r>
      <w:hyperlink r:id="rId22" w:history="1">
        <w:r w:rsidRPr="00350037">
          <w:rPr>
            <w:rStyle w:val="Hyperlink"/>
            <w:rFonts w:ascii="Trebuchet MS" w:hAnsi="Trebuchet MS" w:cs="Arial"/>
            <w:color w:val="DE3233"/>
          </w:rPr>
          <w:t>SSRS</w:t>
        </w:r>
      </w:hyperlink>
      <w:r w:rsidRPr="00350037">
        <w:rPr>
          <w:rFonts w:ascii="Trebuchet MS" w:hAnsi="Trebuchet MS" w:cs="Arial"/>
          <w:color w:val="333333"/>
        </w:rPr>
        <w:t> dashboard.</w:t>
      </w:r>
    </w:p>
    <w:p w:rsidR="006068B2" w:rsidRPr="00350037" w:rsidRDefault="006068B2" w:rsidP="006068B2">
      <w:pPr>
        <w:rPr>
          <w:rFonts w:ascii="Trebuchet MS" w:hAnsi="Trebuchet MS"/>
        </w:rPr>
      </w:pPr>
      <w:r w:rsidRPr="00350037">
        <w:rPr>
          <w:rFonts w:ascii="Trebuchet MS" w:hAnsi="Trebuchet MS"/>
          <w:noProof/>
        </w:rPr>
        <w:drawing>
          <wp:inline distT="0" distB="0" distL="0" distR="0">
            <wp:extent cx="3905250" cy="3666878"/>
            <wp:effectExtent l="19050" t="0" r="0" b="0"/>
            <wp:docPr id="132" name="Picture 132" descr="SSRS Dashboard Repor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SRS Dashboard Reports 1"/>
                    <pic:cNvPicPr>
                      <a:picLocks noChangeAspect="1" noChangeArrowheads="1"/>
                    </pic:cNvPicPr>
                  </pic:nvPicPr>
                  <pic:blipFill>
                    <a:blip r:embed="rId23"/>
                    <a:srcRect/>
                    <a:stretch>
                      <a:fillRect/>
                    </a:stretch>
                  </pic:blipFill>
                  <pic:spPr bwMode="auto">
                    <a:xfrm>
                      <a:off x="0" y="0"/>
                      <a:ext cx="3905250" cy="3666878"/>
                    </a:xfrm>
                    <a:prstGeom prst="rect">
                      <a:avLst/>
                    </a:prstGeom>
                    <a:noFill/>
                    <a:ln w="9525">
                      <a:noFill/>
                      <a:miter lim="800000"/>
                      <a:headEnd/>
                      <a:tailEnd/>
                    </a:ln>
                  </pic:spPr>
                </pic:pic>
              </a:graphicData>
            </a:graphic>
          </wp:inline>
        </w:drawing>
      </w:r>
    </w:p>
    <w:p w:rsidR="006068B2" w:rsidRPr="00350037" w:rsidRDefault="006068B2" w:rsidP="006068B2">
      <w:pPr>
        <w:pStyle w:val="NormalWeb"/>
        <w:shd w:val="clear" w:color="auto" w:fill="FFFFFF"/>
        <w:spacing w:before="0" w:beforeAutospacing="0" w:after="390" w:afterAutospacing="0"/>
        <w:jc w:val="both"/>
        <w:rPr>
          <w:rFonts w:ascii="Trebuchet MS" w:hAnsi="Trebuchet MS" w:cs="Arial"/>
          <w:color w:val="333333"/>
        </w:rPr>
      </w:pPr>
      <w:r w:rsidRPr="00350037">
        <w:rPr>
          <w:rFonts w:ascii="Trebuchet MS" w:hAnsi="Trebuchet MS" w:cs="Arial"/>
          <w:color w:val="333333"/>
        </w:rPr>
        <w:t>and the Custom SQL Query we used against the </w:t>
      </w:r>
      <w:hyperlink r:id="rId24" w:history="1">
        <w:r w:rsidRPr="00350037">
          <w:rPr>
            <w:rStyle w:val="Hyperlink"/>
            <w:rFonts w:ascii="Trebuchet MS" w:hAnsi="Trebuchet MS" w:cs="Arial"/>
            <w:color w:val="DE3233"/>
          </w:rPr>
          <w:t>SQL Server</w:t>
        </w:r>
      </w:hyperlink>
      <w:r w:rsidRPr="00350037">
        <w:rPr>
          <w:rFonts w:ascii="Trebuchet MS" w:hAnsi="Trebuchet MS" w:cs="Arial"/>
          <w:color w:val="333333"/>
        </w:rPr>
        <w:t> Data Source for this SSRS Dashboard report is:</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SQL Query that we use in SSRS Dashboard</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SELECT Cat.[EnglishProductCategoryName] AS ProductCategory, </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SubCat.[EnglishProductSubcategoryName] AS ProductSubCategory, </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Prod.EnglishProductName AS ProductName, </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Prod.Color, </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Fact.OrderQuantity, </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Fact.TotalProductCost, </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Fact.SalesAmount, </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Fact.TaxAmt, </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Fact.[Freight]</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FROM FactInternetSales AS Fact</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INNER JOIN DimProduct AS Prod</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ON Fact.ProductKey = Prod.ProductKey</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INNER JOIN DimProductSubcategory AS SubCat</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ON Prod.ProductSubcategoryKey = SubCat.ProductSubcategoryKey </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INNER JOIN DimProductCategory AS Cat </w:t>
      </w:r>
    </w:p>
    <w:p w:rsidR="006068B2" w:rsidRPr="00350037" w:rsidRDefault="006068B2" w:rsidP="006068B2">
      <w:pPr>
        <w:pStyle w:val="HTMLPreformatted"/>
        <w:shd w:val="clear" w:color="auto" w:fill="EEEEEE"/>
        <w:jc w:val="both"/>
        <w:rPr>
          <w:rFonts w:ascii="Trebuchet MS" w:hAnsi="Trebuchet MS"/>
          <w:sz w:val="24"/>
          <w:szCs w:val="24"/>
        </w:rPr>
      </w:pPr>
      <w:r w:rsidRPr="00350037">
        <w:rPr>
          <w:rFonts w:ascii="Trebuchet MS" w:hAnsi="Trebuchet MS"/>
          <w:sz w:val="24"/>
          <w:szCs w:val="24"/>
        </w:rPr>
        <w:t xml:space="preserve">      ON SubCat.ProductCategoryKey = Cat.ProductCategoryKey</w:t>
      </w:r>
    </w:p>
    <w:p w:rsidR="006068B2" w:rsidRPr="00350037" w:rsidRDefault="006068B2" w:rsidP="00F34D5A">
      <w:pPr>
        <w:spacing w:line="276" w:lineRule="auto"/>
        <w:jc w:val="both"/>
        <w:rPr>
          <w:rFonts w:ascii="Trebuchet MS" w:hAnsi="Trebuchet MS" w:cstheme="minorHAnsi"/>
          <w:b/>
        </w:rPr>
      </w:pPr>
    </w:p>
    <w:p w:rsidR="00A23EC4" w:rsidRDefault="00A23EC4" w:rsidP="00F34D5A">
      <w:pPr>
        <w:spacing w:line="276" w:lineRule="auto"/>
        <w:jc w:val="both"/>
        <w:rPr>
          <w:rFonts w:ascii="Trebuchet MS" w:hAnsi="Trebuchet MS" w:cstheme="minorHAnsi"/>
          <w:b/>
        </w:rPr>
      </w:pPr>
    </w:p>
    <w:p w:rsidR="00A23EC4" w:rsidRDefault="00A23EC4" w:rsidP="00F34D5A">
      <w:pPr>
        <w:spacing w:line="276" w:lineRule="auto"/>
        <w:jc w:val="both"/>
        <w:rPr>
          <w:rFonts w:ascii="Trebuchet MS" w:hAnsi="Trebuchet MS" w:cstheme="minorHAnsi"/>
          <w:b/>
        </w:rPr>
      </w:pPr>
    </w:p>
    <w:p w:rsidR="00A23EC4" w:rsidRDefault="00A23EC4" w:rsidP="00F34D5A">
      <w:pPr>
        <w:spacing w:line="276" w:lineRule="auto"/>
        <w:jc w:val="both"/>
        <w:rPr>
          <w:rFonts w:ascii="Trebuchet MS" w:hAnsi="Trebuchet MS" w:cstheme="minorHAnsi"/>
          <w:b/>
        </w:rPr>
      </w:pPr>
    </w:p>
    <w:p w:rsidR="00A23EC4" w:rsidRDefault="00A23EC4" w:rsidP="00F34D5A">
      <w:pPr>
        <w:spacing w:line="276" w:lineRule="auto"/>
        <w:jc w:val="both"/>
        <w:rPr>
          <w:rFonts w:ascii="Trebuchet MS" w:hAnsi="Trebuchet MS" w:cstheme="minorHAnsi"/>
          <w:b/>
        </w:rPr>
      </w:pPr>
    </w:p>
    <w:p w:rsidR="00DF61B9" w:rsidRPr="00350037" w:rsidRDefault="00852050" w:rsidP="00F34D5A">
      <w:pPr>
        <w:spacing w:line="276" w:lineRule="auto"/>
        <w:jc w:val="both"/>
        <w:rPr>
          <w:rFonts w:ascii="Trebuchet MS" w:hAnsi="Trebuchet MS" w:cstheme="minorHAnsi"/>
          <w:b/>
        </w:rPr>
      </w:pPr>
      <w:r w:rsidRPr="00350037">
        <w:rPr>
          <w:rFonts w:ascii="Trebuchet MS" w:hAnsi="Trebuchet MS" w:cstheme="minorHAnsi"/>
          <w:b/>
        </w:rPr>
        <w:lastRenderedPageBreak/>
        <w:t>Create SSRS Report without using Wizard</w:t>
      </w:r>
    </w:p>
    <w:p w:rsidR="00516408" w:rsidRPr="00350037" w:rsidRDefault="009F7289" w:rsidP="00F34D5A">
      <w:pPr>
        <w:spacing w:line="276" w:lineRule="auto"/>
        <w:jc w:val="both"/>
        <w:rPr>
          <w:rFonts w:ascii="Trebuchet MS" w:hAnsi="Trebuchet MS" w:cstheme="minorHAnsi"/>
        </w:rPr>
      </w:pPr>
      <w:r w:rsidRPr="00350037">
        <w:rPr>
          <w:rFonts w:ascii="Trebuchet MS" w:hAnsi="Trebuchet MS" w:cstheme="minorHAnsi"/>
        </w:rPr>
        <w:t>In general, we don’t use the report wizard to generate any report. To create a report usually, first go to Solution Explorer. Next, within the solution explorer, Right-click on Reports folder -&gt; Add -&gt; New Item</w:t>
      </w:r>
    </w:p>
    <w:p w:rsidR="009F7289" w:rsidRPr="00350037" w:rsidRDefault="009F7289" w:rsidP="00F34D5A">
      <w:pPr>
        <w:spacing w:line="276" w:lineRule="auto"/>
        <w:jc w:val="both"/>
        <w:rPr>
          <w:rFonts w:ascii="Trebuchet MS" w:hAnsi="Trebuchet MS" w:cstheme="minorHAnsi"/>
        </w:rPr>
      </w:pPr>
    </w:p>
    <w:p w:rsidR="009F7289" w:rsidRPr="00350037" w:rsidRDefault="007B22D5" w:rsidP="00F34D5A">
      <w:pPr>
        <w:spacing w:line="276" w:lineRule="auto"/>
        <w:jc w:val="both"/>
        <w:rPr>
          <w:rFonts w:ascii="Trebuchet MS" w:hAnsi="Trebuchet MS" w:cstheme="minorHAnsi"/>
        </w:rPr>
      </w:pPr>
      <w:r w:rsidRPr="00350037">
        <w:rPr>
          <w:rFonts w:ascii="Trebuchet MS" w:hAnsi="Trebuchet MS"/>
          <w:noProof/>
        </w:rPr>
        <w:drawing>
          <wp:inline distT="0" distB="0" distL="0" distR="0">
            <wp:extent cx="4513746" cy="2397006"/>
            <wp:effectExtent l="19050" t="0" r="1104" b="0"/>
            <wp:docPr id="10" name="Picture 1" descr="Create a New SSRS Repo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New SSRS Report 3"/>
                    <pic:cNvPicPr>
                      <a:picLocks noChangeAspect="1" noChangeArrowheads="1"/>
                    </pic:cNvPicPr>
                  </pic:nvPicPr>
                  <pic:blipFill>
                    <a:blip r:embed="rId25"/>
                    <a:srcRect/>
                    <a:stretch>
                      <a:fillRect/>
                    </a:stretch>
                  </pic:blipFill>
                  <pic:spPr bwMode="auto">
                    <a:xfrm>
                      <a:off x="0" y="0"/>
                      <a:ext cx="4513746" cy="2397006"/>
                    </a:xfrm>
                    <a:prstGeom prst="rect">
                      <a:avLst/>
                    </a:prstGeom>
                    <a:noFill/>
                    <a:ln w="9525">
                      <a:noFill/>
                      <a:miter lim="800000"/>
                      <a:headEnd/>
                      <a:tailEnd/>
                    </a:ln>
                  </pic:spPr>
                </pic:pic>
              </a:graphicData>
            </a:graphic>
          </wp:inline>
        </w:drawing>
      </w:r>
    </w:p>
    <w:p w:rsidR="007B22D5" w:rsidRPr="00350037" w:rsidRDefault="007B22D5" w:rsidP="00F34D5A">
      <w:pPr>
        <w:spacing w:line="276" w:lineRule="auto"/>
        <w:jc w:val="both"/>
        <w:rPr>
          <w:rFonts w:ascii="Trebuchet MS" w:hAnsi="Trebuchet MS" w:cstheme="minorHAnsi"/>
        </w:rPr>
      </w:pPr>
    </w:p>
    <w:p w:rsidR="007B22D5" w:rsidRPr="00350037" w:rsidRDefault="00AF288B" w:rsidP="00F34D5A">
      <w:pPr>
        <w:spacing w:line="276" w:lineRule="auto"/>
        <w:jc w:val="both"/>
        <w:rPr>
          <w:rFonts w:ascii="Trebuchet MS" w:hAnsi="Trebuchet MS" w:cstheme="minorHAnsi"/>
        </w:rPr>
      </w:pPr>
      <w:r w:rsidRPr="00350037">
        <w:rPr>
          <w:rFonts w:ascii="Trebuchet MS" w:hAnsi="Trebuchet MS" w:cstheme="minorHAnsi"/>
        </w:rPr>
        <w:t>It will open the Add New Item window with all the available option. Please select the Report option and rename it as per your requirements.</w:t>
      </w:r>
    </w:p>
    <w:p w:rsidR="000575F3" w:rsidRPr="00350037" w:rsidRDefault="000575F3" w:rsidP="00F34D5A">
      <w:pPr>
        <w:spacing w:line="276" w:lineRule="auto"/>
        <w:jc w:val="both"/>
        <w:rPr>
          <w:rFonts w:ascii="Trebuchet MS" w:hAnsi="Trebuchet MS" w:cstheme="minorHAnsi"/>
        </w:rPr>
      </w:pPr>
      <w:r w:rsidRPr="00350037">
        <w:rPr>
          <w:rFonts w:ascii="Trebuchet MS" w:hAnsi="Trebuchet MS"/>
          <w:noProof/>
        </w:rPr>
        <w:drawing>
          <wp:inline distT="0" distB="0" distL="0" distR="0">
            <wp:extent cx="4672690" cy="3248025"/>
            <wp:effectExtent l="19050" t="0" r="0" b="0"/>
            <wp:docPr id="11" name="Picture 4" descr="Create a New SSRS Repor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New SSRS Report 4"/>
                    <pic:cNvPicPr>
                      <a:picLocks noChangeAspect="1" noChangeArrowheads="1"/>
                    </pic:cNvPicPr>
                  </pic:nvPicPr>
                  <pic:blipFill>
                    <a:blip r:embed="rId26"/>
                    <a:srcRect/>
                    <a:stretch>
                      <a:fillRect/>
                    </a:stretch>
                  </pic:blipFill>
                  <pic:spPr bwMode="auto">
                    <a:xfrm>
                      <a:off x="0" y="0"/>
                      <a:ext cx="4677259" cy="3251201"/>
                    </a:xfrm>
                    <a:prstGeom prst="rect">
                      <a:avLst/>
                    </a:prstGeom>
                    <a:noFill/>
                    <a:ln w="9525">
                      <a:noFill/>
                      <a:miter lim="800000"/>
                      <a:headEnd/>
                      <a:tailEnd/>
                    </a:ln>
                  </pic:spPr>
                </pic:pic>
              </a:graphicData>
            </a:graphic>
          </wp:inline>
        </w:drawing>
      </w:r>
    </w:p>
    <w:p w:rsidR="000575F3" w:rsidRPr="00350037" w:rsidRDefault="000575F3" w:rsidP="000575F3">
      <w:pPr>
        <w:rPr>
          <w:rFonts w:ascii="Trebuchet MS" w:hAnsi="Trebuchet MS" w:cstheme="minorHAnsi"/>
        </w:rPr>
      </w:pPr>
    </w:p>
    <w:p w:rsidR="008E7370" w:rsidRPr="00350037" w:rsidRDefault="008E7370" w:rsidP="008E7370">
      <w:pPr>
        <w:pStyle w:val="NormalWeb"/>
        <w:shd w:val="clear" w:color="auto" w:fill="FFFFFF"/>
        <w:spacing w:before="0" w:beforeAutospacing="0" w:after="390" w:afterAutospacing="0"/>
        <w:jc w:val="both"/>
        <w:rPr>
          <w:rFonts w:ascii="Trebuchet MS" w:hAnsi="Trebuchet MS" w:cs="Arial"/>
          <w:color w:val="333333"/>
        </w:rPr>
      </w:pPr>
      <w:r w:rsidRPr="00350037">
        <w:rPr>
          <w:rFonts w:ascii="Trebuchet MS" w:hAnsi="Trebuchet MS" w:cs="Arial"/>
          <w:color w:val="333333"/>
        </w:rPr>
        <w:t>change the Report name to a more meaningful one (FirstReport.rdl)</w:t>
      </w:r>
    </w:p>
    <w:p w:rsidR="005960CF" w:rsidRPr="00350037" w:rsidRDefault="008E7370" w:rsidP="008E7370">
      <w:pPr>
        <w:tabs>
          <w:tab w:val="left" w:pos="2055"/>
        </w:tabs>
        <w:rPr>
          <w:rFonts w:ascii="Trebuchet MS" w:hAnsi="Trebuchet MS" w:cstheme="minorHAnsi"/>
        </w:rPr>
      </w:pPr>
      <w:r w:rsidRPr="00350037">
        <w:rPr>
          <w:rFonts w:ascii="Trebuchet MS" w:hAnsi="Trebuchet MS"/>
          <w:noProof/>
        </w:rPr>
        <w:lastRenderedPageBreak/>
        <w:drawing>
          <wp:inline distT="0" distB="0" distL="0" distR="0">
            <wp:extent cx="5305425" cy="3677624"/>
            <wp:effectExtent l="19050" t="0" r="9525" b="0"/>
            <wp:docPr id="12" name="Picture 7" descr="Create a New SSRS Repor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a New SSRS Report 5"/>
                    <pic:cNvPicPr>
                      <a:picLocks noChangeAspect="1" noChangeArrowheads="1"/>
                    </pic:cNvPicPr>
                  </pic:nvPicPr>
                  <pic:blipFill>
                    <a:blip r:embed="rId27"/>
                    <a:srcRect/>
                    <a:stretch>
                      <a:fillRect/>
                    </a:stretch>
                  </pic:blipFill>
                  <pic:spPr bwMode="auto">
                    <a:xfrm>
                      <a:off x="0" y="0"/>
                      <a:ext cx="5305425" cy="3677624"/>
                    </a:xfrm>
                    <a:prstGeom prst="rect">
                      <a:avLst/>
                    </a:prstGeom>
                    <a:noFill/>
                    <a:ln w="9525">
                      <a:noFill/>
                      <a:miter lim="800000"/>
                      <a:headEnd/>
                      <a:tailEnd/>
                    </a:ln>
                  </pic:spPr>
                </pic:pic>
              </a:graphicData>
            </a:graphic>
          </wp:inline>
        </w:drawing>
      </w:r>
      <w:r w:rsidR="000575F3" w:rsidRPr="00350037">
        <w:rPr>
          <w:rFonts w:ascii="Trebuchet MS" w:hAnsi="Trebuchet MS" w:cstheme="minorHAnsi"/>
        </w:rPr>
        <w:tab/>
      </w:r>
    </w:p>
    <w:p w:rsidR="005960CF" w:rsidRPr="00350037" w:rsidRDefault="005960CF" w:rsidP="005960CF">
      <w:pPr>
        <w:rPr>
          <w:rFonts w:ascii="Trebuchet MS" w:hAnsi="Trebuchet MS" w:cstheme="minorHAnsi"/>
        </w:rPr>
      </w:pPr>
    </w:p>
    <w:p w:rsidR="000575F3" w:rsidRPr="00350037" w:rsidRDefault="005960CF" w:rsidP="005960CF">
      <w:pPr>
        <w:tabs>
          <w:tab w:val="left" w:pos="1620"/>
        </w:tabs>
        <w:rPr>
          <w:rFonts w:ascii="Trebuchet MS" w:hAnsi="Trebuchet MS" w:cstheme="minorHAnsi"/>
        </w:rPr>
      </w:pPr>
      <w:r w:rsidRPr="00350037">
        <w:rPr>
          <w:rFonts w:ascii="Trebuchet MS" w:hAnsi="Trebuchet MS" w:cstheme="minorHAnsi"/>
        </w:rPr>
        <w:t>Once you click on the Add button, a new SSRS report with the specified name will generate. If you observe the Report Data pane, we have five different folders.</w:t>
      </w:r>
    </w:p>
    <w:p w:rsidR="005A06EB" w:rsidRPr="00350037" w:rsidRDefault="005A06EB" w:rsidP="005960CF">
      <w:pPr>
        <w:tabs>
          <w:tab w:val="left" w:pos="1620"/>
        </w:tabs>
        <w:rPr>
          <w:rFonts w:ascii="Trebuchet MS" w:hAnsi="Trebuchet MS" w:cstheme="minorHAnsi"/>
        </w:rPr>
      </w:pPr>
    </w:p>
    <w:p w:rsidR="00B435C5" w:rsidRPr="00350037" w:rsidRDefault="00B435C5" w:rsidP="005960CF">
      <w:pPr>
        <w:tabs>
          <w:tab w:val="left" w:pos="1620"/>
        </w:tabs>
        <w:rPr>
          <w:rFonts w:ascii="Trebuchet MS" w:hAnsi="Trebuchet MS" w:cstheme="minorHAnsi"/>
        </w:rPr>
      </w:pPr>
      <w:r w:rsidRPr="00350037">
        <w:rPr>
          <w:rFonts w:ascii="Trebuchet MS" w:hAnsi="Trebuchet MS"/>
          <w:noProof/>
        </w:rPr>
        <w:drawing>
          <wp:inline distT="0" distB="0" distL="0" distR="0">
            <wp:extent cx="5748994" cy="1714500"/>
            <wp:effectExtent l="19050" t="0" r="4106" b="0"/>
            <wp:docPr id="13" name="Picture 9" descr="Create a New Report in SSR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a New Report in SSRS 6"/>
                    <pic:cNvPicPr>
                      <a:picLocks noChangeAspect="1" noChangeArrowheads="1"/>
                    </pic:cNvPicPr>
                  </pic:nvPicPr>
                  <pic:blipFill>
                    <a:blip r:embed="rId28"/>
                    <a:srcRect/>
                    <a:stretch>
                      <a:fillRect/>
                    </a:stretch>
                  </pic:blipFill>
                  <pic:spPr bwMode="auto">
                    <a:xfrm>
                      <a:off x="0" y="0"/>
                      <a:ext cx="5748994" cy="1714500"/>
                    </a:xfrm>
                    <a:prstGeom prst="rect">
                      <a:avLst/>
                    </a:prstGeom>
                    <a:noFill/>
                    <a:ln w="9525">
                      <a:noFill/>
                      <a:miter lim="800000"/>
                      <a:headEnd/>
                      <a:tailEnd/>
                    </a:ln>
                  </pic:spPr>
                </pic:pic>
              </a:graphicData>
            </a:graphic>
          </wp:inline>
        </w:drawing>
      </w:r>
    </w:p>
    <w:p w:rsidR="00B435C5" w:rsidRPr="00350037" w:rsidRDefault="00B435C5" w:rsidP="00B435C5">
      <w:pPr>
        <w:rPr>
          <w:rFonts w:ascii="Trebuchet MS" w:hAnsi="Trebuchet MS" w:cstheme="minorHAnsi"/>
        </w:rPr>
      </w:pPr>
    </w:p>
    <w:p w:rsidR="00B435C5" w:rsidRPr="00350037" w:rsidRDefault="00B435C5" w:rsidP="00B435C5">
      <w:pPr>
        <w:rPr>
          <w:rFonts w:ascii="Trebuchet MS" w:hAnsi="Trebuchet MS" w:cstheme="minorHAnsi"/>
        </w:rPr>
      </w:pPr>
    </w:p>
    <w:p w:rsidR="005A06EB" w:rsidRPr="00350037" w:rsidRDefault="00B435C5" w:rsidP="00B435C5">
      <w:pPr>
        <w:tabs>
          <w:tab w:val="left" w:pos="915"/>
        </w:tabs>
        <w:rPr>
          <w:rFonts w:ascii="Trebuchet MS" w:hAnsi="Trebuchet MS" w:cstheme="minorHAnsi"/>
          <w:b/>
        </w:rPr>
      </w:pPr>
      <w:r w:rsidRPr="00350037">
        <w:rPr>
          <w:rFonts w:ascii="Trebuchet MS" w:hAnsi="Trebuchet MS" w:cstheme="minorHAnsi"/>
          <w:b/>
        </w:rPr>
        <w:t>How to Create Dashboard Reports in SSRS</w:t>
      </w:r>
    </w:p>
    <w:p w:rsidR="001E1165" w:rsidRPr="00350037" w:rsidRDefault="001E1165" w:rsidP="00B435C5">
      <w:pPr>
        <w:tabs>
          <w:tab w:val="left" w:pos="915"/>
        </w:tabs>
        <w:rPr>
          <w:rFonts w:ascii="Trebuchet MS" w:hAnsi="Trebuchet MS" w:cstheme="minorHAnsi"/>
          <w:b/>
        </w:rPr>
      </w:pPr>
    </w:p>
    <w:p w:rsidR="00470CFA" w:rsidRPr="00350037" w:rsidRDefault="00470CFA" w:rsidP="00B435C5">
      <w:pPr>
        <w:tabs>
          <w:tab w:val="left" w:pos="915"/>
        </w:tabs>
        <w:rPr>
          <w:rFonts w:ascii="Trebuchet MS" w:hAnsi="Trebuchet MS" w:cstheme="minorHAnsi"/>
        </w:rPr>
      </w:pPr>
      <w:r w:rsidRPr="00350037">
        <w:rPr>
          <w:rFonts w:ascii="Trebuchet MS" w:hAnsi="Trebuchet MS" w:cstheme="minorHAnsi"/>
        </w:rPr>
        <w:t>To demonstrate the SSRS Dashboard creation, we will add One Pie Chart, One Column Chart, and an Area Chart to the dashboard.</w:t>
      </w:r>
    </w:p>
    <w:p w:rsidR="00B435C5" w:rsidRPr="00350037" w:rsidRDefault="00B435C5" w:rsidP="00B435C5">
      <w:pPr>
        <w:tabs>
          <w:tab w:val="left" w:pos="915"/>
        </w:tabs>
        <w:rPr>
          <w:rFonts w:ascii="Trebuchet MS" w:hAnsi="Trebuchet MS" w:cstheme="minorHAnsi"/>
        </w:rPr>
      </w:pPr>
    </w:p>
    <w:p w:rsidR="00350037" w:rsidRPr="00350037" w:rsidRDefault="00350037" w:rsidP="00350037">
      <w:pPr>
        <w:pStyle w:val="Heading3"/>
        <w:spacing w:before="0" w:after="240"/>
        <w:rPr>
          <w:rFonts w:ascii="Trebuchet MS" w:hAnsi="Trebuchet MS"/>
          <w:color w:val="333333"/>
        </w:rPr>
      </w:pPr>
      <w:r w:rsidRPr="00350037">
        <w:rPr>
          <w:rFonts w:ascii="Trebuchet MS" w:hAnsi="Trebuchet MS"/>
          <w:color w:val="333333"/>
        </w:rPr>
        <w:t>Add Pie Chart to SSRS Dashboard Example</w:t>
      </w:r>
    </w:p>
    <w:p w:rsidR="00A23EC4" w:rsidRDefault="00350037" w:rsidP="00350037">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We can add any </w:t>
      </w:r>
      <w:hyperlink r:id="rId29" w:history="1">
        <w:r w:rsidRPr="00350037">
          <w:rPr>
            <w:rStyle w:val="Hyperlink"/>
            <w:rFonts w:ascii="Trebuchet MS" w:eastAsia="Courier New" w:hAnsi="Trebuchet MS" w:cs="Arial"/>
            <w:color w:val="DE3233"/>
          </w:rPr>
          <w:t>Chart</w:t>
        </w:r>
      </w:hyperlink>
      <w:r w:rsidRPr="00350037">
        <w:rPr>
          <w:rFonts w:ascii="Trebuchet MS" w:hAnsi="Trebuchet MS" w:cs="Arial"/>
          <w:color w:val="333333"/>
        </w:rPr>
        <w:t> by dragging the Chart property from the SSRS Toolbox to Design space. Or, we can right-click on the report designer to open the context menu.</w:t>
      </w:r>
    </w:p>
    <w:p w:rsidR="00350037" w:rsidRPr="00350037" w:rsidRDefault="00350037" w:rsidP="00350037">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Please select the Insert -&gt; Chart option from the context menu, as we showed below.</w:t>
      </w:r>
    </w:p>
    <w:p w:rsidR="00350037" w:rsidRPr="00350037" w:rsidRDefault="00350037" w:rsidP="00350037">
      <w:pPr>
        <w:rPr>
          <w:rFonts w:ascii="Trebuchet MS" w:hAnsi="Trebuchet MS" w:cs="Arial"/>
          <w:color w:val="333333"/>
        </w:rPr>
      </w:pPr>
      <w:r w:rsidRPr="00350037">
        <w:rPr>
          <w:rFonts w:ascii="Trebuchet MS" w:hAnsi="Trebuchet MS" w:cs="Arial"/>
          <w:noProof/>
          <w:color w:val="333333"/>
        </w:rPr>
        <w:lastRenderedPageBreak/>
        <w:drawing>
          <wp:inline distT="0" distB="0" distL="0" distR="0">
            <wp:extent cx="4733925" cy="3119564"/>
            <wp:effectExtent l="19050" t="0" r="9525" b="0"/>
            <wp:docPr id="134" name="Picture 134" descr="SSRS Dashboard Repor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SSRS Dashboard Reports 2"/>
                    <pic:cNvPicPr>
                      <a:picLocks noChangeAspect="1" noChangeArrowheads="1"/>
                    </pic:cNvPicPr>
                  </pic:nvPicPr>
                  <pic:blipFill>
                    <a:blip r:embed="rId30"/>
                    <a:srcRect/>
                    <a:stretch>
                      <a:fillRect/>
                    </a:stretch>
                  </pic:blipFill>
                  <pic:spPr bwMode="auto">
                    <a:xfrm>
                      <a:off x="0" y="0"/>
                      <a:ext cx="4737245" cy="3121752"/>
                    </a:xfrm>
                    <a:prstGeom prst="rect">
                      <a:avLst/>
                    </a:prstGeom>
                    <a:noFill/>
                    <a:ln w="9525">
                      <a:noFill/>
                      <a:miter lim="800000"/>
                      <a:headEnd/>
                      <a:tailEnd/>
                    </a:ln>
                  </pic:spPr>
                </pic:pic>
              </a:graphicData>
            </a:graphic>
          </wp:inline>
        </w:drawing>
      </w:r>
    </w:p>
    <w:p w:rsidR="00350037" w:rsidRPr="00350037" w:rsidRDefault="00350037" w:rsidP="00350037">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Selecting the Chart option will open a new window called </w:t>
      </w:r>
      <w:r w:rsidRPr="00350037">
        <w:rPr>
          <w:rFonts w:ascii="Trebuchet MS" w:hAnsi="Trebuchet MS" w:cs="Arial"/>
          <w:b/>
          <w:bCs/>
          <w:color w:val="333333"/>
        </w:rPr>
        <w:t>Select Chart Type</w:t>
      </w:r>
      <w:r w:rsidRPr="00350037">
        <w:rPr>
          <w:rFonts w:ascii="Trebuchet MS" w:hAnsi="Trebuchet MS" w:cs="Arial"/>
          <w:color w:val="333333"/>
        </w:rPr>
        <w:t>. For this example, we had selected Pie Chart. Next, Click on the empty space around the Pie Chart will open the </w:t>
      </w:r>
      <w:r w:rsidRPr="00350037">
        <w:rPr>
          <w:rFonts w:ascii="Trebuchet MS" w:hAnsi="Trebuchet MS" w:cs="Arial"/>
          <w:b/>
          <w:bCs/>
          <w:color w:val="333333"/>
        </w:rPr>
        <w:t>Chart Data </w:t>
      </w:r>
      <w:r w:rsidRPr="00350037">
        <w:rPr>
          <w:rFonts w:ascii="Trebuchet MS" w:hAnsi="Trebuchet MS" w:cs="Arial"/>
          <w:color w:val="333333"/>
        </w:rPr>
        <w:t>window.</w:t>
      </w:r>
    </w:p>
    <w:p w:rsidR="00350037" w:rsidRPr="00350037" w:rsidRDefault="00350037" w:rsidP="00350037">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 xml:space="preserve">For now, we want to create a Pie chart to display the Sales by Product Subcategory. So, Drag and drop the Sales Amount column from dataset to chart data values and Product Subcategory in the category group. </w:t>
      </w:r>
    </w:p>
    <w:p w:rsidR="00350037" w:rsidRPr="00350037" w:rsidRDefault="00350037" w:rsidP="00350037">
      <w:pPr>
        <w:rPr>
          <w:rFonts w:ascii="Trebuchet MS" w:hAnsi="Trebuchet MS" w:cs="Arial"/>
          <w:color w:val="333333"/>
        </w:rPr>
      </w:pPr>
      <w:r w:rsidRPr="00350037">
        <w:rPr>
          <w:rFonts w:ascii="Trebuchet MS" w:hAnsi="Trebuchet MS" w:cs="Arial"/>
          <w:noProof/>
          <w:color w:val="333333"/>
        </w:rPr>
        <w:drawing>
          <wp:inline distT="0" distB="0" distL="0" distR="0">
            <wp:extent cx="4810125" cy="3430061"/>
            <wp:effectExtent l="19050" t="0" r="9525" b="0"/>
            <wp:docPr id="135" name="Picture 135" descr="SSRS Dashboard Report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SRS Dashboard Reports 3"/>
                    <pic:cNvPicPr>
                      <a:picLocks noChangeAspect="1" noChangeArrowheads="1"/>
                    </pic:cNvPicPr>
                  </pic:nvPicPr>
                  <pic:blipFill>
                    <a:blip r:embed="rId31"/>
                    <a:srcRect/>
                    <a:stretch>
                      <a:fillRect/>
                    </a:stretch>
                  </pic:blipFill>
                  <pic:spPr bwMode="auto">
                    <a:xfrm>
                      <a:off x="0" y="0"/>
                      <a:ext cx="4810125" cy="3430061"/>
                    </a:xfrm>
                    <a:prstGeom prst="rect">
                      <a:avLst/>
                    </a:prstGeom>
                    <a:noFill/>
                    <a:ln w="9525">
                      <a:noFill/>
                      <a:miter lim="800000"/>
                      <a:headEnd/>
                      <a:tailEnd/>
                    </a:ln>
                  </pic:spPr>
                </pic:pic>
              </a:graphicData>
            </a:graphic>
          </wp:inline>
        </w:drawing>
      </w:r>
    </w:p>
    <w:p w:rsidR="00350037" w:rsidRDefault="00350037" w:rsidP="00350037">
      <w:pPr>
        <w:pStyle w:val="NormalWeb"/>
        <w:spacing w:before="0" w:beforeAutospacing="0" w:after="390" w:afterAutospacing="0"/>
        <w:rPr>
          <w:rFonts w:ascii="Trebuchet MS" w:hAnsi="Trebuchet MS" w:cs="Arial"/>
          <w:color w:val="333333"/>
        </w:rPr>
      </w:pPr>
    </w:p>
    <w:p w:rsidR="00350037" w:rsidRPr="00350037" w:rsidRDefault="00350037" w:rsidP="00350037">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 xml:space="preserve">Next, </w:t>
      </w:r>
      <w:r w:rsidR="00A6061C">
        <w:rPr>
          <w:rFonts w:ascii="Trebuchet MS" w:hAnsi="Trebuchet MS" w:cs="Arial"/>
          <w:color w:val="333333"/>
        </w:rPr>
        <w:t>do</w:t>
      </w:r>
      <w:r w:rsidRPr="00350037">
        <w:rPr>
          <w:rFonts w:ascii="Trebuchet MS" w:hAnsi="Trebuchet MS" w:cs="Arial"/>
          <w:color w:val="333333"/>
        </w:rPr>
        <w:t xml:space="preserve"> some formatting to the Pie Chart to look neat and clean. </w:t>
      </w:r>
    </w:p>
    <w:p w:rsidR="00350037" w:rsidRPr="00350037" w:rsidRDefault="00350037" w:rsidP="00350037">
      <w:pPr>
        <w:rPr>
          <w:rFonts w:ascii="Trebuchet MS" w:hAnsi="Trebuchet MS" w:cs="Arial"/>
          <w:color w:val="333333"/>
        </w:rPr>
      </w:pPr>
      <w:r w:rsidRPr="00350037">
        <w:rPr>
          <w:rFonts w:ascii="Trebuchet MS" w:hAnsi="Trebuchet MS" w:cs="Arial"/>
          <w:noProof/>
          <w:color w:val="333333"/>
        </w:rPr>
        <w:lastRenderedPageBreak/>
        <w:drawing>
          <wp:inline distT="0" distB="0" distL="0" distR="0">
            <wp:extent cx="5264822" cy="4591050"/>
            <wp:effectExtent l="19050" t="0" r="0" b="0"/>
            <wp:docPr id="136" name="Picture 136" descr="SSRS Dashboard Report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SRS Dashboard Reports 4"/>
                    <pic:cNvPicPr>
                      <a:picLocks noChangeAspect="1" noChangeArrowheads="1"/>
                    </pic:cNvPicPr>
                  </pic:nvPicPr>
                  <pic:blipFill>
                    <a:blip r:embed="rId32"/>
                    <a:srcRect/>
                    <a:stretch>
                      <a:fillRect/>
                    </a:stretch>
                  </pic:blipFill>
                  <pic:spPr bwMode="auto">
                    <a:xfrm>
                      <a:off x="0" y="0"/>
                      <a:ext cx="5264822" cy="4591050"/>
                    </a:xfrm>
                    <a:prstGeom prst="rect">
                      <a:avLst/>
                    </a:prstGeom>
                    <a:noFill/>
                    <a:ln w="9525">
                      <a:noFill/>
                      <a:miter lim="800000"/>
                      <a:headEnd/>
                      <a:tailEnd/>
                    </a:ln>
                  </pic:spPr>
                </pic:pic>
              </a:graphicData>
            </a:graphic>
          </wp:inline>
        </w:drawing>
      </w:r>
    </w:p>
    <w:p w:rsidR="00A23EC4" w:rsidRDefault="00A23EC4" w:rsidP="00350037">
      <w:pPr>
        <w:pStyle w:val="NormalWeb"/>
        <w:spacing w:before="0" w:beforeAutospacing="0" w:after="390" w:afterAutospacing="0"/>
        <w:rPr>
          <w:rFonts w:ascii="Trebuchet MS" w:hAnsi="Trebuchet MS" w:cs="Arial"/>
          <w:color w:val="333333"/>
        </w:rPr>
      </w:pPr>
    </w:p>
    <w:p w:rsidR="00350037" w:rsidRPr="00350037" w:rsidRDefault="00350037" w:rsidP="00350037">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Click on the Preview button to see the report preview of SSRS Dashboard. As you can see from the below screenshot, there are too many Product subcategories to display in Pie Chart. So add a Filter to view the product Subcategories that only belong to Bikes.</w:t>
      </w:r>
    </w:p>
    <w:p w:rsidR="00350037" w:rsidRPr="00350037" w:rsidRDefault="00350037" w:rsidP="00350037">
      <w:pPr>
        <w:rPr>
          <w:rFonts w:ascii="Trebuchet MS" w:hAnsi="Trebuchet MS" w:cs="Arial"/>
          <w:color w:val="333333"/>
        </w:rPr>
      </w:pPr>
      <w:r w:rsidRPr="00350037">
        <w:rPr>
          <w:rFonts w:ascii="Trebuchet MS" w:hAnsi="Trebuchet MS" w:cs="Arial"/>
          <w:noProof/>
          <w:color w:val="333333"/>
        </w:rPr>
        <w:lastRenderedPageBreak/>
        <w:drawing>
          <wp:inline distT="0" distB="0" distL="0" distR="0">
            <wp:extent cx="3762375" cy="3375157"/>
            <wp:effectExtent l="19050" t="0" r="9525" b="0"/>
            <wp:docPr id="137" name="Picture 137" descr="SSRS Dashboard Report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SRS Dashboard Reports 5"/>
                    <pic:cNvPicPr>
                      <a:picLocks noChangeAspect="1" noChangeArrowheads="1"/>
                    </pic:cNvPicPr>
                  </pic:nvPicPr>
                  <pic:blipFill>
                    <a:blip r:embed="rId33"/>
                    <a:srcRect/>
                    <a:stretch>
                      <a:fillRect/>
                    </a:stretch>
                  </pic:blipFill>
                  <pic:spPr bwMode="auto">
                    <a:xfrm>
                      <a:off x="0" y="0"/>
                      <a:ext cx="3765211" cy="3377701"/>
                    </a:xfrm>
                    <a:prstGeom prst="rect">
                      <a:avLst/>
                    </a:prstGeom>
                    <a:noFill/>
                    <a:ln w="9525">
                      <a:noFill/>
                      <a:miter lim="800000"/>
                      <a:headEnd/>
                      <a:tailEnd/>
                    </a:ln>
                  </pic:spPr>
                </pic:pic>
              </a:graphicData>
            </a:graphic>
          </wp:inline>
        </w:drawing>
      </w:r>
    </w:p>
    <w:p w:rsidR="00A23EC4" w:rsidRDefault="00350037" w:rsidP="00A23EC4">
      <w:pPr>
        <w:pStyle w:val="Heading4"/>
        <w:spacing w:before="0" w:after="240"/>
        <w:rPr>
          <w:rFonts w:ascii="Trebuchet MS" w:hAnsi="Trebuchet MS"/>
          <w:color w:val="333333"/>
        </w:rPr>
      </w:pPr>
      <w:r w:rsidRPr="00350037">
        <w:rPr>
          <w:rFonts w:ascii="Trebuchet MS" w:hAnsi="Trebuchet MS"/>
          <w:color w:val="333333"/>
        </w:rPr>
        <w:t>Add Filters at Dataset level in SSRS Dashboard</w:t>
      </w:r>
    </w:p>
    <w:p w:rsidR="00350037" w:rsidRPr="00A23EC4" w:rsidRDefault="00350037" w:rsidP="00A23EC4">
      <w:pPr>
        <w:pStyle w:val="Heading4"/>
        <w:spacing w:before="0" w:after="240"/>
        <w:rPr>
          <w:rFonts w:ascii="Trebuchet MS" w:hAnsi="Trebuchet MS" w:cs="Arial"/>
          <w:b w:val="0"/>
          <w:i w:val="0"/>
          <w:color w:val="333333"/>
        </w:rPr>
      </w:pPr>
      <w:r w:rsidRPr="00A23EC4">
        <w:rPr>
          <w:rFonts w:ascii="Trebuchet MS" w:hAnsi="Trebuchet MS" w:cs="Arial"/>
          <w:b w:val="0"/>
          <w:i w:val="0"/>
          <w:color w:val="333333"/>
        </w:rPr>
        <w:t>Please select the Dataset on which you want to apply filters from the Report data tab, and right-click on it will open the context menu. Please select the </w:t>
      </w:r>
      <w:r w:rsidRPr="00A23EC4">
        <w:rPr>
          <w:rFonts w:ascii="Trebuchet MS" w:hAnsi="Trebuchet MS" w:cs="Arial"/>
          <w:b w:val="0"/>
          <w:bCs w:val="0"/>
          <w:i w:val="0"/>
          <w:color w:val="333333"/>
        </w:rPr>
        <w:t>Dataset Properties..</w:t>
      </w:r>
      <w:r w:rsidRPr="00A23EC4">
        <w:rPr>
          <w:rFonts w:ascii="Trebuchet MS" w:hAnsi="Trebuchet MS" w:cs="Arial"/>
          <w:b w:val="0"/>
          <w:i w:val="0"/>
          <w:color w:val="333333"/>
        </w:rPr>
        <w:t> option from it. Once we choose that option, a new window called </w:t>
      </w:r>
      <w:r w:rsidRPr="00A23EC4">
        <w:rPr>
          <w:rFonts w:ascii="Trebuchet MS" w:hAnsi="Trebuchet MS" w:cs="Arial"/>
          <w:b w:val="0"/>
          <w:bCs w:val="0"/>
          <w:i w:val="0"/>
          <w:color w:val="333333"/>
        </w:rPr>
        <w:t>Dataset Properties</w:t>
      </w:r>
      <w:r w:rsidRPr="00A23EC4">
        <w:rPr>
          <w:rFonts w:ascii="Trebuchet MS" w:hAnsi="Trebuchet MS" w:cs="Arial"/>
          <w:b w:val="0"/>
          <w:i w:val="0"/>
          <w:color w:val="333333"/>
        </w:rPr>
        <w:t> will open. Please select the </w:t>
      </w:r>
      <w:r w:rsidRPr="00A23EC4">
        <w:rPr>
          <w:rFonts w:ascii="Trebuchet MS" w:hAnsi="Trebuchet MS" w:cs="Arial"/>
          <w:b w:val="0"/>
          <w:bCs w:val="0"/>
          <w:i w:val="0"/>
          <w:color w:val="333333"/>
        </w:rPr>
        <w:t>Filters</w:t>
      </w:r>
      <w:r w:rsidRPr="00A23EC4">
        <w:rPr>
          <w:rFonts w:ascii="Trebuchet MS" w:hAnsi="Trebuchet MS" w:cs="Arial"/>
          <w:b w:val="0"/>
          <w:i w:val="0"/>
          <w:color w:val="333333"/>
        </w:rPr>
        <w:t> tab, and click on the Add button.</w:t>
      </w:r>
    </w:p>
    <w:p w:rsidR="00350037" w:rsidRPr="00350037" w:rsidRDefault="00350037" w:rsidP="00350037">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 xml:space="preserve">In this example, We are going to display the Charts whose [Product Category] is Bikes so, Please select the [Product Category] as an Expression and Operator as Equals to, and Value as Bikes. </w:t>
      </w:r>
    </w:p>
    <w:p w:rsidR="00350037" w:rsidRPr="00350037" w:rsidRDefault="00350037" w:rsidP="00350037">
      <w:pPr>
        <w:rPr>
          <w:rFonts w:ascii="Trebuchet MS" w:hAnsi="Trebuchet MS" w:cs="Arial"/>
          <w:color w:val="333333"/>
        </w:rPr>
      </w:pPr>
      <w:r w:rsidRPr="00350037">
        <w:rPr>
          <w:rFonts w:ascii="Trebuchet MS" w:hAnsi="Trebuchet MS" w:cs="Arial"/>
          <w:noProof/>
          <w:color w:val="333333"/>
        </w:rPr>
        <w:drawing>
          <wp:inline distT="0" distB="0" distL="0" distR="0">
            <wp:extent cx="4486275" cy="3333071"/>
            <wp:effectExtent l="19050" t="0" r="9525" b="0"/>
            <wp:docPr id="138" name="Picture 138" descr="SSRS Dashboard Report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SRS Dashboard Reports 6"/>
                    <pic:cNvPicPr>
                      <a:picLocks noChangeAspect="1" noChangeArrowheads="1"/>
                    </pic:cNvPicPr>
                  </pic:nvPicPr>
                  <pic:blipFill>
                    <a:blip r:embed="rId34"/>
                    <a:srcRect/>
                    <a:stretch>
                      <a:fillRect/>
                    </a:stretch>
                  </pic:blipFill>
                  <pic:spPr bwMode="auto">
                    <a:xfrm>
                      <a:off x="0" y="0"/>
                      <a:ext cx="4486589" cy="3333304"/>
                    </a:xfrm>
                    <a:prstGeom prst="rect">
                      <a:avLst/>
                    </a:prstGeom>
                    <a:noFill/>
                    <a:ln w="9525">
                      <a:noFill/>
                      <a:miter lim="800000"/>
                      <a:headEnd/>
                      <a:tailEnd/>
                    </a:ln>
                  </pic:spPr>
                </pic:pic>
              </a:graphicData>
            </a:graphic>
          </wp:inline>
        </w:drawing>
      </w:r>
    </w:p>
    <w:p w:rsidR="00350037" w:rsidRPr="00350037" w:rsidRDefault="00350037" w:rsidP="00350037">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lastRenderedPageBreak/>
        <w:t>Click OK to apply the Filters at Dataset level, and click on the preview tab to see the report preview. From the below screenshot, you can see that Pie Chart is displaying the product subcategories that belong to Bikes Category.</w:t>
      </w:r>
    </w:p>
    <w:p w:rsidR="00350037" w:rsidRPr="00350037" w:rsidRDefault="00350037" w:rsidP="00350037">
      <w:pPr>
        <w:rPr>
          <w:rFonts w:ascii="Trebuchet MS" w:hAnsi="Trebuchet MS" w:cs="Arial"/>
          <w:color w:val="333333"/>
        </w:rPr>
      </w:pPr>
      <w:r w:rsidRPr="00350037">
        <w:rPr>
          <w:rFonts w:ascii="Trebuchet MS" w:hAnsi="Trebuchet MS" w:cs="Arial"/>
          <w:noProof/>
          <w:color w:val="333333"/>
        </w:rPr>
        <w:drawing>
          <wp:inline distT="0" distB="0" distL="0" distR="0">
            <wp:extent cx="3779546" cy="2857500"/>
            <wp:effectExtent l="19050" t="0" r="0" b="0"/>
            <wp:docPr id="139" name="Picture 139" descr="SSRS Dashboard Report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SRS Dashboard Reports 7"/>
                    <pic:cNvPicPr>
                      <a:picLocks noChangeAspect="1" noChangeArrowheads="1"/>
                    </pic:cNvPicPr>
                  </pic:nvPicPr>
                  <pic:blipFill>
                    <a:blip r:embed="rId35"/>
                    <a:srcRect/>
                    <a:stretch>
                      <a:fillRect/>
                    </a:stretch>
                  </pic:blipFill>
                  <pic:spPr bwMode="auto">
                    <a:xfrm>
                      <a:off x="0" y="0"/>
                      <a:ext cx="3784166" cy="2860993"/>
                    </a:xfrm>
                    <a:prstGeom prst="rect">
                      <a:avLst/>
                    </a:prstGeom>
                    <a:noFill/>
                    <a:ln w="9525">
                      <a:noFill/>
                      <a:miter lim="800000"/>
                      <a:headEnd/>
                      <a:tailEnd/>
                    </a:ln>
                  </pic:spPr>
                </pic:pic>
              </a:graphicData>
            </a:graphic>
          </wp:inline>
        </w:drawing>
      </w:r>
    </w:p>
    <w:p w:rsidR="00A23EC4" w:rsidRDefault="00A23EC4" w:rsidP="00350037">
      <w:pPr>
        <w:pStyle w:val="Heading3"/>
        <w:spacing w:before="0" w:after="240"/>
        <w:rPr>
          <w:rFonts w:ascii="Trebuchet MS" w:hAnsi="Trebuchet MS"/>
          <w:color w:val="333333"/>
        </w:rPr>
      </w:pPr>
    </w:p>
    <w:p w:rsidR="00350037" w:rsidRPr="00350037" w:rsidRDefault="00350037" w:rsidP="00350037">
      <w:pPr>
        <w:pStyle w:val="Heading3"/>
        <w:spacing w:before="0" w:after="240"/>
        <w:rPr>
          <w:rFonts w:ascii="Trebuchet MS" w:hAnsi="Trebuchet MS" w:cs="Times New Roman"/>
          <w:color w:val="333333"/>
        </w:rPr>
      </w:pPr>
      <w:r w:rsidRPr="00350037">
        <w:rPr>
          <w:rFonts w:ascii="Trebuchet MS" w:hAnsi="Trebuchet MS"/>
          <w:color w:val="333333"/>
        </w:rPr>
        <w:t>Add Column Chart to SSRS Dashboard Example</w:t>
      </w:r>
    </w:p>
    <w:p w:rsidR="00350037" w:rsidRPr="00350037" w:rsidRDefault="00350037" w:rsidP="00350037">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Next, we will add a </w:t>
      </w:r>
      <w:hyperlink r:id="rId36" w:history="1">
        <w:r w:rsidRPr="00350037">
          <w:rPr>
            <w:rStyle w:val="Hyperlink"/>
            <w:rFonts w:ascii="Trebuchet MS" w:eastAsia="Courier New" w:hAnsi="Trebuchet MS" w:cs="Arial"/>
            <w:color w:val="DE3233"/>
          </w:rPr>
          <w:t>Column Chart</w:t>
        </w:r>
      </w:hyperlink>
      <w:r w:rsidRPr="00350037">
        <w:rPr>
          <w:rFonts w:ascii="Trebuchet MS" w:hAnsi="Trebuchet MS" w:cs="Arial"/>
          <w:color w:val="333333"/>
        </w:rPr>
        <w:t> beside the previously created Pie Chart in SSRS Dashboard. For this, right-click on the open space beside the Pie Chart to open the context menu. Please choose the Insert -&gt; Chart option from it.</w:t>
      </w:r>
    </w:p>
    <w:p w:rsidR="00350037" w:rsidRPr="00350037" w:rsidRDefault="00350037" w:rsidP="00350037">
      <w:pPr>
        <w:rPr>
          <w:rFonts w:ascii="Trebuchet MS" w:hAnsi="Trebuchet MS" w:cs="Arial"/>
          <w:color w:val="333333"/>
        </w:rPr>
      </w:pPr>
      <w:r w:rsidRPr="00350037">
        <w:rPr>
          <w:rFonts w:ascii="Trebuchet MS" w:hAnsi="Trebuchet MS" w:cs="Arial"/>
          <w:noProof/>
          <w:color w:val="333333"/>
        </w:rPr>
        <w:drawing>
          <wp:inline distT="0" distB="0" distL="0" distR="0">
            <wp:extent cx="4886325" cy="2823882"/>
            <wp:effectExtent l="19050" t="0" r="9525" b="0"/>
            <wp:docPr id="140" name="Picture 140" descr="SSRS Dashboard Report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SSRS Dashboard Reports 8"/>
                    <pic:cNvPicPr>
                      <a:picLocks noChangeAspect="1" noChangeArrowheads="1"/>
                    </pic:cNvPicPr>
                  </pic:nvPicPr>
                  <pic:blipFill>
                    <a:blip r:embed="rId37"/>
                    <a:srcRect/>
                    <a:stretch>
                      <a:fillRect/>
                    </a:stretch>
                  </pic:blipFill>
                  <pic:spPr bwMode="auto">
                    <a:xfrm>
                      <a:off x="0" y="0"/>
                      <a:ext cx="4886325" cy="2823882"/>
                    </a:xfrm>
                    <a:prstGeom prst="rect">
                      <a:avLst/>
                    </a:prstGeom>
                    <a:noFill/>
                    <a:ln w="9525">
                      <a:noFill/>
                      <a:miter lim="800000"/>
                      <a:headEnd/>
                      <a:tailEnd/>
                    </a:ln>
                  </pic:spPr>
                </pic:pic>
              </a:graphicData>
            </a:graphic>
          </wp:inline>
        </w:drawing>
      </w:r>
    </w:p>
    <w:p w:rsidR="00A23EC4" w:rsidRDefault="00A23EC4" w:rsidP="00350037">
      <w:pPr>
        <w:pStyle w:val="NormalWeb"/>
        <w:spacing w:before="0" w:beforeAutospacing="0" w:after="390" w:afterAutospacing="0"/>
        <w:rPr>
          <w:rFonts w:ascii="Trebuchet MS" w:hAnsi="Trebuchet MS" w:cs="Arial"/>
          <w:color w:val="333333"/>
        </w:rPr>
      </w:pPr>
    </w:p>
    <w:p w:rsidR="00350037" w:rsidRPr="00350037" w:rsidRDefault="00350037" w:rsidP="00350037">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Once you select the Chart option, a new window called </w:t>
      </w:r>
      <w:r w:rsidRPr="00350037">
        <w:rPr>
          <w:rFonts w:ascii="Trebuchet MS" w:hAnsi="Trebuchet MS" w:cs="Arial"/>
          <w:b/>
          <w:bCs/>
          <w:color w:val="333333"/>
        </w:rPr>
        <w:t>Select Chart Type</w:t>
      </w:r>
      <w:r w:rsidRPr="00350037">
        <w:rPr>
          <w:rFonts w:ascii="Trebuchet MS" w:hAnsi="Trebuchet MS" w:cs="Arial"/>
          <w:color w:val="333333"/>
        </w:rPr>
        <w:t> opens. Here, select the Column Chart.</w:t>
      </w:r>
    </w:p>
    <w:p w:rsidR="00350037" w:rsidRPr="00350037" w:rsidRDefault="00350037" w:rsidP="00350037">
      <w:pPr>
        <w:rPr>
          <w:rFonts w:ascii="Trebuchet MS" w:hAnsi="Trebuchet MS" w:cs="Arial"/>
          <w:color w:val="333333"/>
        </w:rPr>
      </w:pPr>
      <w:r w:rsidRPr="00350037">
        <w:rPr>
          <w:rFonts w:ascii="Trebuchet MS" w:hAnsi="Trebuchet MS" w:cs="Arial"/>
          <w:noProof/>
          <w:color w:val="333333"/>
        </w:rPr>
        <w:lastRenderedPageBreak/>
        <w:drawing>
          <wp:inline distT="0" distB="0" distL="0" distR="0">
            <wp:extent cx="4505325" cy="2990850"/>
            <wp:effectExtent l="19050" t="0" r="9525" b="0"/>
            <wp:docPr id="141" name="Picture 141" descr="SSRS Dashboard Report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SRS Dashboard Reports 9"/>
                    <pic:cNvPicPr>
                      <a:picLocks noChangeAspect="1" noChangeArrowheads="1"/>
                    </pic:cNvPicPr>
                  </pic:nvPicPr>
                  <pic:blipFill>
                    <a:blip r:embed="rId38"/>
                    <a:srcRect/>
                    <a:stretch>
                      <a:fillRect/>
                    </a:stretch>
                  </pic:blipFill>
                  <pic:spPr bwMode="auto">
                    <a:xfrm>
                      <a:off x="0" y="0"/>
                      <a:ext cx="4505325" cy="2990850"/>
                    </a:xfrm>
                    <a:prstGeom prst="rect">
                      <a:avLst/>
                    </a:prstGeom>
                    <a:noFill/>
                    <a:ln w="9525">
                      <a:noFill/>
                      <a:miter lim="800000"/>
                      <a:headEnd/>
                      <a:tailEnd/>
                    </a:ln>
                  </pic:spPr>
                </pic:pic>
              </a:graphicData>
            </a:graphic>
          </wp:inline>
        </w:drawing>
      </w:r>
    </w:p>
    <w:p w:rsidR="00350037" w:rsidRPr="00350037" w:rsidRDefault="00350037" w:rsidP="00350037">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Click on the empty space around the </w:t>
      </w:r>
      <w:hyperlink r:id="rId39" w:history="1">
        <w:r w:rsidRPr="00350037">
          <w:rPr>
            <w:rStyle w:val="Hyperlink"/>
            <w:rFonts w:ascii="Trebuchet MS" w:eastAsia="Courier New" w:hAnsi="Trebuchet MS" w:cs="Arial"/>
            <w:color w:val="DE3233"/>
          </w:rPr>
          <w:t>Column Chart</w:t>
        </w:r>
      </w:hyperlink>
      <w:r w:rsidRPr="00350037">
        <w:rPr>
          <w:rFonts w:ascii="Trebuchet MS" w:hAnsi="Trebuchet MS" w:cs="Arial"/>
          <w:color w:val="333333"/>
        </w:rPr>
        <w:t> will open the </w:t>
      </w:r>
      <w:r w:rsidRPr="00350037">
        <w:rPr>
          <w:rStyle w:val="Strong"/>
          <w:rFonts w:ascii="Trebuchet MS" w:hAnsi="Trebuchet MS" w:cs="Arial"/>
          <w:color w:val="333333"/>
        </w:rPr>
        <w:t>Chart Data</w:t>
      </w:r>
      <w:r w:rsidRPr="00350037">
        <w:rPr>
          <w:rFonts w:ascii="Trebuchet MS" w:hAnsi="Trebuchet MS" w:cs="Arial"/>
          <w:color w:val="333333"/>
        </w:rPr>
        <w:t> window. Here, we want to create a Column Chart to display the difference between the Sales Amount and the Total Product Cost by Product Color.</w:t>
      </w:r>
    </w:p>
    <w:p w:rsidR="00350037" w:rsidRPr="00350037" w:rsidRDefault="00350037" w:rsidP="00350037">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So, Drag and drop the Sales Amount, Total Product Cost columns from dataset to chart data values, and Product Color in the category group</w:t>
      </w:r>
    </w:p>
    <w:p w:rsidR="00350037" w:rsidRPr="00350037" w:rsidRDefault="00350037" w:rsidP="00350037">
      <w:pPr>
        <w:rPr>
          <w:rFonts w:ascii="Trebuchet MS" w:hAnsi="Trebuchet MS" w:cs="Arial"/>
          <w:color w:val="333333"/>
        </w:rPr>
      </w:pPr>
      <w:r w:rsidRPr="00350037">
        <w:rPr>
          <w:rFonts w:ascii="Trebuchet MS" w:hAnsi="Trebuchet MS" w:cs="Arial"/>
          <w:noProof/>
          <w:color w:val="333333"/>
        </w:rPr>
        <w:drawing>
          <wp:inline distT="0" distB="0" distL="0" distR="0">
            <wp:extent cx="4924425" cy="2743200"/>
            <wp:effectExtent l="19050" t="0" r="9525" b="0"/>
            <wp:docPr id="142" name="Picture 142" descr="SSRS Dashboard Report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SSRS Dashboard Reports 10"/>
                    <pic:cNvPicPr>
                      <a:picLocks noChangeAspect="1" noChangeArrowheads="1"/>
                    </pic:cNvPicPr>
                  </pic:nvPicPr>
                  <pic:blipFill>
                    <a:blip r:embed="rId40"/>
                    <a:srcRect/>
                    <a:stretch>
                      <a:fillRect/>
                    </a:stretch>
                  </pic:blipFill>
                  <pic:spPr bwMode="auto">
                    <a:xfrm>
                      <a:off x="0" y="0"/>
                      <a:ext cx="4933198" cy="2748087"/>
                    </a:xfrm>
                    <a:prstGeom prst="rect">
                      <a:avLst/>
                    </a:prstGeom>
                    <a:noFill/>
                    <a:ln w="9525">
                      <a:noFill/>
                      <a:miter lim="800000"/>
                      <a:headEnd/>
                      <a:tailEnd/>
                    </a:ln>
                  </pic:spPr>
                </pic:pic>
              </a:graphicData>
            </a:graphic>
          </wp:inline>
        </w:drawing>
      </w:r>
    </w:p>
    <w:p w:rsidR="00350037" w:rsidRPr="00350037" w:rsidRDefault="00A96139" w:rsidP="00350037">
      <w:pPr>
        <w:pStyle w:val="NormalWeb"/>
        <w:spacing w:before="0" w:beforeAutospacing="0" w:after="390" w:afterAutospacing="0"/>
        <w:rPr>
          <w:rFonts w:ascii="Trebuchet MS" w:hAnsi="Trebuchet MS" w:cs="Arial"/>
          <w:color w:val="333333"/>
        </w:rPr>
      </w:pPr>
      <w:r>
        <w:rPr>
          <w:rFonts w:ascii="Trebuchet MS" w:hAnsi="Trebuchet MS" w:cs="Arial"/>
          <w:color w:val="333333"/>
        </w:rPr>
        <w:t>A</w:t>
      </w:r>
      <w:r w:rsidR="00350037" w:rsidRPr="00350037">
        <w:rPr>
          <w:rFonts w:ascii="Trebuchet MS" w:hAnsi="Trebuchet MS" w:cs="Arial"/>
          <w:color w:val="333333"/>
        </w:rPr>
        <w:t xml:space="preserve">pply some formatting techniques on the Column Chart. </w:t>
      </w:r>
    </w:p>
    <w:p w:rsidR="00350037" w:rsidRPr="00350037" w:rsidRDefault="00350037" w:rsidP="00350037">
      <w:pPr>
        <w:rPr>
          <w:rFonts w:ascii="Trebuchet MS" w:hAnsi="Trebuchet MS" w:cs="Arial"/>
          <w:color w:val="333333"/>
        </w:rPr>
      </w:pPr>
    </w:p>
    <w:p w:rsidR="00350037" w:rsidRPr="00350037" w:rsidRDefault="00350037" w:rsidP="00350037">
      <w:pPr>
        <w:pStyle w:val="NormalWeb"/>
        <w:spacing w:before="0" w:beforeAutospacing="0" w:after="390" w:afterAutospacing="0"/>
        <w:rPr>
          <w:rFonts w:ascii="Trebuchet MS" w:hAnsi="Trebuchet MS" w:cs="Arial"/>
          <w:color w:val="333333"/>
        </w:rPr>
      </w:pPr>
      <w:r w:rsidRPr="00350037">
        <w:rPr>
          <w:rFonts w:ascii="Trebuchet MS" w:hAnsi="Trebuchet MS" w:cs="Arial"/>
          <w:color w:val="333333"/>
        </w:rPr>
        <w:t>Let me show you the SSRS dashboard preview</w:t>
      </w:r>
    </w:p>
    <w:p w:rsidR="00350037" w:rsidRPr="00350037" w:rsidRDefault="00350037" w:rsidP="00350037">
      <w:pPr>
        <w:rPr>
          <w:rFonts w:ascii="Trebuchet MS" w:hAnsi="Trebuchet MS" w:cs="Arial"/>
          <w:color w:val="333333"/>
        </w:rPr>
      </w:pPr>
    </w:p>
    <w:p w:rsidR="00A23EC4" w:rsidRDefault="00A23EC4" w:rsidP="00350037">
      <w:pPr>
        <w:pStyle w:val="Heading3"/>
        <w:spacing w:before="0" w:after="240"/>
        <w:rPr>
          <w:rFonts w:ascii="Trebuchet MS" w:hAnsi="Trebuchet MS"/>
          <w:color w:val="333333"/>
        </w:rPr>
      </w:pPr>
    </w:p>
    <w:p w:rsidR="00350037" w:rsidRPr="00350037" w:rsidRDefault="00350037" w:rsidP="00350037">
      <w:pPr>
        <w:rPr>
          <w:rFonts w:ascii="Trebuchet MS" w:hAnsi="Trebuchet MS" w:cs="Arial"/>
          <w:color w:val="333333"/>
        </w:rPr>
      </w:pPr>
    </w:p>
    <w:p w:rsidR="00A23EC4" w:rsidRDefault="00A23EC4" w:rsidP="00350037">
      <w:pPr>
        <w:pStyle w:val="NormalWeb"/>
        <w:spacing w:before="0" w:beforeAutospacing="0" w:after="390" w:afterAutospacing="0"/>
        <w:rPr>
          <w:rFonts w:ascii="Trebuchet MS" w:hAnsi="Trebuchet MS" w:cs="Arial"/>
          <w:color w:val="333333"/>
        </w:rPr>
      </w:pPr>
    </w:p>
    <w:sectPr w:rsidR="00A23EC4" w:rsidSect="003649C1">
      <w:headerReference w:type="even" r:id="rId41"/>
      <w:headerReference w:type="default" r:id="rId42"/>
      <w:footerReference w:type="even" r:id="rId43"/>
      <w:footerReference w:type="default" r:id="rId44"/>
      <w:headerReference w:type="first" r:id="rId45"/>
      <w:footerReference w:type="first" r:id="rId46"/>
      <w:pgSz w:w="11909" w:h="16834"/>
      <w:pgMar w:top="1296" w:right="1296" w:bottom="1296"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8F2" w:rsidRDefault="003A78F2">
      <w:r>
        <w:separator/>
      </w:r>
    </w:p>
  </w:endnote>
  <w:endnote w:type="continuationSeparator" w:id="1">
    <w:p w:rsidR="003A78F2" w:rsidRDefault="003A78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9E7" w:rsidRDefault="00DB69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Default="001C056A">
    <w:pPr>
      <w:pStyle w:val="Footer"/>
      <w:tabs>
        <w:tab w:val="clear" w:pos="8640"/>
        <w:tab w:val="right" w:pos="9000"/>
      </w:tabs>
    </w:pPr>
    <w:r w:rsidRPr="001C056A">
      <w:rPr>
        <w:rFonts w:ascii="Trebuchet MS" w:hAnsi="Trebuchet MS"/>
        <w:noProof/>
        <w:sz w:val="18"/>
        <w:szCs w:val="18"/>
      </w:rPr>
      <w:pict>
        <v:line id="_x0000_s8194" style="position:absolute;z-index:251657728" from="-2.25pt,.6pt" to="450pt,.6pt"/>
      </w:pict>
    </w:r>
  </w:p>
  <w:p w:rsidR="00F528FC" w:rsidRDefault="00F528FC">
    <w:pPr>
      <w:pStyle w:val="Footer"/>
      <w:tabs>
        <w:tab w:val="clear" w:pos="8640"/>
        <w:tab w:val="right" w:pos="8820"/>
      </w:tabs>
      <w:rPr>
        <w:rFonts w:ascii="Trebuchet MS" w:hAnsi="Trebuchet MS"/>
        <w:sz w:val="18"/>
        <w:szCs w:val="18"/>
      </w:rPr>
    </w:pPr>
    <w:r>
      <w:rPr>
        <w:rFonts w:ascii="Trebuchet MS" w:hAnsi="Trebuchet MS"/>
        <w:sz w:val="18"/>
        <w:szCs w:val="18"/>
      </w:rPr>
      <w:t>Textile and Engineering Institute, Ichalkaranji.</w:t>
    </w:r>
    <w:r>
      <w:rPr>
        <w:rFonts w:ascii="Trebuchet MS" w:hAnsi="Trebuchet MS"/>
        <w:sz w:val="18"/>
        <w:szCs w:val="18"/>
      </w:rPr>
      <w:tab/>
    </w:r>
    <w:r>
      <w:rPr>
        <w:rFonts w:ascii="Trebuchet MS" w:hAnsi="Trebuchet MS"/>
        <w:sz w:val="18"/>
        <w:szCs w:val="18"/>
      </w:rPr>
      <w:tab/>
      <w:t>Page  1.</w:t>
    </w:r>
    <w:r w:rsidR="001C056A">
      <w:rPr>
        <w:rStyle w:val="PageNumber"/>
        <w:rFonts w:ascii="Trebuchet MS" w:hAnsi="Trebuchet MS"/>
        <w:sz w:val="18"/>
        <w:szCs w:val="18"/>
      </w:rPr>
      <w:fldChar w:fldCharType="begin"/>
    </w:r>
    <w:r>
      <w:rPr>
        <w:rStyle w:val="PageNumber"/>
        <w:rFonts w:ascii="Trebuchet MS" w:hAnsi="Trebuchet MS"/>
        <w:sz w:val="18"/>
        <w:szCs w:val="18"/>
      </w:rPr>
      <w:instrText xml:space="preserve"> PAGE </w:instrText>
    </w:r>
    <w:r w:rsidR="001C056A">
      <w:rPr>
        <w:rStyle w:val="PageNumber"/>
        <w:rFonts w:ascii="Trebuchet MS" w:hAnsi="Trebuchet MS"/>
        <w:sz w:val="18"/>
        <w:szCs w:val="18"/>
      </w:rPr>
      <w:fldChar w:fldCharType="separate"/>
    </w:r>
    <w:r w:rsidR="00F71921">
      <w:rPr>
        <w:rStyle w:val="PageNumber"/>
        <w:rFonts w:ascii="Trebuchet MS" w:hAnsi="Trebuchet MS"/>
        <w:noProof/>
        <w:sz w:val="18"/>
        <w:szCs w:val="18"/>
      </w:rPr>
      <w:t>1</w:t>
    </w:r>
    <w:r w:rsidR="001C056A">
      <w:rPr>
        <w:rStyle w:val="PageNumber"/>
        <w:rFonts w:ascii="Trebuchet MS" w:hAnsi="Trebuchet MS"/>
        <w:sz w:val="18"/>
        <w:szCs w:val="18"/>
      </w:rPr>
      <w:fldChar w:fldCharType="end"/>
    </w:r>
    <w:r>
      <w:rPr>
        <w:rFonts w:ascii="Trebuchet MS" w:hAnsi="Trebuchet MS"/>
        <w:sz w:val="18"/>
        <w:szCs w:val="1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9E7" w:rsidRDefault="00DB69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8F2" w:rsidRDefault="003A78F2">
      <w:r>
        <w:separator/>
      </w:r>
    </w:p>
  </w:footnote>
  <w:footnote w:type="continuationSeparator" w:id="1">
    <w:p w:rsidR="003A78F2" w:rsidRDefault="003A78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9E7" w:rsidRDefault="00DB69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Pr="007F7EB0" w:rsidRDefault="00F71921" w:rsidP="007F7EB0">
    <w:pPr>
      <w:pStyle w:val="Header"/>
      <w:rPr>
        <w:szCs w:val="18"/>
      </w:rPr>
    </w:pPr>
    <w:r>
      <w:rPr>
        <w:szCs w:val="18"/>
      </w:rPr>
      <w:t>Final Year (CSE) –I</w:t>
    </w:r>
    <w:r>
      <w:rPr>
        <w:szCs w:val="18"/>
      </w:rPr>
      <w:tab/>
    </w:r>
    <w:r>
      <w:rPr>
        <w:szCs w:val="18"/>
      </w:rPr>
      <w:tab/>
      <w:t>DWBI Lab</w:t>
    </w:r>
    <w:r w:rsidR="005333F7">
      <w:rPr>
        <w:szCs w:val="18"/>
      </w:rPr>
      <w:tab/>
    </w:r>
    <w:r w:rsidR="005333F7">
      <w:rPr>
        <w:szCs w:val="18"/>
      </w:rPr>
      <w:ta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9E7" w:rsidRDefault="00DB69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36F1F"/>
    <w:multiLevelType w:val="multilevel"/>
    <w:tmpl w:val="8664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A0170"/>
    <w:multiLevelType w:val="multilevel"/>
    <w:tmpl w:val="C74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12492"/>
    <w:multiLevelType w:val="multilevel"/>
    <w:tmpl w:val="4BE0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070ED1"/>
    <w:multiLevelType w:val="multilevel"/>
    <w:tmpl w:val="5624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66BB6"/>
    <w:multiLevelType w:val="multilevel"/>
    <w:tmpl w:val="D2DA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622EA2"/>
    <w:multiLevelType w:val="hybridMultilevel"/>
    <w:tmpl w:val="EBF46CC0"/>
    <w:lvl w:ilvl="0" w:tplc="3BCA431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8040D3E"/>
    <w:multiLevelType w:val="multilevel"/>
    <w:tmpl w:val="80F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C9141D"/>
    <w:multiLevelType w:val="multilevel"/>
    <w:tmpl w:val="C050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FC0C3F"/>
    <w:multiLevelType w:val="multilevel"/>
    <w:tmpl w:val="012E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F74CB0"/>
    <w:multiLevelType w:val="multilevel"/>
    <w:tmpl w:val="9B3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BE47B6"/>
    <w:multiLevelType w:val="multilevel"/>
    <w:tmpl w:val="A56A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B52DDE"/>
    <w:multiLevelType w:val="multilevel"/>
    <w:tmpl w:val="D5D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93656"/>
    <w:multiLevelType w:val="hybridMultilevel"/>
    <w:tmpl w:val="E996C48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3FF55242"/>
    <w:multiLevelType w:val="multilevel"/>
    <w:tmpl w:val="CE4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23484B"/>
    <w:multiLevelType w:val="multilevel"/>
    <w:tmpl w:val="571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0E2822"/>
    <w:multiLevelType w:val="multilevel"/>
    <w:tmpl w:val="AAC4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B71ACD"/>
    <w:multiLevelType w:val="hybridMultilevel"/>
    <w:tmpl w:val="5F22FE9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AD878D4"/>
    <w:multiLevelType w:val="multilevel"/>
    <w:tmpl w:val="3FE6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A63DA1"/>
    <w:multiLevelType w:val="multilevel"/>
    <w:tmpl w:val="F78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A35FEA"/>
    <w:multiLevelType w:val="hybridMultilevel"/>
    <w:tmpl w:val="AF92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A7C40"/>
    <w:multiLevelType w:val="multilevel"/>
    <w:tmpl w:val="F7EE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DE4E9B"/>
    <w:multiLevelType w:val="multilevel"/>
    <w:tmpl w:val="8F7E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6736DD"/>
    <w:multiLevelType w:val="hybridMultilevel"/>
    <w:tmpl w:val="7088701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FF71A48"/>
    <w:multiLevelType w:val="multilevel"/>
    <w:tmpl w:val="E19C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
  </w:num>
  <w:num w:numId="11">
    <w:abstractNumId w:val="9"/>
  </w:num>
  <w:num w:numId="12">
    <w:abstractNumId w:val="6"/>
  </w:num>
  <w:num w:numId="13">
    <w:abstractNumId w:val="20"/>
  </w:num>
  <w:num w:numId="14">
    <w:abstractNumId w:val="18"/>
  </w:num>
  <w:num w:numId="15">
    <w:abstractNumId w:val="11"/>
  </w:num>
  <w:num w:numId="16">
    <w:abstractNumId w:val="3"/>
  </w:num>
  <w:num w:numId="17">
    <w:abstractNumId w:val="7"/>
  </w:num>
  <w:num w:numId="18">
    <w:abstractNumId w:val="8"/>
  </w:num>
  <w:num w:numId="19">
    <w:abstractNumId w:val="21"/>
  </w:num>
  <w:num w:numId="20">
    <w:abstractNumId w:val="15"/>
  </w:num>
  <w:num w:numId="21">
    <w:abstractNumId w:val="2"/>
  </w:num>
  <w:num w:numId="22">
    <w:abstractNumId w:val="13"/>
  </w:num>
  <w:num w:numId="23">
    <w:abstractNumId w:val="4"/>
  </w:num>
  <w:num w:numId="24">
    <w:abstractNumId w:val="10"/>
  </w:num>
  <w:num w:numId="25">
    <w:abstractNumId w:val="17"/>
  </w:num>
  <w:num w:numId="26">
    <w:abstractNumId w:val="23"/>
  </w:num>
  <w:num w:numId="27">
    <w:abstractNumId w:val="14"/>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noPunctuationKerning/>
  <w:characterSpacingControl w:val="doNotCompress"/>
  <w:hdrShapeDefaults>
    <o:shapedefaults v:ext="edit" spidmax="23554"/>
    <o:shapelayout v:ext="edit">
      <o:idmap v:ext="edit" data="8"/>
    </o:shapelayout>
  </w:hdrShapeDefaults>
  <w:footnotePr>
    <w:footnote w:id="0"/>
    <w:footnote w:id="1"/>
  </w:footnotePr>
  <w:endnotePr>
    <w:endnote w:id="0"/>
    <w:endnote w:id="1"/>
  </w:endnotePr>
  <w:compat>
    <w:applyBreakingRules/>
  </w:compat>
  <w:rsids>
    <w:rsidRoot w:val="00F06F32"/>
    <w:rsid w:val="000575F3"/>
    <w:rsid w:val="00061C15"/>
    <w:rsid w:val="00064464"/>
    <w:rsid w:val="00071F7A"/>
    <w:rsid w:val="00075FEB"/>
    <w:rsid w:val="000836A1"/>
    <w:rsid w:val="000840BD"/>
    <w:rsid w:val="00094182"/>
    <w:rsid w:val="000A74DE"/>
    <w:rsid w:val="000B5935"/>
    <w:rsid w:val="000C457E"/>
    <w:rsid w:val="00100C7D"/>
    <w:rsid w:val="001243DF"/>
    <w:rsid w:val="00137A45"/>
    <w:rsid w:val="001509A6"/>
    <w:rsid w:val="00156814"/>
    <w:rsid w:val="001576FC"/>
    <w:rsid w:val="00180565"/>
    <w:rsid w:val="00193075"/>
    <w:rsid w:val="00194B63"/>
    <w:rsid w:val="00197A80"/>
    <w:rsid w:val="001A59E4"/>
    <w:rsid w:val="001A66BE"/>
    <w:rsid w:val="001C056A"/>
    <w:rsid w:val="001C67F5"/>
    <w:rsid w:val="001E0B61"/>
    <w:rsid w:val="001E1165"/>
    <w:rsid w:val="001E365E"/>
    <w:rsid w:val="001E3CE4"/>
    <w:rsid w:val="001E73FE"/>
    <w:rsid w:val="002004F0"/>
    <w:rsid w:val="0025498A"/>
    <w:rsid w:val="002616B4"/>
    <w:rsid w:val="00265301"/>
    <w:rsid w:val="00266F61"/>
    <w:rsid w:val="00285D47"/>
    <w:rsid w:val="002B1D74"/>
    <w:rsid w:val="002B3EA2"/>
    <w:rsid w:val="002E1B83"/>
    <w:rsid w:val="00304B41"/>
    <w:rsid w:val="00310CF9"/>
    <w:rsid w:val="0032162C"/>
    <w:rsid w:val="003314E2"/>
    <w:rsid w:val="00340535"/>
    <w:rsid w:val="0034579C"/>
    <w:rsid w:val="00350037"/>
    <w:rsid w:val="00352745"/>
    <w:rsid w:val="003649C1"/>
    <w:rsid w:val="003664D4"/>
    <w:rsid w:val="00366AFC"/>
    <w:rsid w:val="00376B26"/>
    <w:rsid w:val="0039191A"/>
    <w:rsid w:val="003A78F2"/>
    <w:rsid w:val="003B6474"/>
    <w:rsid w:val="003D230E"/>
    <w:rsid w:val="003D6B06"/>
    <w:rsid w:val="003E54C6"/>
    <w:rsid w:val="004077E2"/>
    <w:rsid w:val="00416C91"/>
    <w:rsid w:val="004224B9"/>
    <w:rsid w:val="00423CB7"/>
    <w:rsid w:val="004570B6"/>
    <w:rsid w:val="00470CFA"/>
    <w:rsid w:val="00476ADF"/>
    <w:rsid w:val="00497406"/>
    <w:rsid w:val="004A65AC"/>
    <w:rsid w:val="004B1A4B"/>
    <w:rsid w:val="004B3080"/>
    <w:rsid w:val="004D51B1"/>
    <w:rsid w:val="004F03FB"/>
    <w:rsid w:val="004F5EAB"/>
    <w:rsid w:val="00500C7C"/>
    <w:rsid w:val="0051026A"/>
    <w:rsid w:val="00511177"/>
    <w:rsid w:val="00516408"/>
    <w:rsid w:val="00520939"/>
    <w:rsid w:val="005331AF"/>
    <w:rsid w:val="005333F7"/>
    <w:rsid w:val="005651CA"/>
    <w:rsid w:val="005672A0"/>
    <w:rsid w:val="00583B1C"/>
    <w:rsid w:val="00583CD2"/>
    <w:rsid w:val="005902FF"/>
    <w:rsid w:val="005929B2"/>
    <w:rsid w:val="005960CF"/>
    <w:rsid w:val="005A06EB"/>
    <w:rsid w:val="005A0856"/>
    <w:rsid w:val="005C6B83"/>
    <w:rsid w:val="005D6AA5"/>
    <w:rsid w:val="005E6620"/>
    <w:rsid w:val="005F2D55"/>
    <w:rsid w:val="005F6815"/>
    <w:rsid w:val="006011D9"/>
    <w:rsid w:val="006034DA"/>
    <w:rsid w:val="006068B2"/>
    <w:rsid w:val="00616B29"/>
    <w:rsid w:val="00625F9B"/>
    <w:rsid w:val="006312D3"/>
    <w:rsid w:val="00632EAF"/>
    <w:rsid w:val="00634C51"/>
    <w:rsid w:val="00650786"/>
    <w:rsid w:val="00663825"/>
    <w:rsid w:val="00666918"/>
    <w:rsid w:val="00672857"/>
    <w:rsid w:val="006863F1"/>
    <w:rsid w:val="006A35A5"/>
    <w:rsid w:val="006A723C"/>
    <w:rsid w:val="006C31C1"/>
    <w:rsid w:val="006C4D02"/>
    <w:rsid w:val="006E4CFF"/>
    <w:rsid w:val="006F2082"/>
    <w:rsid w:val="006F6729"/>
    <w:rsid w:val="006F7BB7"/>
    <w:rsid w:val="00723AF8"/>
    <w:rsid w:val="00725246"/>
    <w:rsid w:val="0073402E"/>
    <w:rsid w:val="00740BBF"/>
    <w:rsid w:val="00761CE0"/>
    <w:rsid w:val="0076347C"/>
    <w:rsid w:val="00764C92"/>
    <w:rsid w:val="00782068"/>
    <w:rsid w:val="007865F0"/>
    <w:rsid w:val="0079051C"/>
    <w:rsid w:val="00790DCB"/>
    <w:rsid w:val="007B22D5"/>
    <w:rsid w:val="007E504A"/>
    <w:rsid w:val="007E7FE1"/>
    <w:rsid w:val="007F354A"/>
    <w:rsid w:val="007F7EB0"/>
    <w:rsid w:val="00801A59"/>
    <w:rsid w:val="00822306"/>
    <w:rsid w:val="0083020B"/>
    <w:rsid w:val="00836E0E"/>
    <w:rsid w:val="00852050"/>
    <w:rsid w:val="008577C3"/>
    <w:rsid w:val="00876895"/>
    <w:rsid w:val="0089610A"/>
    <w:rsid w:val="008C4E28"/>
    <w:rsid w:val="008C679C"/>
    <w:rsid w:val="008E7370"/>
    <w:rsid w:val="008F52C6"/>
    <w:rsid w:val="00912374"/>
    <w:rsid w:val="0091276C"/>
    <w:rsid w:val="00931A9C"/>
    <w:rsid w:val="0093368C"/>
    <w:rsid w:val="00935603"/>
    <w:rsid w:val="00936312"/>
    <w:rsid w:val="009429E1"/>
    <w:rsid w:val="00950C76"/>
    <w:rsid w:val="009539A6"/>
    <w:rsid w:val="00964C07"/>
    <w:rsid w:val="00971767"/>
    <w:rsid w:val="009B1EE0"/>
    <w:rsid w:val="009B4BE4"/>
    <w:rsid w:val="009B4F13"/>
    <w:rsid w:val="009D3FC7"/>
    <w:rsid w:val="009E00EA"/>
    <w:rsid w:val="009F7289"/>
    <w:rsid w:val="00A038C6"/>
    <w:rsid w:val="00A03F87"/>
    <w:rsid w:val="00A23EC4"/>
    <w:rsid w:val="00A43EDC"/>
    <w:rsid w:val="00A559AE"/>
    <w:rsid w:val="00A6061C"/>
    <w:rsid w:val="00A62960"/>
    <w:rsid w:val="00A658D1"/>
    <w:rsid w:val="00A71690"/>
    <w:rsid w:val="00A86816"/>
    <w:rsid w:val="00A92B26"/>
    <w:rsid w:val="00A96139"/>
    <w:rsid w:val="00AA361D"/>
    <w:rsid w:val="00AC440B"/>
    <w:rsid w:val="00AC4FAF"/>
    <w:rsid w:val="00AD1682"/>
    <w:rsid w:val="00AE12E4"/>
    <w:rsid w:val="00AE3CCF"/>
    <w:rsid w:val="00AE7E74"/>
    <w:rsid w:val="00AF288B"/>
    <w:rsid w:val="00B06D9E"/>
    <w:rsid w:val="00B27F18"/>
    <w:rsid w:val="00B3089B"/>
    <w:rsid w:val="00B34DF7"/>
    <w:rsid w:val="00B367B4"/>
    <w:rsid w:val="00B435C5"/>
    <w:rsid w:val="00B57F00"/>
    <w:rsid w:val="00B843BE"/>
    <w:rsid w:val="00B879B1"/>
    <w:rsid w:val="00BA2B53"/>
    <w:rsid w:val="00BA48B1"/>
    <w:rsid w:val="00BA7B6C"/>
    <w:rsid w:val="00BC1BF1"/>
    <w:rsid w:val="00BC65CB"/>
    <w:rsid w:val="00BD0CE9"/>
    <w:rsid w:val="00BD0FD0"/>
    <w:rsid w:val="00BD6352"/>
    <w:rsid w:val="00BE6997"/>
    <w:rsid w:val="00BF3F7C"/>
    <w:rsid w:val="00C035BC"/>
    <w:rsid w:val="00C1172D"/>
    <w:rsid w:val="00C12DD0"/>
    <w:rsid w:val="00C13AA0"/>
    <w:rsid w:val="00C20A63"/>
    <w:rsid w:val="00C302D9"/>
    <w:rsid w:val="00C33212"/>
    <w:rsid w:val="00C41E2E"/>
    <w:rsid w:val="00C450D3"/>
    <w:rsid w:val="00C50FF7"/>
    <w:rsid w:val="00C77F18"/>
    <w:rsid w:val="00C82E68"/>
    <w:rsid w:val="00C92E8C"/>
    <w:rsid w:val="00CA7BAA"/>
    <w:rsid w:val="00CB4495"/>
    <w:rsid w:val="00CB4870"/>
    <w:rsid w:val="00CC2F14"/>
    <w:rsid w:val="00CC6B2A"/>
    <w:rsid w:val="00CD472D"/>
    <w:rsid w:val="00CE1217"/>
    <w:rsid w:val="00D04B8F"/>
    <w:rsid w:val="00D34520"/>
    <w:rsid w:val="00D53A99"/>
    <w:rsid w:val="00D61A50"/>
    <w:rsid w:val="00D74C53"/>
    <w:rsid w:val="00D74CA6"/>
    <w:rsid w:val="00D8516B"/>
    <w:rsid w:val="00D93C97"/>
    <w:rsid w:val="00DB69E7"/>
    <w:rsid w:val="00DB6EC2"/>
    <w:rsid w:val="00DD64BC"/>
    <w:rsid w:val="00DF61B9"/>
    <w:rsid w:val="00DF689F"/>
    <w:rsid w:val="00E06B61"/>
    <w:rsid w:val="00E349E6"/>
    <w:rsid w:val="00E60334"/>
    <w:rsid w:val="00E62DF3"/>
    <w:rsid w:val="00E661DF"/>
    <w:rsid w:val="00E669A3"/>
    <w:rsid w:val="00E9675A"/>
    <w:rsid w:val="00EA04C1"/>
    <w:rsid w:val="00EA104A"/>
    <w:rsid w:val="00EA22A3"/>
    <w:rsid w:val="00EA2399"/>
    <w:rsid w:val="00EA3BAA"/>
    <w:rsid w:val="00EC0B85"/>
    <w:rsid w:val="00EE3B10"/>
    <w:rsid w:val="00EF6238"/>
    <w:rsid w:val="00F007A0"/>
    <w:rsid w:val="00F0202F"/>
    <w:rsid w:val="00F02452"/>
    <w:rsid w:val="00F06F32"/>
    <w:rsid w:val="00F10677"/>
    <w:rsid w:val="00F12868"/>
    <w:rsid w:val="00F12BED"/>
    <w:rsid w:val="00F315E2"/>
    <w:rsid w:val="00F32837"/>
    <w:rsid w:val="00F32A2C"/>
    <w:rsid w:val="00F34D5A"/>
    <w:rsid w:val="00F36EC3"/>
    <w:rsid w:val="00F528FC"/>
    <w:rsid w:val="00F6419A"/>
    <w:rsid w:val="00F71921"/>
    <w:rsid w:val="00F75FB1"/>
    <w:rsid w:val="00F9137F"/>
    <w:rsid w:val="00F96895"/>
    <w:rsid w:val="00FA09F3"/>
    <w:rsid w:val="00FC3E80"/>
    <w:rsid w:val="00FF3F02"/>
    <w:rsid w:val="00FF4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9C1"/>
    <w:rPr>
      <w:sz w:val="24"/>
      <w:szCs w:val="24"/>
    </w:rPr>
  </w:style>
  <w:style w:type="paragraph" w:styleId="Heading1">
    <w:name w:val="heading 1"/>
    <w:basedOn w:val="Normal"/>
    <w:next w:val="Normal"/>
    <w:qFormat/>
    <w:rsid w:val="003649C1"/>
    <w:pPr>
      <w:keepNext/>
      <w:outlineLvl w:val="0"/>
    </w:pPr>
    <w:rPr>
      <w:rFonts w:ascii="Tahoma" w:hAnsi="Tahoma" w:cs="Tahoma"/>
      <w:b/>
      <w:bCs/>
    </w:rPr>
  </w:style>
  <w:style w:type="paragraph" w:styleId="Heading2">
    <w:name w:val="heading 2"/>
    <w:basedOn w:val="Normal"/>
    <w:next w:val="Normal"/>
    <w:qFormat/>
    <w:rsid w:val="003649C1"/>
    <w:pPr>
      <w:keepNext/>
      <w:spacing w:line="360" w:lineRule="auto"/>
      <w:jc w:val="both"/>
      <w:outlineLvl w:val="1"/>
    </w:pPr>
    <w:rPr>
      <w:b/>
      <w:bCs/>
    </w:rPr>
  </w:style>
  <w:style w:type="paragraph" w:styleId="Heading3">
    <w:name w:val="heading 3"/>
    <w:basedOn w:val="Normal"/>
    <w:next w:val="Normal"/>
    <w:link w:val="Heading3Char"/>
    <w:uiPriority w:val="9"/>
    <w:semiHidden/>
    <w:unhideWhenUsed/>
    <w:qFormat/>
    <w:rsid w:val="003500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00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3649C1"/>
    <w:rPr>
      <w:rFonts w:ascii="Courier New" w:eastAsia="Courier New" w:hAnsi="Courier New" w:cs="Courier New" w:hint="default"/>
      <w:sz w:val="20"/>
      <w:szCs w:val="20"/>
    </w:rPr>
  </w:style>
  <w:style w:type="paragraph" w:styleId="HTMLPreformatted">
    <w:name w:val="HTML Preformatted"/>
    <w:basedOn w:val="Normal"/>
    <w:link w:val="HTMLPreformattedChar"/>
    <w:uiPriority w:val="99"/>
    <w:rsid w:val="0036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3649C1"/>
    <w:rPr>
      <w:rFonts w:ascii="Courier New" w:eastAsia="Courier New" w:hAnsi="Courier New" w:cs="Courier New" w:hint="default"/>
      <w:sz w:val="20"/>
      <w:szCs w:val="20"/>
    </w:rPr>
  </w:style>
  <w:style w:type="paragraph" w:styleId="NormalWeb">
    <w:name w:val="Normal (Web)"/>
    <w:basedOn w:val="Normal"/>
    <w:uiPriority w:val="99"/>
    <w:rsid w:val="003649C1"/>
    <w:pPr>
      <w:spacing w:before="100" w:beforeAutospacing="1" w:after="100" w:afterAutospacing="1"/>
    </w:pPr>
  </w:style>
  <w:style w:type="paragraph" w:styleId="Header">
    <w:name w:val="header"/>
    <w:basedOn w:val="Normal"/>
    <w:rsid w:val="003649C1"/>
    <w:pPr>
      <w:tabs>
        <w:tab w:val="center" w:pos="4320"/>
        <w:tab w:val="right" w:pos="8640"/>
      </w:tabs>
    </w:pPr>
  </w:style>
  <w:style w:type="paragraph" w:styleId="Footer">
    <w:name w:val="footer"/>
    <w:basedOn w:val="Normal"/>
    <w:rsid w:val="003649C1"/>
    <w:pPr>
      <w:tabs>
        <w:tab w:val="center" w:pos="4320"/>
        <w:tab w:val="right" w:pos="8640"/>
      </w:tabs>
    </w:pPr>
  </w:style>
  <w:style w:type="paragraph" w:styleId="BodyText">
    <w:name w:val="Body Text"/>
    <w:basedOn w:val="Normal"/>
    <w:rsid w:val="003649C1"/>
    <w:rPr>
      <w:rFonts w:ascii="Arial" w:hAnsi="Arial" w:cs="Arial"/>
      <w:sz w:val="20"/>
      <w:szCs w:val="32"/>
      <w:lang w:val="en-GB"/>
    </w:rPr>
  </w:style>
  <w:style w:type="paragraph" w:styleId="BodyTextIndent">
    <w:name w:val="Body Text Indent"/>
    <w:basedOn w:val="Normal"/>
    <w:rsid w:val="003649C1"/>
    <w:pPr>
      <w:ind w:firstLine="720"/>
    </w:pPr>
  </w:style>
  <w:style w:type="paragraph" w:styleId="DocumentMap">
    <w:name w:val="Document Map"/>
    <w:basedOn w:val="Normal"/>
    <w:semiHidden/>
    <w:rsid w:val="003649C1"/>
    <w:pPr>
      <w:shd w:val="clear" w:color="auto" w:fill="000080"/>
    </w:pPr>
    <w:rPr>
      <w:rFonts w:ascii="Tahoma" w:hAnsi="Tahoma"/>
    </w:rPr>
  </w:style>
  <w:style w:type="character" w:styleId="Emphasis">
    <w:name w:val="Emphasis"/>
    <w:basedOn w:val="DefaultParagraphFont"/>
    <w:uiPriority w:val="20"/>
    <w:qFormat/>
    <w:rsid w:val="003649C1"/>
    <w:rPr>
      <w:i/>
      <w:iCs/>
    </w:rPr>
  </w:style>
  <w:style w:type="character" w:styleId="PageNumber">
    <w:name w:val="page number"/>
    <w:basedOn w:val="DefaultParagraphFont"/>
    <w:rsid w:val="003649C1"/>
  </w:style>
  <w:style w:type="paragraph" w:styleId="EndnoteText">
    <w:name w:val="endnote text"/>
    <w:basedOn w:val="Normal"/>
    <w:link w:val="EndnoteTextChar"/>
    <w:uiPriority w:val="99"/>
    <w:semiHidden/>
    <w:unhideWhenUsed/>
    <w:rsid w:val="000C457E"/>
    <w:rPr>
      <w:sz w:val="20"/>
      <w:szCs w:val="20"/>
    </w:rPr>
  </w:style>
  <w:style w:type="character" w:customStyle="1" w:styleId="EndnoteTextChar">
    <w:name w:val="Endnote Text Char"/>
    <w:basedOn w:val="DefaultParagraphFont"/>
    <w:link w:val="EndnoteText"/>
    <w:uiPriority w:val="99"/>
    <w:semiHidden/>
    <w:rsid w:val="000C457E"/>
  </w:style>
  <w:style w:type="character" w:styleId="EndnoteReference">
    <w:name w:val="endnote reference"/>
    <w:basedOn w:val="DefaultParagraphFont"/>
    <w:uiPriority w:val="99"/>
    <w:semiHidden/>
    <w:unhideWhenUsed/>
    <w:rsid w:val="000C457E"/>
    <w:rPr>
      <w:vertAlign w:val="superscript"/>
    </w:rPr>
  </w:style>
  <w:style w:type="paragraph" w:customStyle="1" w:styleId="Default">
    <w:name w:val="Default"/>
    <w:rsid w:val="00B57F00"/>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1243DF"/>
    <w:rPr>
      <w:rFonts w:ascii="Tahoma" w:hAnsi="Tahoma" w:cs="Tahoma"/>
      <w:sz w:val="16"/>
      <w:szCs w:val="16"/>
    </w:rPr>
  </w:style>
  <w:style w:type="character" w:customStyle="1" w:styleId="BalloonTextChar">
    <w:name w:val="Balloon Text Char"/>
    <w:basedOn w:val="DefaultParagraphFont"/>
    <w:link w:val="BalloonText"/>
    <w:uiPriority w:val="99"/>
    <w:semiHidden/>
    <w:rsid w:val="001243DF"/>
    <w:rPr>
      <w:rFonts w:ascii="Tahoma" w:hAnsi="Tahoma" w:cs="Tahoma"/>
      <w:sz w:val="16"/>
      <w:szCs w:val="16"/>
    </w:rPr>
  </w:style>
  <w:style w:type="character" w:styleId="Hyperlink">
    <w:name w:val="Hyperlink"/>
    <w:basedOn w:val="DefaultParagraphFont"/>
    <w:uiPriority w:val="99"/>
    <w:unhideWhenUsed/>
    <w:rsid w:val="002004F0"/>
    <w:rPr>
      <w:color w:val="0000FF"/>
      <w:u w:val="single"/>
    </w:rPr>
  </w:style>
  <w:style w:type="character" w:styleId="Strong">
    <w:name w:val="Strong"/>
    <w:basedOn w:val="DefaultParagraphFont"/>
    <w:uiPriority w:val="22"/>
    <w:qFormat/>
    <w:rsid w:val="0073402E"/>
    <w:rPr>
      <w:b/>
      <w:bCs/>
    </w:rPr>
  </w:style>
  <w:style w:type="paragraph" w:customStyle="1" w:styleId="note">
    <w:name w:val="note"/>
    <w:basedOn w:val="Normal"/>
    <w:rsid w:val="00F315E2"/>
    <w:pPr>
      <w:spacing w:before="100" w:beforeAutospacing="1" w:after="100" w:afterAutospacing="1"/>
    </w:pPr>
  </w:style>
  <w:style w:type="character" w:customStyle="1" w:styleId="HTMLPreformattedChar">
    <w:name w:val="HTML Preformatted Char"/>
    <w:basedOn w:val="DefaultParagraphFont"/>
    <w:link w:val="HTMLPreformatted"/>
    <w:uiPriority w:val="99"/>
    <w:rsid w:val="006068B2"/>
    <w:rPr>
      <w:rFonts w:ascii="Courier New" w:eastAsia="Courier New" w:hAnsi="Courier New" w:cs="Courier New"/>
    </w:rPr>
  </w:style>
  <w:style w:type="character" w:customStyle="1" w:styleId="Heading3Char">
    <w:name w:val="Heading 3 Char"/>
    <w:basedOn w:val="DefaultParagraphFont"/>
    <w:link w:val="Heading3"/>
    <w:uiPriority w:val="9"/>
    <w:semiHidden/>
    <w:rsid w:val="0035003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350037"/>
    <w:rPr>
      <w:rFonts w:asciiTheme="majorHAnsi" w:eastAsiaTheme="majorEastAsia" w:hAnsiTheme="majorHAnsi" w:cstheme="majorBidi"/>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298806974">
      <w:marLeft w:val="0"/>
      <w:marRight w:val="0"/>
      <w:marTop w:val="0"/>
      <w:marBottom w:val="0"/>
      <w:divBdr>
        <w:top w:val="none" w:sz="0" w:space="0" w:color="auto"/>
        <w:left w:val="none" w:sz="0" w:space="0" w:color="auto"/>
        <w:bottom w:val="none" w:sz="0" w:space="0" w:color="auto"/>
        <w:right w:val="none" w:sz="0" w:space="0" w:color="auto"/>
      </w:divBdr>
    </w:div>
    <w:div w:id="439570508">
      <w:bodyDiv w:val="1"/>
      <w:marLeft w:val="0"/>
      <w:marRight w:val="0"/>
      <w:marTop w:val="0"/>
      <w:marBottom w:val="0"/>
      <w:divBdr>
        <w:top w:val="none" w:sz="0" w:space="0" w:color="auto"/>
        <w:left w:val="none" w:sz="0" w:space="0" w:color="auto"/>
        <w:bottom w:val="none" w:sz="0" w:space="0" w:color="auto"/>
        <w:right w:val="none" w:sz="0" w:space="0" w:color="auto"/>
      </w:divBdr>
    </w:div>
    <w:div w:id="542787378">
      <w:bodyDiv w:val="1"/>
      <w:marLeft w:val="0"/>
      <w:marRight w:val="0"/>
      <w:marTop w:val="0"/>
      <w:marBottom w:val="0"/>
      <w:divBdr>
        <w:top w:val="none" w:sz="0" w:space="0" w:color="auto"/>
        <w:left w:val="none" w:sz="0" w:space="0" w:color="auto"/>
        <w:bottom w:val="none" w:sz="0" w:space="0" w:color="auto"/>
        <w:right w:val="none" w:sz="0" w:space="0" w:color="auto"/>
      </w:divBdr>
      <w:divsChild>
        <w:div w:id="1889292367">
          <w:marLeft w:val="0"/>
          <w:marRight w:val="0"/>
          <w:marTop w:val="0"/>
          <w:marBottom w:val="0"/>
          <w:divBdr>
            <w:top w:val="none" w:sz="0" w:space="0" w:color="auto"/>
            <w:left w:val="none" w:sz="0" w:space="0" w:color="auto"/>
            <w:bottom w:val="none" w:sz="0" w:space="0" w:color="auto"/>
            <w:right w:val="none" w:sz="0" w:space="0" w:color="auto"/>
          </w:divBdr>
        </w:div>
      </w:divsChild>
    </w:div>
    <w:div w:id="611716607">
      <w:bodyDiv w:val="1"/>
      <w:marLeft w:val="0"/>
      <w:marRight w:val="0"/>
      <w:marTop w:val="0"/>
      <w:marBottom w:val="0"/>
      <w:divBdr>
        <w:top w:val="none" w:sz="0" w:space="0" w:color="auto"/>
        <w:left w:val="none" w:sz="0" w:space="0" w:color="auto"/>
        <w:bottom w:val="none" w:sz="0" w:space="0" w:color="auto"/>
        <w:right w:val="none" w:sz="0" w:space="0" w:color="auto"/>
      </w:divBdr>
      <w:divsChild>
        <w:div w:id="1943682393">
          <w:marLeft w:val="0"/>
          <w:marRight w:val="0"/>
          <w:marTop w:val="0"/>
          <w:marBottom w:val="0"/>
          <w:divBdr>
            <w:top w:val="none" w:sz="0" w:space="0" w:color="auto"/>
            <w:left w:val="none" w:sz="0" w:space="0" w:color="auto"/>
            <w:bottom w:val="none" w:sz="0" w:space="0" w:color="auto"/>
            <w:right w:val="none" w:sz="0" w:space="0" w:color="auto"/>
          </w:divBdr>
        </w:div>
      </w:divsChild>
    </w:div>
    <w:div w:id="615408050">
      <w:bodyDiv w:val="1"/>
      <w:marLeft w:val="0"/>
      <w:marRight w:val="0"/>
      <w:marTop w:val="0"/>
      <w:marBottom w:val="0"/>
      <w:divBdr>
        <w:top w:val="none" w:sz="0" w:space="0" w:color="auto"/>
        <w:left w:val="none" w:sz="0" w:space="0" w:color="auto"/>
        <w:bottom w:val="none" w:sz="0" w:space="0" w:color="auto"/>
        <w:right w:val="none" w:sz="0" w:space="0" w:color="auto"/>
      </w:divBdr>
    </w:div>
    <w:div w:id="621232203">
      <w:marLeft w:val="0"/>
      <w:marRight w:val="0"/>
      <w:marTop w:val="0"/>
      <w:marBottom w:val="0"/>
      <w:divBdr>
        <w:top w:val="none" w:sz="0" w:space="0" w:color="auto"/>
        <w:left w:val="none" w:sz="0" w:space="0" w:color="auto"/>
        <w:bottom w:val="none" w:sz="0" w:space="0" w:color="auto"/>
        <w:right w:val="none" w:sz="0" w:space="0" w:color="auto"/>
      </w:divBdr>
      <w:divsChild>
        <w:div w:id="269514548">
          <w:marLeft w:val="0"/>
          <w:marRight w:val="0"/>
          <w:marTop w:val="0"/>
          <w:marBottom w:val="0"/>
          <w:divBdr>
            <w:top w:val="none" w:sz="0" w:space="0" w:color="auto"/>
            <w:left w:val="none" w:sz="0" w:space="0" w:color="auto"/>
            <w:bottom w:val="none" w:sz="0" w:space="0" w:color="auto"/>
            <w:right w:val="none" w:sz="0" w:space="0" w:color="auto"/>
          </w:divBdr>
        </w:div>
      </w:divsChild>
    </w:div>
    <w:div w:id="682973309">
      <w:bodyDiv w:val="1"/>
      <w:marLeft w:val="0"/>
      <w:marRight w:val="0"/>
      <w:marTop w:val="0"/>
      <w:marBottom w:val="0"/>
      <w:divBdr>
        <w:top w:val="none" w:sz="0" w:space="0" w:color="auto"/>
        <w:left w:val="none" w:sz="0" w:space="0" w:color="auto"/>
        <w:bottom w:val="none" w:sz="0" w:space="0" w:color="auto"/>
        <w:right w:val="none" w:sz="0" w:space="0" w:color="auto"/>
      </w:divBdr>
    </w:div>
    <w:div w:id="779109002">
      <w:bodyDiv w:val="1"/>
      <w:marLeft w:val="0"/>
      <w:marRight w:val="0"/>
      <w:marTop w:val="0"/>
      <w:marBottom w:val="0"/>
      <w:divBdr>
        <w:top w:val="none" w:sz="0" w:space="0" w:color="auto"/>
        <w:left w:val="none" w:sz="0" w:space="0" w:color="auto"/>
        <w:bottom w:val="none" w:sz="0" w:space="0" w:color="auto"/>
        <w:right w:val="none" w:sz="0" w:space="0" w:color="auto"/>
      </w:divBdr>
      <w:divsChild>
        <w:div w:id="1149518574">
          <w:marLeft w:val="0"/>
          <w:marRight w:val="0"/>
          <w:marTop w:val="0"/>
          <w:marBottom w:val="0"/>
          <w:divBdr>
            <w:top w:val="none" w:sz="0" w:space="0" w:color="auto"/>
            <w:left w:val="none" w:sz="0" w:space="0" w:color="auto"/>
            <w:bottom w:val="none" w:sz="0" w:space="0" w:color="auto"/>
            <w:right w:val="none" w:sz="0" w:space="0" w:color="auto"/>
          </w:divBdr>
        </w:div>
      </w:divsChild>
    </w:div>
    <w:div w:id="1167524795">
      <w:bodyDiv w:val="1"/>
      <w:marLeft w:val="0"/>
      <w:marRight w:val="0"/>
      <w:marTop w:val="0"/>
      <w:marBottom w:val="0"/>
      <w:divBdr>
        <w:top w:val="none" w:sz="0" w:space="0" w:color="auto"/>
        <w:left w:val="none" w:sz="0" w:space="0" w:color="auto"/>
        <w:bottom w:val="none" w:sz="0" w:space="0" w:color="auto"/>
        <w:right w:val="none" w:sz="0" w:space="0" w:color="auto"/>
      </w:divBdr>
    </w:div>
    <w:div w:id="1218127775">
      <w:bodyDiv w:val="1"/>
      <w:marLeft w:val="0"/>
      <w:marRight w:val="0"/>
      <w:marTop w:val="0"/>
      <w:marBottom w:val="0"/>
      <w:divBdr>
        <w:top w:val="none" w:sz="0" w:space="0" w:color="auto"/>
        <w:left w:val="none" w:sz="0" w:space="0" w:color="auto"/>
        <w:bottom w:val="none" w:sz="0" w:space="0" w:color="auto"/>
        <w:right w:val="none" w:sz="0" w:space="0" w:color="auto"/>
      </w:divBdr>
    </w:div>
    <w:div w:id="1406491768">
      <w:marLeft w:val="0"/>
      <w:marRight w:val="0"/>
      <w:marTop w:val="0"/>
      <w:marBottom w:val="0"/>
      <w:divBdr>
        <w:top w:val="none" w:sz="0" w:space="0" w:color="auto"/>
        <w:left w:val="none" w:sz="0" w:space="0" w:color="auto"/>
        <w:bottom w:val="none" w:sz="0" w:space="0" w:color="auto"/>
        <w:right w:val="none" w:sz="0" w:space="0" w:color="auto"/>
      </w:divBdr>
    </w:div>
    <w:div w:id="1435243227">
      <w:marLeft w:val="0"/>
      <w:marRight w:val="0"/>
      <w:marTop w:val="0"/>
      <w:marBottom w:val="0"/>
      <w:divBdr>
        <w:top w:val="none" w:sz="0" w:space="0" w:color="auto"/>
        <w:left w:val="none" w:sz="0" w:space="0" w:color="auto"/>
        <w:bottom w:val="none" w:sz="0" w:space="0" w:color="auto"/>
        <w:right w:val="none" w:sz="0" w:space="0" w:color="auto"/>
      </w:divBdr>
    </w:div>
    <w:div w:id="1635409751">
      <w:bodyDiv w:val="1"/>
      <w:marLeft w:val="0"/>
      <w:marRight w:val="0"/>
      <w:marTop w:val="0"/>
      <w:marBottom w:val="0"/>
      <w:divBdr>
        <w:top w:val="none" w:sz="0" w:space="0" w:color="auto"/>
        <w:left w:val="none" w:sz="0" w:space="0" w:color="auto"/>
        <w:bottom w:val="none" w:sz="0" w:space="0" w:color="auto"/>
        <w:right w:val="none" w:sz="0" w:space="0" w:color="auto"/>
      </w:divBdr>
    </w:div>
    <w:div w:id="1740710622">
      <w:bodyDiv w:val="1"/>
      <w:marLeft w:val="0"/>
      <w:marRight w:val="0"/>
      <w:marTop w:val="0"/>
      <w:marBottom w:val="0"/>
      <w:divBdr>
        <w:top w:val="none" w:sz="0" w:space="0" w:color="auto"/>
        <w:left w:val="none" w:sz="0" w:space="0" w:color="auto"/>
        <w:bottom w:val="none" w:sz="0" w:space="0" w:color="auto"/>
        <w:right w:val="none" w:sz="0" w:space="0" w:color="auto"/>
      </w:divBdr>
      <w:divsChild>
        <w:div w:id="1481076940">
          <w:marLeft w:val="0"/>
          <w:marRight w:val="0"/>
          <w:marTop w:val="0"/>
          <w:marBottom w:val="0"/>
          <w:divBdr>
            <w:top w:val="none" w:sz="0" w:space="0" w:color="auto"/>
            <w:left w:val="none" w:sz="0" w:space="0" w:color="auto"/>
            <w:bottom w:val="none" w:sz="0" w:space="0" w:color="auto"/>
            <w:right w:val="none" w:sz="0" w:space="0" w:color="auto"/>
          </w:divBdr>
        </w:div>
      </w:divsChild>
    </w:div>
    <w:div w:id="1781292200">
      <w:bodyDiv w:val="1"/>
      <w:marLeft w:val="0"/>
      <w:marRight w:val="0"/>
      <w:marTop w:val="0"/>
      <w:marBottom w:val="0"/>
      <w:divBdr>
        <w:top w:val="none" w:sz="0" w:space="0" w:color="auto"/>
        <w:left w:val="none" w:sz="0" w:space="0" w:color="auto"/>
        <w:bottom w:val="none" w:sz="0" w:space="0" w:color="auto"/>
        <w:right w:val="none" w:sz="0" w:space="0" w:color="auto"/>
      </w:divBdr>
    </w:div>
    <w:div w:id="1915121399">
      <w:bodyDiv w:val="1"/>
      <w:marLeft w:val="0"/>
      <w:marRight w:val="0"/>
      <w:marTop w:val="0"/>
      <w:marBottom w:val="0"/>
      <w:divBdr>
        <w:top w:val="none" w:sz="0" w:space="0" w:color="auto"/>
        <w:left w:val="none" w:sz="0" w:space="0" w:color="auto"/>
        <w:bottom w:val="none" w:sz="0" w:space="0" w:color="auto"/>
        <w:right w:val="none" w:sz="0" w:space="0" w:color="auto"/>
      </w:divBdr>
      <w:divsChild>
        <w:div w:id="1745255099">
          <w:marLeft w:val="0"/>
          <w:marRight w:val="0"/>
          <w:marTop w:val="0"/>
          <w:marBottom w:val="0"/>
          <w:divBdr>
            <w:top w:val="none" w:sz="0" w:space="0" w:color="auto"/>
            <w:left w:val="none" w:sz="0" w:space="0" w:color="auto"/>
            <w:bottom w:val="none" w:sz="0" w:space="0" w:color="auto"/>
            <w:right w:val="none" w:sz="0" w:space="0" w:color="auto"/>
          </w:divBdr>
        </w:div>
      </w:divsChild>
    </w:div>
    <w:div w:id="2009477281">
      <w:bodyDiv w:val="1"/>
      <w:marLeft w:val="0"/>
      <w:marRight w:val="0"/>
      <w:marTop w:val="0"/>
      <w:marBottom w:val="0"/>
      <w:divBdr>
        <w:top w:val="none" w:sz="0" w:space="0" w:color="auto"/>
        <w:left w:val="none" w:sz="0" w:space="0" w:color="auto"/>
        <w:bottom w:val="none" w:sz="0" w:space="0" w:color="auto"/>
        <w:right w:val="none" w:sz="0" w:space="0" w:color="auto"/>
      </w:divBdr>
    </w:div>
    <w:div w:id="2018650145">
      <w:marLeft w:val="0"/>
      <w:marRight w:val="0"/>
      <w:marTop w:val="0"/>
      <w:marBottom w:val="0"/>
      <w:divBdr>
        <w:top w:val="none" w:sz="0" w:space="0" w:color="auto"/>
        <w:left w:val="none" w:sz="0" w:space="0" w:color="auto"/>
        <w:bottom w:val="none" w:sz="0" w:space="0" w:color="auto"/>
        <w:right w:val="none" w:sz="0" w:space="0" w:color="auto"/>
      </w:divBdr>
    </w:div>
    <w:div w:id="21040350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3.png"/><Relationship Id="rId39" Type="http://schemas.openxmlformats.org/officeDocument/2006/relationships/hyperlink" Target="https://www.tutorialgateway.org/column-chart-in-ssrs/" TargetMode="External"/><Relationship Id="rId3" Type="http://schemas.openxmlformats.org/officeDocument/2006/relationships/styles" Target="styles.xml"/><Relationship Id="rId21" Type="http://schemas.openxmlformats.org/officeDocument/2006/relationships/hyperlink" Target="https://www.tutorialgateway.org/shared-dataset-in-ssrs/" TargetMode="External"/><Relationship Id="rId34" Type="http://schemas.openxmlformats.org/officeDocument/2006/relationships/image" Target="media/image20.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tutorialgateway.org/ssrs-shared-data-source/" TargetMode="External"/><Relationship Id="rId29" Type="http://schemas.openxmlformats.org/officeDocument/2006/relationships/hyperlink" Target="https://www.tutorialgateway.org/charts-in-ssr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gateway.org/sql/" TargetMode="External"/><Relationship Id="rId24" Type="http://schemas.openxmlformats.org/officeDocument/2006/relationships/hyperlink" Target="https://www.tutorialgateway.org/sql/" TargetMode="External"/><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www.tutorialgateway.org/column-chart-in-ssrs/"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17.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utorialgateway.org/sql/" TargetMode="External"/><Relationship Id="rId22" Type="http://schemas.openxmlformats.org/officeDocument/2006/relationships/hyperlink" Target="https://www.tutorialgateway.org/ssrs/" TargetMode="Externa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1.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ib\Academic\tech-learn-19-20\sem-II\BIS\Lab%20Manual%20DWBI\BIS-Lab\Lab_Manual_ex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B4D0D-FE9E-4915-950D-28B31953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Lab_Manual_exp1</Template>
  <TotalTime>39</TotalTime>
  <Pages>14</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Experiment No</vt:lpstr>
    </vt:vector>
  </TitlesOfParts>
  <Company>d</Company>
  <LinksUpToDate>false</LinksUpToDate>
  <CharactersWithSpaces>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creator>cse</dc:creator>
  <cp:lastModifiedBy>india</cp:lastModifiedBy>
  <cp:revision>39</cp:revision>
  <cp:lastPrinted>2013-07-06T20:18:00Z</cp:lastPrinted>
  <dcterms:created xsi:type="dcterms:W3CDTF">2020-03-19T22:30:00Z</dcterms:created>
  <dcterms:modified xsi:type="dcterms:W3CDTF">2020-12-06T16:05:00Z</dcterms:modified>
</cp:coreProperties>
</file>