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2075" w14:textId="77777777" w:rsidR="00755979" w:rsidRDefault="00E9787E">
      <w:pPr>
        <w:spacing w:after="0"/>
        <w:jc w:val="center"/>
      </w:pPr>
      <w:r>
        <w:rPr>
          <w:b/>
          <w:color w:val="1F4E79"/>
          <w:sz w:val="36"/>
        </w:rPr>
        <w:t>PAULO SATO</w:t>
      </w:r>
    </w:p>
    <w:p w14:paraId="05A1EC65" w14:textId="33EE9044" w:rsidR="00755979" w:rsidRDefault="00E9787E">
      <w:pPr>
        <w:spacing w:after="40"/>
        <w:jc w:val="center"/>
      </w:pPr>
      <w:r>
        <w:rPr>
          <w:b/>
          <w:color w:val="464646"/>
          <w:sz w:val="21"/>
        </w:rPr>
        <w:t xml:space="preserve">Tech </w:t>
      </w:r>
      <w:proofErr w:type="gramStart"/>
      <w:r>
        <w:rPr>
          <w:b/>
          <w:color w:val="464646"/>
          <w:sz w:val="21"/>
        </w:rPr>
        <w:t>Lead</w:t>
      </w:r>
      <w:proofErr w:type="gramEnd"/>
      <w:r>
        <w:rPr>
          <w:b/>
          <w:color w:val="464646"/>
          <w:sz w:val="21"/>
        </w:rPr>
        <w:t xml:space="preserve"> | Engenharia de Software | Mercado </w:t>
      </w:r>
      <w:proofErr w:type="spellStart"/>
      <w:r>
        <w:rPr>
          <w:b/>
          <w:color w:val="464646"/>
          <w:sz w:val="21"/>
        </w:rPr>
        <w:t>Financeiro</w:t>
      </w:r>
      <w:proofErr w:type="spellEnd"/>
      <w:r>
        <w:rPr>
          <w:b/>
          <w:color w:val="464646"/>
          <w:sz w:val="21"/>
        </w:rPr>
        <w:t xml:space="preserve"> | Cloud AWS</w:t>
      </w:r>
      <w:r w:rsidR="00AC7173">
        <w:rPr>
          <w:b/>
          <w:color w:val="464646"/>
          <w:sz w:val="21"/>
        </w:rPr>
        <w:t xml:space="preserve"> | IA</w:t>
      </w:r>
    </w:p>
    <w:p w14:paraId="2FF68189" w14:textId="77777777" w:rsidR="00755979" w:rsidRDefault="00E9787E">
      <w:pPr>
        <w:spacing w:after="80"/>
        <w:jc w:val="center"/>
      </w:pPr>
      <w:r>
        <w:rPr>
          <w:color w:val="3C3C3C"/>
          <w:sz w:val="18"/>
        </w:rPr>
        <w:t>11 98115-</w:t>
      </w:r>
      <w:proofErr w:type="gramStart"/>
      <w:r>
        <w:rPr>
          <w:color w:val="3C3C3C"/>
          <w:sz w:val="18"/>
        </w:rPr>
        <w:t>7855</w:t>
      </w:r>
      <w:r>
        <w:rPr>
          <w:color w:val="6E6E6E"/>
          <w:sz w:val="17"/>
        </w:rPr>
        <w:t xml:space="preserve">  |</w:t>
      </w:r>
      <w:proofErr w:type="gramEnd"/>
      <w:r>
        <w:rPr>
          <w:color w:val="6E6E6E"/>
          <w:sz w:val="17"/>
        </w:rPr>
        <w:t xml:space="preserve">  </w:t>
      </w:r>
      <w:hyperlink r:id="rId8">
        <w:r>
          <w:rPr>
            <w:color w:val="1F4E79"/>
            <w:sz w:val="18"/>
            <w:u w:val="single"/>
          </w:rPr>
          <w:t>paulo.sato@outlook.com</w:t>
        </w:r>
      </w:hyperlink>
      <w:r>
        <w:rPr>
          <w:color w:val="6E6E6E"/>
          <w:sz w:val="17"/>
        </w:rPr>
        <w:t xml:space="preserve">  |  </w:t>
      </w:r>
      <w:hyperlink r:id="rId9">
        <w:r>
          <w:rPr>
            <w:color w:val="1F4E79"/>
            <w:sz w:val="18"/>
            <w:u w:val="single"/>
          </w:rPr>
          <w:t>LinkedIn</w:t>
        </w:r>
      </w:hyperlink>
    </w:p>
    <w:p w14:paraId="1ED42A01" w14:textId="77777777" w:rsidR="00755979" w:rsidRDefault="00E9787E">
      <w:pPr>
        <w:pBdr>
          <w:bottom w:val="single" w:sz="5" w:space="1" w:color="D9E2F3"/>
        </w:pBdr>
        <w:spacing w:before="80" w:after="50"/>
      </w:pPr>
      <w:r>
        <w:rPr>
          <w:b/>
          <w:color w:val="1F4E79"/>
          <w:sz w:val="21"/>
        </w:rPr>
        <w:t>RESUMO PROFISSIONAL</w:t>
      </w:r>
    </w:p>
    <w:p w14:paraId="4C5C3BE8" w14:textId="1C04B73D" w:rsidR="00755979" w:rsidRDefault="00E9787E">
      <w:pPr>
        <w:spacing w:after="50" w:line="250" w:lineRule="auto"/>
      </w:pPr>
      <w:r>
        <w:rPr>
          <w:color w:val="2D2D2D"/>
          <w:sz w:val="18"/>
        </w:rPr>
        <w:t xml:space="preserve">Tech Lead com mais de 18 anos de experiência em tecnologia, sendo mais de 13 anos no mercado financeiro. Atuação em liderança técnica, desenvolvimento de pessoas e evolução de plataformas críticas de </w:t>
      </w:r>
      <w:proofErr w:type="spellStart"/>
      <w:r>
        <w:rPr>
          <w:color w:val="2D2D2D"/>
          <w:sz w:val="18"/>
        </w:rPr>
        <w:t>Tesouraria</w:t>
      </w:r>
      <w:proofErr w:type="spellEnd"/>
      <w:r>
        <w:rPr>
          <w:color w:val="2D2D2D"/>
          <w:sz w:val="18"/>
        </w:rPr>
        <w:t xml:space="preserve">, com experiência em ambientes Offshore, produtos de renda fixa, renda variável, derivativos e câmbio. No Itaú Unibanco, lidera a squad de </w:t>
      </w:r>
      <w:r w:rsidR="00D61920">
        <w:rPr>
          <w:color w:val="2D2D2D"/>
          <w:sz w:val="18"/>
        </w:rPr>
        <w:t>Front</w:t>
      </w:r>
      <w:r>
        <w:rPr>
          <w:color w:val="2D2D2D"/>
          <w:sz w:val="18"/>
        </w:rPr>
        <w:t xml:space="preserve"> Offshore no modelo Build &amp; Run, conectando estratégia de plataforma, arquitetura, delivery, operação e necessidades de negócio. Perfil orientado à formação de times mais autônomos, gestão de prioridades e dependências, simplificação de soluções e modernização tecnológica com AWS, integração orientada a eventos e IA aplicada à engenharia.</w:t>
      </w:r>
    </w:p>
    <w:p w14:paraId="0973216E" w14:textId="77777777" w:rsidR="00755979" w:rsidRDefault="00E9787E">
      <w:pPr>
        <w:pBdr>
          <w:bottom w:val="single" w:sz="5" w:space="1" w:color="D9E2F3"/>
        </w:pBdr>
        <w:spacing w:before="80" w:after="50"/>
      </w:pPr>
      <w:r>
        <w:rPr>
          <w:b/>
          <w:color w:val="1F4E79"/>
          <w:sz w:val="21"/>
        </w:rPr>
        <w:t>DESTAQUES DE LIDERANÇA E IMPACTO</w:t>
      </w:r>
    </w:p>
    <w:p w14:paraId="20D62CE3" w14:textId="77777777" w:rsidR="00755979" w:rsidRDefault="00E9787E">
      <w:pPr>
        <w:pStyle w:val="Commarcadores"/>
        <w:spacing w:after="20" w:line="245" w:lineRule="auto"/>
        <w:ind w:left="259" w:hanging="202"/>
      </w:pPr>
      <w:r>
        <w:rPr>
          <w:sz w:val="18"/>
        </w:rPr>
        <w:t>Evolução da squad para maior autonomia, organização e previsibilidade, com distribuição de ownership, formação de referências técnicas e redução da concentração de conhecimento.</w:t>
      </w:r>
    </w:p>
    <w:p w14:paraId="5384D595" w14:textId="77777777" w:rsidR="00755979" w:rsidRDefault="00E9787E">
      <w:pPr>
        <w:pStyle w:val="Commarcadores"/>
        <w:spacing w:after="20" w:line="245" w:lineRule="auto"/>
        <w:ind w:left="259" w:hanging="202"/>
      </w:pPr>
      <w:r>
        <w:rPr>
          <w:sz w:val="18"/>
        </w:rPr>
        <w:t>Desenvolvimento de pessoas por meio de feedbacks, definição clara de responsabilidades, acompanhamento de performance e delegação progressiva de decisões e entregas.</w:t>
      </w:r>
    </w:p>
    <w:p w14:paraId="2A029C28" w14:textId="77777777" w:rsidR="00755979" w:rsidRDefault="00E9787E">
      <w:pPr>
        <w:pStyle w:val="Commarcadores"/>
        <w:spacing w:after="20" w:line="245" w:lineRule="auto"/>
        <w:ind w:left="259" w:hanging="202"/>
      </w:pPr>
      <w:r>
        <w:rPr>
          <w:sz w:val="18"/>
        </w:rPr>
        <w:t>Atuação em cenários de capacidade reduzida, prioridades concorrentes e dependências externas, reorganizando planejamento, riscos e trade-offs para preservar as entregas mais relevantes.</w:t>
      </w:r>
    </w:p>
    <w:p w14:paraId="412D7B01" w14:textId="77777777" w:rsidR="00755979" w:rsidRDefault="00E9787E">
      <w:pPr>
        <w:pStyle w:val="Commarcadores"/>
        <w:spacing w:after="20" w:line="245" w:lineRule="auto"/>
        <w:ind w:left="259" w:hanging="202"/>
      </w:pPr>
      <w:r>
        <w:rPr>
          <w:sz w:val="18"/>
        </w:rPr>
        <w:t>Influência transversal com áreas de negócio, risco, processamento, arquitetura e times parceiros, explicitando impactos, responsáveis, prazos e escalonamentos quando necessário.</w:t>
      </w:r>
    </w:p>
    <w:p w14:paraId="08D4B25A" w14:textId="77777777" w:rsidR="00755979" w:rsidRDefault="00E9787E">
      <w:pPr>
        <w:pStyle w:val="Commarcadores"/>
        <w:spacing w:after="20" w:line="245" w:lineRule="auto"/>
        <w:ind w:left="259" w:hanging="202"/>
      </w:pPr>
      <w:r>
        <w:rPr>
          <w:sz w:val="18"/>
        </w:rPr>
        <w:t>Visão de plataforma orientada à modernização: separação entre soluções transitórias e arquitetura-alvo, evitando expansão desnecessária de legado e direcionando evolução sustentável.</w:t>
      </w:r>
    </w:p>
    <w:p w14:paraId="62CAEA21" w14:textId="694058D7" w:rsidR="00755979" w:rsidRDefault="00E9787E">
      <w:pPr>
        <w:pStyle w:val="Commarcadores"/>
        <w:spacing w:after="20" w:line="245" w:lineRule="auto"/>
        <w:ind w:left="259" w:hanging="202"/>
      </w:pPr>
      <w:r>
        <w:rPr>
          <w:sz w:val="18"/>
        </w:rPr>
        <w:t xml:space="preserve">Adoção de IA no fluxo de engenharia, com uso de ferramentas </w:t>
      </w:r>
      <w:proofErr w:type="spellStart"/>
      <w:r>
        <w:rPr>
          <w:sz w:val="18"/>
        </w:rPr>
        <w:t>como</w:t>
      </w:r>
      <w:proofErr w:type="spellEnd"/>
      <w:r>
        <w:rPr>
          <w:sz w:val="18"/>
        </w:rPr>
        <w:t xml:space="preserve"> GitHub Copilot</w:t>
      </w:r>
      <w:r w:rsidR="009C40F9">
        <w:rPr>
          <w:sz w:val="18"/>
        </w:rPr>
        <w:t xml:space="preserve">, </w:t>
      </w:r>
      <w:proofErr w:type="spellStart"/>
      <w:r w:rsidR="009C40F9">
        <w:rPr>
          <w:sz w:val="18"/>
        </w:rPr>
        <w:t>Bmad</w:t>
      </w:r>
      <w:proofErr w:type="spellEnd"/>
      <w:r w:rsidR="009C40F9">
        <w:rPr>
          <w:sz w:val="18"/>
        </w:rPr>
        <w:t>, Claude, M365</w:t>
      </w:r>
      <w:r>
        <w:rPr>
          <w:sz w:val="18"/>
        </w:rPr>
        <w:t xml:space="preserve"> e Devin</w:t>
      </w:r>
      <w:r>
        <w:rPr>
          <w:sz w:val="18"/>
        </w:rPr>
        <w:t xml:space="preserve"> para </w:t>
      </w:r>
      <w:proofErr w:type="spellStart"/>
      <w:r>
        <w:rPr>
          <w:sz w:val="18"/>
        </w:rPr>
        <w:t>apoiar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desenvolvimento</w:t>
      </w:r>
      <w:proofErr w:type="spellEnd"/>
      <w:r>
        <w:rPr>
          <w:sz w:val="18"/>
        </w:rPr>
        <w:t>, documentação, análise e ganho de eficiência no delivery.</w:t>
      </w:r>
    </w:p>
    <w:p w14:paraId="1D84E01D" w14:textId="77777777" w:rsidR="00755979" w:rsidRDefault="00E9787E">
      <w:pPr>
        <w:pBdr>
          <w:bottom w:val="single" w:sz="5" w:space="1" w:color="D9E2F3"/>
        </w:pBdr>
        <w:spacing w:before="80" w:after="50"/>
      </w:pPr>
      <w:r>
        <w:rPr>
          <w:b/>
          <w:color w:val="1F4E79"/>
          <w:sz w:val="21"/>
        </w:rPr>
        <w:t>EXPERIÊNCIA PROFISSIONAL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755979" w14:paraId="650B5237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67023" w14:textId="77777777" w:rsidR="00755979" w:rsidRDefault="00E9787E">
            <w:pPr>
              <w:spacing w:after="0"/>
            </w:pPr>
            <w:r>
              <w:rPr>
                <w:b/>
                <w:color w:val="232323"/>
              </w:rPr>
              <w:t>Itaú Unibanco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899A6" w14:textId="77777777" w:rsidR="00755979" w:rsidRDefault="00E9787E">
            <w:pPr>
              <w:spacing w:after="0"/>
              <w:jc w:val="right"/>
            </w:pPr>
            <w:r>
              <w:rPr>
                <w:b/>
                <w:color w:val="5A5A5A"/>
                <w:sz w:val="17"/>
              </w:rPr>
              <w:t>Jul/2020 - Atual</w:t>
            </w:r>
          </w:p>
        </w:tc>
      </w:tr>
    </w:tbl>
    <w:p w14:paraId="7E5DEACF" w14:textId="5FFEAA13" w:rsidR="00755979" w:rsidRDefault="00E9787E">
      <w:r>
        <w:rPr>
          <w:b/>
          <w:color w:val="1F4E79"/>
          <w:sz w:val="18"/>
        </w:rPr>
        <w:t xml:space="preserve">Tech </w:t>
      </w:r>
      <w:proofErr w:type="gramStart"/>
      <w:r>
        <w:rPr>
          <w:b/>
          <w:color w:val="1F4E79"/>
          <w:sz w:val="18"/>
        </w:rPr>
        <w:t>Lead</w:t>
      </w:r>
      <w:proofErr w:type="gramEnd"/>
      <w:r>
        <w:rPr>
          <w:b/>
          <w:color w:val="1F4E79"/>
          <w:sz w:val="18"/>
        </w:rPr>
        <w:t xml:space="preserve"> - </w:t>
      </w:r>
      <w:r w:rsidR="00E6647D">
        <w:rPr>
          <w:b/>
          <w:color w:val="1F4E79"/>
          <w:sz w:val="18"/>
        </w:rPr>
        <w:t>Front</w:t>
      </w:r>
      <w:r>
        <w:rPr>
          <w:b/>
          <w:color w:val="1F4E79"/>
          <w:sz w:val="18"/>
        </w:rPr>
        <w:t xml:space="preserve"> Offshore</w:t>
      </w:r>
    </w:p>
    <w:p w14:paraId="7405F770" w14:textId="205C3593" w:rsidR="00755979" w:rsidRDefault="00E9787E">
      <w:pPr>
        <w:spacing w:after="40" w:line="245" w:lineRule="auto"/>
      </w:pPr>
      <w:r>
        <w:rPr>
          <w:color w:val="373737"/>
          <w:sz w:val="18"/>
        </w:rPr>
        <w:t xml:space="preserve">Responsável pela liderança técnica da squad de </w:t>
      </w:r>
      <w:r w:rsidR="009C40F9">
        <w:rPr>
          <w:color w:val="373737"/>
          <w:sz w:val="18"/>
        </w:rPr>
        <w:t>Front</w:t>
      </w:r>
      <w:r>
        <w:rPr>
          <w:color w:val="373737"/>
          <w:sz w:val="18"/>
        </w:rPr>
        <w:t xml:space="preserve"> Offshore, </w:t>
      </w:r>
      <w:proofErr w:type="spellStart"/>
      <w:r>
        <w:rPr>
          <w:color w:val="373737"/>
          <w:sz w:val="18"/>
        </w:rPr>
        <w:t>atuando</w:t>
      </w:r>
      <w:proofErr w:type="spellEnd"/>
      <w:r>
        <w:rPr>
          <w:color w:val="373737"/>
          <w:sz w:val="18"/>
        </w:rPr>
        <w:t xml:space="preserve"> no modelo Build &amp; Run para produtos de Tesouraria Offshore e na evolução de uma plataforma crítica para o negócio.</w:t>
      </w:r>
    </w:p>
    <w:p w14:paraId="23F287CA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Define direcionamento técnico, arquitetura de solução e evolução da plataforma, equilibrando demandas de negócio, riscos, capacidade e sustentabilidade tecnológica.</w:t>
      </w:r>
    </w:p>
    <w:p w14:paraId="2A500CDA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Planeja e acompanha entregas com a tríade, tornando visíveis prioridades, dependências, riscos e impedimentos e promovendo decisões orientadas a impacto.</w:t>
      </w:r>
    </w:p>
    <w:p w14:paraId="5C09D113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Desenvolve o time por meio de owners, backups e sucessores, distribuindo conhecimento e responsabilidade para ampliar autonomia e reduzir dependência do Tech Lead.</w:t>
      </w:r>
    </w:p>
    <w:p w14:paraId="7FA6A37C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Conduz feedbacks e conversas de performance, ajustando responsabilidades e apoiando a evolução individual e coletiva do time.</w:t>
      </w:r>
    </w:p>
    <w:p w14:paraId="36DAC73B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Coordena dependências com múltiplas áreas e times parceiros, atuando por influência e escalando bloqueios quando necessário.</w:t>
      </w:r>
    </w:p>
    <w:p w14:paraId="0219ED97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Atua na modernização de integrações e componentes utilizando AWS, .NET, Kafka e arquiteturas orientadas a eventos, com foco em confiabilidade, segurança, observabilidade e FinOps.</w:t>
      </w:r>
    </w:p>
    <w:p w14:paraId="37BC7473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Participa de iniciativas estratégicas e regulatórias, evolução de produtos de Tesouraria, democratização de dados e modernização de jornadas e integrações.</w:t>
      </w:r>
    </w:p>
    <w:p w14:paraId="53CC3B44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Promove uso prático de IA no ciclo de engenharia e documentação, conectando novas ferramentas a problemas reais de delivery.</w:t>
      </w:r>
    </w:p>
    <w:p w14:paraId="5D0A883A" w14:textId="77777777" w:rsidR="00755979" w:rsidRDefault="00E9787E">
      <w:r>
        <w:br w:type="page"/>
      </w:r>
    </w:p>
    <w:p w14:paraId="781901D1" w14:textId="77777777" w:rsidR="00755979" w:rsidRDefault="00E9787E">
      <w:pPr>
        <w:pBdr>
          <w:bottom w:val="single" w:sz="5" w:space="1" w:color="D9E2F3"/>
        </w:pBdr>
        <w:spacing w:before="80" w:after="50"/>
      </w:pPr>
      <w:r>
        <w:rPr>
          <w:b/>
          <w:color w:val="1F4E79"/>
          <w:sz w:val="21"/>
        </w:rPr>
        <w:lastRenderedPageBreak/>
        <w:t>EXPERIÊNCIA PROFISSIONAL - CONTINUAÇÃO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755979" w14:paraId="5ED03A72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7AC94" w14:textId="77777777" w:rsidR="00755979" w:rsidRDefault="00E9787E">
            <w:pPr>
              <w:spacing w:after="0"/>
            </w:pPr>
            <w:r>
              <w:rPr>
                <w:b/>
                <w:color w:val="232323"/>
              </w:rPr>
              <w:t>CPQi - IT Offshore Solutions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49B23" w14:textId="77777777" w:rsidR="00755979" w:rsidRDefault="00E9787E">
            <w:pPr>
              <w:spacing w:after="0"/>
              <w:jc w:val="right"/>
            </w:pPr>
            <w:r>
              <w:rPr>
                <w:b/>
                <w:color w:val="5A5A5A"/>
                <w:sz w:val="17"/>
              </w:rPr>
              <w:t>Jun/2016 - Jul/2020</w:t>
            </w:r>
          </w:p>
        </w:tc>
      </w:tr>
    </w:tbl>
    <w:p w14:paraId="755F121C" w14:textId="77777777" w:rsidR="00755979" w:rsidRDefault="00E9787E">
      <w:r>
        <w:rPr>
          <w:b/>
          <w:color w:val="1F4E79"/>
          <w:sz w:val="18"/>
        </w:rPr>
        <w:t>Líder Técnico / Especialista Findur</w:t>
      </w:r>
    </w:p>
    <w:p w14:paraId="5B46AF2F" w14:textId="77777777" w:rsidR="00755979" w:rsidRDefault="00E9787E">
      <w:pPr>
        <w:spacing w:after="40" w:line="245" w:lineRule="auto"/>
      </w:pPr>
      <w:r>
        <w:rPr>
          <w:color w:val="373737"/>
          <w:sz w:val="18"/>
        </w:rPr>
        <w:t>Liderança técnica do sistema Findur no Banco Original, com atuação em sustentação, evolução da plataforma, troubleshooting e coordenação de implantações em ambientes críticos.</w:t>
      </w:r>
    </w:p>
    <w:p w14:paraId="41BB9762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Planejamento e acompanhamento de implantações e migrações em DEV, QA, UAT e PROD, incluindo defesa em comitês de implantação.</w:t>
      </w:r>
    </w:p>
    <w:p w14:paraId="54AB675D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Levantamento de requisitos, estimativas, cronogramas, priorização de sustentação e apresentação de resultados em fóruns gerenciais.</w:t>
      </w:r>
    </w:p>
    <w:p w14:paraId="4EA92FAE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Customização e configuração do Findur, integrações, tuning Oracle e suporte a incidentes em produção.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755979" w14:paraId="16CB9558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6F855" w14:textId="77777777" w:rsidR="00755979" w:rsidRDefault="00E9787E">
            <w:pPr>
              <w:spacing w:after="0"/>
            </w:pPr>
            <w:r>
              <w:rPr>
                <w:b/>
                <w:color w:val="232323"/>
              </w:rPr>
              <w:t>BRQ Consulting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1B1B6" w14:textId="77777777" w:rsidR="00755979" w:rsidRDefault="00E9787E">
            <w:pPr>
              <w:spacing w:after="0"/>
              <w:jc w:val="right"/>
            </w:pPr>
            <w:r>
              <w:rPr>
                <w:b/>
                <w:color w:val="5A5A5A"/>
                <w:sz w:val="17"/>
              </w:rPr>
              <w:t>Mar/2013 - Jun/2016</w:t>
            </w:r>
          </w:p>
        </w:tc>
      </w:tr>
    </w:tbl>
    <w:p w14:paraId="1B2D1F1F" w14:textId="77777777" w:rsidR="00755979" w:rsidRDefault="00E9787E">
      <w:r>
        <w:rPr>
          <w:b/>
          <w:color w:val="1F4E79"/>
          <w:sz w:val="18"/>
        </w:rPr>
        <w:t>Analista Programador de Sistemas Sênior</w:t>
      </w:r>
    </w:p>
    <w:p w14:paraId="2D0FAD0C" w14:textId="77777777" w:rsidR="00755979" w:rsidRDefault="00E9787E">
      <w:pPr>
        <w:spacing w:after="40" w:line="245" w:lineRule="auto"/>
      </w:pPr>
      <w:r>
        <w:rPr>
          <w:color w:val="373737"/>
          <w:sz w:val="18"/>
        </w:rPr>
        <w:t>Atuação em projetos Findur Onshore e Offshore para Banco Itaú e Banco Original, cobrindo todo o ciclo de vida de software.</w:t>
      </w:r>
    </w:p>
    <w:p w14:paraId="4D6E7575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Análise técnica e funcional para sistemas de mercado financeiro, levantamento de requisitos, estimativas, desenvolvimento, integrações, testes, implantação e sustentação.</w:t>
      </w:r>
    </w:p>
    <w:p w14:paraId="219CEA04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Desenvolvimento em OpenJVS/Java, AVS/C++, .NET/C#/VB.NET, Oracle e SQL Server, além de integrações via web services, arquivos e planilhas.</w:t>
      </w:r>
    </w:p>
    <w:p w14:paraId="1BCA4D22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Construção de documentação técnica, modelagem e versionamento de código com Git, TFS e RTC.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755979" w14:paraId="55CD3162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DD53D" w14:textId="77777777" w:rsidR="00755979" w:rsidRDefault="00E9787E">
            <w:pPr>
              <w:spacing w:after="0"/>
            </w:pPr>
            <w:r>
              <w:rPr>
                <w:b/>
                <w:color w:val="232323"/>
              </w:rPr>
              <w:t>Vidax Contact Center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4E5E" w14:textId="77777777" w:rsidR="00755979" w:rsidRDefault="00E9787E">
            <w:pPr>
              <w:spacing w:after="0"/>
              <w:jc w:val="right"/>
            </w:pPr>
            <w:r>
              <w:rPr>
                <w:b/>
                <w:color w:val="5A5A5A"/>
                <w:sz w:val="17"/>
              </w:rPr>
              <w:t>2008 - 2012</w:t>
            </w:r>
          </w:p>
        </w:tc>
      </w:tr>
    </w:tbl>
    <w:p w14:paraId="3BEC5026" w14:textId="77777777" w:rsidR="00755979" w:rsidRDefault="00E9787E">
      <w:r>
        <w:rPr>
          <w:b/>
          <w:color w:val="1F4E79"/>
          <w:sz w:val="18"/>
        </w:rPr>
        <w:t>Analista Programador de Sistemas Sênior</w:t>
      </w:r>
    </w:p>
    <w:p w14:paraId="73CB8995" w14:textId="77777777" w:rsidR="00755979" w:rsidRDefault="00E9787E">
      <w:pPr>
        <w:spacing w:after="40" w:line="245" w:lineRule="auto"/>
      </w:pPr>
      <w:r>
        <w:rPr>
          <w:color w:val="373737"/>
          <w:sz w:val="18"/>
        </w:rPr>
        <w:t>Atuação em análise, desenvolvimento e implantação de soluções para operações de atendimento, vendas, backoffice e serviços financeiros.</w:t>
      </w:r>
    </w:p>
    <w:p w14:paraId="626A19C7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Levantamento de requisitos e modelagem de negócio para cartões, seguros, crédito, capitalização e atendimento ao cliente.</w:t>
      </w:r>
    </w:p>
    <w:p w14:paraId="1B6BE2DA" w14:textId="77777777" w:rsidR="00755979" w:rsidRDefault="00E9787E">
      <w:pPr>
        <w:pStyle w:val="Commarcadores"/>
        <w:spacing w:after="16" w:line="245" w:lineRule="auto"/>
        <w:ind w:left="259" w:hanging="202"/>
      </w:pPr>
      <w:r>
        <w:rPr>
          <w:sz w:val="17"/>
        </w:rPr>
        <w:t>Desenvolvimento em Oracle PL/SQL e VB6, modelagem de dados, integrações e tuning de consultas.</w:t>
      </w:r>
    </w:p>
    <w:p w14:paraId="14EA8CD4" w14:textId="77777777" w:rsidR="00755979" w:rsidRDefault="00E9787E">
      <w:pPr>
        <w:pBdr>
          <w:bottom w:val="single" w:sz="5" w:space="1" w:color="D9E2F3"/>
        </w:pBdr>
        <w:spacing w:before="80" w:after="50"/>
      </w:pPr>
      <w:r>
        <w:rPr>
          <w:b/>
          <w:color w:val="1F4E79"/>
          <w:sz w:val="21"/>
        </w:rPr>
        <w:t>COMPETÊNCIAS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755979" w14:paraId="69FC3D80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296D5F" w14:textId="77777777" w:rsidR="00755979" w:rsidRDefault="00E9787E">
            <w:pPr>
              <w:spacing w:after="0"/>
            </w:pPr>
            <w:r>
              <w:rPr>
                <w:b/>
                <w:color w:val="1F4E79"/>
                <w:sz w:val="17"/>
              </w:rPr>
              <w:t>Liderança e Gestão</w:t>
            </w:r>
          </w:p>
        </w:tc>
        <w:tc>
          <w:tcPr>
            <w:tcW w:w="748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558C83" w14:textId="77777777" w:rsidR="00755979" w:rsidRDefault="00E9787E">
            <w:pPr>
              <w:spacing w:after="0"/>
            </w:pPr>
            <w:r>
              <w:rPr>
                <w:color w:val="373737"/>
                <w:sz w:val="17"/>
              </w:rPr>
              <w:t>Liderança técnica • Desenvolvimento de pessoas • Feedback e performance • Delegação • Priorização • Gestão de riscos e dependências • Influência sem autoridade</w:t>
            </w:r>
          </w:p>
        </w:tc>
      </w:tr>
      <w:tr w:rsidR="00755979" w14:paraId="4EEE7A97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D05562" w14:textId="77777777" w:rsidR="00755979" w:rsidRDefault="00E9787E">
            <w:pPr>
              <w:spacing w:after="0"/>
            </w:pPr>
            <w:r>
              <w:rPr>
                <w:b/>
                <w:color w:val="1F4E79"/>
                <w:sz w:val="17"/>
              </w:rPr>
              <w:t>Engenharia e Arquitetura</w:t>
            </w:r>
          </w:p>
        </w:tc>
        <w:tc>
          <w:tcPr>
            <w:tcW w:w="748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684A13" w14:textId="77777777" w:rsidR="00755979" w:rsidRDefault="00E9787E">
            <w:pPr>
              <w:spacing w:after="0"/>
            </w:pPr>
            <w:r>
              <w:rPr>
                <w:color w:val="373737"/>
                <w:sz w:val="17"/>
              </w:rPr>
              <w:t>Arquitetura de soluções • Build &amp; Run • Integrações • APIs • Event-driven • Kafka • Modernização de legado • Observabilidade • Segurança • FinOps</w:t>
            </w:r>
          </w:p>
        </w:tc>
      </w:tr>
      <w:tr w:rsidR="00755979" w14:paraId="469B3C8C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E1DBD5" w14:textId="77777777" w:rsidR="00755979" w:rsidRDefault="00E9787E">
            <w:pPr>
              <w:spacing w:after="0"/>
            </w:pPr>
            <w:r>
              <w:rPr>
                <w:b/>
                <w:color w:val="1F4E79"/>
                <w:sz w:val="17"/>
              </w:rPr>
              <w:t>Cloud e Desenvolvimento</w:t>
            </w:r>
          </w:p>
        </w:tc>
        <w:tc>
          <w:tcPr>
            <w:tcW w:w="748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BB4036" w14:textId="77777777" w:rsidR="00755979" w:rsidRDefault="00E9787E">
            <w:pPr>
              <w:spacing w:after="0"/>
            </w:pPr>
            <w:r>
              <w:rPr>
                <w:color w:val="373737"/>
                <w:sz w:val="17"/>
              </w:rPr>
              <w:t>AWS • Lambda • EventBridge • Step Functions • S3 • RDS • DynamoDB • .NET / C# • Java • Python • Angular • SQL</w:t>
            </w:r>
          </w:p>
        </w:tc>
      </w:tr>
      <w:tr w:rsidR="00755979" w14:paraId="1D65F8E6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6E9409" w14:textId="77777777" w:rsidR="00755979" w:rsidRDefault="00E9787E">
            <w:pPr>
              <w:spacing w:after="0"/>
            </w:pPr>
            <w:r>
              <w:rPr>
                <w:b/>
                <w:color w:val="1F4E79"/>
                <w:sz w:val="17"/>
              </w:rPr>
              <w:t>Ferramentas e Plataforma</w:t>
            </w:r>
          </w:p>
        </w:tc>
        <w:tc>
          <w:tcPr>
            <w:tcW w:w="748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31FA8E" w14:textId="77777777" w:rsidR="00755979" w:rsidRDefault="00E9787E">
            <w:pPr>
              <w:spacing w:after="0"/>
            </w:pPr>
            <w:r>
              <w:rPr>
                <w:color w:val="373737"/>
                <w:sz w:val="17"/>
              </w:rPr>
              <w:t>Git • Azure DevOps • Jira • Terraform / CloudFormation • Datadog • Kibana • Control-M • Findur</w:t>
            </w:r>
          </w:p>
        </w:tc>
      </w:tr>
      <w:tr w:rsidR="00755979" w14:paraId="3EF203AE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0A44D4" w14:textId="77777777" w:rsidR="00755979" w:rsidRDefault="00E9787E">
            <w:pPr>
              <w:spacing w:after="0"/>
            </w:pPr>
            <w:r>
              <w:rPr>
                <w:b/>
                <w:color w:val="1F4E79"/>
                <w:sz w:val="17"/>
              </w:rPr>
              <w:t>IA aplicada à Engenharia</w:t>
            </w:r>
          </w:p>
        </w:tc>
        <w:tc>
          <w:tcPr>
            <w:tcW w:w="748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FF5879" w14:textId="33DB449C" w:rsidR="00755979" w:rsidRDefault="00E9787E">
            <w:pPr>
              <w:spacing w:after="0"/>
            </w:pPr>
            <w:r>
              <w:rPr>
                <w:color w:val="373737"/>
                <w:sz w:val="17"/>
              </w:rPr>
              <w:t>GitHub Copilot • Devin</w:t>
            </w:r>
            <w:r w:rsidR="00120F7A">
              <w:rPr>
                <w:color w:val="373737"/>
                <w:sz w:val="17"/>
              </w:rPr>
              <w:t xml:space="preserve"> </w:t>
            </w:r>
            <w:r w:rsidR="00120F7A">
              <w:rPr>
                <w:color w:val="373737"/>
                <w:sz w:val="17"/>
              </w:rPr>
              <w:t xml:space="preserve">• </w:t>
            </w:r>
            <w:r w:rsidR="00120F7A">
              <w:rPr>
                <w:color w:val="373737"/>
                <w:sz w:val="17"/>
              </w:rPr>
              <w:t>Claude</w:t>
            </w:r>
            <w:r>
              <w:rPr>
                <w:color w:val="373737"/>
                <w:sz w:val="17"/>
              </w:rPr>
              <w:t xml:space="preserve"> </w:t>
            </w:r>
            <w:r w:rsidR="00120F7A">
              <w:rPr>
                <w:color w:val="373737"/>
                <w:sz w:val="17"/>
              </w:rPr>
              <w:t xml:space="preserve">• </w:t>
            </w:r>
            <w:proofErr w:type="spellStart"/>
            <w:r w:rsidR="00120F7A">
              <w:rPr>
                <w:color w:val="373737"/>
                <w:sz w:val="17"/>
              </w:rPr>
              <w:t>Bmad</w:t>
            </w:r>
            <w:proofErr w:type="spellEnd"/>
            <w:r w:rsidR="00120F7A">
              <w:rPr>
                <w:color w:val="373737"/>
                <w:sz w:val="17"/>
              </w:rPr>
              <w:t xml:space="preserve"> </w:t>
            </w:r>
            <w:r w:rsidR="00BE55D9">
              <w:rPr>
                <w:color w:val="373737"/>
                <w:sz w:val="17"/>
              </w:rPr>
              <w:t xml:space="preserve">• </w:t>
            </w:r>
            <w:r w:rsidR="00BE55D9">
              <w:rPr>
                <w:color w:val="373737"/>
                <w:sz w:val="17"/>
              </w:rPr>
              <w:t xml:space="preserve">M365 Copilot </w:t>
            </w:r>
            <w:r>
              <w:rPr>
                <w:color w:val="373737"/>
                <w:sz w:val="17"/>
              </w:rPr>
              <w:t xml:space="preserve">• </w:t>
            </w:r>
            <w:proofErr w:type="spellStart"/>
            <w:r>
              <w:rPr>
                <w:color w:val="373737"/>
                <w:sz w:val="17"/>
              </w:rPr>
              <w:t>documentação</w:t>
            </w:r>
            <w:proofErr w:type="spellEnd"/>
            <w:r>
              <w:rPr>
                <w:color w:val="373737"/>
                <w:sz w:val="17"/>
              </w:rPr>
              <w:t xml:space="preserve"> </w:t>
            </w:r>
            <w:proofErr w:type="spellStart"/>
            <w:r>
              <w:rPr>
                <w:color w:val="373737"/>
                <w:sz w:val="17"/>
              </w:rPr>
              <w:t>assistida</w:t>
            </w:r>
            <w:proofErr w:type="spellEnd"/>
            <w:r>
              <w:rPr>
                <w:color w:val="373737"/>
                <w:sz w:val="17"/>
              </w:rPr>
              <w:t xml:space="preserve"> • análise e aceleração do ciclo de desenvolvimento</w:t>
            </w:r>
          </w:p>
        </w:tc>
      </w:tr>
    </w:tbl>
    <w:p w14:paraId="65840F5D" w14:textId="77777777" w:rsidR="00755979" w:rsidRDefault="00E9787E">
      <w:pPr>
        <w:pBdr>
          <w:bottom w:val="single" w:sz="5" w:space="1" w:color="D9E2F3"/>
        </w:pBdr>
        <w:spacing w:before="80" w:after="50"/>
      </w:pPr>
      <w:r>
        <w:rPr>
          <w:b/>
          <w:color w:val="1F4E79"/>
          <w:sz w:val="21"/>
        </w:rPr>
        <w:t>FORMAÇÃO E DESENVOLVIMENTO</w:t>
      </w:r>
    </w:p>
    <w:p w14:paraId="164E44DF" w14:textId="77777777" w:rsidR="00755979" w:rsidRDefault="00E9787E">
      <w:pPr>
        <w:spacing w:after="26"/>
      </w:pPr>
      <w:r>
        <w:rPr>
          <w:b/>
          <w:color w:val="2D2D2D"/>
          <w:sz w:val="18"/>
        </w:rPr>
        <w:t>Bacharelado em Ciência da Computação - Universidade Nove de Julho</w:t>
      </w:r>
    </w:p>
    <w:p w14:paraId="53B4C992" w14:textId="77777777" w:rsidR="00755979" w:rsidRDefault="00E9787E">
      <w:pPr>
        <w:spacing w:after="26"/>
      </w:pPr>
      <w:r>
        <w:rPr>
          <w:color w:val="2D2D2D"/>
          <w:sz w:val="18"/>
        </w:rPr>
        <w:t>Formação contínua em arquitetura, cloud AWS, segurança, engenharia de software e IA aplicada ao desenvolvimento.</w:t>
      </w:r>
    </w:p>
    <w:p w14:paraId="59A5C678" w14:textId="25E4B04B" w:rsidR="00755979" w:rsidRDefault="00E9787E">
      <w:pPr>
        <w:spacing w:after="26"/>
      </w:pPr>
      <w:proofErr w:type="spellStart"/>
      <w:r>
        <w:rPr>
          <w:color w:val="2D2D2D"/>
          <w:sz w:val="18"/>
        </w:rPr>
        <w:t>Inglês</w:t>
      </w:r>
      <w:proofErr w:type="spellEnd"/>
      <w:r>
        <w:rPr>
          <w:color w:val="2D2D2D"/>
          <w:sz w:val="18"/>
        </w:rPr>
        <w:t xml:space="preserve"> </w:t>
      </w:r>
      <w:proofErr w:type="spellStart"/>
      <w:r w:rsidR="00E6647D">
        <w:rPr>
          <w:color w:val="2D2D2D"/>
          <w:sz w:val="18"/>
        </w:rPr>
        <w:t>avançado</w:t>
      </w:r>
      <w:proofErr w:type="spellEnd"/>
      <w:r>
        <w:rPr>
          <w:color w:val="2D2D2D"/>
          <w:sz w:val="18"/>
        </w:rPr>
        <w:t>.</w:t>
      </w:r>
    </w:p>
    <w:sectPr w:rsidR="00755979" w:rsidSect="00034616">
      <w:footerReference w:type="default" r:id="rId10"/>
      <w:pgSz w:w="12240" w:h="15840"/>
      <w:pgMar w:top="648" w:right="835" w:bottom="648" w:left="835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0DE7" w14:textId="77777777" w:rsidR="00E9787E" w:rsidRDefault="00E9787E">
      <w:pPr>
        <w:spacing w:after="0" w:line="240" w:lineRule="auto"/>
      </w:pPr>
      <w:r>
        <w:separator/>
      </w:r>
    </w:p>
  </w:endnote>
  <w:endnote w:type="continuationSeparator" w:id="0">
    <w:p w14:paraId="65DA68D7" w14:textId="77777777" w:rsidR="00E9787E" w:rsidRDefault="00E9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B584" w14:textId="77777777" w:rsidR="00755979" w:rsidRDefault="00E9787E">
    <w:pPr>
      <w:pStyle w:val="Rodap"/>
      <w:jc w:val="center"/>
    </w:pPr>
    <w:r>
      <w:rPr>
        <w:color w:val="828282"/>
        <w:sz w:val="15"/>
      </w:rPr>
      <w:t xml:space="preserve">Paulo Sato | </w:t>
    </w:r>
    <w:proofErr w:type="spellStart"/>
    <w:r>
      <w:rPr>
        <w:color w:val="828282"/>
        <w:sz w:val="15"/>
      </w:rPr>
      <w:t>Currículo</w:t>
    </w:r>
    <w:proofErr w:type="spellEnd"/>
    <w:r>
      <w:rPr>
        <w:color w:val="828282"/>
        <w:sz w:val="15"/>
      </w:rPr>
      <w:t xml:space="preserve"> </w:t>
    </w:r>
    <w:proofErr w:type="spellStart"/>
    <w:r>
      <w:rPr>
        <w:color w:val="828282"/>
        <w:sz w:val="15"/>
      </w:rPr>
      <w:t>atualizado</w:t>
    </w:r>
    <w:proofErr w:type="spellEnd"/>
    <w:r>
      <w:rPr>
        <w:color w:val="828282"/>
        <w:sz w:val="15"/>
      </w:rPr>
      <w:t xml:space="preserve"> para </w:t>
    </w:r>
    <w:proofErr w:type="spellStart"/>
    <w:r>
      <w:rPr>
        <w:color w:val="828282"/>
        <w:sz w:val="15"/>
      </w:rPr>
      <w:t>oportunidade</w:t>
    </w:r>
    <w:proofErr w:type="spellEnd"/>
    <w:r>
      <w:rPr>
        <w:color w:val="828282"/>
        <w:sz w:val="15"/>
      </w:rPr>
      <w:t xml:space="preserve"> de </w:t>
    </w:r>
    <w:proofErr w:type="spellStart"/>
    <w:r>
      <w:rPr>
        <w:color w:val="828282"/>
        <w:sz w:val="15"/>
      </w:rPr>
      <w:t>liderança</w:t>
    </w:r>
    <w:proofErr w:type="spellEnd"/>
    <w:r>
      <w:rPr>
        <w:color w:val="828282"/>
        <w:sz w:val="15"/>
      </w:rPr>
      <w:t xml:space="preserve"> </w:t>
    </w:r>
    <w:proofErr w:type="spellStart"/>
    <w:r>
      <w:rPr>
        <w:color w:val="828282"/>
        <w:sz w:val="15"/>
      </w:rPr>
      <w:t>em</w:t>
    </w:r>
    <w:proofErr w:type="spellEnd"/>
    <w:r>
      <w:rPr>
        <w:color w:val="828282"/>
        <w:sz w:val="15"/>
      </w:rPr>
      <w:t xml:space="preserve"> </w:t>
    </w:r>
    <w:proofErr w:type="spellStart"/>
    <w:r>
      <w:rPr>
        <w:color w:val="828282"/>
        <w:sz w:val="15"/>
      </w:rPr>
      <w:t>Engenharia</w:t>
    </w:r>
    <w:proofErr w:type="spellEnd"/>
    <w:r>
      <w:rPr>
        <w:color w:val="828282"/>
        <w:sz w:val="15"/>
      </w:rPr>
      <w:t xml:space="preserve">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B66B" w14:textId="77777777" w:rsidR="00E9787E" w:rsidRDefault="00E9787E">
      <w:pPr>
        <w:spacing w:after="0" w:line="240" w:lineRule="auto"/>
      </w:pPr>
      <w:r>
        <w:separator/>
      </w:r>
    </w:p>
  </w:footnote>
  <w:footnote w:type="continuationSeparator" w:id="0">
    <w:p w14:paraId="3D67AD00" w14:textId="77777777" w:rsidR="00E9787E" w:rsidRDefault="00E9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197966">
    <w:abstractNumId w:val="8"/>
  </w:num>
  <w:num w:numId="2" w16cid:durableId="541406896">
    <w:abstractNumId w:val="6"/>
  </w:num>
  <w:num w:numId="3" w16cid:durableId="1056516084">
    <w:abstractNumId w:val="5"/>
  </w:num>
  <w:num w:numId="4" w16cid:durableId="311061736">
    <w:abstractNumId w:val="4"/>
  </w:num>
  <w:num w:numId="5" w16cid:durableId="1649476657">
    <w:abstractNumId w:val="7"/>
  </w:num>
  <w:num w:numId="6" w16cid:durableId="247035598">
    <w:abstractNumId w:val="3"/>
  </w:num>
  <w:num w:numId="7" w16cid:durableId="948857138">
    <w:abstractNumId w:val="2"/>
  </w:num>
  <w:num w:numId="8" w16cid:durableId="260987861">
    <w:abstractNumId w:val="1"/>
  </w:num>
  <w:num w:numId="9" w16cid:durableId="109459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F7A"/>
    <w:rsid w:val="0015074B"/>
    <w:rsid w:val="001959C0"/>
    <w:rsid w:val="0029639D"/>
    <w:rsid w:val="00326F90"/>
    <w:rsid w:val="00714874"/>
    <w:rsid w:val="00755979"/>
    <w:rsid w:val="009C40F9"/>
    <w:rsid w:val="00AA1D8D"/>
    <w:rsid w:val="00AC7173"/>
    <w:rsid w:val="00B47730"/>
    <w:rsid w:val="00BE55D9"/>
    <w:rsid w:val="00CB0664"/>
    <w:rsid w:val="00D61920"/>
    <w:rsid w:val="00E6647D"/>
    <w:rsid w:val="00E97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E3F963C-F6F7-4FD7-9F86-DA162570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ulo.sato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ulo-sato-14218a8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975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Paulo Sato - Coordenacao de Engenharia 2026</dc:title>
  <dc:subject>Curriculo profissional direcionado para oportunidade de Coordenador de Engenharia de TI</dc:subject>
  <dc:creator>Paulo Sato</dc:creator>
  <cp:keywords/>
  <dc:description>generated by python-docx</dc:description>
  <cp:lastModifiedBy>Paulo Sato</cp:lastModifiedBy>
  <cp:revision>8</cp:revision>
  <dcterms:created xsi:type="dcterms:W3CDTF">2013-12-23T23:15:00Z</dcterms:created>
  <dcterms:modified xsi:type="dcterms:W3CDTF">2026-09-22T12:29:00Z</dcterms:modified>
  <cp:category/>
</cp:coreProperties>
</file>