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Akashdeep</w:t>
      </w:r>
      <w:proofErr w:type="spellEnd"/>
      <w:r w:rsidRPr="00F06293">
        <w:rPr>
          <w:rFonts w:ascii="Times New Roman" w:hAnsi="Times New Roman" w:cs="Times New Roman"/>
          <w:bCs/>
          <w:sz w:val="24"/>
          <w:lang w:val="en-GB"/>
          <w14:ligatures w14:val="standard"/>
        </w:rPr>
        <w:t xml:space="preserve">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w:t>
      </w:r>
      <w:proofErr w:type="spellStart"/>
      <w:r w:rsidRPr="00F06293">
        <w:rPr>
          <w:rFonts w:ascii="Times New Roman" w:hAnsi="Times New Roman" w:cs="Times New Roman"/>
          <w:bCs/>
          <w:sz w:val="24"/>
          <w:lang w:val="en-GB"/>
          <w14:ligatures w14:val="standard"/>
        </w:rPr>
        <w:t>Pavan</w:t>
      </w:r>
      <w:proofErr w:type="spellEnd"/>
      <w:r w:rsidRPr="00F06293">
        <w:rPr>
          <w:rFonts w:ascii="Times New Roman" w:hAnsi="Times New Roman" w:cs="Times New Roman"/>
          <w:bCs/>
          <w:sz w:val="24"/>
          <w:lang w:val="en-GB"/>
          <w14:ligatures w14:val="standard"/>
        </w:rPr>
        <w:t xml:space="preserve">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1635E5"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1635E5"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proofErr w:type="spellStart"/>
      <w:r w:rsidRPr="00F06293">
        <w:rPr>
          <w:rStyle w:val="FirstName"/>
          <w:lang w:val="en-GB"/>
          <w14:ligatures w14:val="standard"/>
        </w:rPr>
        <w:t>Akashdeep</w:t>
      </w:r>
      <w:proofErr w:type="spellEnd"/>
      <w:r w:rsidRPr="00F06293">
        <w:rPr>
          <w:rStyle w:val="FirstName"/>
          <w:lang w:val="en-GB"/>
          <w14:ligatures w14:val="standard"/>
        </w:rPr>
        <w:t xml:space="preserve"> Singh </w:t>
      </w:r>
      <w:proofErr w:type="spellStart"/>
      <w:r w:rsidRPr="00F06293">
        <w:rPr>
          <w:rStyle w:val="FirstName"/>
          <w:lang w:val="en-GB"/>
          <w14:ligatures w14:val="standard"/>
        </w:rPr>
        <w:t>Lamba</w:t>
      </w:r>
      <w:proofErr w:type="spellEnd"/>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w:t>
      </w:r>
      <w:proofErr w:type="spellStart"/>
      <w:r w:rsidRPr="00F06293">
        <w:rPr>
          <w:rStyle w:val="FirstName"/>
          <w:lang w:val="en-GB"/>
          <w14:ligatures w14:val="standard"/>
        </w:rPr>
        <w:t>Pavan</w:t>
      </w:r>
      <w:bookmarkEnd w:id="0"/>
      <w:proofErr w:type="spellEnd"/>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proofErr w:type="gramStart"/>
      <w:r w:rsidR="00F1731D" w:rsidRPr="00F06293">
        <w:rPr>
          <w:rStyle w:val="OrgDiv"/>
          <w:color w:val="auto"/>
          <w:sz w:val="20"/>
          <w:lang w:val="en-GB"/>
          <w14:ligatures w14:val="standard"/>
        </w:rPr>
        <w:t>)</w:t>
      </w:r>
      <w:proofErr w:type="gramEnd"/>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 xml:space="preserve">linear regression, SVM classification and </w:t>
      </w:r>
      <w:proofErr w:type="spellStart"/>
      <w:r w:rsidR="00007325">
        <w:rPr>
          <w:rFonts w:eastAsia="Verdana"/>
          <w:lang w:val="en-GB"/>
          <w14:ligatures w14:val="standard"/>
        </w:rPr>
        <w:t>kNN</w:t>
      </w:r>
      <w:proofErr w:type="spellEnd"/>
      <w:r w:rsidR="00007325">
        <w:rPr>
          <w:rFonts w:eastAsia="Verdana"/>
          <w:lang w:val="en-GB"/>
          <w14:ligatures w14:val="standard"/>
        </w:rPr>
        <w:t xml:space="preserve">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00DC478B" w:rsidRPr="00F06293">
        <w:t xml:space="preserve">] the results shows that </w:t>
      </w:r>
      <w:proofErr w:type="spellStart"/>
      <w:r w:rsidR="00DC478B" w:rsidRPr="00F06293">
        <w:t>Scikit</w:t>
      </w:r>
      <w:proofErr w:type="spellEnd"/>
      <w:r w:rsidR="00DC478B" w:rsidRPr="00F06293">
        <w: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proofErr w:type="spellStart"/>
      <w:r w:rsidR="00F06293" w:rsidRPr="00F06293">
        <w:t>TensorFlow</w:t>
      </w:r>
      <w:proofErr w:type="spellEnd"/>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proofErr w:type="spellStart"/>
      <w:proofErr w:type="gramStart"/>
      <w:r w:rsidRPr="004E269E">
        <w:rPr>
          <w:i/>
        </w:rPr>
        <w:t>i</w:t>
      </w:r>
      <w:proofErr w:type="spellEnd"/>
      <w:proofErr w:type="gramEnd"/>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proofErr w:type="gramStart"/>
      <w:r w:rsidRPr="004E269E">
        <w:rPr>
          <w:i/>
        </w:rPr>
        <w:t>i</w:t>
      </w:r>
      <w:proofErr w:type="spellEnd"/>
      <w:proofErr w:type="gramEnd"/>
      <w:r>
        <w:rPr>
          <w:i/>
        </w:rPr>
        <w:t xml:space="preserve">) </w:t>
      </w:r>
      <w:r w:rsidRPr="004E269E">
        <w:rPr>
          <w:i/>
        </w:rPr>
        <w:t>Google Play Store Apps</w:t>
      </w:r>
    </w:p>
    <w:p w14:paraId="56C9FE70" w14:textId="2396C873" w:rsidR="00E84DCC" w:rsidRDefault="00C278E3" w:rsidP="006D536B">
      <w:pPr>
        <w:pStyle w:val="AckPara"/>
      </w:pPr>
      <w:r w:rsidRPr="00F06293">
        <w:t xml:space="preserve">The dataset in the original form obtained from </w:t>
      </w:r>
      <w:proofErr w:type="spellStart"/>
      <w:r w:rsidRPr="00F06293">
        <w:t>Kaggle</w:t>
      </w:r>
      <w:proofErr w:type="spellEnd"/>
      <w:r w:rsidRPr="00F06293">
        <w:t xml:space="preserv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proofErr w:type="gramStart"/>
      <w:r w:rsidR="00C278E3" w:rsidRPr="00E84DCC">
        <w:rPr>
          <w:i/>
        </w:rPr>
        <w:t>Rating</w:t>
      </w:r>
      <w:proofErr w:type="gramEnd"/>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proofErr w:type="spellStart"/>
      <w:r w:rsidR="00011668" w:rsidRPr="00F06293">
        <w:rPr>
          <w:b/>
        </w:rPr>
        <w:t>Tensor</w:t>
      </w:r>
      <w:r w:rsidR="00F06293" w:rsidRPr="00F06293">
        <w:rPr>
          <w:b/>
        </w:rPr>
        <w:t>F</w:t>
      </w:r>
      <w:r w:rsidR="00011668" w:rsidRPr="00F06293">
        <w:rPr>
          <w:b/>
        </w:rPr>
        <w:t>low</w:t>
      </w:r>
      <w:proofErr w:type="spellEnd"/>
      <w:r w:rsidR="00011668" w:rsidRPr="00F06293">
        <w:t xml:space="preserve">: </w:t>
      </w:r>
      <w:proofErr w:type="spellStart"/>
      <w:r w:rsidR="00DB01EA">
        <w:t>TensorFlow</w:t>
      </w:r>
      <w:proofErr w:type="spellEnd"/>
      <w:r w:rsidR="00DB01EA">
        <w:t xml:space="preserve"> is a flexible Python framework for building fast and complex machine learning models specifically targeted for deep learning and neural networks. </w:t>
      </w:r>
      <w:proofErr w:type="spellStart"/>
      <w:r w:rsidR="00011668" w:rsidRPr="00F06293">
        <w:t>TensorFlow</w:t>
      </w:r>
      <w:proofErr w:type="spellEnd"/>
      <w:r w:rsidR="00011668" w:rsidRPr="00F06293">
        <w:t xml:space="preserve">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63652128" w14:textId="620F8C53" w:rsidR="00EA585F" w:rsidRDefault="00EA585F" w:rsidP="00EA585F">
      <w:pPr>
        <w:pStyle w:val="AckPara"/>
        <w:rPr>
          <w:i/>
        </w:rPr>
      </w:pPr>
      <w:proofErr w:type="spellStart"/>
      <w:proofErr w:type="gramStart"/>
      <w:r w:rsidRPr="004E269E">
        <w:rPr>
          <w:i/>
        </w:rPr>
        <w:t>i</w:t>
      </w:r>
      <w:proofErr w:type="spellEnd"/>
      <w:proofErr w:type="gramEnd"/>
      <w:r>
        <w:rPr>
          <w:i/>
        </w:rPr>
        <w:t xml:space="preserve">) </w:t>
      </w:r>
      <w:r w:rsidRPr="004E269E">
        <w:rPr>
          <w:i/>
        </w:rPr>
        <w:t>Google Play Store Apps</w:t>
      </w:r>
    </w:p>
    <w:p w14:paraId="7C31B830" w14:textId="78D5784F"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sidR="000677CB">
        <w:rPr>
          <w:i/>
          <w:lang w:val="en-US"/>
        </w:rPr>
        <w:t xml:space="preserve"> </w:t>
      </w:r>
      <w:r w:rsidR="000677CB" w:rsidRPr="000677CB">
        <w:rPr>
          <w:lang w:val="en-US"/>
        </w:rPr>
        <w:t>(</w:t>
      </w:r>
      <w:r w:rsidR="000677CB">
        <w:rPr>
          <w:lang w:val="en-US"/>
        </w:rPr>
        <w:t>Figure.1)</w:t>
      </w:r>
      <w:r>
        <w:rPr>
          <w:lang w:val="en-US"/>
        </w:rPr>
        <w:t>.</w:t>
      </w:r>
    </w:p>
    <w:p w14:paraId="03424885" w14:textId="2A14EC52" w:rsidR="00747DE2" w:rsidRDefault="00747DE2" w:rsidP="00ED2AD2">
      <w:pPr>
        <w:pStyle w:val="AckPara"/>
        <w:jc w:val="center"/>
        <w:rPr>
          <w:lang w:val="en-US"/>
        </w:rPr>
      </w:pPr>
      <w:r w:rsidRPr="00747DE2">
        <w:rPr>
          <w:noProof/>
          <w:lang w:val="en-US"/>
        </w:rPr>
        <w:lastRenderedPageBreak/>
        <w:drawing>
          <wp:inline distT="0" distB="0" distL="0" distR="0" wp14:anchorId="59C59305" wp14:editId="1635FFC5">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777FBD31" w14:textId="0A97B0DD" w:rsidR="000677CB" w:rsidRDefault="000677CB" w:rsidP="00BD1F21">
      <w:pPr>
        <w:pStyle w:val="AckPara"/>
        <w:rPr>
          <w:lang w:val="en-US"/>
        </w:rPr>
      </w:pPr>
      <w:r>
        <w:rPr>
          <w:lang w:val="en-US"/>
        </w:rPr>
        <w:t xml:space="preserve">Figure 1: Plot of </w:t>
      </w:r>
      <w:proofErr w:type="gramStart"/>
      <w:r>
        <w:rPr>
          <w:lang w:val="en-US"/>
        </w:rPr>
        <w:t>Rating</w:t>
      </w:r>
      <w:proofErr w:type="gramEnd"/>
      <w:r>
        <w:rPr>
          <w:lang w:val="en-US"/>
        </w:rPr>
        <w:t xml:space="preserve"> v</w:t>
      </w:r>
      <w:r w:rsidR="00905F9B">
        <w:rPr>
          <w:lang w:val="en-US"/>
        </w:rPr>
        <w:t>/</w:t>
      </w:r>
      <w:r>
        <w:rPr>
          <w:lang w:val="en-US"/>
        </w:rPr>
        <w:t>s Reviews</w:t>
      </w:r>
    </w:p>
    <w:p w14:paraId="3075707A" w14:textId="77777777" w:rsidR="000677CB" w:rsidRDefault="000677CB" w:rsidP="00BD1F21">
      <w:pPr>
        <w:pStyle w:val="AckPara"/>
        <w:rPr>
          <w:lang w:val="en-US"/>
        </w:rPr>
      </w:pPr>
    </w:p>
    <w:p w14:paraId="5757F1CD" w14:textId="5CC12174"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sidR="00A13A02">
        <w:rPr>
          <w:i/>
          <w:lang w:val="en-US"/>
        </w:rPr>
        <w:t xml:space="preserve"> </w:t>
      </w:r>
      <w:r w:rsidR="00A13A02">
        <w:rPr>
          <w:lang w:val="en-US"/>
        </w:rPr>
        <w:t>(Figure 2)</w:t>
      </w:r>
      <w:r>
        <w:rPr>
          <w:lang w:val="en-US"/>
        </w:rPr>
        <w:t>.</w:t>
      </w:r>
    </w:p>
    <w:p w14:paraId="7A933D73" w14:textId="203EB7E3" w:rsidR="00747DE2" w:rsidRDefault="00747DE2" w:rsidP="00ED2AD2">
      <w:pPr>
        <w:pStyle w:val="AckPara"/>
        <w:jc w:val="center"/>
        <w:rPr>
          <w:lang w:val="en-US"/>
        </w:rPr>
      </w:pPr>
      <w:r w:rsidRPr="00747DE2">
        <w:rPr>
          <w:noProof/>
          <w:lang w:val="en-US"/>
        </w:rPr>
        <w:drawing>
          <wp:inline distT="0" distB="0" distL="0" distR="0" wp14:anchorId="544DA6C0" wp14:editId="728CB097">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72AF8F37" w14:textId="075608AE" w:rsidR="000677CB" w:rsidRDefault="000677CB" w:rsidP="000677CB">
      <w:pPr>
        <w:pStyle w:val="AckPara"/>
        <w:rPr>
          <w:lang w:val="en-US"/>
        </w:rPr>
      </w:pPr>
      <w:r>
        <w:rPr>
          <w:lang w:val="en-US"/>
        </w:rPr>
        <w:t>Figure 2: Plot of Review v</w:t>
      </w:r>
      <w:r w:rsidR="00905F9B">
        <w:rPr>
          <w:lang w:val="en-US"/>
        </w:rPr>
        <w:t>/</w:t>
      </w:r>
      <w:r>
        <w:rPr>
          <w:lang w:val="en-US"/>
        </w:rPr>
        <w:t>s Rated 4.4 or more</w:t>
      </w:r>
    </w:p>
    <w:p w14:paraId="2B979EB0" w14:textId="77777777" w:rsidR="000677CB" w:rsidRDefault="000677CB" w:rsidP="00BD1F21">
      <w:pPr>
        <w:pStyle w:val="AckPara"/>
        <w:rPr>
          <w:lang w:val="en-US"/>
        </w:rPr>
      </w:pPr>
    </w:p>
    <w:p w14:paraId="65CD9A63" w14:textId="2244BBC0" w:rsidR="00747DE2" w:rsidRDefault="00BD1F21" w:rsidP="00BD1F21">
      <w:pPr>
        <w:pStyle w:val="AckPara"/>
        <w:rPr>
          <w:lang w:val="en-US"/>
        </w:rPr>
      </w:pPr>
      <w:r>
        <w:rPr>
          <w:lang w:val="en-US"/>
        </w:rPr>
        <w:t xml:space="preserve">For </w:t>
      </w:r>
      <w:proofErr w:type="spellStart"/>
      <w:r>
        <w:rPr>
          <w:lang w:val="en-US"/>
        </w:rPr>
        <w:t>kNN</w:t>
      </w:r>
      <w:proofErr w:type="spellEnd"/>
      <w:r>
        <w:rPr>
          <w:lang w:val="en-US"/>
        </w:rPr>
        <w:t>,</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sidR="00A13A02">
        <w:rPr>
          <w:lang w:val="en-US"/>
        </w:rPr>
        <w:t xml:space="preserve">. Figure 3 shows the </w:t>
      </w:r>
      <w:r w:rsidR="00905F9B">
        <w:rPr>
          <w:lang w:val="en-US"/>
        </w:rPr>
        <w:t>c</w:t>
      </w:r>
      <w:r w:rsidR="00A13A02" w:rsidRPr="00905F9B">
        <w:rPr>
          <w:lang w:val="en-US"/>
        </w:rPr>
        <w:t>orrelation between the selected features</w:t>
      </w:r>
      <w:r w:rsidR="00905F9B">
        <w:rPr>
          <w:lang w:val="en-US"/>
        </w:rPr>
        <w:t>.</w:t>
      </w:r>
    </w:p>
    <w:p w14:paraId="1BA8A69A" w14:textId="201EAA50" w:rsidR="00747DE2" w:rsidRDefault="000677CB" w:rsidP="00ED2AD2">
      <w:pPr>
        <w:pStyle w:val="AckPara"/>
        <w:jc w:val="center"/>
        <w:rPr>
          <w:lang w:val="en-US"/>
        </w:rPr>
      </w:pPr>
      <w:r w:rsidRPr="000677CB">
        <w:rPr>
          <w:noProof/>
          <w:lang w:val="en-US"/>
        </w:rPr>
        <w:drawing>
          <wp:inline distT="0" distB="0" distL="0" distR="0" wp14:anchorId="395C662B" wp14:editId="3E76784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5BFAE99C" w14:textId="1C1BA130" w:rsidR="00A13A02" w:rsidRDefault="00A13A02" w:rsidP="00BD1F21">
      <w:pPr>
        <w:pStyle w:val="AckPara"/>
        <w:rPr>
          <w:lang w:val="en-US"/>
        </w:rPr>
      </w:pPr>
      <w:r>
        <w:rPr>
          <w:lang w:val="en-US"/>
        </w:rPr>
        <w:t xml:space="preserve">Figure 3: </w:t>
      </w:r>
      <w:r w:rsidRPr="00A13A02">
        <w:rPr>
          <w:lang w:val="en-US"/>
        </w:rPr>
        <w:t>Correlation between the selected features</w:t>
      </w:r>
      <w:r w:rsidR="00905F9B">
        <w:rPr>
          <w:lang w:val="en-US"/>
        </w:rPr>
        <w:t xml:space="preserve"> of Google play dataset</w:t>
      </w:r>
    </w:p>
    <w:p w14:paraId="312F9B3B" w14:textId="77777777" w:rsidR="00A13A02" w:rsidRDefault="00A13A02" w:rsidP="00BD1F21">
      <w:pPr>
        <w:pStyle w:val="AckPara"/>
        <w:rPr>
          <w:lang w:val="en-US"/>
        </w:rPr>
      </w:pPr>
    </w:p>
    <w:p w14:paraId="4651B76C" w14:textId="390E78FD" w:rsidR="008A79D3" w:rsidRDefault="008A79D3" w:rsidP="00BD1F21">
      <w:pPr>
        <w:pStyle w:val="AckPara"/>
        <w:rPr>
          <w:i/>
        </w:rPr>
      </w:pPr>
      <w:r w:rsidRPr="004E269E">
        <w:rPr>
          <w:i/>
        </w:rPr>
        <w:t>i</w:t>
      </w:r>
      <w:r>
        <w:rPr>
          <w:i/>
        </w:rPr>
        <w:t>i) Car Insurance Cold Calls</w:t>
      </w:r>
    </w:p>
    <w:p w14:paraId="3E740F70" w14:textId="7B5D24D9" w:rsidR="00DB7651" w:rsidRDefault="00DB7651" w:rsidP="00DB7651">
      <w:pPr>
        <w:pStyle w:val="AckPara"/>
        <w:rPr>
          <w:lang w:val="en-US"/>
        </w:rPr>
      </w:pPr>
      <w:r>
        <w:rPr>
          <w:lang w:val="en-US"/>
        </w:rPr>
        <w:t xml:space="preserve">For Linear Regression, the feature </w:t>
      </w:r>
      <w:proofErr w:type="spellStart"/>
      <w:r>
        <w:rPr>
          <w:i/>
          <w:lang w:val="en-US"/>
        </w:rPr>
        <w:t>NoOfContacts</w:t>
      </w:r>
      <w:proofErr w:type="spellEnd"/>
      <w:r>
        <w:rPr>
          <w:lang w:val="en-US"/>
        </w:rPr>
        <w:t xml:space="preserve"> was used to predict </w:t>
      </w:r>
      <w:proofErr w:type="spellStart"/>
      <w:r>
        <w:rPr>
          <w:i/>
          <w:lang w:val="en-US"/>
        </w:rPr>
        <w:t>LastContactDay</w:t>
      </w:r>
      <w:proofErr w:type="spellEnd"/>
      <w:r w:rsidR="00905F9B">
        <w:rPr>
          <w:lang w:val="en-US"/>
        </w:rPr>
        <w:t xml:space="preserve"> (Figure 4)</w:t>
      </w:r>
    </w:p>
    <w:p w14:paraId="5CFD269E" w14:textId="4FE9750B" w:rsidR="00747DE2" w:rsidRDefault="00747DE2" w:rsidP="00ED2AD2">
      <w:pPr>
        <w:pStyle w:val="AckPara"/>
        <w:jc w:val="center"/>
        <w:rPr>
          <w:lang w:val="en-US"/>
        </w:rPr>
      </w:pPr>
      <w:r w:rsidRPr="00747DE2">
        <w:rPr>
          <w:noProof/>
          <w:lang w:val="en-US"/>
        </w:rPr>
        <w:drawing>
          <wp:inline distT="0" distB="0" distL="0" distR="0" wp14:anchorId="315BF38E" wp14:editId="24AD8C13">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3F5BA420" w14:textId="26523B12" w:rsidR="00905F9B" w:rsidRDefault="00905F9B" w:rsidP="00DB7651">
      <w:pPr>
        <w:pStyle w:val="AckPara"/>
        <w:rPr>
          <w:lang w:val="en-US"/>
        </w:rPr>
      </w:pPr>
      <w:r>
        <w:rPr>
          <w:lang w:val="en-US"/>
        </w:rPr>
        <w:t xml:space="preserve">Figure 4: Plot of </w:t>
      </w:r>
      <w:proofErr w:type="spellStart"/>
      <w:r>
        <w:rPr>
          <w:lang w:val="en-US"/>
        </w:rPr>
        <w:t>LastContactDay</w:t>
      </w:r>
      <w:proofErr w:type="spellEnd"/>
      <w:r>
        <w:rPr>
          <w:lang w:val="en-US"/>
        </w:rPr>
        <w:t xml:space="preserve"> v/s </w:t>
      </w:r>
      <w:proofErr w:type="spellStart"/>
      <w:r>
        <w:rPr>
          <w:lang w:val="en-US"/>
        </w:rPr>
        <w:t>NoOfContacts</w:t>
      </w:r>
      <w:proofErr w:type="spellEnd"/>
    </w:p>
    <w:p w14:paraId="662EA3E3" w14:textId="77777777" w:rsidR="00905F9B" w:rsidRDefault="00905F9B" w:rsidP="00DB7651">
      <w:pPr>
        <w:pStyle w:val="AckPara"/>
        <w:rPr>
          <w:lang w:val="en-US"/>
        </w:rPr>
      </w:pPr>
    </w:p>
    <w:p w14:paraId="05812078" w14:textId="0BD45604" w:rsidR="00DB7651" w:rsidRDefault="00DB7651" w:rsidP="00DB7651">
      <w:pPr>
        <w:pStyle w:val="AckPara"/>
        <w:rPr>
          <w:lang w:val="en-US"/>
        </w:rPr>
      </w:pPr>
      <w:r>
        <w:rPr>
          <w:lang w:val="en-US"/>
        </w:rPr>
        <w:t xml:space="preserve">For SVM, </w:t>
      </w:r>
      <w:r>
        <w:rPr>
          <w:i/>
          <w:lang w:val="en-US"/>
        </w:rPr>
        <w:t>Balance</w:t>
      </w:r>
      <w:r>
        <w:rPr>
          <w:lang w:val="en-US"/>
        </w:rPr>
        <w:t xml:space="preserve"> was used to predict </w:t>
      </w:r>
      <w:proofErr w:type="spellStart"/>
      <w:r w:rsidRPr="00DB7651">
        <w:rPr>
          <w:i/>
          <w:lang w:val="en-US"/>
        </w:rPr>
        <w:t>CarLoan</w:t>
      </w:r>
      <w:proofErr w:type="spellEnd"/>
      <w:r w:rsidR="00905F9B">
        <w:rPr>
          <w:lang w:val="en-US"/>
        </w:rPr>
        <w:t xml:space="preserve"> (Figure 5)</w:t>
      </w:r>
    </w:p>
    <w:p w14:paraId="7AE1EB49" w14:textId="1B3BEE5E" w:rsidR="00747DE2" w:rsidRDefault="00747DE2" w:rsidP="00ED2AD2">
      <w:pPr>
        <w:pStyle w:val="AckPara"/>
        <w:jc w:val="center"/>
        <w:rPr>
          <w:lang w:val="en-US"/>
        </w:rPr>
      </w:pPr>
      <w:r w:rsidRPr="00747DE2">
        <w:rPr>
          <w:noProof/>
          <w:lang w:val="en-US"/>
        </w:rPr>
        <w:drawing>
          <wp:inline distT="0" distB="0" distL="0" distR="0" wp14:anchorId="55742704" wp14:editId="2BBA66EF">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BF47C51" w14:textId="2D61DA17" w:rsidR="00905F9B" w:rsidRDefault="00905F9B" w:rsidP="00DB7651">
      <w:pPr>
        <w:pStyle w:val="AckPara"/>
        <w:rPr>
          <w:lang w:val="en-US"/>
        </w:rPr>
      </w:pPr>
      <w:r>
        <w:rPr>
          <w:lang w:val="en-US"/>
        </w:rPr>
        <w:t xml:space="preserve">Figure 5. Plot of Balance v/s </w:t>
      </w:r>
      <w:proofErr w:type="spellStart"/>
      <w:r>
        <w:rPr>
          <w:lang w:val="en-US"/>
        </w:rPr>
        <w:t>CarLoan</w:t>
      </w:r>
      <w:proofErr w:type="spellEnd"/>
    </w:p>
    <w:p w14:paraId="2589AA95" w14:textId="77777777" w:rsidR="00905F9B" w:rsidRDefault="00905F9B" w:rsidP="00DB7651">
      <w:pPr>
        <w:pStyle w:val="AckPara"/>
        <w:rPr>
          <w:lang w:val="en-US"/>
        </w:rPr>
      </w:pPr>
    </w:p>
    <w:p w14:paraId="45C75AD5" w14:textId="7228A98D" w:rsidR="00DB7651" w:rsidRDefault="00DB7651" w:rsidP="00DB7651">
      <w:pPr>
        <w:pStyle w:val="AckPara"/>
        <w:spacing w:after="240"/>
        <w:rPr>
          <w:lang w:val="en-US"/>
        </w:rPr>
      </w:pPr>
      <w:r>
        <w:rPr>
          <w:lang w:val="en-US"/>
        </w:rPr>
        <w:t xml:space="preserve">For </w:t>
      </w:r>
      <w:proofErr w:type="spellStart"/>
      <w:r>
        <w:rPr>
          <w:lang w:val="en-US"/>
        </w:rPr>
        <w:t>kNN</w:t>
      </w:r>
      <w:proofErr w:type="spellEnd"/>
      <w:r>
        <w:rPr>
          <w:lang w:val="en-US"/>
        </w:rPr>
        <w:t xml:space="preserve">, </w:t>
      </w:r>
      <w:r w:rsidRPr="00DB7651">
        <w:rPr>
          <w:i/>
          <w:lang w:val="en-US"/>
        </w:rPr>
        <w:t xml:space="preserve">Age, Balance, </w:t>
      </w:r>
      <w:proofErr w:type="spellStart"/>
      <w:r w:rsidRPr="00DB7651">
        <w:rPr>
          <w:i/>
          <w:lang w:val="en-US"/>
        </w:rPr>
        <w:t>NoOfContacts</w:t>
      </w:r>
      <w:proofErr w:type="spellEnd"/>
      <w:r w:rsidRPr="00DB7651">
        <w:rPr>
          <w:i/>
          <w:lang w:val="en-US"/>
        </w:rPr>
        <w:t xml:space="preserve">, </w:t>
      </w:r>
      <w:proofErr w:type="spellStart"/>
      <w:r w:rsidRPr="00DB7651">
        <w:rPr>
          <w:i/>
          <w:lang w:val="en-US"/>
        </w:rPr>
        <w:t>CallDurationMinutes</w:t>
      </w:r>
      <w:proofErr w:type="spellEnd"/>
      <w:r>
        <w:rPr>
          <w:i/>
          <w:lang w:val="en-US"/>
        </w:rPr>
        <w:t xml:space="preserve"> </w:t>
      </w:r>
      <w:r>
        <w:rPr>
          <w:lang w:val="en-US"/>
        </w:rPr>
        <w:t xml:space="preserve">was used to predict </w:t>
      </w:r>
      <w:r w:rsidRPr="00DB7651">
        <w:rPr>
          <w:i/>
          <w:lang w:val="en-US"/>
        </w:rPr>
        <w:t>Marital</w:t>
      </w:r>
      <w:r w:rsidR="00905F9B">
        <w:rPr>
          <w:lang w:val="en-US"/>
        </w:rPr>
        <w:t xml:space="preserve"> Figure 6 shows the c</w:t>
      </w:r>
      <w:r w:rsidR="00905F9B" w:rsidRPr="00905F9B">
        <w:rPr>
          <w:lang w:val="en-US"/>
        </w:rPr>
        <w:t>orrelation between the selected features</w:t>
      </w:r>
    </w:p>
    <w:p w14:paraId="4AC2A957" w14:textId="4C42CAFB" w:rsidR="000677CB" w:rsidRDefault="000677CB" w:rsidP="00ED2AD2">
      <w:pPr>
        <w:pStyle w:val="AckPara"/>
        <w:spacing w:after="240"/>
        <w:jc w:val="center"/>
        <w:rPr>
          <w:lang w:val="en-US"/>
        </w:rPr>
      </w:pPr>
      <w:r w:rsidRPr="000677CB">
        <w:rPr>
          <w:noProof/>
          <w:lang w:val="en-US"/>
        </w:rPr>
        <w:lastRenderedPageBreak/>
        <w:drawing>
          <wp:inline distT="0" distB="0" distL="0" distR="0" wp14:anchorId="670DE5A9" wp14:editId="6B8E0050">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1CFD6CA7" w14:textId="7F2D3662" w:rsidR="00905F9B" w:rsidRDefault="00905F9B" w:rsidP="00DB7651">
      <w:pPr>
        <w:pStyle w:val="AckPara"/>
        <w:spacing w:after="240"/>
        <w:rPr>
          <w:lang w:val="en-US"/>
        </w:rPr>
      </w:pPr>
      <w:r>
        <w:rPr>
          <w:lang w:val="en-US"/>
        </w:rPr>
        <w:t xml:space="preserve">Figure 6: </w:t>
      </w:r>
      <w:r w:rsidRPr="00905F9B">
        <w:t>Correlation between the selected features</w:t>
      </w:r>
      <w:r>
        <w:t xml:space="preserve"> of Car Insurance dataset.</w:t>
      </w: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xml:space="preserve">, thereby making splitting of data and configuration of CV parameters internal, </w:t>
      </w:r>
      <w:proofErr w:type="spellStart"/>
      <w:r>
        <w:t>sklearn</w:t>
      </w:r>
      <w:proofErr w:type="spellEnd"/>
      <w:r>
        <w:t xml:space="preserve"> requires to explicit configur</w:t>
      </w:r>
      <w:r w:rsidR="00E91725">
        <w:t>ation of</w:t>
      </w:r>
      <w:r>
        <w:t xml:space="preserve"> </w:t>
      </w:r>
      <w:proofErr w:type="spellStart"/>
      <w:r>
        <w:t>kFold</w:t>
      </w:r>
      <w:proofErr w:type="spellEnd"/>
      <w:r>
        <w:t xml:space="preserve"> validation with a split dataset. </w:t>
      </w:r>
      <w:proofErr w:type="spellStart"/>
      <w:r>
        <w:t>TensorFlow</w:t>
      </w:r>
      <w:proofErr w:type="spellEnd"/>
      <w:r>
        <w:t xml:space="preserve"> does not directly deal with any of these aspects. For </w:t>
      </w:r>
      <w:proofErr w:type="spellStart"/>
      <w:r>
        <w:t>TensorFlow</w:t>
      </w:r>
      <w:proofErr w:type="spellEnd"/>
      <w:r>
        <w:t xml:space="preserve">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030F58B5"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0DF77ECF" w:rsidR="0073308B" w:rsidRDefault="0073308B" w:rsidP="00F00404">
      <w:pPr>
        <w:pStyle w:val="AckPara"/>
      </w:pPr>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44573B0E" w:rsidR="008B7D03" w:rsidRDefault="008B7D03" w:rsidP="008B7D03">
      <w:pPr>
        <w:pStyle w:val="AckPara"/>
      </w:pPr>
      <w:r>
        <w:t xml:space="preserve">For linear regression, as seen in Fig. 1a, RMSE (Root mean squared error) was about 0.51 for both </w:t>
      </w:r>
      <w:proofErr w:type="spellStart"/>
      <w:r>
        <w:t>TensorFlow</w:t>
      </w:r>
      <w:proofErr w:type="spellEnd"/>
      <w:r>
        <w:t xml:space="preserve"> and Weka while only marginally higher at about 0.52 for </w:t>
      </w:r>
      <w:proofErr w:type="spellStart"/>
      <w:r>
        <w:t>sklearn</w:t>
      </w:r>
      <w:proofErr w:type="spellEnd"/>
      <w:r>
        <w:t>. The lower the RMSE the better.</w:t>
      </w:r>
    </w:p>
    <w:p w14:paraId="63A248A5" w14:textId="33CA5706" w:rsidR="009573C9" w:rsidRDefault="009573C9" w:rsidP="009573C9">
      <w:pPr>
        <w:pStyle w:val="AckPara"/>
        <w:spacing w:before="240"/>
        <w:jc w:val="center"/>
      </w:pPr>
      <w:r w:rsidRPr="009573C9">
        <w:rPr>
          <w:noProof/>
          <w:lang w:val="en-US"/>
        </w:rPr>
        <w:drawing>
          <wp:inline distT="0" distB="0" distL="0" distR="0" wp14:anchorId="63C45DCE" wp14:editId="74793D58">
            <wp:extent cx="2447925" cy="1809750"/>
            <wp:effectExtent l="0" t="0" r="9525" b="0"/>
            <wp:docPr id="12" name="Picture 12" descr="E:\MyTrinity\NewML\graphs\Pasted_image_at_2018-12-03__12_53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graphs\Pasted_image_at_2018-12-03__12_53_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41AF001D" w14:textId="33506913" w:rsidR="00ED2AD2" w:rsidRDefault="00ED2AD2" w:rsidP="00ED2AD2">
      <w:pPr>
        <w:pStyle w:val="AckPara"/>
        <w:spacing w:before="240"/>
        <w:jc w:val="left"/>
      </w:pPr>
      <w:r>
        <w:t xml:space="preserve">Figure 7a: RMSE for Linear Regression of </w:t>
      </w:r>
      <w:proofErr w:type="spellStart"/>
      <w:r>
        <w:t>GooglePlayAppStore</w:t>
      </w:r>
      <w:proofErr w:type="spellEnd"/>
      <w:r>
        <w:t xml:space="preserve"> dataset</w:t>
      </w:r>
    </w:p>
    <w:p w14:paraId="06F5C2B3" w14:textId="6A3353B3" w:rsidR="009573C9" w:rsidRDefault="009573C9" w:rsidP="009573C9">
      <w:pPr>
        <w:pStyle w:val="AckPara"/>
        <w:spacing w:before="240" w:after="240"/>
        <w:jc w:val="center"/>
      </w:pPr>
      <w:r w:rsidRPr="009573C9">
        <w:rPr>
          <w:noProof/>
          <w:lang w:val="en-US"/>
        </w:rPr>
        <w:drawing>
          <wp:inline distT="0" distB="0" distL="0" distR="0" wp14:anchorId="4E1EE83F" wp14:editId="12C09A26">
            <wp:extent cx="2447925" cy="1809750"/>
            <wp:effectExtent l="0" t="0" r="9525" b="0"/>
            <wp:docPr id="13" name="Picture 13" descr="E:\MyTrinity\NewML\graphs\Pasted_image_at_2018-12-03__12_53_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graphs\Pasted_image_at_2018-12-03__12_53_AM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809750"/>
                    </a:xfrm>
                    <a:prstGeom prst="rect">
                      <a:avLst/>
                    </a:prstGeom>
                    <a:noFill/>
                    <a:ln>
                      <a:noFill/>
                    </a:ln>
                  </pic:spPr>
                </pic:pic>
              </a:graphicData>
            </a:graphic>
          </wp:inline>
        </w:drawing>
      </w:r>
    </w:p>
    <w:p w14:paraId="2EDBB9EC" w14:textId="6FE445AA" w:rsidR="00ED2AD2" w:rsidRDefault="00ED2AD2" w:rsidP="00ED2AD2">
      <w:pPr>
        <w:pStyle w:val="AckPara"/>
        <w:spacing w:before="240" w:after="240"/>
        <w:jc w:val="left"/>
      </w:pPr>
      <w:r>
        <w:t>Figure 7b: RMSE for</w:t>
      </w:r>
      <w:r w:rsidR="00991FFE">
        <w:t xml:space="preserve"> Linear Regression of</w:t>
      </w:r>
      <w:bookmarkStart w:id="1" w:name="_GoBack"/>
      <w:bookmarkEnd w:id="1"/>
      <w:r>
        <w:t xml:space="preserve"> </w:t>
      </w:r>
      <w:proofErr w:type="spellStart"/>
      <w:r>
        <w:t>CarInsurance</w:t>
      </w:r>
      <w:proofErr w:type="spellEnd"/>
      <w:r>
        <w:t xml:space="preserve"> dataset</w:t>
      </w:r>
    </w:p>
    <w:p w14:paraId="402968B9" w14:textId="77777777"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proofErr w:type="spellStart"/>
      <w:r>
        <w:t>sklearn</w:t>
      </w:r>
      <w:proofErr w:type="spellEnd"/>
      <w:r>
        <w:t xml:space="preserve"> and Weka while </w:t>
      </w:r>
      <w:proofErr w:type="spellStart"/>
      <w:r>
        <w:t>TensorFlow</w:t>
      </w:r>
      <w:proofErr w:type="spellEnd"/>
      <w:r>
        <w:t xml:space="preserve"> performed relatively poorly at 0.43. Accuracy is better when higher.</w:t>
      </w:r>
    </w:p>
    <w:p w14:paraId="01E64E71" w14:textId="77777777" w:rsidR="009573C9" w:rsidRDefault="009573C9" w:rsidP="008B7D03">
      <w:pPr>
        <w:pStyle w:val="AckPara"/>
      </w:pPr>
    </w:p>
    <w:p w14:paraId="0B44B458" w14:textId="77777777" w:rsidR="009573C9" w:rsidRDefault="009573C9" w:rsidP="00CE01F1">
      <w:pPr>
        <w:pStyle w:val="AckPara"/>
        <w:spacing w:after="240"/>
        <w:jc w:val="center"/>
      </w:pPr>
      <w:r w:rsidRPr="009573C9">
        <w:rPr>
          <w:noProof/>
          <w:lang w:val="en-US"/>
        </w:rPr>
        <w:drawing>
          <wp:inline distT="0" distB="0" distL="0" distR="0" wp14:anchorId="741E31EC" wp14:editId="123F8FC3">
            <wp:extent cx="2438400" cy="1800225"/>
            <wp:effectExtent l="0" t="0" r="0" b="9525"/>
            <wp:docPr id="15" name="Picture 15" descr="E:\MyTrinity\NewML\graph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Trinity\NewML\graphs\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1800225"/>
                    </a:xfrm>
                    <a:prstGeom prst="rect">
                      <a:avLst/>
                    </a:prstGeom>
                    <a:noFill/>
                    <a:ln>
                      <a:noFill/>
                    </a:ln>
                  </pic:spPr>
                </pic:pic>
              </a:graphicData>
            </a:graphic>
          </wp:inline>
        </w:drawing>
      </w:r>
    </w:p>
    <w:p w14:paraId="2854BA5D" w14:textId="046FDB61" w:rsidR="009573C9" w:rsidRDefault="00ED2AD2" w:rsidP="00ED2AD2">
      <w:pPr>
        <w:pStyle w:val="AckPara"/>
        <w:jc w:val="left"/>
      </w:pPr>
      <w:r>
        <w:t xml:space="preserve">Figure 8a: Accuracy for SVM of </w:t>
      </w:r>
      <w:proofErr w:type="spellStart"/>
      <w:r>
        <w:t>GooglePlayAppStore</w:t>
      </w:r>
      <w:proofErr w:type="spellEnd"/>
      <w:r>
        <w:t xml:space="preserve"> dataset </w:t>
      </w:r>
    </w:p>
    <w:p w14:paraId="573C179B" w14:textId="77777777" w:rsidR="009573C9" w:rsidRDefault="009573C9" w:rsidP="009573C9">
      <w:pPr>
        <w:pStyle w:val="AckPara"/>
        <w:jc w:val="center"/>
      </w:pPr>
    </w:p>
    <w:p w14:paraId="1CCEBB3D" w14:textId="65C742A6" w:rsidR="009573C9" w:rsidRDefault="009573C9" w:rsidP="009573C9">
      <w:pPr>
        <w:pStyle w:val="AckPara"/>
        <w:jc w:val="center"/>
      </w:pPr>
      <w:r w:rsidRPr="009573C9">
        <w:rPr>
          <w:noProof/>
          <w:lang w:val="en-US"/>
        </w:rPr>
        <w:drawing>
          <wp:inline distT="0" distB="0" distL="0" distR="0" wp14:anchorId="456E3175" wp14:editId="530460CA">
            <wp:extent cx="2438400" cy="1800225"/>
            <wp:effectExtent l="0" t="0" r="0" b="9525"/>
            <wp:docPr id="14" name="Picture 14" descr="E:\MyTrinity\NewML\graphs\Pasted_image_at_2018-12-03__12_5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Trinity\NewML\graphs\Pasted_image_at_2018-12-03__12_54_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800225"/>
                    </a:xfrm>
                    <a:prstGeom prst="rect">
                      <a:avLst/>
                    </a:prstGeom>
                    <a:noFill/>
                    <a:ln>
                      <a:noFill/>
                    </a:ln>
                  </pic:spPr>
                </pic:pic>
              </a:graphicData>
            </a:graphic>
          </wp:inline>
        </w:drawing>
      </w:r>
    </w:p>
    <w:p w14:paraId="3762785D" w14:textId="568B57C9" w:rsidR="009573C9" w:rsidRDefault="00ED2AD2" w:rsidP="00ED2AD2">
      <w:pPr>
        <w:pStyle w:val="AckPara"/>
        <w:jc w:val="left"/>
      </w:pPr>
      <w:r>
        <w:lastRenderedPageBreak/>
        <w:t xml:space="preserve">Figure 8b: Accuracy for SVM of </w:t>
      </w:r>
      <w:proofErr w:type="spellStart"/>
      <w:r>
        <w:t>CarInsurance</w:t>
      </w:r>
      <w:proofErr w:type="spellEnd"/>
      <w:r>
        <w:t xml:space="preserve"> dataset</w:t>
      </w:r>
    </w:p>
    <w:p w14:paraId="1F084F16" w14:textId="77777777" w:rsidR="009573C9" w:rsidRDefault="009573C9" w:rsidP="008B7D03">
      <w:pPr>
        <w:pStyle w:val="AckPara"/>
      </w:pPr>
    </w:p>
    <w:p w14:paraId="641C72E4" w14:textId="53DC17D4" w:rsidR="006522CA" w:rsidRDefault="008B7D03" w:rsidP="008B7D03">
      <w:pPr>
        <w:pStyle w:val="AckPara"/>
      </w:pPr>
      <w:r>
        <w:t xml:space="preserve">Finally, for </w:t>
      </w:r>
      <w:proofErr w:type="spellStart"/>
      <w:r>
        <w:t>kNN</w:t>
      </w:r>
      <w:proofErr w:type="spellEnd"/>
      <w:r>
        <w:t>, we again chose RMSE to represent performance and from Fig. 1c, it</w:t>
      </w:r>
      <w:r w:rsidR="00E91725">
        <w:t>’</w:t>
      </w:r>
      <w:r>
        <w:t xml:space="preserve">s apparent that there isn’t much difference as RMSE was about 1.8 for </w:t>
      </w:r>
      <w:proofErr w:type="spellStart"/>
      <w:r>
        <w:t>sklearn</w:t>
      </w:r>
      <w:proofErr w:type="spellEnd"/>
      <w:r>
        <w:t xml:space="preserve"> and </w:t>
      </w:r>
      <w:proofErr w:type="spellStart"/>
      <w:r>
        <w:t>TensorFlow</w:t>
      </w:r>
      <w:proofErr w:type="spellEnd"/>
      <w:r>
        <w:t>, while a tad lower at 1.78 for Weka.</w:t>
      </w:r>
    </w:p>
    <w:p w14:paraId="2970D11C" w14:textId="77777777" w:rsidR="009573C9" w:rsidRDefault="009573C9" w:rsidP="008B7D03">
      <w:pPr>
        <w:pStyle w:val="AckPara"/>
      </w:pPr>
    </w:p>
    <w:p w14:paraId="3FD5AD97" w14:textId="77777777" w:rsidR="009573C9" w:rsidRDefault="009573C9" w:rsidP="00CE01F1">
      <w:pPr>
        <w:pStyle w:val="AckPara"/>
        <w:spacing w:after="240"/>
        <w:jc w:val="center"/>
      </w:pPr>
      <w:r w:rsidRPr="009573C9">
        <w:rPr>
          <w:noProof/>
          <w:lang w:val="en-US"/>
        </w:rPr>
        <w:drawing>
          <wp:inline distT="0" distB="0" distL="0" distR="0" wp14:anchorId="561BA690" wp14:editId="71C76D9C">
            <wp:extent cx="2447925" cy="1790700"/>
            <wp:effectExtent l="0" t="0" r="9525" b="0"/>
            <wp:docPr id="17" name="Picture 17" descr="E:\MyTrinity\NewML\graph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Trinity\NewML\graphs\image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1790700"/>
                    </a:xfrm>
                    <a:prstGeom prst="rect">
                      <a:avLst/>
                    </a:prstGeom>
                    <a:noFill/>
                    <a:ln>
                      <a:noFill/>
                    </a:ln>
                  </pic:spPr>
                </pic:pic>
              </a:graphicData>
            </a:graphic>
          </wp:inline>
        </w:drawing>
      </w:r>
    </w:p>
    <w:p w14:paraId="3AB3AF22" w14:textId="79961276" w:rsidR="00ED2AD2" w:rsidRDefault="00ED2AD2" w:rsidP="00ED2AD2">
      <w:pPr>
        <w:pStyle w:val="AckPara"/>
        <w:jc w:val="left"/>
      </w:pPr>
      <w:r>
        <w:t xml:space="preserve">Figure 9a: RMSE for </w:t>
      </w:r>
      <w:proofErr w:type="spellStart"/>
      <w:r>
        <w:t>kNN</w:t>
      </w:r>
      <w:proofErr w:type="spellEnd"/>
      <w:r>
        <w:t xml:space="preserve"> of </w:t>
      </w:r>
      <w:proofErr w:type="spellStart"/>
      <w:r>
        <w:t>GooglePlayAppStore</w:t>
      </w:r>
      <w:proofErr w:type="spellEnd"/>
      <w:r>
        <w:t xml:space="preserve"> dataset</w:t>
      </w:r>
    </w:p>
    <w:p w14:paraId="1A528186" w14:textId="77777777" w:rsidR="00ED2AD2" w:rsidRDefault="00ED2AD2" w:rsidP="009573C9">
      <w:pPr>
        <w:pStyle w:val="AckPara"/>
        <w:jc w:val="center"/>
      </w:pPr>
    </w:p>
    <w:p w14:paraId="6812E8AD" w14:textId="037153C6" w:rsidR="009573C9" w:rsidRDefault="009573C9" w:rsidP="00CE01F1">
      <w:pPr>
        <w:pStyle w:val="AckPara"/>
        <w:spacing w:after="240"/>
        <w:jc w:val="center"/>
      </w:pPr>
      <w:r w:rsidRPr="009573C9">
        <w:rPr>
          <w:noProof/>
          <w:lang w:val="en-US"/>
        </w:rPr>
        <w:drawing>
          <wp:inline distT="0" distB="0" distL="0" distR="0" wp14:anchorId="7DD1D0E7" wp14:editId="7071C828">
            <wp:extent cx="2447925" cy="1790700"/>
            <wp:effectExtent l="0" t="0" r="9525" b="0"/>
            <wp:docPr id="16" name="Picture 16" descr="E:\MyTrinity\NewML\graph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Trinity\NewML\graphs\image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25" cy="1790700"/>
                    </a:xfrm>
                    <a:prstGeom prst="rect">
                      <a:avLst/>
                    </a:prstGeom>
                    <a:noFill/>
                    <a:ln>
                      <a:noFill/>
                    </a:ln>
                  </pic:spPr>
                </pic:pic>
              </a:graphicData>
            </a:graphic>
          </wp:inline>
        </w:drawing>
      </w:r>
    </w:p>
    <w:p w14:paraId="387515F5" w14:textId="0FA60A42" w:rsidR="009573C9" w:rsidRDefault="00ED2AD2" w:rsidP="008B7D03">
      <w:pPr>
        <w:pStyle w:val="AckPara"/>
      </w:pPr>
      <w:r>
        <w:t xml:space="preserve">Figure 9b: RMSE </w:t>
      </w:r>
      <w:r w:rsidR="00991FFE">
        <w:t xml:space="preserve">for </w:t>
      </w:r>
      <w:proofErr w:type="spellStart"/>
      <w:r>
        <w:t>kNN</w:t>
      </w:r>
      <w:proofErr w:type="spellEnd"/>
      <w:r>
        <w:t xml:space="preserve"> of </w:t>
      </w:r>
      <w:proofErr w:type="spellStart"/>
      <w:r>
        <w:t>CarInsurance</w:t>
      </w:r>
      <w:proofErr w:type="spellEnd"/>
      <w:r>
        <w:t xml:space="preserve"> dataset</w:t>
      </w:r>
    </w:p>
    <w:p w14:paraId="0D4F2032" w14:textId="77777777" w:rsidR="00ED2AD2" w:rsidRPr="008B7D03" w:rsidRDefault="00ED2AD2" w:rsidP="008B7D03">
      <w:pPr>
        <w:pStyle w:val="AckPara"/>
      </w:pPr>
    </w:p>
    <w:p w14:paraId="6A8F7673" w14:textId="47346A66"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xml:space="preserve">. </w:t>
      </w:r>
      <w:proofErr w:type="spellStart"/>
      <w:r>
        <w:t>Sklearn</w:t>
      </w:r>
      <w:proofErr w:type="spellEnd"/>
      <w:r>
        <w:t xml:space="preserve"> exposes an easy API through which we can configure the model and execute it on our data. </w:t>
      </w:r>
      <w:proofErr w:type="spellStart"/>
      <w:r>
        <w:t>TensorFlow</w:t>
      </w:r>
      <w:proofErr w:type="spellEnd"/>
      <w:r>
        <w:t xml:space="preserve"> allows much more flexibility as it provides building blocks for defining the model and executing it on the given primitives.</w:t>
      </w:r>
    </w:p>
    <w:p w14:paraId="3234856E" w14:textId="12638C45"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25D5A114"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w:t>
      </w:r>
      <w:r w:rsidR="00DB01EA">
        <w:t xml:space="preserve">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FC99792" w:rsidR="00052C34" w:rsidRPr="00774071" w:rsidRDefault="00052C34" w:rsidP="00774071">
      <w:pPr>
        <w:pStyle w:val="AbsHead"/>
        <w:rPr>
          <w:lang w:val="en-GB"/>
          <w14:ligatures w14:val="standard"/>
        </w:rPr>
      </w:pPr>
      <w:r w:rsidRPr="00F06293">
        <w:rPr>
          <w:lang w:val="en-GB"/>
        </w:rPr>
        <w:t>ACKNOWLEDGMENTS</w:t>
      </w:r>
    </w:p>
    <w:p w14:paraId="616CDC1B" w14:textId="62EEBCB9" w:rsidR="00AA10C4" w:rsidRDefault="00F17DB8" w:rsidP="00DD476E">
      <w:pPr>
        <w:pStyle w:val="AckPara"/>
        <w:rPr>
          <w:lang w:eastAsia="it-IT"/>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proofErr w:type="spellStart"/>
      <w:r w:rsidR="00DC478B" w:rsidRPr="00F06293">
        <w:rPr>
          <w:lang w:val="en-GB"/>
        </w:rPr>
        <w:t>TensorFlow</w:t>
      </w:r>
      <w:proofErr w:type="spellEnd"/>
      <w:r w:rsidR="00DC478B" w:rsidRPr="00F06293">
        <w:rPr>
          <w:lang w:val="en-GB"/>
        </w:rPr>
        <w:t>: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proofErr w:type="spellStart"/>
      <w:r w:rsidRPr="008E0076">
        <w:rPr>
          <w:color w:val="auto"/>
          <w:sz w:val="14"/>
          <w:szCs w:val="14"/>
          <w:lang w:val="en-GB"/>
          <w14:ligatures w14:val="standard"/>
        </w:rPr>
        <w:t>Lavanya</w:t>
      </w:r>
      <w:proofErr w:type="spellEnd"/>
      <w:r w:rsidRPr="008E0076">
        <w:rPr>
          <w:color w:val="auto"/>
          <w:sz w:val="14"/>
          <w:szCs w:val="14"/>
          <w:lang w:val="en-GB"/>
          <w14:ligatures w14:val="standard"/>
        </w:rPr>
        <w:t xml:space="preserve">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w:t>
      </w:r>
      <w:proofErr w:type="spellStart"/>
      <w:r w:rsidR="00AF719A" w:rsidRPr="00AF719A">
        <w:rPr>
          <w:color w:val="auto"/>
          <w:sz w:val="14"/>
          <w:szCs w:val="14"/>
          <w:lang w:val="en-GB"/>
          <w14:ligatures w14:val="standard"/>
        </w:rPr>
        <w:t>TensorFlow</w:t>
      </w:r>
      <w:proofErr w:type="spellEnd"/>
      <w:r w:rsidR="00AF719A" w:rsidRPr="00AF719A">
        <w:rPr>
          <w:color w:val="auto"/>
          <w:sz w:val="14"/>
          <w:szCs w:val="14"/>
          <w:lang w:val="en-GB"/>
          <w14:ligatures w14:val="standard"/>
        </w:rPr>
        <w:t xml:space="preserve">,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w:t>
      </w:r>
      <w:proofErr w:type="spellStart"/>
      <w:r w:rsidRPr="00852392">
        <w:rPr>
          <w:color w:val="auto"/>
          <w:sz w:val="14"/>
          <w:szCs w:val="14"/>
          <w:lang w:val="en-GB"/>
          <w14:ligatures w14:val="standard"/>
        </w:rPr>
        <w:t>Meng</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w:t>
      </w:r>
      <w:proofErr w:type="gramEnd"/>
      <w:r>
        <w:rPr>
          <w:color w:val="auto"/>
          <w:sz w:val="14"/>
          <w:szCs w:val="14"/>
          <w:lang w:val="en-GB"/>
          <w14:ligatures w14:val="standard"/>
        </w:rPr>
        <w:t xml:space="preserve"> al. </w:t>
      </w:r>
      <w:r w:rsidRPr="00852392">
        <w:rPr>
          <w:color w:val="auto"/>
          <w:sz w:val="14"/>
          <w:szCs w:val="14"/>
          <w:lang w:val="en-GB"/>
          <w14:ligatures w14:val="standard"/>
        </w:rPr>
        <w:t>Orange: Data Mining Toolbox in Python. Journal of Machine Learning Research 14(Aug):</w:t>
      </w:r>
      <w:proofErr w:type="gramStart"/>
      <w:r w:rsidRPr="00852392">
        <w:rPr>
          <w:color w:val="auto"/>
          <w:sz w:val="14"/>
          <w:szCs w:val="14"/>
          <w:lang w:val="en-GB"/>
          <w14:ligatures w14:val="standard"/>
        </w:rPr>
        <w:t>2349−2353.</w:t>
      </w:r>
      <w:r>
        <w:rPr>
          <w:color w:val="auto"/>
          <w:sz w:val="14"/>
          <w:szCs w:val="14"/>
          <w:lang w:val="en-GB"/>
          <w14:ligatures w14:val="standard"/>
        </w:rPr>
        <w:t>,</w:t>
      </w:r>
      <w:proofErr w:type="gramEnd"/>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w:t>
      </w:r>
      <w:proofErr w:type="spellStart"/>
      <w:r w:rsidRPr="007830DB">
        <w:rPr>
          <w:color w:val="auto"/>
          <w:sz w:val="14"/>
          <w:szCs w:val="14"/>
          <w:lang w:val="en-GB"/>
          <w14:ligatures w14:val="standard"/>
        </w:rPr>
        <w:t>Abadi</w:t>
      </w:r>
      <w:proofErr w:type="spellEnd"/>
      <w:r w:rsidRPr="007830DB">
        <w:rPr>
          <w:color w:val="auto"/>
          <w:sz w:val="14"/>
          <w:szCs w:val="14"/>
          <w:lang w:val="en-GB"/>
          <w14:ligatures w14:val="standard"/>
        </w:rPr>
        <w:t xml:space="preserve">,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 xml:space="preserve">Jeffrey Dean, </w:t>
      </w:r>
      <w:proofErr w:type="spellStart"/>
      <w:r w:rsidRPr="007830DB">
        <w:rPr>
          <w:color w:val="auto"/>
          <w:sz w:val="14"/>
          <w:szCs w:val="14"/>
          <w:lang w:val="en-GB"/>
          <w14:ligatures w14:val="standard"/>
        </w:rPr>
        <w:t>Matthieu</w:t>
      </w:r>
      <w:proofErr w:type="spellEnd"/>
      <w:r w:rsidRPr="007830DB">
        <w:rPr>
          <w:color w:val="auto"/>
          <w:sz w:val="14"/>
          <w:szCs w:val="14"/>
          <w:lang w:val="en-GB"/>
          <w14:ligatures w14:val="standard"/>
        </w:rPr>
        <w:t xml:space="preserve"> Devin, Sanjay </w:t>
      </w:r>
      <w:proofErr w:type="spellStart"/>
      <w:r w:rsidRPr="007830DB">
        <w:rPr>
          <w:color w:val="auto"/>
          <w:sz w:val="14"/>
          <w:szCs w:val="14"/>
          <w:lang w:val="en-GB"/>
          <w14:ligatures w14:val="standard"/>
        </w:rPr>
        <w:t>Ghemawat</w:t>
      </w:r>
      <w:proofErr w:type="spellEnd"/>
      <w:r w:rsidRPr="007830DB">
        <w:rPr>
          <w:color w:val="auto"/>
          <w:sz w:val="14"/>
          <w:szCs w:val="14"/>
          <w:lang w:val="en-GB"/>
          <w14:ligatures w14:val="standard"/>
        </w:rPr>
        <w:t xml:space="preserve">, Ian </w:t>
      </w:r>
      <w:proofErr w:type="spellStart"/>
      <w:r w:rsidRPr="007830DB">
        <w:rPr>
          <w:color w:val="auto"/>
          <w:sz w:val="14"/>
          <w:szCs w:val="14"/>
          <w:lang w:val="en-GB"/>
          <w14:ligatures w14:val="standard"/>
        </w:rPr>
        <w:t>Goodfellow</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Jia</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w:t>
      </w:r>
      <w:proofErr w:type="spellStart"/>
      <w:r w:rsidRPr="007830DB">
        <w:rPr>
          <w:color w:val="auto"/>
          <w:sz w:val="14"/>
          <w:szCs w:val="14"/>
          <w:lang w:val="en-GB"/>
          <w14:ligatures w14:val="standard"/>
        </w:rPr>
        <w:t>Manjunath</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w:t>
      </w:r>
      <w:proofErr w:type="spellStart"/>
      <w:r w:rsidRPr="007830DB">
        <w:rPr>
          <w:color w:val="auto"/>
          <w:sz w:val="14"/>
          <w:szCs w:val="14"/>
          <w:lang w:val="en-GB"/>
          <w14:ligatures w14:val="standard"/>
        </w:rPr>
        <w:t>Levenberg</w:t>
      </w:r>
      <w:proofErr w:type="spellEnd"/>
      <w:r w:rsidRPr="007830DB">
        <w:rPr>
          <w:color w:val="auto"/>
          <w:sz w:val="14"/>
          <w:szCs w:val="14"/>
          <w:lang w:val="en-GB"/>
          <w14:ligatures w14:val="standard"/>
        </w:rPr>
        <w:t xml:space="preserve">,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Rajat</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Monga</w:t>
      </w:r>
      <w:proofErr w:type="spellEnd"/>
      <w:r w:rsidRPr="007830DB">
        <w:rPr>
          <w:color w:val="auto"/>
          <w:sz w:val="14"/>
          <w:szCs w:val="14"/>
          <w:lang w:val="en-GB"/>
          <w14:ligatures w14:val="standard"/>
        </w:rPr>
        <w:t xml:space="preserve">,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Kunal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Talwar</w:t>
      </w:r>
      <w:proofErr w:type="spellEnd"/>
      <w:r w:rsidRPr="007830DB">
        <w:rPr>
          <w:color w:val="auto"/>
          <w:sz w:val="14"/>
          <w:szCs w:val="14"/>
          <w:lang w:val="en-GB"/>
          <w14:ligatures w14:val="standard"/>
        </w:rPr>
        <w:t>,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w:t>
      </w:r>
      <w:proofErr w:type="spellStart"/>
      <w:r w:rsidRPr="007830DB">
        <w:rPr>
          <w:color w:val="auto"/>
          <w:sz w:val="14"/>
          <w:szCs w:val="14"/>
          <w:lang w:val="en-GB"/>
          <w14:ligatures w14:val="standard"/>
        </w:rPr>
        <w:t>Vasudevan</w:t>
      </w:r>
      <w:proofErr w:type="spellEnd"/>
      <w:r w:rsidRPr="007830DB">
        <w:rPr>
          <w:color w:val="auto"/>
          <w:sz w:val="14"/>
          <w:szCs w:val="14"/>
          <w:lang w:val="en-GB"/>
          <w14:ligatures w14:val="standard"/>
        </w:rPr>
        <w:t xml:space="preserve">,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TensorFlow</w:t>
      </w:r>
      <w:proofErr w:type="spellEnd"/>
      <w:r w:rsidRPr="007830DB">
        <w:rPr>
          <w:color w:val="auto"/>
          <w:sz w:val="14"/>
          <w:szCs w:val="14"/>
          <w:lang w:val="en-GB"/>
          <w14:ligatures w14:val="standard"/>
        </w:rPr>
        <w:t>: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1E405" w14:textId="77777777" w:rsidR="001635E5" w:rsidRDefault="001635E5">
      <w:r>
        <w:separator/>
      </w:r>
    </w:p>
  </w:endnote>
  <w:endnote w:type="continuationSeparator" w:id="0">
    <w:p w14:paraId="3F0E9585" w14:textId="77777777" w:rsidR="001635E5" w:rsidRDefault="001635E5">
      <w:r>
        <w:continuationSeparator/>
      </w:r>
    </w:p>
  </w:endnote>
  <w:endnote w:type="continuationNotice" w:id="1">
    <w:p w14:paraId="470DDEF5" w14:textId="77777777" w:rsidR="001635E5" w:rsidRDefault="001635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50D4B" w14:textId="77777777" w:rsidR="001635E5" w:rsidRDefault="001635E5">
      <w:r>
        <w:separator/>
      </w:r>
    </w:p>
  </w:footnote>
  <w:footnote w:type="continuationSeparator" w:id="0">
    <w:p w14:paraId="55AA20BB" w14:textId="77777777" w:rsidR="001635E5" w:rsidRDefault="001635E5">
      <w:r>
        <w:continuationSeparator/>
      </w:r>
    </w:p>
  </w:footnote>
  <w:footnote w:type="continuationNotice" w:id="1">
    <w:p w14:paraId="47BAD04E" w14:textId="77777777" w:rsidR="001635E5" w:rsidRDefault="001635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w:t>
          </w:r>
          <w:proofErr w:type="spellStart"/>
          <w:r w:rsidR="00D2566B">
            <w:rPr>
              <w:rFonts w:ascii="Linux Biolinum" w:hAnsi="Linux Biolinum" w:cs="Linux Biolinum"/>
            </w:rPr>
            <w:t>Akashdeep</w:t>
          </w:r>
          <w:proofErr w:type="spellEnd"/>
          <w:r w:rsidR="00D2566B">
            <w:rPr>
              <w:rFonts w:ascii="Linux Biolinum" w:hAnsi="Linux Biolinum" w:cs="Linux Biolinum"/>
            </w:rPr>
            <w:t xml:space="preserve">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w:t>
          </w:r>
          <w:proofErr w:type="spellStart"/>
          <w:r w:rsidR="00D2566B">
            <w:rPr>
              <w:rFonts w:ascii="Linux Biolinum" w:hAnsi="Linux Biolinum" w:cs="Linux Biolinum"/>
            </w:rPr>
            <w:t>Pavan</w:t>
          </w:r>
          <w:proofErr w:type="spellEnd"/>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Akashdeep</w:t>
          </w:r>
          <w:proofErr w:type="spellEnd"/>
          <w:r>
            <w:rPr>
              <w:rFonts w:ascii="Linux Biolinum" w:hAnsi="Linux Biolinum" w:cs="Linux Biolinum"/>
            </w:rPr>
            <w:t xml:space="preserve"> Singh </w:t>
          </w:r>
          <w:proofErr w:type="spellStart"/>
          <w:r>
            <w:rPr>
              <w:rFonts w:ascii="Linux Biolinum" w:hAnsi="Linux Biolinum" w:cs="Linux Biolinum"/>
            </w:rPr>
            <w:t>Lamba</w:t>
          </w:r>
          <w:proofErr w:type="spellEnd"/>
          <w:r>
            <w:rPr>
              <w:rFonts w:ascii="Linux Biolinum" w:hAnsi="Linux Biolinum" w:cs="Linux Biolinum"/>
            </w:rPr>
            <w:t xml:space="preserve">, </w:t>
          </w:r>
          <w:r w:rsidR="00FC6CE9">
            <w:rPr>
              <w:rFonts w:ascii="Linux Biolinum" w:hAnsi="Linux Biolinum" w:cs="Linux Biolinum"/>
            </w:rPr>
            <w:t xml:space="preserve">Rajesh Burla, </w:t>
          </w:r>
          <w:proofErr w:type="spellStart"/>
          <w:r w:rsidR="00FC6CE9">
            <w:rPr>
              <w:rFonts w:ascii="Linux Biolinum" w:hAnsi="Linux Biolinum" w:cs="Linux Biolinum"/>
            </w:rPr>
            <w:t>Shanmukha</w:t>
          </w:r>
          <w:proofErr w:type="spellEnd"/>
          <w:r w:rsidR="00FC6CE9">
            <w:rPr>
              <w:rFonts w:ascii="Linux Biolinum" w:hAnsi="Linux Biolinum" w:cs="Linux Biolinum"/>
            </w:rPr>
            <w:t xml:space="preserve"> Sai Ram </w:t>
          </w:r>
          <w:proofErr w:type="spellStart"/>
          <w:r w:rsidR="00FC6CE9">
            <w:rPr>
              <w:rFonts w:ascii="Linux Biolinum" w:hAnsi="Linux Biolinum" w:cs="Linux Biolinum"/>
            </w:rPr>
            <w:t>Pavan</w:t>
          </w:r>
          <w:proofErr w:type="spellEnd"/>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677CB"/>
    <w:rsid w:val="000713CD"/>
    <w:rsid w:val="00072E69"/>
    <w:rsid w:val="0007392C"/>
    <w:rsid w:val="000739F9"/>
    <w:rsid w:val="00077680"/>
    <w:rsid w:val="00080E27"/>
    <w:rsid w:val="000819C0"/>
    <w:rsid w:val="0008431E"/>
    <w:rsid w:val="000905C2"/>
    <w:rsid w:val="000A7425"/>
    <w:rsid w:val="000B0B6A"/>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35E5"/>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DE2"/>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5F9B"/>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573C9"/>
    <w:rsid w:val="00962198"/>
    <w:rsid w:val="00962503"/>
    <w:rsid w:val="00965447"/>
    <w:rsid w:val="009659CE"/>
    <w:rsid w:val="00966299"/>
    <w:rsid w:val="009668DE"/>
    <w:rsid w:val="00976413"/>
    <w:rsid w:val="00982C4C"/>
    <w:rsid w:val="00986039"/>
    <w:rsid w:val="00991FFE"/>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3A02"/>
    <w:rsid w:val="00A15152"/>
    <w:rsid w:val="00A1515F"/>
    <w:rsid w:val="00A155F9"/>
    <w:rsid w:val="00A164B7"/>
    <w:rsid w:val="00A21DEF"/>
    <w:rsid w:val="00A319FD"/>
    <w:rsid w:val="00A37E14"/>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10C6"/>
    <w:rsid w:val="00C822AF"/>
    <w:rsid w:val="00C90428"/>
    <w:rsid w:val="00C9472A"/>
    <w:rsid w:val="00C95C6E"/>
    <w:rsid w:val="00C96C07"/>
    <w:rsid w:val="00CA17C5"/>
    <w:rsid w:val="00CA220B"/>
    <w:rsid w:val="00CB6709"/>
    <w:rsid w:val="00CB7010"/>
    <w:rsid w:val="00CC2FE0"/>
    <w:rsid w:val="00CC6FBA"/>
    <w:rsid w:val="00CD4663"/>
    <w:rsid w:val="00CE01F1"/>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7651"/>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664D3"/>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D2AD2"/>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paragraph" w:styleId="TableofFigures">
    <w:name w:val="table of figures"/>
    <w:basedOn w:val="Normal"/>
    <w:next w:val="Normal"/>
    <w:uiPriority w:val="99"/>
    <w:unhideWhenUsed/>
    <w:rsid w:val="0096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BF32AE7-91A0-416E-A8F1-256A4D54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787</TotalTime>
  <Pages>5</Pages>
  <Words>1863</Words>
  <Characters>10623</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12462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100</cp:revision>
  <cp:lastPrinted>2018-11-24T06:47:00Z</cp:lastPrinted>
  <dcterms:created xsi:type="dcterms:W3CDTF">2018-05-22T09:05:00Z</dcterms:created>
  <dcterms:modified xsi:type="dcterms:W3CDTF">2018-12-03T02:37:00Z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