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4A374" w14:textId="7CF38DED" w:rsidR="00696318" w:rsidRDefault="00846536"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fabry</w:t>
      </w:r>
      <w:proofErr w:type="spellEnd"/>
      <w:r>
        <w:t xml:space="preserve"> data; </w:t>
      </w:r>
    </w:p>
    <w:p w14:paraId="2698B9B5" w14:textId="6FCF1937" w:rsidR="00846536" w:rsidRPr="00846536" w:rsidRDefault="00846536">
      <w:pPr>
        <w:rPr>
          <w:lang w:val="en-GB"/>
        </w:rPr>
      </w:pPr>
      <w:r w:rsidRPr="00846536">
        <w:rPr>
          <w:lang w:val="en-GB"/>
        </w:rPr>
        <w:t>For th</w:t>
      </w:r>
      <w:r>
        <w:rPr>
          <w:lang w:val="en-GB"/>
        </w:rPr>
        <w:t xml:space="preserve">e validation of housekeeping genes we only used the Norwegian cohort and compared </w:t>
      </w:r>
      <w:r w:rsidR="00456967">
        <w:rPr>
          <w:lang w:val="en-GB"/>
        </w:rPr>
        <w:t>F</w:t>
      </w:r>
      <w:r>
        <w:rPr>
          <w:lang w:val="en-GB"/>
        </w:rPr>
        <w:t xml:space="preserve">abry patients with 10 years of </w:t>
      </w:r>
      <w:r w:rsidR="00456967">
        <w:rPr>
          <w:lang w:val="en-GB"/>
        </w:rPr>
        <w:t>follow-up</w:t>
      </w:r>
      <w:r>
        <w:rPr>
          <w:lang w:val="en-GB"/>
        </w:rPr>
        <w:t xml:space="preserve"> with normal controls. </w:t>
      </w:r>
      <w:r w:rsidR="00456967">
        <w:rPr>
          <w:lang w:val="en-GB"/>
        </w:rPr>
        <w:t xml:space="preserve">All comparisons were kept to the same compartment. </w:t>
      </w:r>
    </w:p>
    <w:p w14:paraId="77C50C72" w14:textId="57D2F9CB" w:rsidR="00846536" w:rsidRPr="00846536" w:rsidRDefault="00846536">
      <w:pPr>
        <w:rPr>
          <w:lang w:val="en-GB"/>
        </w:rPr>
      </w:pPr>
      <w:r w:rsidRPr="00846536">
        <w:rPr>
          <w:lang w:val="en-GB"/>
        </w:rPr>
        <w:t xml:space="preserve">PT: Proximal </w:t>
      </w:r>
      <w:r w:rsidR="00456967" w:rsidRPr="00846536">
        <w:rPr>
          <w:lang w:val="en-GB"/>
        </w:rPr>
        <w:t>tubule</w:t>
      </w:r>
      <w:r w:rsidRPr="00846536">
        <w:rPr>
          <w:lang w:val="en-GB"/>
        </w:rPr>
        <w:t xml:space="preserve"> </w:t>
      </w:r>
    </w:p>
    <w:p w14:paraId="136E7E61" w14:textId="67D82D05" w:rsidR="00846536" w:rsidRPr="00846536" w:rsidRDefault="00846536">
      <w:pPr>
        <w:rPr>
          <w:lang w:val="en-GB"/>
        </w:rPr>
      </w:pPr>
      <w:r w:rsidRPr="00846536">
        <w:rPr>
          <w:lang w:val="en-GB"/>
        </w:rPr>
        <w:t xml:space="preserve">DT: Distal </w:t>
      </w:r>
      <w:r w:rsidR="00456967" w:rsidRPr="00846536">
        <w:rPr>
          <w:lang w:val="en-GB"/>
        </w:rPr>
        <w:t>Tubule</w:t>
      </w:r>
      <w:r w:rsidRPr="00846536">
        <w:rPr>
          <w:lang w:val="en-GB"/>
        </w:rPr>
        <w:t xml:space="preserve"> </w:t>
      </w:r>
    </w:p>
    <w:p w14:paraId="73BABC76" w14:textId="096E5F67" w:rsidR="00846536" w:rsidRPr="00846536" w:rsidRDefault="00846536">
      <w:pPr>
        <w:rPr>
          <w:lang w:val="en-GB"/>
        </w:rPr>
      </w:pPr>
      <w:r w:rsidRPr="00846536">
        <w:rPr>
          <w:lang w:val="en-GB"/>
        </w:rPr>
        <w:t xml:space="preserve">A: artery </w:t>
      </w:r>
    </w:p>
    <w:p w14:paraId="6A4EA272" w14:textId="404E3647" w:rsidR="00846536" w:rsidRPr="00846536" w:rsidRDefault="00846536">
      <w:pPr>
        <w:rPr>
          <w:lang w:val="en-GB"/>
        </w:rPr>
      </w:pPr>
      <w:r w:rsidRPr="00846536">
        <w:rPr>
          <w:lang w:val="en-GB"/>
        </w:rPr>
        <w:t xml:space="preserve">G: glomeruli </w:t>
      </w:r>
    </w:p>
    <w:p w14:paraId="138521A1" w14:textId="67D07B12" w:rsidR="00846536" w:rsidRPr="00846536" w:rsidRDefault="00846536">
      <w:pPr>
        <w:rPr>
          <w:lang w:val="en-GB"/>
        </w:rPr>
      </w:pPr>
      <w:r w:rsidRPr="00846536">
        <w:rPr>
          <w:lang w:val="en-GB"/>
        </w:rPr>
        <w:t>0: biopsy from baseline</w:t>
      </w:r>
    </w:p>
    <w:p w14:paraId="440E3CF4" w14:textId="6F470FBD" w:rsidR="00846536" w:rsidRPr="00846536" w:rsidRDefault="00846536">
      <w:pPr>
        <w:rPr>
          <w:lang w:val="en-GB"/>
        </w:rPr>
      </w:pPr>
      <w:r w:rsidRPr="00846536">
        <w:rPr>
          <w:lang w:val="en-GB"/>
        </w:rPr>
        <w:t xml:space="preserve">5: </w:t>
      </w:r>
      <w:r w:rsidRPr="00846536">
        <w:rPr>
          <w:lang w:val="en-GB"/>
        </w:rPr>
        <w:t xml:space="preserve">biopsy </w:t>
      </w:r>
      <w:r w:rsidRPr="00846536">
        <w:rPr>
          <w:lang w:val="en-GB"/>
        </w:rPr>
        <w:t>after 5 y</w:t>
      </w:r>
      <w:r>
        <w:rPr>
          <w:lang w:val="en-GB"/>
        </w:rPr>
        <w:t xml:space="preserve">ears of </w:t>
      </w:r>
      <w:r w:rsidR="00456967">
        <w:rPr>
          <w:lang w:val="en-GB"/>
        </w:rPr>
        <w:t>follow-up</w:t>
      </w:r>
    </w:p>
    <w:p w14:paraId="313C53FF" w14:textId="1753AD61" w:rsidR="00846536" w:rsidRDefault="00846536">
      <w:pPr>
        <w:rPr>
          <w:lang w:val="en-GB"/>
        </w:rPr>
      </w:pPr>
      <w:r w:rsidRPr="00846536">
        <w:rPr>
          <w:lang w:val="en-GB"/>
        </w:rPr>
        <w:t xml:space="preserve">10: </w:t>
      </w:r>
      <w:r w:rsidRPr="00846536">
        <w:rPr>
          <w:lang w:val="en-GB"/>
        </w:rPr>
        <w:t xml:space="preserve">biopsy from </w:t>
      </w:r>
      <w:r>
        <w:rPr>
          <w:lang w:val="en-GB"/>
        </w:rPr>
        <w:t xml:space="preserve">10 years </w:t>
      </w:r>
      <w:r w:rsidR="00456967">
        <w:rPr>
          <w:lang w:val="en-GB"/>
        </w:rPr>
        <w:t>follow-up</w:t>
      </w:r>
      <w:r>
        <w:rPr>
          <w:lang w:val="en-GB"/>
        </w:rPr>
        <w:t xml:space="preserve"> </w:t>
      </w:r>
    </w:p>
    <w:p w14:paraId="66024DD9" w14:textId="13994549" w:rsidR="00846536" w:rsidRDefault="00846536">
      <w:pPr>
        <w:rPr>
          <w:lang w:val="en-GB"/>
        </w:rPr>
      </w:pPr>
      <w:r>
        <w:rPr>
          <w:lang w:val="en-GB"/>
        </w:rPr>
        <w:t>NO: Norwegian cohort</w:t>
      </w:r>
    </w:p>
    <w:p w14:paraId="7A03CDA5" w14:textId="4FEDD8B1" w:rsidR="00846536" w:rsidRDefault="00846536">
      <w:pPr>
        <w:rPr>
          <w:lang w:val="en-GB"/>
        </w:rPr>
      </w:pPr>
      <w:r w:rsidRPr="00846536">
        <w:rPr>
          <w:lang w:val="en-GB"/>
        </w:rPr>
        <w:t>CHRO</w:t>
      </w:r>
      <w:r>
        <w:rPr>
          <w:lang w:val="en-GB"/>
        </w:rPr>
        <w:t>: swiss cohort</w:t>
      </w:r>
    </w:p>
    <w:p w14:paraId="729ECD46" w14:textId="2C775B97" w:rsidR="00846536" w:rsidRPr="00846536" w:rsidRDefault="00846536">
      <w:pPr>
        <w:rPr>
          <w:lang w:val="en-GB"/>
        </w:rPr>
      </w:pPr>
      <w:r>
        <w:rPr>
          <w:lang w:val="en-GB"/>
        </w:rPr>
        <w:t xml:space="preserve">N_CTRL : normal </w:t>
      </w:r>
      <w:r w:rsidR="00456967">
        <w:rPr>
          <w:lang w:val="en-GB"/>
        </w:rPr>
        <w:t>control</w:t>
      </w:r>
    </w:p>
    <w:sectPr w:rsidR="00846536" w:rsidRPr="00846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A1"/>
    <w:rsid w:val="003E57A1"/>
    <w:rsid w:val="00456967"/>
    <w:rsid w:val="00696318"/>
    <w:rsid w:val="0084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DC159"/>
  <w14:defaultImageDpi w14:val="32767"/>
  <w15:chartTrackingRefBased/>
  <w15:docId w15:val="{A305D487-2B6B-4BA5-BDBF-8262E252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379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Strauss</dc:creator>
  <cp:keywords/>
  <dc:description/>
  <cp:lastModifiedBy>Philipp Strauss</cp:lastModifiedBy>
  <cp:revision>3</cp:revision>
  <dcterms:created xsi:type="dcterms:W3CDTF">2021-06-25T11:06:00Z</dcterms:created>
  <dcterms:modified xsi:type="dcterms:W3CDTF">2021-06-25T11:10:00Z</dcterms:modified>
</cp:coreProperties>
</file>