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88F9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Wstęp do bazy danych SQL Server</w:t>
      </w:r>
    </w:p>
    <w:p w14:paraId="032DA927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SQL Managment Studio – Dbeaver – narzędzia do pracy z SQL Serverem</w:t>
      </w:r>
    </w:p>
    <w:p w14:paraId="09BEF7D7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Tworzenie prostych zapytań</w:t>
      </w:r>
    </w:p>
    <w:p w14:paraId="7E36AF32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składnia zapytań</w:t>
      </w:r>
    </w:p>
    <w:p w14:paraId="12EC1BED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wybór kolumn</w:t>
      </w:r>
    </w:p>
    <w:p w14:paraId="06F806BA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aliasowanie kolumn</w:t>
      </w:r>
    </w:p>
    <w:p w14:paraId="7426C6D0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obsługa wartości NULL</w:t>
      </w:r>
    </w:p>
    <w:p w14:paraId="0EA61114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Sortowanie danych</w:t>
      </w:r>
    </w:p>
    <w:p w14:paraId="13E9D4F4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klauzula ORDER BY</w:t>
      </w:r>
    </w:p>
    <w:p w14:paraId="0C9B6052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DISTINCT</w:t>
      </w:r>
    </w:p>
    <w:p w14:paraId="3FCAEECC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Wpływ sortowania na optymalizację</w:t>
      </w:r>
    </w:p>
    <w:p w14:paraId="6737ED1C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Filtrowanie danych</w:t>
      </w:r>
    </w:p>
    <w:p w14:paraId="679045AD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klauzula WHERE</w:t>
      </w:r>
    </w:p>
    <w:p w14:paraId="24CDFD61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operatory porówaniania</w:t>
      </w:r>
    </w:p>
    <w:p w14:paraId="0D7E2B90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różne typy warunków</w:t>
      </w:r>
    </w:p>
    <w:p w14:paraId="3C59E511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operatory logiczne</w:t>
      </w:r>
    </w:p>
    <w:p w14:paraId="5FB58807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wbudowane</w:t>
      </w:r>
    </w:p>
    <w:p w14:paraId="52305FFD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warunkowe</w:t>
      </w:r>
    </w:p>
    <w:p w14:paraId="24DF58E2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operujące na ciągach znakowych</w:t>
      </w:r>
    </w:p>
    <w:p w14:paraId="2761A620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operujące na liczbach</w:t>
      </w:r>
    </w:p>
    <w:p w14:paraId="682EF32A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operujące na datach</w:t>
      </w:r>
    </w:p>
    <w:p w14:paraId="6C336E6B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Konwersja danych</w:t>
      </w:r>
    </w:p>
    <w:p w14:paraId="0C1FE8C0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do ciągu znakowego</w:t>
      </w:r>
    </w:p>
    <w:p w14:paraId="3F30B430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na liczbę</w:t>
      </w:r>
    </w:p>
    <w:p w14:paraId="4A7D763F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na datę</w:t>
      </w:r>
    </w:p>
    <w:p w14:paraId="4A2E1C70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Agregacja danych</w:t>
      </w:r>
    </w:p>
    <w:p w14:paraId="6605CE73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agregujące</w:t>
      </w:r>
    </w:p>
    <w:p w14:paraId="07CE02D9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grupowanie danych</w:t>
      </w:r>
    </w:p>
    <w:p w14:paraId="054FF5FC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filtrowanie danych po agregacji</w:t>
      </w:r>
    </w:p>
    <w:p w14:paraId="679C6C08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analityczne</w:t>
      </w:r>
    </w:p>
    <w:p w14:paraId="76E9648A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Rollup</w:t>
      </w:r>
    </w:p>
    <w:p w14:paraId="72C30913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Cube</w:t>
      </w:r>
    </w:p>
    <w:p w14:paraId="3F40235A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grouping</w:t>
      </w:r>
    </w:p>
    <w:p w14:paraId="1A98FA81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Tworzenie zapytań na podstawie wielu tabel</w:t>
      </w:r>
    </w:p>
    <w:p w14:paraId="79CEF349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lastRenderedPageBreak/>
        <w:t>różne typy złączeń</w:t>
      </w:r>
    </w:p>
    <w:p w14:paraId="13584237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złączenia wewnętrzne</w:t>
      </w:r>
    </w:p>
    <w:p w14:paraId="3BF0F3D9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złączenia zewnętrzne</w:t>
      </w:r>
    </w:p>
    <w:p w14:paraId="25C7AAB1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złączenie kartezjańskie</w:t>
      </w:r>
    </w:p>
    <w:p w14:paraId="77EC207D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złączenia wierszowe</w:t>
      </w:r>
    </w:p>
    <w:p w14:paraId="38A75399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Podzapytania</w:t>
      </w:r>
    </w:p>
    <w:p w14:paraId="063ED58C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podzapytania w klauzuli FROM</w:t>
      </w:r>
    </w:p>
    <w:p w14:paraId="339321D8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podzapytania w klauzuli WHERE</w:t>
      </w:r>
    </w:p>
    <w:p w14:paraId="2E8627F9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podzapytania w klauzuli SELECT</w:t>
      </w:r>
    </w:p>
    <w:p w14:paraId="6BB84064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podzapytania skorelowane</w:t>
      </w:r>
    </w:p>
    <w:p w14:paraId="168B1A5E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DML</w:t>
      </w:r>
    </w:p>
    <w:p w14:paraId="717F3A1F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modyfikowanie danych</w:t>
      </w:r>
    </w:p>
    <w:p w14:paraId="38E5BD62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wstawianie rekordów</w:t>
      </w:r>
    </w:p>
    <w:p w14:paraId="609F37D5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usuwanie rekordów</w:t>
      </w:r>
    </w:p>
    <w:p w14:paraId="572DE169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manipulowanie danymi na podstawie innej tabeli</w:t>
      </w:r>
    </w:p>
    <w:p w14:paraId="162D5CBA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Instrukcja MERGE</w:t>
      </w:r>
    </w:p>
    <w:p w14:paraId="654B0E68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Zarządzanie transakcjami</w:t>
      </w:r>
    </w:p>
    <w:p w14:paraId="0B748686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commit</w:t>
      </w:r>
    </w:p>
    <w:p w14:paraId="105974E3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rollback</w:t>
      </w:r>
    </w:p>
    <w:p w14:paraId="52E5D067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savepoint</w:t>
      </w:r>
    </w:p>
    <w:p w14:paraId="5578D223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DDL</w:t>
      </w:r>
    </w:p>
    <w:p w14:paraId="172276F0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obiekty bazy danych</w:t>
      </w:r>
    </w:p>
    <w:p w14:paraId="20399015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tworzenie tabel</w:t>
      </w:r>
    </w:p>
    <w:p w14:paraId="5B5946A0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modyfikacja tabel</w:t>
      </w:r>
    </w:p>
    <w:p w14:paraId="0AF74F88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usuwanie tabel</w:t>
      </w:r>
    </w:p>
    <w:p w14:paraId="4CB2BAFE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zarządzanie innymi obiektami bazy danych</w:t>
      </w:r>
    </w:p>
    <w:p w14:paraId="7FBC9104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normalizacja baz danych</w:t>
      </w:r>
    </w:p>
    <w:p w14:paraId="00143221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Funkcje okna</w:t>
      </w:r>
    </w:p>
    <w:p w14:paraId="21D3D037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składnia</w:t>
      </w:r>
    </w:p>
    <w:p w14:paraId="55E7989C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partycje</w:t>
      </w:r>
    </w:p>
    <w:p w14:paraId="20F00C25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Transakcje i blokady</w:t>
      </w:r>
    </w:p>
    <w:p w14:paraId="340E99B8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Widoki zwykłe</w:t>
      </w:r>
    </w:p>
    <w:p w14:paraId="4269D6F2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Tabele tymczasowe</w:t>
      </w:r>
    </w:p>
    <w:p w14:paraId="2561F13C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Linki bazodanowe</w:t>
      </w:r>
    </w:p>
    <w:p w14:paraId="39705A39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Indeksy</w:t>
      </w:r>
    </w:p>
    <w:p w14:paraId="264204DD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lastRenderedPageBreak/>
        <w:t>Klastrowe</w:t>
      </w:r>
    </w:p>
    <w:p w14:paraId="4DC1690D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Nieklastrowe</w:t>
      </w:r>
    </w:p>
    <w:p w14:paraId="0FE7FE9A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Filtrowane</w:t>
      </w:r>
    </w:p>
    <w:p w14:paraId="521F1C7B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include</w:t>
      </w:r>
    </w:p>
    <w:p w14:paraId="0E947FEA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Analiza planów wykonania</w:t>
      </w:r>
    </w:p>
    <w:p w14:paraId="71FBF6B1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Właściwości</w:t>
      </w:r>
    </w:p>
    <w:p w14:paraId="6A33D777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Operatory</w:t>
      </w:r>
    </w:p>
    <w:p w14:paraId="61DDD11C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Query plan cache</w:t>
      </w:r>
    </w:p>
    <w:p w14:paraId="15AC1A0F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Parameter sniffing</w:t>
      </w:r>
    </w:p>
    <w:p w14:paraId="067060BC" w14:textId="77777777" w:rsidR="006C3AAB" w:rsidRPr="00FC4B6F" w:rsidRDefault="006C3AAB" w:rsidP="006C3AAB">
      <w:pPr>
        <w:numPr>
          <w:ilvl w:val="0"/>
          <w:numId w:val="1"/>
        </w:numPr>
        <w:spacing w:before="75" w:after="0" w:line="240" w:lineRule="auto"/>
        <w:ind w:left="870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Statystyki</w:t>
      </w:r>
    </w:p>
    <w:p w14:paraId="203BB104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Tworzenie</w:t>
      </w:r>
    </w:p>
    <w:p w14:paraId="2D029A15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Budowa</w:t>
      </w:r>
    </w:p>
    <w:p w14:paraId="57DDD0DF" w14:textId="77777777" w:rsidR="006C3AAB" w:rsidRPr="00FC4B6F" w:rsidRDefault="006C3AAB" w:rsidP="006C3AAB">
      <w:pPr>
        <w:numPr>
          <w:ilvl w:val="1"/>
          <w:numId w:val="1"/>
        </w:numPr>
        <w:spacing w:before="75" w:after="0" w:line="240" w:lineRule="auto"/>
        <w:ind w:left="1965"/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</w:pPr>
      <w:r w:rsidRPr="00FC4B6F">
        <w:rPr>
          <w:rFonts w:ascii="Montserrat" w:eastAsia="Times New Roman" w:hAnsi="Montserrat" w:cs="Times New Roman"/>
          <w:color w:val="000000"/>
          <w:kern w:val="0"/>
          <w:sz w:val="26"/>
          <w:szCs w:val="26"/>
          <w:lang w:eastAsia="pl-PL"/>
          <w14:ligatures w14:val="none"/>
        </w:rPr>
        <w:t>aktualizacja</w:t>
      </w:r>
    </w:p>
    <w:p w14:paraId="2433D9F5" w14:textId="77777777" w:rsidR="004C7A3A" w:rsidRPr="00FC4B6F" w:rsidRDefault="004C7A3A"/>
    <w:sectPr w:rsidR="004C7A3A" w:rsidRPr="00FC4B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019E4"/>
    <w:multiLevelType w:val="multilevel"/>
    <w:tmpl w:val="0CB4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96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AB"/>
    <w:rsid w:val="00077B92"/>
    <w:rsid w:val="000A6610"/>
    <w:rsid w:val="001F6FB8"/>
    <w:rsid w:val="00306A5E"/>
    <w:rsid w:val="004C7A3A"/>
    <w:rsid w:val="004E6EC7"/>
    <w:rsid w:val="006C3AAB"/>
    <w:rsid w:val="00862A34"/>
    <w:rsid w:val="00B44B6B"/>
    <w:rsid w:val="00D975BD"/>
    <w:rsid w:val="00EE2C3F"/>
    <w:rsid w:val="00F639C3"/>
    <w:rsid w:val="00FC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3259B"/>
  <w15:chartTrackingRefBased/>
  <w15:docId w15:val="{DEE95775-851E-4A4A-AAC9-367BD56F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C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C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3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3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3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C3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3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3AA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3AA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3AA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3AA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3AA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3AA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C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C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C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C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C3AA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C3AA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C3AA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3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3AA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C3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241</Words>
  <Characters>1313</Characters>
  <Application>Microsoft Office Word</Application>
  <DocSecurity>0</DocSecurity>
  <Lines>77</Lines>
  <Paragraphs>86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10</cp:revision>
  <dcterms:created xsi:type="dcterms:W3CDTF">2024-03-18T14:28:00Z</dcterms:created>
  <dcterms:modified xsi:type="dcterms:W3CDTF">2026-06-22T04:47:00Z</dcterms:modified>
</cp:coreProperties>
</file>