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AC54" w14:textId="77777777" w:rsidR="00D329C9" w:rsidRPr="00815994" w:rsidRDefault="00113DE4">
      <w:pPr>
        <w:pStyle w:val="Tytu"/>
        <w:jc w:val="center"/>
        <w:rPr>
          <w:lang w:val="pl-PL"/>
        </w:rPr>
      </w:pPr>
      <w:r w:rsidRPr="00815994">
        <w:rPr>
          <w:lang w:val="pl-PL"/>
        </w:rPr>
        <w:t xml:space="preserve">Warsztat </w:t>
      </w:r>
      <w:proofErr w:type="spellStart"/>
      <w:r w:rsidRPr="00815994">
        <w:rPr>
          <w:lang w:val="pl-PL"/>
        </w:rPr>
        <w:t>PostgreSQL</w:t>
      </w:r>
      <w:proofErr w:type="spellEnd"/>
    </w:p>
    <w:p w14:paraId="444DDEA5" w14:textId="77777777" w:rsidR="00D329C9" w:rsidRPr="00815994" w:rsidRDefault="00113DE4">
      <w:pPr>
        <w:jc w:val="center"/>
        <w:rPr>
          <w:lang w:val="pl-PL"/>
        </w:rPr>
      </w:pPr>
      <w:r w:rsidRPr="00815994">
        <w:rPr>
          <w:b/>
          <w:color w:val="1F4E79"/>
          <w:sz w:val="28"/>
          <w:lang w:val="pl-PL"/>
        </w:rPr>
        <w:t>Indeksy, VACUUM i utrzymanie tabel</w:t>
      </w:r>
    </w:p>
    <w:p w14:paraId="3BC37E46" w14:textId="77777777" w:rsidR="00D329C9" w:rsidRDefault="00D329C9"/>
    <w:p w14:paraId="55D00CC9" w14:textId="77777777" w:rsidR="00D329C9" w:rsidRDefault="00113DE4">
      <w:pPr>
        <w:pStyle w:val="Nagwek1"/>
      </w:pPr>
      <w:r>
        <w:t>1. Przygotowanie środowiska</w:t>
      </w:r>
    </w:p>
    <w:p w14:paraId="46CF791B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DROP SCHEMA IF EXISTS lab CASCADE;</w:t>
      </w:r>
      <w:r>
        <w:rPr>
          <w:rFonts w:ascii="Consolas" w:eastAsia="Consolas" w:hAnsi="Consolas"/>
          <w:sz w:val="16"/>
        </w:rPr>
        <w:br/>
        <w:t>CREATE SCHEMA lab;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SET search_path = lab, public;</w:t>
      </w:r>
      <w:r>
        <w:rPr>
          <w:rFonts w:ascii="Consolas" w:eastAsia="Consolas" w:hAnsi="Consolas"/>
          <w:sz w:val="16"/>
        </w:rPr>
        <w:br/>
        <w:t>SET max_parallel_workers_per_gather = 0;</w:t>
      </w:r>
    </w:p>
    <w:p w14:paraId="2065C957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Wyłączenie zapytań równoległych służy wyłącznie czytelniejszemu porównaniu planów wykonania.</w:t>
      </w:r>
    </w:p>
    <w:p w14:paraId="7BE9E1D9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2. Utworzenie tabeli</w:t>
      </w:r>
    </w:p>
    <w:p w14:paraId="568A3A77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Celowo nie tworzymy jeszcze klucza głównego ani indeksów. </w:t>
      </w:r>
      <w:proofErr w:type="spellStart"/>
      <w:r w:rsidRPr="00815994">
        <w:rPr>
          <w:lang w:val="pl-PL"/>
        </w:rPr>
        <w:t>Autovacuum</w:t>
      </w:r>
      <w:proofErr w:type="spellEnd"/>
      <w:r w:rsidRPr="00815994">
        <w:rPr>
          <w:lang w:val="pl-PL"/>
        </w:rPr>
        <w:t xml:space="preserve"> wyłączamy tylko na potrzeby laboratorium, aby nie posprzątał danych w trakcie demonstracji.</w:t>
      </w:r>
    </w:p>
    <w:p w14:paraId="0FF1D228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 xml:space="preserve">CREATE TABLE </w:t>
      </w:r>
      <w:proofErr w:type="spellStart"/>
      <w:r>
        <w:rPr>
          <w:rFonts w:ascii="Consolas" w:eastAsia="Consolas" w:hAnsi="Consolas"/>
          <w:sz w:val="16"/>
        </w:rPr>
        <w:t>lab.orders</w:t>
      </w:r>
      <w:proofErr w:type="spellEnd"/>
      <w:r>
        <w:rPr>
          <w:rFonts w:ascii="Consolas" w:eastAsia="Consolas" w:hAnsi="Consolas"/>
          <w:sz w:val="16"/>
        </w:rPr>
        <w:t xml:space="preserve"> (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id           bigint      NOT NULL,</w:t>
      </w:r>
      <w:r>
        <w:rPr>
          <w:rFonts w:ascii="Consolas" w:eastAsia="Consolas" w:hAnsi="Consolas"/>
          <w:sz w:val="16"/>
        </w:rPr>
        <w:br/>
        <w:t xml:space="preserve">    customer_id  integer     NOT NULL,</w:t>
      </w:r>
      <w:r>
        <w:rPr>
          <w:rFonts w:ascii="Consolas" w:eastAsia="Consolas" w:hAnsi="Consolas"/>
          <w:sz w:val="16"/>
        </w:rPr>
        <w:br/>
        <w:t xml:space="preserve">    status       text        NOT NULL,</w:t>
      </w:r>
      <w:r>
        <w:rPr>
          <w:rFonts w:ascii="Consolas" w:eastAsia="Consolas" w:hAnsi="Consolas"/>
          <w:sz w:val="16"/>
        </w:rPr>
        <w:br/>
        <w:t xml:space="preserve">    created_at   timestamp   NOT NULL,</w:t>
      </w:r>
      <w:r>
        <w:rPr>
          <w:rFonts w:ascii="Consolas" w:eastAsia="Consolas" w:hAnsi="Consolas"/>
          <w:sz w:val="16"/>
        </w:rPr>
        <w:br/>
        <w:t xml:space="preserve">    amount_cents integer     NOT NULL,</w:t>
      </w:r>
      <w:r>
        <w:rPr>
          <w:rFonts w:ascii="Consolas" w:eastAsia="Consolas" w:hAnsi="Consolas"/>
          <w:sz w:val="16"/>
        </w:rPr>
        <w:br/>
        <w:t xml:space="preserve">    payload      text        NOT NULL</w:t>
      </w:r>
      <w:r>
        <w:rPr>
          <w:rFonts w:ascii="Consolas" w:eastAsia="Consolas" w:hAnsi="Consolas"/>
          <w:sz w:val="16"/>
        </w:rPr>
        <w:br/>
        <w:t>)</w:t>
      </w:r>
      <w:r>
        <w:rPr>
          <w:rFonts w:ascii="Consolas" w:eastAsia="Consolas" w:hAnsi="Consolas"/>
          <w:sz w:val="16"/>
        </w:rPr>
        <w:br/>
        <w:t>WITH (autovacuum_enabled = false, fillfactor = 100);</w:t>
      </w:r>
    </w:p>
    <w:p w14:paraId="4B1803B9" w14:textId="77777777" w:rsidR="00D329C9" w:rsidRPr="00815994" w:rsidRDefault="00113DE4">
      <w:pPr>
        <w:pStyle w:val="Cytatintensywny"/>
        <w:rPr>
          <w:lang w:val="pl-PL"/>
        </w:rPr>
      </w:pPr>
      <w:r w:rsidRPr="00815994">
        <w:rPr>
          <w:lang w:val="pl-PL"/>
        </w:rPr>
        <w:t xml:space="preserve">Uwaga: w systemie produkcyjnym nie należy rutynowo wyłączać </w:t>
      </w:r>
      <w:proofErr w:type="spellStart"/>
      <w:r w:rsidRPr="00815994">
        <w:rPr>
          <w:lang w:val="pl-PL"/>
        </w:rPr>
        <w:t>autovacuum</w:t>
      </w:r>
      <w:proofErr w:type="spellEnd"/>
      <w:r w:rsidRPr="00815994">
        <w:rPr>
          <w:lang w:val="pl-PL"/>
        </w:rPr>
        <w:t>.</w:t>
      </w:r>
    </w:p>
    <w:p w14:paraId="7353BD13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3. Wygenerowanie danych testowych</w:t>
      </w:r>
    </w:p>
    <w:p w14:paraId="6E897F2E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Polecenie tworzy 600 000 zamówień. Przy słabszych komputerach można użyć 300 000 rekordów.</w:t>
      </w:r>
    </w:p>
    <w:p w14:paraId="2BE0FC87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 xml:space="preserve">INSERT INTO </w:t>
      </w:r>
      <w:proofErr w:type="spellStart"/>
      <w:r>
        <w:rPr>
          <w:rFonts w:ascii="Consolas" w:eastAsia="Consolas" w:hAnsi="Consolas"/>
          <w:sz w:val="16"/>
        </w:rPr>
        <w:t>lab.orders</w:t>
      </w:r>
      <w:proofErr w:type="spellEnd"/>
      <w:r>
        <w:rPr>
          <w:rFonts w:ascii="Consolas" w:eastAsia="Consolas" w:hAnsi="Consolas"/>
          <w:sz w:val="16"/>
        </w:rPr>
        <w:t xml:space="preserve"> (id, customer_id, status, created_at, amount_cents, payload)</w:t>
      </w:r>
      <w:r>
        <w:rPr>
          <w:rFonts w:ascii="Consolas" w:eastAsia="Consolas" w:hAnsi="Consolas"/>
          <w:sz w:val="16"/>
        </w:rPr>
        <w:br/>
        <w:t>SELECT</w:t>
      </w:r>
      <w:r>
        <w:rPr>
          <w:rFonts w:ascii="Consolas" w:eastAsia="Consolas" w:hAnsi="Consolas"/>
          <w:sz w:val="16"/>
        </w:rPr>
        <w:br/>
        <w:t xml:space="preserve">    g,</w:t>
      </w:r>
      <w:r>
        <w:rPr>
          <w:rFonts w:ascii="Consolas" w:eastAsia="Consolas" w:hAnsi="Consolas"/>
          <w:sz w:val="16"/>
        </w:rPr>
        <w:br/>
        <w:t xml:space="preserve">    ((g * 7919) % 50000 + 1)::integer,</w:t>
      </w:r>
      <w:r>
        <w:rPr>
          <w:rFonts w:ascii="Consolas" w:eastAsia="Consolas" w:hAnsi="Consolas"/>
          <w:sz w:val="16"/>
        </w:rPr>
        <w:br/>
        <w:t xml:space="preserve">    (ARRAY['NEW', 'PAID', 'SHIPPED', 'CANCELLED'])[(1 + (g % 4))::integer],</w:t>
      </w:r>
      <w:r>
        <w:rPr>
          <w:rFonts w:ascii="Consolas" w:eastAsia="Consolas" w:hAnsi="Consolas"/>
          <w:sz w:val="16"/>
        </w:rPr>
        <w:br/>
        <w:t xml:space="preserve">    TIMESTAMP '2024-01-01' + ((g % 63072000)::double precision * INTERVAL '1 second'),</w:t>
      </w:r>
      <w:r>
        <w:rPr>
          <w:rFonts w:ascii="Consolas" w:eastAsia="Consolas" w:hAnsi="Consolas"/>
          <w:sz w:val="16"/>
        </w:rPr>
        <w:br/>
        <w:t xml:space="preserve">    (100 + (g % 200000))::integer,</w:t>
      </w:r>
      <w:r>
        <w:rPr>
          <w:rFonts w:ascii="Consolas" w:eastAsia="Consolas" w:hAnsi="Consolas"/>
          <w:sz w:val="16"/>
        </w:rPr>
        <w:br/>
        <w:t xml:space="preserve">    repeat(md5(g::text), 4)</w:t>
      </w:r>
      <w:r>
        <w:rPr>
          <w:rFonts w:ascii="Consolas" w:eastAsia="Consolas" w:hAnsi="Consolas"/>
          <w:sz w:val="16"/>
        </w:rPr>
        <w:br/>
        <w:t>FROM generate_series(1, 600000) AS s(g);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ANALYZE lab.orders;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SELECT count(*) AS number_of_rows</w:t>
      </w:r>
      <w:r>
        <w:rPr>
          <w:rFonts w:ascii="Consolas" w:eastAsia="Consolas" w:hAnsi="Consolas"/>
          <w:sz w:val="16"/>
        </w:rPr>
        <w:br/>
        <w:t>FROM lab.orders;</w:t>
      </w:r>
    </w:p>
    <w:p w14:paraId="71448169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lastRenderedPageBreak/>
        <w:t>4. Diagnostyka rozmiaru i statystyk</w:t>
      </w:r>
    </w:p>
    <w:p w14:paraId="6C258617" w14:textId="77777777" w:rsidR="00D329C9" w:rsidRPr="00815994" w:rsidRDefault="00113DE4">
      <w:pPr>
        <w:pStyle w:val="Nagwek2"/>
        <w:rPr>
          <w:lang w:val="pl-PL"/>
        </w:rPr>
      </w:pPr>
      <w:r w:rsidRPr="00815994">
        <w:rPr>
          <w:lang w:val="pl-PL"/>
        </w:rPr>
        <w:t>Rozmiar tabeli oraz indeksów</w:t>
      </w:r>
    </w:p>
    <w:p w14:paraId="7695FE63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SELECT</w:t>
      </w:r>
      <w:r>
        <w:rPr>
          <w:rFonts w:ascii="Consolas" w:eastAsia="Consolas" w:hAnsi="Consolas"/>
          <w:sz w:val="16"/>
        </w:rPr>
        <w:br/>
        <w:t xml:space="preserve">    </w:t>
      </w:r>
      <w:proofErr w:type="spellStart"/>
      <w:r>
        <w:rPr>
          <w:rFonts w:ascii="Consolas" w:eastAsia="Consolas" w:hAnsi="Consolas"/>
          <w:sz w:val="16"/>
        </w:rPr>
        <w:t>pg_size_pretty</w:t>
      </w:r>
      <w:proofErr w:type="spellEnd"/>
      <w:r>
        <w:rPr>
          <w:rFonts w:ascii="Consolas" w:eastAsia="Consolas" w:hAnsi="Consolas"/>
          <w:sz w:val="16"/>
        </w:rPr>
        <w:t>(</w:t>
      </w:r>
      <w:proofErr w:type="spellStart"/>
      <w:r>
        <w:rPr>
          <w:rFonts w:ascii="Consolas" w:eastAsia="Consolas" w:hAnsi="Consolas"/>
          <w:sz w:val="16"/>
        </w:rPr>
        <w:t>pg_relation_size</w:t>
      </w:r>
      <w:proofErr w:type="spellEnd"/>
      <w:r>
        <w:rPr>
          <w:rFonts w:ascii="Consolas" w:eastAsia="Consolas" w:hAnsi="Consolas"/>
          <w:sz w:val="16"/>
        </w:rPr>
        <w:t>('</w:t>
      </w:r>
      <w:proofErr w:type="spellStart"/>
      <w:r>
        <w:rPr>
          <w:rFonts w:ascii="Consolas" w:eastAsia="Consolas" w:hAnsi="Consolas"/>
          <w:sz w:val="16"/>
        </w:rPr>
        <w:t>lab.orders</w:t>
      </w:r>
      <w:proofErr w:type="spellEnd"/>
      <w:r>
        <w:rPr>
          <w:rFonts w:ascii="Consolas" w:eastAsia="Consolas" w:hAnsi="Consolas"/>
          <w:sz w:val="16"/>
        </w:rPr>
        <w:t>'::</w:t>
      </w:r>
      <w:proofErr w:type="spellStart"/>
      <w:r>
        <w:rPr>
          <w:rFonts w:ascii="Consolas" w:eastAsia="Consolas" w:hAnsi="Consolas"/>
          <w:sz w:val="16"/>
        </w:rPr>
        <w:t>regclass</w:t>
      </w:r>
      <w:proofErr w:type="spellEnd"/>
      <w:r>
        <w:rPr>
          <w:rFonts w:ascii="Consolas" w:eastAsia="Consolas" w:hAnsi="Consolas"/>
          <w:sz w:val="16"/>
        </w:rPr>
        <w:t xml:space="preserve">)) AS </w:t>
      </w:r>
      <w:proofErr w:type="spellStart"/>
      <w:r>
        <w:rPr>
          <w:rFonts w:ascii="Consolas" w:eastAsia="Consolas" w:hAnsi="Consolas"/>
          <w:sz w:val="16"/>
        </w:rPr>
        <w:t>heap_size</w:t>
      </w:r>
      <w:proofErr w:type="spellEnd"/>
      <w:r>
        <w:rPr>
          <w:rFonts w:ascii="Consolas" w:eastAsia="Consolas" w:hAnsi="Consolas"/>
          <w:sz w:val="16"/>
        </w:rPr>
        <w:t>,</w:t>
      </w:r>
      <w:r>
        <w:rPr>
          <w:rFonts w:ascii="Consolas" w:eastAsia="Consolas" w:hAnsi="Consolas"/>
          <w:sz w:val="16"/>
        </w:rPr>
        <w:br/>
        <w:t xml:space="preserve">    pg_size_pretty(pg_indexes_size('lab.orders'::regclass)) AS indexes_size,</w:t>
      </w:r>
      <w:r>
        <w:rPr>
          <w:rFonts w:ascii="Consolas" w:eastAsia="Consolas" w:hAnsi="Consolas"/>
          <w:sz w:val="16"/>
        </w:rPr>
        <w:br/>
        <w:t xml:space="preserve">    pg_size_pretty(pg_total_relation_size('lab.orders'::regclass)) AS total_size;</w:t>
      </w:r>
    </w:p>
    <w:p w14:paraId="734D1AAA" w14:textId="77777777" w:rsidR="00D329C9" w:rsidRPr="00815994" w:rsidRDefault="00113DE4">
      <w:pPr>
        <w:pStyle w:val="Listapunktowana"/>
        <w:rPr>
          <w:lang w:val="pl-PL"/>
        </w:rPr>
      </w:pPr>
      <w:proofErr w:type="spellStart"/>
      <w:r w:rsidRPr="00815994">
        <w:rPr>
          <w:lang w:val="pl-PL"/>
        </w:rPr>
        <w:t>heap_size</w:t>
      </w:r>
      <w:proofErr w:type="spellEnd"/>
      <w:r w:rsidRPr="00815994">
        <w:rPr>
          <w:lang w:val="pl-PL"/>
        </w:rPr>
        <w:t xml:space="preserve"> — fizyczny rozmiar samej tabeli.</w:t>
      </w:r>
    </w:p>
    <w:p w14:paraId="7004F1F4" w14:textId="77777777" w:rsidR="00D329C9" w:rsidRDefault="00113DE4">
      <w:pPr>
        <w:pStyle w:val="Listapunktowana"/>
      </w:pPr>
      <w:proofErr w:type="spellStart"/>
      <w:r>
        <w:t>indexes_size</w:t>
      </w:r>
      <w:proofErr w:type="spellEnd"/>
      <w:r>
        <w:t xml:space="preserve"> — </w:t>
      </w:r>
      <w:proofErr w:type="spellStart"/>
      <w:r>
        <w:t>łączny</w:t>
      </w:r>
      <w:proofErr w:type="spellEnd"/>
      <w:r>
        <w:t xml:space="preserve"> </w:t>
      </w:r>
      <w:proofErr w:type="spellStart"/>
      <w:r>
        <w:t>rozmiar</w:t>
      </w:r>
      <w:proofErr w:type="spellEnd"/>
      <w:r>
        <w:t xml:space="preserve"> indeksów.</w:t>
      </w:r>
    </w:p>
    <w:p w14:paraId="08C303C6" w14:textId="77777777" w:rsidR="00D329C9" w:rsidRPr="00815994" w:rsidRDefault="00113DE4">
      <w:pPr>
        <w:pStyle w:val="Listapunktowana"/>
        <w:rPr>
          <w:lang w:val="pl-PL"/>
        </w:rPr>
      </w:pPr>
      <w:proofErr w:type="spellStart"/>
      <w:r w:rsidRPr="00815994">
        <w:rPr>
          <w:lang w:val="pl-PL"/>
        </w:rPr>
        <w:t>total_size</w:t>
      </w:r>
      <w:proofErr w:type="spellEnd"/>
      <w:r w:rsidRPr="00815994">
        <w:rPr>
          <w:lang w:val="pl-PL"/>
        </w:rPr>
        <w:t xml:space="preserve"> — tabela, indeksy oraz dane pomocnicze, w tym TOAST.</w:t>
      </w:r>
    </w:p>
    <w:p w14:paraId="3C746639" w14:textId="77777777" w:rsidR="00D329C9" w:rsidRDefault="00113DE4">
      <w:pPr>
        <w:pStyle w:val="Nagwek2"/>
      </w:pPr>
      <w:proofErr w:type="spellStart"/>
      <w:r>
        <w:t>Statystyki</w:t>
      </w:r>
      <w:proofErr w:type="spellEnd"/>
      <w:r>
        <w:t xml:space="preserve"> </w:t>
      </w:r>
      <w:proofErr w:type="spellStart"/>
      <w:r>
        <w:t>utrzymania</w:t>
      </w:r>
      <w:proofErr w:type="spellEnd"/>
    </w:p>
    <w:p w14:paraId="58826163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SELECT n_live_tup, n_dead_tup, last_vacuum, last_autovacuum, last_analyze, last_autoanalyze</w:t>
      </w:r>
      <w:r>
        <w:rPr>
          <w:rFonts w:ascii="Consolas" w:eastAsia="Consolas" w:hAnsi="Consolas"/>
          <w:sz w:val="16"/>
        </w:rPr>
        <w:br/>
        <w:t>FROM pg_stat_user_tables</w:t>
      </w:r>
      <w:r>
        <w:rPr>
          <w:rFonts w:ascii="Consolas" w:eastAsia="Consolas" w:hAnsi="Consolas"/>
          <w:sz w:val="16"/>
        </w:rPr>
        <w:br/>
        <w:t>WHERE schemaname = 'lab' AND relname = 'orders';</w:t>
      </w:r>
    </w:p>
    <w:p w14:paraId="1CDEF426" w14:textId="77777777" w:rsidR="00D329C9" w:rsidRPr="00815994" w:rsidRDefault="00113DE4">
      <w:pPr>
        <w:pStyle w:val="Cytatintensywny"/>
        <w:rPr>
          <w:lang w:val="pl-PL"/>
        </w:rPr>
      </w:pPr>
      <w:r w:rsidRPr="00815994">
        <w:rPr>
          <w:lang w:val="pl-PL"/>
        </w:rPr>
        <w:t xml:space="preserve">Wartości </w:t>
      </w:r>
      <w:proofErr w:type="spellStart"/>
      <w:r w:rsidRPr="00815994">
        <w:rPr>
          <w:lang w:val="pl-PL"/>
        </w:rPr>
        <w:t>n_live_tup</w:t>
      </w:r>
      <w:proofErr w:type="spellEnd"/>
      <w:r w:rsidRPr="00815994">
        <w:rPr>
          <w:lang w:val="pl-PL"/>
        </w:rPr>
        <w:t xml:space="preserve"> i </w:t>
      </w:r>
      <w:proofErr w:type="spellStart"/>
      <w:r w:rsidRPr="00815994">
        <w:rPr>
          <w:lang w:val="pl-PL"/>
        </w:rPr>
        <w:t>n_dead_tup</w:t>
      </w:r>
      <w:proofErr w:type="spellEnd"/>
      <w:r w:rsidRPr="00815994">
        <w:rPr>
          <w:lang w:val="pl-PL"/>
        </w:rPr>
        <w:t xml:space="preserve"> są szacunkowe.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D329C9" w14:paraId="591CC9C6" w14:textId="77777777">
        <w:trPr>
          <w:jc w:val="center"/>
        </w:trPr>
        <w:tc>
          <w:tcPr>
            <w:tcW w:w="1704" w:type="dxa"/>
            <w:shd w:val="clear" w:color="auto" w:fill="1F4E79"/>
          </w:tcPr>
          <w:p w14:paraId="30491FD6" w14:textId="77777777" w:rsidR="00D329C9" w:rsidRDefault="00113DE4">
            <w:r>
              <w:rPr>
                <w:b/>
                <w:color w:val="FFFFFF"/>
              </w:rPr>
              <w:t>Moment</w:t>
            </w:r>
          </w:p>
        </w:tc>
        <w:tc>
          <w:tcPr>
            <w:tcW w:w="1704" w:type="dxa"/>
            <w:shd w:val="clear" w:color="auto" w:fill="1F4E79"/>
          </w:tcPr>
          <w:p w14:paraId="005719E8" w14:textId="77777777" w:rsidR="00D329C9" w:rsidRDefault="00113DE4">
            <w:r>
              <w:rPr>
                <w:b/>
                <w:color w:val="FFFFFF"/>
              </w:rPr>
              <w:t>Heap</w:t>
            </w:r>
          </w:p>
        </w:tc>
        <w:tc>
          <w:tcPr>
            <w:tcW w:w="1704" w:type="dxa"/>
            <w:shd w:val="clear" w:color="auto" w:fill="1F4E79"/>
          </w:tcPr>
          <w:p w14:paraId="28897F7F" w14:textId="77777777" w:rsidR="00D329C9" w:rsidRDefault="00113DE4">
            <w:r>
              <w:rPr>
                <w:b/>
                <w:color w:val="FFFFFF"/>
              </w:rPr>
              <w:t>Indeksy</w:t>
            </w:r>
          </w:p>
        </w:tc>
        <w:tc>
          <w:tcPr>
            <w:tcW w:w="1704" w:type="dxa"/>
            <w:shd w:val="clear" w:color="auto" w:fill="1F4E79"/>
          </w:tcPr>
          <w:p w14:paraId="3DECF70A" w14:textId="77777777" w:rsidR="00D329C9" w:rsidRDefault="00113DE4">
            <w:r>
              <w:rPr>
                <w:b/>
                <w:color w:val="FFFFFF"/>
              </w:rPr>
              <w:t>Razem</w:t>
            </w:r>
          </w:p>
        </w:tc>
        <w:tc>
          <w:tcPr>
            <w:tcW w:w="1704" w:type="dxa"/>
            <w:shd w:val="clear" w:color="auto" w:fill="1F4E79"/>
          </w:tcPr>
          <w:p w14:paraId="46CE22EF" w14:textId="77777777" w:rsidR="00D329C9" w:rsidRDefault="00113DE4">
            <w:r>
              <w:rPr>
                <w:b/>
                <w:color w:val="FFFFFF"/>
              </w:rPr>
              <w:t>Live</w:t>
            </w:r>
          </w:p>
        </w:tc>
        <w:tc>
          <w:tcPr>
            <w:tcW w:w="1704" w:type="dxa"/>
            <w:shd w:val="clear" w:color="auto" w:fill="1F4E79"/>
          </w:tcPr>
          <w:p w14:paraId="6D1EFEAB" w14:textId="77777777" w:rsidR="00D329C9" w:rsidRDefault="00113DE4">
            <w:r>
              <w:rPr>
                <w:b/>
                <w:color w:val="FFFFFF"/>
              </w:rPr>
              <w:t>Dead</w:t>
            </w:r>
          </w:p>
        </w:tc>
      </w:tr>
      <w:tr w:rsidR="00D329C9" w14:paraId="4C042407" w14:textId="77777777">
        <w:trPr>
          <w:jc w:val="center"/>
        </w:trPr>
        <w:tc>
          <w:tcPr>
            <w:tcW w:w="1704" w:type="dxa"/>
            <w:vAlign w:val="center"/>
          </w:tcPr>
          <w:p w14:paraId="4075A13F" w14:textId="77777777" w:rsidR="00D329C9" w:rsidRDefault="00113DE4">
            <w:r>
              <w:t>Po załadowaniu danych</w:t>
            </w:r>
          </w:p>
        </w:tc>
        <w:tc>
          <w:tcPr>
            <w:tcW w:w="1704" w:type="dxa"/>
            <w:vAlign w:val="center"/>
          </w:tcPr>
          <w:p w14:paraId="7BB7D270" w14:textId="77777777" w:rsidR="00D329C9" w:rsidRDefault="00D329C9"/>
        </w:tc>
        <w:tc>
          <w:tcPr>
            <w:tcW w:w="1704" w:type="dxa"/>
            <w:vAlign w:val="center"/>
          </w:tcPr>
          <w:p w14:paraId="561109BF" w14:textId="77777777" w:rsidR="00D329C9" w:rsidRDefault="00D329C9"/>
        </w:tc>
        <w:tc>
          <w:tcPr>
            <w:tcW w:w="1704" w:type="dxa"/>
            <w:vAlign w:val="center"/>
          </w:tcPr>
          <w:p w14:paraId="66AFD65A" w14:textId="77777777" w:rsidR="00D329C9" w:rsidRDefault="00D329C9"/>
        </w:tc>
        <w:tc>
          <w:tcPr>
            <w:tcW w:w="1704" w:type="dxa"/>
            <w:vAlign w:val="center"/>
          </w:tcPr>
          <w:p w14:paraId="02BF1F1A" w14:textId="77777777" w:rsidR="00D329C9" w:rsidRDefault="00D329C9"/>
        </w:tc>
        <w:tc>
          <w:tcPr>
            <w:tcW w:w="1704" w:type="dxa"/>
            <w:vAlign w:val="center"/>
          </w:tcPr>
          <w:p w14:paraId="7918EB34" w14:textId="77777777" w:rsidR="00D329C9" w:rsidRDefault="00D329C9"/>
        </w:tc>
      </w:tr>
      <w:tr w:rsidR="00D329C9" w14:paraId="1846822E" w14:textId="77777777">
        <w:trPr>
          <w:jc w:val="center"/>
        </w:trPr>
        <w:tc>
          <w:tcPr>
            <w:tcW w:w="1704" w:type="dxa"/>
            <w:vAlign w:val="center"/>
          </w:tcPr>
          <w:p w14:paraId="55E6EDF1" w14:textId="77777777" w:rsidR="00D329C9" w:rsidRDefault="00113DE4">
            <w:r>
              <w:t>Po indeksach</w:t>
            </w:r>
          </w:p>
        </w:tc>
        <w:tc>
          <w:tcPr>
            <w:tcW w:w="1704" w:type="dxa"/>
            <w:vAlign w:val="center"/>
          </w:tcPr>
          <w:p w14:paraId="174328BF" w14:textId="77777777" w:rsidR="00D329C9" w:rsidRDefault="00D329C9"/>
        </w:tc>
        <w:tc>
          <w:tcPr>
            <w:tcW w:w="1704" w:type="dxa"/>
            <w:vAlign w:val="center"/>
          </w:tcPr>
          <w:p w14:paraId="067ED3F9" w14:textId="77777777" w:rsidR="00D329C9" w:rsidRDefault="00D329C9"/>
        </w:tc>
        <w:tc>
          <w:tcPr>
            <w:tcW w:w="1704" w:type="dxa"/>
            <w:vAlign w:val="center"/>
          </w:tcPr>
          <w:p w14:paraId="4A96ADDB" w14:textId="77777777" w:rsidR="00D329C9" w:rsidRDefault="00D329C9"/>
        </w:tc>
        <w:tc>
          <w:tcPr>
            <w:tcW w:w="1704" w:type="dxa"/>
            <w:vAlign w:val="center"/>
          </w:tcPr>
          <w:p w14:paraId="11987F75" w14:textId="77777777" w:rsidR="00D329C9" w:rsidRDefault="00D329C9"/>
        </w:tc>
        <w:tc>
          <w:tcPr>
            <w:tcW w:w="1704" w:type="dxa"/>
            <w:vAlign w:val="center"/>
          </w:tcPr>
          <w:p w14:paraId="225E5744" w14:textId="77777777" w:rsidR="00D329C9" w:rsidRDefault="00D329C9"/>
        </w:tc>
      </w:tr>
      <w:tr w:rsidR="00D329C9" w14:paraId="486AD31A" w14:textId="77777777">
        <w:trPr>
          <w:jc w:val="center"/>
        </w:trPr>
        <w:tc>
          <w:tcPr>
            <w:tcW w:w="1704" w:type="dxa"/>
            <w:vAlign w:val="center"/>
          </w:tcPr>
          <w:p w14:paraId="63FCD435" w14:textId="77777777" w:rsidR="00D329C9" w:rsidRDefault="00113DE4">
            <w:r>
              <w:t>Po UPDATE i DELETE</w:t>
            </w:r>
          </w:p>
        </w:tc>
        <w:tc>
          <w:tcPr>
            <w:tcW w:w="1704" w:type="dxa"/>
            <w:vAlign w:val="center"/>
          </w:tcPr>
          <w:p w14:paraId="7565E99D" w14:textId="77777777" w:rsidR="00D329C9" w:rsidRDefault="00D329C9"/>
        </w:tc>
        <w:tc>
          <w:tcPr>
            <w:tcW w:w="1704" w:type="dxa"/>
            <w:vAlign w:val="center"/>
          </w:tcPr>
          <w:p w14:paraId="61C02F9C" w14:textId="77777777" w:rsidR="00D329C9" w:rsidRDefault="00D329C9"/>
        </w:tc>
        <w:tc>
          <w:tcPr>
            <w:tcW w:w="1704" w:type="dxa"/>
            <w:vAlign w:val="center"/>
          </w:tcPr>
          <w:p w14:paraId="24EF4C04" w14:textId="77777777" w:rsidR="00D329C9" w:rsidRDefault="00D329C9"/>
        </w:tc>
        <w:tc>
          <w:tcPr>
            <w:tcW w:w="1704" w:type="dxa"/>
            <w:vAlign w:val="center"/>
          </w:tcPr>
          <w:p w14:paraId="0B43EEDA" w14:textId="77777777" w:rsidR="00D329C9" w:rsidRDefault="00D329C9"/>
        </w:tc>
        <w:tc>
          <w:tcPr>
            <w:tcW w:w="1704" w:type="dxa"/>
            <w:vAlign w:val="center"/>
          </w:tcPr>
          <w:p w14:paraId="482ED9EA" w14:textId="77777777" w:rsidR="00D329C9" w:rsidRDefault="00D329C9"/>
        </w:tc>
      </w:tr>
      <w:tr w:rsidR="00D329C9" w14:paraId="44227A98" w14:textId="77777777">
        <w:trPr>
          <w:jc w:val="center"/>
        </w:trPr>
        <w:tc>
          <w:tcPr>
            <w:tcW w:w="1704" w:type="dxa"/>
            <w:vAlign w:val="center"/>
          </w:tcPr>
          <w:p w14:paraId="45317844" w14:textId="77777777" w:rsidR="00D329C9" w:rsidRDefault="00113DE4">
            <w:r>
              <w:t>Po VACUUM</w:t>
            </w:r>
          </w:p>
        </w:tc>
        <w:tc>
          <w:tcPr>
            <w:tcW w:w="1704" w:type="dxa"/>
            <w:vAlign w:val="center"/>
          </w:tcPr>
          <w:p w14:paraId="15DFB128" w14:textId="77777777" w:rsidR="00D329C9" w:rsidRDefault="00D329C9"/>
        </w:tc>
        <w:tc>
          <w:tcPr>
            <w:tcW w:w="1704" w:type="dxa"/>
            <w:vAlign w:val="center"/>
          </w:tcPr>
          <w:p w14:paraId="419C06F3" w14:textId="77777777" w:rsidR="00D329C9" w:rsidRDefault="00D329C9"/>
        </w:tc>
        <w:tc>
          <w:tcPr>
            <w:tcW w:w="1704" w:type="dxa"/>
            <w:vAlign w:val="center"/>
          </w:tcPr>
          <w:p w14:paraId="19C373B1" w14:textId="77777777" w:rsidR="00D329C9" w:rsidRDefault="00D329C9"/>
        </w:tc>
        <w:tc>
          <w:tcPr>
            <w:tcW w:w="1704" w:type="dxa"/>
            <w:vAlign w:val="center"/>
          </w:tcPr>
          <w:p w14:paraId="7A3A17DA" w14:textId="77777777" w:rsidR="00D329C9" w:rsidRDefault="00D329C9"/>
        </w:tc>
        <w:tc>
          <w:tcPr>
            <w:tcW w:w="1704" w:type="dxa"/>
            <w:vAlign w:val="center"/>
          </w:tcPr>
          <w:p w14:paraId="21B1FC22" w14:textId="77777777" w:rsidR="00D329C9" w:rsidRDefault="00D329C9"/>
        </w:tc>
      </w:tr>
      <w:tr w:rsidR="00D329C9" w14:paraId="7AE6117B" w14:textId="77777777">
        <w:trPr>
          <w:jc w:val="center"/>
        </w:trPr>
        <w:tc>
          <w:tcPr>
            <w:tcW w:w="1704" w:type="dxa"/>
            <w:vAlign w:val="center"/>
          </w:tcPr>
          <w:p w14:paraId="79C5F5AD" w14:textId="77777777" w:rsidR="00D329C9" w:rsidRDefault="00113DE4">
            <w:r>
              <w:t>Po REINDEX</w:t>
            </w:r>
          </w:p>
        </w:tc>
        <w:tc>
          <w:tcPr>
            <w:tcW w:w="1704" w:type="dxa"/>
            <w:vAlign w:val="center"/>
          </w:tcPr>
          <w:p w14:paraId="3A6EF398" w14:textId="77777777" w:rsidR="00D329C9" w:rsidRDefault="00D329C9"/>
        </w:tc>
        <w:tc>
          <w:tcPr>
            <w:tcW w:w="1704" w:type="dxa"/>
            <w:vAlign w:val="center"/>
          </w:tcPr>
          <w:p w14:paraId="4D83F0E6" w14:textId="77777777" w:rsidR="00D329C9" w:rsidRDefault="00D329C9"/>
        </w:tc>
        <w:tc>
          <w:tcPr>
            <w:tcW w:w="1704" w:type="dxa"/>
            <w:vAlign w:val="center"/>
          </w:tcPr>
          <w:p w14:paraId="59BD89DC" w14:textId="77777777" w:rsidR="00D329C9" w:rsidRDefault="00D329C9"/>
        </w:tc>
        <w:tc>
          <w:tcPr>
            <w:tcW w:w="1704" w:type="dxa"/>
            <w:vAlign w:val="center"/>
          </w:tcPr>
          <w:p w14:paraId="575EA2C0" w14:textId="77777777" w:rsidR="00D329C9" w:rsidRDefault="00D329C9"/>
        </w:tc>
        <w:tc>
          <w:tcPr>
            <w:tcW w:w="1704" w:type="dxa"/>
            <w:vAlign w:val="center"/>
          </w:tcPr>
          <w:p w14:paraId="649673D1" w14:textId="77777777" w:rsidR="00D329C9" w:rsidRDefault="00D329C9"/>
        </w:tc>
      </w:tr>
      <w:tr w:rsidR="00D329C9" w14:paraId="5018EFD9" w14:textId="77777777">
        <w:trPr>
          <w:jc w:val="center"/>
        </w:trPr>
        <w:tc>
          <w:tcPr>
            <w:tcW w:w="1704" w:type="dxa"/>
            <w:vAlign w:val="center"/>
          </w:tcPr>
          <w:p w14:paraId="6739A5D9" w14:textId="77777777" w:rsidR="00D329C9" w:rsidRDefault="00113DE4">
            <w:r>
              <w:t>Po VACUUM FULL</w:t>
            </w:r>
          </w:p>
        </w:tc>
        <w:tc>
          <w:tcPr>
            <w:tcW w:w="1704" w:type="dxa"/>
            <w:vAlign w:val="center"/>
          </w:tcPr>
          <w:p w14:paraId="299C73F0" w14:textId="77777777" w:rsidR="00D329C9" w:rsidRDefault="00D329C9"/>
        </w:tc>
        <w:tc>
          <w:tcPr>
            <w:tcW w:w="1704" w:type="dxa"/>
            <w:vAlign w:val="center"/>
          </w:tcPr>
          <w:p w14:paraId="72188C8F" w14:textId="77777777" w:rsidR="00D329C9" w:rsidRDefault="00D329C9"/>
        </w:tc>
        <w:tc>
          <w:tcPr>
            <w:tcW w:w="1704" w:type="dxa"/>
            <w:vAlign w:val="center"/>
          </w:tcPr>
          <w:p w14:paraId="32D54A01" w14:textId="77777777" w:rsidR="00D329C9" w:rsidRDefault="00D329C9"/>
        </w:tc>
        <w:tc>
          <w:tcPr>
            <w:tcW w:w="1704" w:type="dxa"/>
            <w:vAlign w:val="center"/>
          </w:tcPr>
          <w:p w14:paraId="3B84CC2D" w14:textId="77777777" w:rsidR="00D329C9" w:rsidRDefault="00D329C9"/>
        </w:tc>
        <w:tc>
          <w:tcPr>
            <w:tcW w:w="1704" w:type="dxa"/>
            <w:vAlign w:val="center"/>
          </w:tcPr>
          <w:p w14:paraId="70999C95" w14:textId="77777777" w:rsidR="00D329C9" w:rsidRDefault="00D329C9"/>
        </w:tc>
      </w:tr>
    </w:tbl>
    <w:p w14:paraId="67B62B13" w14:textId="77777777" w:rsidR="00D329C9" w:rsidRDefault="00D329C9"/>
    <w:p w14:paraId="529F7089" w14:textId="77777777" w:rsidR="00D329C9" w:rsidRDefault="00113DE4">
      <w:pPr>
        <w:pStyle w:val="Nagwek1"/>
      </w:pPr>
      <w:r>
        <w:t>5. Zapytanie bez indeksu</w:t>
      </w:r>
    </w:p>
    <w:p w14:paraId="49AD228B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EXPLAIN (ANALYZE, BUFFERS)</w:t>
      </w:r>
      <w:r>
        <w:rPr>
          <w:rFonts w:ascii="Consolas" w:eastAsia="Consolas" w:hAnsi="Consolas"/>
          <w:sz w:val="16"/>
        </w:rPr>
        <w:br/>
        <w:t>SELECT *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WHERE customer_id = 4242;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EXPLAIN (ANALYZE, BUFFERS)</w:t>
      </w:r>
      <w:r>
        <w:rPr>
          <w:rFonts w:ascii="Consolas" w:eastAsia="Consolas" w:hAnsi="Consolas"/>
          <w:sz w:val="16"/>
        </w:rPr>
        <w:br/>
        <w:t>SELECT count(*)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customer_id = 4242;</w:t>
      </w:r>
    </w:p>
    <w:p w14:paraId="1213021F" w14:textId="77777777" w:rsidR="00D329C9" w:rsidRDefault="00113DE4">
      <w:r w:rsidRPr="00815994">
        <w:rPr>
          <w:lang w:val="pl-PL"/>
        </w:rPr>
        <w:t xml:space="preserve">Wynik powinien zawierać </w:t>
      </w:r>
      <w:proofErr w:type="spellStart"/>
      <w:r w:rsidRPr="00815994">
        <w:rPr>
          <w:lang w:val="pl-PL"/>
        </w:rPr>
        <w:t>Seq</w:t>
      </w:r>
      <w:proofErr w:type="spellEnd"/>
      <w:r w:rsidRPr="00815994">
        <w:rPr>
          <w:lang w:val="pl-PL"/>
        </w:rPr>
        <w:t xml:space="preserve"> Scan. </w:t>
      </w:r>
      <w:proofErr w:type="spellStart"/>
      <w:r>
        <w:t>Zwróć</w:t>
      </w:r>
      <w:proofErr w:type="spellEnd"/>
      <w:r>
        <w:t xml:space="preserve"> </w:t>
      </w:r>
      <w:proofErr w:type="spellStart"/>
      <w:r>
        <w:t>uwagę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Rows Removed by Filter, Buffers oraz Execution Time.</w:t>
      </w:r>
    </w:p>
    <w:p w14:paraId="7E4507A5" w14:textId="77777777" w:rsidR="00D329C9" w:rsidRPr="00815994" w:rsidRDefault="00113DE4">
      <w:pPr>
        <w:pStyle w:val="Cytatintensywny"/>
        <w:rPr>
          <w:lang w:val="pl-PL"/>
        </w:rPr>
      </w:pPr>
      <w:r w:rsidRPr="00815994">
        <w:rPr>
          <w:lang w:val="pl-PL"/>
        </w:rPr>
        <w:t xml:space="preserve">Pytanie: ile stron tabeli </w:t>
      </w:r>
      <w:proofErr w:type="spellStart"/>
      <w:r w:rsidRPr="00815994">
        <w:rPr>
          <w:lang w:val="pl-PL"/>
        </w:rPr>
        <w:t>PostgreSQL</w:t>
      </w:r>
      <w:proofErr w:type="spellEnd"/>
      <w:r w:rsidRPr="00815994">
        <w:rPr>
          <w:lang w:val="pl-PL"/>
        </w:rPr>
        <w:t xml:space="preserve"> musiał sprawdzić, aby znaleźć rekordy klienta 4242?</w:t>
      </w:r>
    </w:p>
    <w:p w14:paraId="39434179" w14:textId="77777777" w:rsidR="00D329C9" w:rsidRDefault="00113DE4">
      <w:pPr>
        <w:pStyle w:val="Nagwek1"/>
      </w:pPr>
      <w:r>
        <w:t>6. Pierwszy indeks</w:t>
      </w:r>
    </w:p>
    <w:p w14:paraId="64339499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CREATE INDEX idx_orders_customer</w:t>
      </w:r>
      <w:r>
        <w:rPr>
          <w:rFonts w:ascii="Consolas" w:eastAsia="Consolas" w:hAnsi="Consolas"/>
          <w:sz w:val="16"/>
        </w:rPr>
        <w:br/>
        <w:t xml:space="preserve">    ON lab.orders (customer_id);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EXPLAIN (ANALYZE, BUFFERS)</w:t>
      </w:r>
      <w:r>
        <w:rPr>
          <w:rFonts w:ascii="Consolas" w:eastAsia="Consolas" w:hAnsi="Consolas"/>
          <w:sz w:val="16"/>
        </w:rPr>
        <w:br/>
        <w:t>SELECT *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lastRenderedPageBreak/>
        <w:t>WHERE customer_id = 4242;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EXPLAIN (ANALYZE, BUFFERS)</w:t>
      </w:r>
      <w:r>
        <w:rPr>
          <w:rFonts w:ascii="Consolas" w:eastAsia="Consolas" w:hAnsi="Consolas"/>
          <w:sz w:val="16"/>
        </w:rPr>
        <w:br/>
        <w:t>SELECT count(*)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FROM lab.orders</w:t>
      </w:r>
      <w:r>
        <w:rPr>
          <w:rFonts w:ascii="Consolas" w:eastAsia="Consolas" w:hAnsi="Consolas"/>
          <w:sz w:val="16"/>
        </w:rPr>
        <w:br/>
        <w:t>WHERE customer_id = 4242;</w:t>
      </w:r>
    </w:p>
    <w:p w14:paraId="29D8A306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Oczekuj Index Scan, Index </w:t>
      </w:r>
      <w:proofErr w:type="spellStart"/>
      <w:r w:rsidRPr="00815994">
        <w:rPr>
          <w:lang w:val="pl-PL"/>
        </w:rPr>
        <w:t>Only</w:t>
      </w:r>
      <w:proofErr w:type="spellEnd"/>
      <w:r w:rsidRPr="00815994">
        <w:rPr>
          <w:lang w:val="pl-PL"/>
        </w:rPr>
        <w:t xml:space="preserve"> Scan lub Bitmap Index Scan oraz mniejszej liczby odczytanych bloków. Porównuj nie tylko czas, ale też plan i BUFFERS — cache może przyspieszyć kolejne uruchomienie.</w:t>
      </w:r>
    </w:p>
    <w:p w14:paraId="76F2F72A" w14:textId="77777777" w:rsidR="00D329C9" w:rsidRDefault="00113DE4">
      <w:pPr>
        <w:pStyle w:val="Nagwek1"/>
      </w:pPr>
      <w:r>
        <w:t>7. Indeks nie zawsze jest najlepszy</w:t>
      </w:r>
    </w:p>
    <w:p w14:paraId="62010C3A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EXPLAIN (ANALYZE, BUFFERS)</w:t>
      </w:r>
      <w:r>
        <w:rPr>
          <w:rFonts w:ascii="Consolas" w:eastAsia="Consolas" w:hAnsi="Consolas"/>
          <w:sz w:val="16"/>
        </w:rPr>
        <w:br/>
        <w:t>SELECT count(*)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status = 'PAID';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CREATE INDEX idx_orders_status</w:t>
      </w:r>
      <w:r>
        <w:rPr>
          <w:rFonts w:ascii="Consolas" w:eastAsia="Consolas" w:hAnsi="Consolas"/>
          <w:sz w:val="16"/>
        </w:rPr>
        <w:br/>
        <w:t xml:space="preserve">    ON lab.orders (status);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EXPLAIN (ANALYZE, BUFFERS)</w:t>
      </w:r>
      <w:r>
        <w:rPr>
          <w:rFonts w:ascii="Consolas" w:eastAsia="Consolas" w:hAnsi="Consolas"/>
          <w:sz w:val="16"/>
        </w:rPr>
        <w:br/>
        <w:t>SELECT count(*)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status = 'PAID';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DROP INDEX lab.idx_orders_status;</w:t>
      </w:r>
    </w:p>
    <w:p w14:paraId="5D3F0494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Dla zapytania wybierającego dużą część tabeli optymalizator może nadal wybrać </w:t>
      </w:r>
      <w:proofErr w:type="spellStart"/>
      <w:r w:rsidRPr="00815994">
        <w:rPr>
          <w:lang w:val="pl-PL"/>
        </w:rPr>
        <w:t>Seq</w:t>
      </w:r>
      <w:proofErr w:type="spellEnd"/>
      <w:r w:rsidRPr="00815994">
        <w:rPr>
          <w:lang w:val="pl-PL"/>
        </w:rPr>
        <w:t xml:space="preserve"> Scan. Jest to poprawna decyzja: masowy odczyt sekwencyjny bywa tańszy niż wiele losowych odczytów przez indeks.</w:t>
      </w:r>
    </w:p>
    <w:p w14:paraId="559F971A" w14:textId="77777777" w:rsidR="00D329C9" w:rsidRDefault="00113DE4">
      <w:pPr>
        <w:pStyle w:val="Nagwek1"/>
      </w:pPr>
      <w:r>
        <w:t>8. Indeks złożony</w:t>
      </w:r>
    </w:p>
    <w:p w14:paraId="6674AB84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EXPLAIN (ANALYZE, BUFFERS)</w:t>
      </w:r>
      <w:r>
        <w:rPr>
          <w:rFonts w:ascii="Consolas" w:eastAsia="Consolas" w:hAnsi="Consolas"/>
          <w:sz w:val="16"/>
        </w:rPr>
        <w:br/>
        <w:t>SELECT id, created_at, amount_cents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customer_id = 4242</w:t>
      </w:r>
      <w:r>
        <w:rPr>
          <w:rFonts w:ascii="Consolas" w:eastAsia="Consolas" w:hAnsi="Consolas"/>
          <w:sz w:val="16"/>
        </w:rPr>
        <w:br/>
        <w:t xml:space="preserve">  AND created_at &gt;= TIMESTAMP '2024-06-01'</w:t>
      </w:r>
      <w:r>
        <w:rPr>
          <w:rFonts w:ascii="Consolas" w:eastAsia="Consolas" w:hAnsi="Consolas"/>
          <w:sz w:val="16"/>
        </w:rPr>
        <w:br/>
        <w:t>ORDER BY created_at DESC</w:t>
      </w:r>
      <w:r>
        <w:rPr>
          <w:rFonts w:ascii="Consolas" w:eastAsia="Consolas" w:hAnsi="Consolas"/>
          <w:sz w:val="16"/>
        </w:rPr>
        <w:br/>
        <w:t>LIMIT 20;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CREATE INDEX idx_orders_customer_created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ON lab.orders (customer_id, created_at DESC);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EXPLAIN (ANALYZE, BUFFERS)</w:t>
      </w:r>
      <w:r>
        <w:rPr>
          <w:rFonts w:ascii="Consolas" w:eastAsia="Consolas" w:hAnsi="Consolas"/>
          <w:sz w:val="16"/>
        </w:rPr>
        <w:br/>
        <w:t>SELECT id, created_at, amount_cents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customer_id = 4242</w:t>
      </w:r>
      <w:r>
        <w:rPr>
          <w:rFonts w:ascii="Consolas" w:eastAsia="Consolas" w:hAnsi="Consolas"/>
          <w:sz w:val="16"/>
        </w:rPr>
        <w:br/>
        <w:t xml:space="preserve">  AND created_at &gt;= TIMESTAMP '2024-06-01'</w:t>
      </w:r>
      <w:r>
        <w:rPr>
          <w:rFonts w:ascii="Consolas" w:eastAsia="Consolas" w:hAnsi="Consolas"/>
          <w:sz w:val="16"/>
        </w:rPr>
        <w:br/>
        <w:t>ORDER BY created_at DESC</w:t>
      </w:r>
      <w:r>
        <w:rPr>
          <w:rFonts w:ascii="Consolas" w:eastAsia="Consolas" w:hAnsi="Consolas"/>
          <w:sz w:val="16"/>
        </w:rPr>
        <w:br/>
        <w:t>LIMIT 20;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DROP INDEX lab.idx_orders_customer;</w:t>
      </w:r>
    </w:p>
    <w:p w14:paraId="24E4D673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Sprawdź, czy zniknął krok Sort.</w:t>
      </w:r>
    </w:p>
    <w:p w14:paraId="7A03B80A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 xml:space="preserve">Sprawdź, czy obie kolumny trafiły do Index </w:t>
      </w:r>
      <w:proofErr w:type="spellStart"/>
      <w:r w:rsidRPr="00815994">
        <w:rPr>
          <w:lang w:val="pl-PL"/>
        </w:rPr>
        <w:t>Cond</w:t>
      </w:r>
      <w:proofErr w:type="spellEnd"/>
      <w:r w:rsidRPr="00815994">
        <w:rPr>
          <w:lang w:val="pl-PL"/>
        </w:rPr>
        <w:t>.</w:t>
      </w:r>
    </w:p>
    <w:p w14:paraId="7BB855A9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Sprawdź, ile rekordów zostało odczytanych przed LIMIT.</w:t>
      </w:r>
    </w:p>
    <w:p w14:paraId="69BB2250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Indeks (</w:t>
      </w:r>
      <w:proofErr w:type="spellStart"/>
      <w:r w:rsidRPr="00815994">
        <w:rPr>
          <w:lang w:val="pl-PL"/>
        </w:rPr>
        <w:t>customer_id</w:t>
      </w:r>
      <w:proofErr w:type="spellEnd"/>
      <w:r w:rsidRPr="00815994">
        <w:rPr>
          <w:lang w:val="pl-PL"/>
        </w:rPr>
        <w:t xml:space="preserve">, </w:t>
      </w:r>
      <w:proofErr w:type="spellStart"/>
      <w:r w:rsidRPr="00815994">
        <w:rPr>
          <w:lang w:val="pl-PL"/>
        </w:rPr>
        <w:t>created_at</w:t>
      </w:r>
      <w:proofErr w:type="spellEnd"/>
      <w:r w:rsidRPr="00815994">
        <w:rPr>
          <w:lang w:val="pl-PL"/>
        </w:rPr>
        <w:t xml:space="preserve"> DESC) może wspierać wyszukiwanie po </w:t>
      </w:r>
      <w:proofErr w:type="spellStart"/>
      <w:r w:rsidRPr="00815994">
        <w:rPr>
          <w:lang w:val="pl-PL"/>
        </w:rPr>
        <w:t>customer_id</w:t>
      </w:r>
      <w:proofErr w:type="spellEnd"/>
      <w:r w:rsidRPr="00815994">
        <w:rPr>
          <w:lang w:val="pl-PL"/>
        </w:rPr>
        <w:t xml:space="preserve">, ale nie jest równie dobry dla zapytań wyłącznie po </w:t>
      </w:r>
      <w:proofErr w:type="spellStart"/>
      <w:r w:rsidRPr="00815994">
        <w:rPr>
          <w:lang w:val="pl-PL"/>
        </w:rPr>
        <w:t>created_at</w:t>
      </w:r>
      <w:proofErr w:type="spellEnd"/>
      <w:r w:rsidRPr="00815994">
        <w:rPr>
          <w:lang w:val="pl-PL"/>
        </w:rPr>
        <w:t>.</w:t>
      </w:r>
    </w:p>
    <w:p w14:paraId="4B2042E2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lastRenderedPageBreak/>
        <w:t>9. UPDATE, DELETE i martwe wersje rekordów</w:t>
      </w:r>
    </w:p>
    <w:p w14:paraId="2FB2C08E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W MVCC aktualizacja zwykle tworzy nową wersję rekordu. Stara wersja staje się martwa i później musi zostać uprzątnięta.</w:t>
      </w:r>
    </w:p>
    <w:p w14:paraId="7791C300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 xml:space="preserve">UPDATE </w:t>
      </w:r>
      <w:proofErr w:type="spellStart"/>
      <w:r>
        <w:rPr>
          <w:rFonts w:ascii="Consolas" w:eastAsia="Consolas" w:hAnsi="Consolas"/>
          <w:sz w:val="16"/>
        </w:rPr>
        <w:t>lab.orders</w:t>
      </w:r>
      <w:proofErr w:type="spellEnd"/>
      <w:r>
        <w:rPr>
          <w:rFonts w:ascii="Consolas" w:eastAsia="Consolas" w:hAnsi="Consolas"/>
          <w:sz w:val="16"/>
        </w:rPr>
        <w:br/>
        <w:t>SET payload = repeat(md5((id + 1)::text), 10)</w:t>
      </w:r>
      <w:r>
        <w:rPr>
          <w:rFonts w:ascii="Consolas" w:eastAsia="Consolas" w:hAnsi="Consolas"/>
          <w:sz w:val="16"/>
        </w:rPr>
        <w:br/>
        <w:t>WHERE id % 2 = 0;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UPDATE lab.orders</w:t>
      </w:r>
      <w:r>
        <w:rPr>
          <w:rFonts w:ascii="Consolas" w:eastAsia="Consolas" w:hAnsi="Consolas"/>
          <w:sz w:val="16"/>
        </w:rPr>
        <w:br/>
        <w:t>SET payload = repeat(md5((id + 2)::text), 10)</w:t>
      </w:r>
      <w:r>
        <w:rPr>
          <w:rFonts w:ascii="Consolas" w:eastAsia="Consolas" w:hAnsi="Consolas"/>
          <w:sz w:val="16"/>
        </w:rPr>
        <w:br/>
        <w:t>WHERE id % 2 = 0;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DELETE FROM lab.orders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WHERE id % 5 IN (0, 1);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ANALYZE lab.orders;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SELECT count(*) AS remaining_rows</w:t>
      </w:r>
      <w:r>
        <w:rPr>
          <w:rFonts w:ascii="Consolas" w:eastAsia="Consolas" w:hAnsi="Consolas"/>
          <w:sz w:val="16"/>
        </w:rPr>
        <w:br/>
        <w:t>FROM lab.orders;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SELECT n_live_tup, n_dead_tup, last_vacuum, last_autovacuum, last_analyze</w:t>
      </w:r>
      <w:r>
        <w:rPr>
          <w:rFonts w:ascii="Consolas" w:eastAsia="Consolas" w:hAnsi="Consolas"/>
          <w:sz w:val="16"/>
        </w:rPr>
        <w:br/>
        <w:t>FROM pg_stat_user_tables</w:t>
      </w:r>
      <w:r>
        <w:rPr>
          <w:rFonts w:ascii="Consolas" w:eastAsia="Consolas" w:hAnsi="Consolas"/>
          <w:sz w:val="16"/>
        </w:rPr>
        <w:br/>
        <w:t>WHERE schemaname = 'lab' AND relname = 'orders';</w:t>
      </w:r>
    </w:p>
    <w:p w14:paraId="2DF2D8C7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Następnie ponownie uruchom zapytanie z sekcji 4 dotyczące rozmiaru tabeli i indeksów. Liczba żywych rekordów spadnie, a rozmiar fizyczny tabeli najpewniej nie spadnie — może nawet wzrosnąć.</w:t>
      </w:r>
    </w:p>
    <w:p w14:paraId="587314D8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10. Zwykły VACUUM</w:t>
      </w:r>
    </w:p>
    <w:p w14:paraId="51F39868" w14:textId="77777777" w:rsidR="00D329C9" w:rsidRDefault="00113DE4">
      <w:r w:rsidRPr="00815994">
        <w:rPr>
          <w:lang w:val="pl-PL"/>
        </w:rPr>
        <w:t xml:space="preserve">Uruchom poniższe polecenie poza jawną transakcją BEGIN ... </w:t>
      </w:r>
      <w:r>
        <w:t>COMMIT.</w:t>
      </w:r>
    </w:p>
    <w:p w14:paraId="092AA3E1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VACUUM (VERBOSE, ANALYZE) lab.orders;</w:t>
      </w:r>
    </w:p>
    <w:p w14:paraId="43DD96E6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Po operacji ponownie sprawdź statystyki i rozmiary z sekcji 4.</w:t>
      </w:r>
    </w:p>
    <w:p w14:paraId="26F2DD2F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VACUUM usuwa martwe wersje z punktu widzenia widoczności.</w:t>
      </w:r>
    </w:p>
    <w:p w14:paraId="4E1C0F91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Odzyskuje miejsce do ponownego użycia wewnątrz tabeli.</w:t>
      </w:r>
    </w:p>
    <w:p w14:paraId="258E100F" w14:textId="77777777" w:rsidR="00D329C9" w:rsidRDefault="00113DE4">
      <w:pPr>
        <w:pStyle w:val="Listapunktowana"/>
      </w:pPr>
      <w:proofErr w:type="spellStart"/>
      <w:r>
        <w:t>Aktualizuje</w:t>
      </w:r>
      <w:proofErr w:type="spellEnd"/>
      <w:r>
        <w:t xml:space="preserve"> visibility map i wspiera ochronę przed transaction ID wraparound.</w:t>
      </w:r>
    </w:p>
    <w:p w14:paraId="560AD5E1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Zwykle nie oddaje miejsca systemowi operacyjnemu.</w:t>
      </w:r>
    </w:p>
    <w:p w14:paraId="78BC0F0C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Może obciąć tylko całkowicie puste strony znajdujące się na końcu pliku tabeli.</w:t>
      </w:r>
    </w:p>
    <w:p w14:paraId="619A384B" w14:textId="77777777" w:rsidR="00D329C9" w:rsidRDefault="00113DE4">
      <w:pPr>
        <w:pStyle w:val="Nagwek1"/>
      </w:pPr>
      <w:r>
        <w:t>11. Ponowne wykorzystanie odzyskanego miejsca</w:t>
      </w:r>
    </w:p>
    <w:p w14:paraId="746E75AD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INSERT INTO lab.orders (id, customer_id, status, created_at, amount_cents, payload)</w:t>
      </w:r>
      <w:r>
        <w:rPr>
          <w:rFonts w:ascii="Consolas" w:eastAsia="Consolas" w:hAnsi="Consolas"/>
          <w:sz w:val="16"/>
        </w:rPr>
        <w:br/>
        <w:t>SELECT</w:t>
      </w:r>
      <w:r>
        <w:rPr>
          <w:rFonts w:ascii="Consolas" w:eastAsia="Consolas" w:hAnsi="Consolas"/>
          <w:sz w:val="16"/>
        </w:rPr>
        <w:br/>
        <w:t xml:space="preserve">    1000000 + g,</w:t>
      </w:r>
      <w:r>
        <w:rPr>
          <w:rFonts w:ascii="Consolas" w:eastAsia="Consolas" w:hAnsi="Consolas"/>
          <w:sz w:val="16"/>
        </w:rPr>
        <w:br/>
        <w:t xml:space="preserve">    ((g * 7919) % 50000 + 1)::integer,</w:t>
      </w:r>
      <w:r>
        <w:rPr>
          <w:rFonts w:ascii="Consolas" w:eastAsia="Consolas" w:hAnsi="Consolas"/>
          <w:sz w:val="16"/>
        </w:rPr>
        <w:br/>
        <w:t xml:space="preserve">    'NEW',</w:t>
      </w:r>
      <w:r>
        <w:rPr>
          <w:rFonts w:ascii="Consolas" w:eastAsia="Consolas" w:hAnsi="Consolas"/>
          <w:sz w:val="16"/>
        </w:rPr>
        <w:br/>
        <w:t xml:space="preserve">    TIMESTAMP '2026-01-01' + (g::double precision * INTERVAL '1 second'),</w:t>
      </w:r>
      <w:r>
        <w:rPr>
          <w:rFonts w:ascii="Consolas" w:eastAsia="Consolas" w:hAnsi="Consolas"/>
          <w:sz w:val="16"/>
        </w:rPr>
        <w:br/>
        <w:t xml:space="preserve">    (100 + (g % 200000))::integer,</w:t>
      </w:r>
      <w:r>
        <w:rPr>
          <w:rFonts w:ascii="Consolas" w:eastAsia="Consolas" w:hAnsi="Consolas"/>
          <w:sz w:val="16"/>
        </w:rPr>
        <w:br/>
        <w:t xml:space="preserve">    repeat(md5(g::text), 4)</w:t>
      </w:r>
      <w:r>
        <w:rPr>
          <w:rFonts w:ascii="Consolas" w:eastAsia="Consolas" w:hAnsi="Consolas"/>
          <w:sz w:val="16"/>
        </w:rPr>
        <w:br/>
        <w:t>FROM generate_series(1, 100000) AS s(g);</w:t>
      </w:r>
    </w:p>
    <w:p w14:paraId="4CA56548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Ponownie sprawdź rozmiar. Tabela może nie urosnąć proporcjonalnie do nowych danych, ponieważ może wykorzystać przestrzeń odzyskaną przez VACUUM.</w:t>
      </w:r>
    </w:p>
    <w:p w14:paraId="002B69AE" w14:textId="77777777" w:rsidR="00D329C9" w:rsidRDefault="00113DE4">
      <w:pPr>
        <w:pStyle w:val="Nagwek1"/>
      </w:pPr>
      <w:r>
        <w:lastRenderedPageBreak/>
        <w:t>12. Rozmiar indeksów i REINDEX</w:t>
      </w:r>
    </w:p>
    <w:p w14:paraId="1C81E89E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SELECT indexrelname AS index_name,</w:t>
      </w:r>
      <w:r>
        <w:rPr>
          <w:rFonts w:ascii="Consolas" w:eastAsia="Consolas" w:hAnsi="Consolas"/>
          <w:sz w:val="16"/>
        </w:rPr>
        <w:br/>
        <w:t xml:space="preserve">       pg_size_pretty(pg_relation_size(indexrelid)) AS index_size,</w:t>
      </w:r>
      <w:r>
        <w:rPr>
          <w:rFonts w:ascii="Consolas" w:eastAsia="Consolas" w:hAnsi="Consolas"/>
          <w:sz w:val="16"/>
        </w:rPr>
        <w:br/>
        <w:t xml:space="preserve">       idx_scan</w:t>
      </w:r>
      <w:r>
        <w:rPr>
          <w:rFonts w:ascii="Consolas" w:eastAsia="Consolas" w:hAnsi="Consolas"/>
          <w:sz w:val="16"/>
        </w:rPr>
        <w:br/>
        <w:t>FROM pg_stat_user_indexes</w:t>
      </w:r>
      <w:r>
        <w:rPr>
          <w:rFonts w:ascii="Consolas" w:eastAsia="Consolas" w:hAnsi="Consolas"/>
          <w:sz w:val="16"/>
        </w:rPr>
        <w:br/>
        <w:t>WHERE schemaname = 'lab' AND relname = 'orders'</w:t>
      </w:r>
      <w:r>
        <w:rPr>
          <w:rFonts w:ascii="Consolas" w:eastAsia="Consolas" w:hAnsi="Consolas"/>
          <w:sz w:val="16"/>
        </w:rPr>
        <w:br/>
        <w:t>ORDER BY pg_relation_size(indexrelid) DESC;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REINDEX TABLE lab.orders;</w:t>
      </w:r>
    </w:p>
    <w:p w14:paraId="3EC5B5EA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REINDEX buduje indeksy od nowa i może zmniejszyć rozmiar rozrośniętego indeksu. W środowisku produkcyjnym należy przeanalizować konsekwencje blokad; dostępny jest też wariant REINDEX INDEX CONCURRENTLY dla pojedynczego indeksu.</w:t>
      </w:r>
    </w:p>
    <w:p w14:paraId="41E0A2EE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 xml:space="preserve">REINDEX INDEX CONCURRENTLY </w:t>
      </w:r>
      <w:proofErr w:type="spellStart"/>
      <w:r>
        <w:rPr>
          <w:rFonts w:ascii="Consolas" w:eastAsia="Consolas" w:hAnsi="Consolas"/>
          <w:sz w:val="16"/>
        </w:rPr>
        <w:t>lab.idx_orders_customer_created</w:t>
      </w:r>
      <w:proofErr w:type="spellEnd"/>
      <w:r>
        <w:rPr>
          <w:rFonts w:ascii="Consolas" w:eastAsia="Consolas" w:hAnsi="Consolas"/>
          <w:sz w:val="16"/>
        </w:rPr>
        <w:t>;</w:t>
      </w:r>
    </w:p>
    <w:p w14:paraId="61D764E4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13. VACUUM FULL</w:t>
      </w:r>
    </w:p>
    <w:p w14:paraId="1F467644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Najpierw zanotuj rozmiar tabeli, a następnie uruchom:</w:t>
      </w:r>
    </w:p>
    <w:p w14:paraId="6D33D6B5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VACUUM (FULL, VERBOSE, ANALYZE) lab.orders;</w:t>
      </w:r>
    </w:p>
    <w:p w14:paraId="78C0CCF2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VACUUM FULL przepisuje tabelę do nowego, zwartego pliku.</w:t>
      </w:r>
    </w:p>
    <w:p w14:paraId="17834F09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Może rzeczywiście zwolnić przestrzeń dla systemu operacyjnego.</w:t>
      </w:r>
    </w:p>
    <w:p w14:paraId="237BCE22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Przebudowuje indeksy związane z tabelą.</w:t>
      </w:r>
    </w:p>
    <w:p w14:paraId="5F9FBB3A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Potrzebuje dodatkowego miejsca na dysku.</w:t>
      </w:r>
    </w:p>
    <w:p w14:paraId="0DDE87D9" w14:textId="77777777" w:rsidR="00D329C9" w:rsidRPr="00815994" w:rsidRDefault="00113DE4">
      <w:pPr>
        <w:pStyle w:val="Listapunktowana"/>
        <w:rPr>
          <w:lang w:val="pl-PL"/>
        </w:rPr>
      </w:pPr>
      <w:r w:rsidRPr="00815994">
        <w:rPr>
          <w:lang w:val="pl-PL"/>
        </w:rPr>
        <w:t>Zakłada blokadę ACCESS EXCLUSIVE i blokuje normalny dostęp do tabeli.</w:t>
      </w:r>
    </w:p>
    <w:p w14:paraId="2D0E5943" w14:textId="77777777" w:rsidR="00D329C9" w:rsidRPr="00815994" w:rsidRDefault="00113DE4">
      <w:pPr>
        <w:pStyle w:val="Cytatintensywny"/>
        <w:rPr>
          <w:lang w:val="pl-PL"/>
        </w:rPr>
      </w:pPr>
      <w:r w:rsidRPr="00815994">
        <w:rPr>
          <w:lang w:val="pl-PL"/>
        </w:rPr>
        <w:t xml:space="preserve">Z tego powodu VACUUM FULL nie jest rutynowym odpowiednikiem </w:t>
      </w:r>
      <w:proofErr w:type="spellStart"/>
      <w:r w:rsidRPr="00815994">
        <w:rPr>
          <w:lang w:val="pl-PL"/>
        </w:rPr>
        <w:t>autovacuum</w:t>
      </w:r>
      <w:proofErr w:type="spellEnd"/>
      <w:r w:rsidRPr="00815994">
        <w:rPr>
          <w:lang w:val="pl-PL"/>
        </w:rPr>
        <w:t>.</w:t>
      </w:r>
    </w:p>
    <w:p w14:paraId="1A83397B" w14:textId="77777777" w:rsidR="00D329C9" w:rsidRDefault="00113DE4">
      <w:pPr>
        <w:pStyle w:val="Nagwek1"/>
      </w:pPr>
      <w:r>
        <w:t>14. Końcowa kontrola planu</w:t>
      </w:r>
    </w:p>
    <w:p w14:paraId="3740EADE" w14:textId="77777777" w:rsidR="00D329C9" w:rsidRDefault="00113DE4">
      <w:pPr>
        <w:shd w:val="clear" w:color="auto" w:fill="F2F2F2"/>
        <w:spacing w:before="60" w:after="120"/>
      </w:pPr>
      <w:r>
        <w:rPr>
          <w:rFonts w:ascii="Consolas" w:eastAsia="Consolas" w:hAnsi="Consolas"/>
          <w:sz w:val="16"/>
        </w:rPr>
        <w:t>EXPLAIN (ANALYZE, BUFFERS)</w:t>
      </w:r>
      <w:r>
        <w:rPr>
          <w:rFonts w:ascii="Consolas" w:eastAsia="Consolas" w:hAnsi="Consolas"/>
          <w:sz w:val="16"/>
        </w:rPr>
        <w:br/>
        <w:t>SELECT id, created_at, amount_cents</w:t>
      </w:r>
      <w:r>
        <w:rPr>
          <w:rFonts w:ascii="Consolas" w:eastAsia="Consolas" w:hAnsi="Consolas"/>
          <w:sz w:val="16"/>
        </w:rPr>
        <w:br/>
        <w:t>FROM lab.orders</w:t>
      </w:r>
      <w:r>
        <w:rPr>
          <w:rFonts w:ascii="Consolas" w:eastAsia="Consolas" w:hAnsi="Consolas"/>
          <w:sz w:val="16"/>
        </w:rPr>
        <w:br/>
        <w:t>WHERE customer_id = 4242</w:t>
      </w:r>
      <w:r>
        <w:rPr>
          <w:rFonts w:ascii="Consolas" w:eastAsia="Consolas" w:hAnsi="Consolas"/>
          <w:sz w:val="16"/>
        </w:rPr>
        <w:br/>
        <w:t xml:space="preserve">  AND created_at &gt;= TIMESTAMP '2024-06-01'</w:t>
      </w:r>
      <w:r>
        <w:rPr>
          <w:rFonts w:ascii="Consolas" w:eastAsia="Consolas" w:hAnsi="Consolas"/>
          <w:sz w:val="16"/>
        </w:rPr>
        <w:br/>
        <w:t>ORDER BY created_at DESC</w:t>
      </w:r>
      <w:r>
        <w:rPr>
          <w:rFonts w:ascii="Consolas" w:eastAsia="Consolas" w:hAnsi="Consolas"/>
          <w:sz w:val="16"/>
        </w:rPr>
        <w:br/>
        <w:t>LIMIT 20;</w:t>
      </w:r>
    </w:p>
    <w:p w14:paraId="507F0F8E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Porównaj plan przed utworzeniem indeksu, po utworzeniu indeksu, po dużych zmianach danych oraz po VACUUM FULL.</w:t>
      </w:r>
    </w:p>
    <w:p w14:paraId="35848A50" w14:textId="77777777" w:rsidR="00D329C9" w:rsidRDefault="00113DE4">
      <w:pPr>
        <w:pStyle w:val="Nagwek1"/>
      </w:pPr>
      <w:proofErr w:type="spellStart"/>
      <w:r>
        <w:t>Podsumowanie</w:t>
      </w:r>
      <w:proofErr w:type="spellEnd"/>
      <w:r>
        <w:t xml:space="preserve"> </w:t>
      </w:r>
      <w:proofErr w:type="spellStart"/>
      <w:r>
        <w:t>poleceń</w:t>
      </w:r>
      <w:proofErr w:type="spellEnd"/>
      <w:r>
        <w:t xml:space="preserve"> maintenance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329C9" w14:paraId="2745016B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38BADCBB" w14:textId="77777777" w:rsidR="00D329C9" w:rsidRDefault="00113DE4">
            <w:r>
              <w:rPr>
                <w:b/>
                <w:color w:val="FFFFFF"/>
              </w:rPr>
              <w:t>Polecenie</w:t>
            </w:r>
          </w:p>
        </w:tc>
        <w:tc>
          <w:tcPr>
            <w:tcW w:w="2556" w:type="dxa"/>
            <w:shd w:val="clear" w:color="auto" w:fill="1F4E79"/>
          </w:tcPr>
          <w:p w14:paraId="73B2B837" w14:textId="77777777" w:rsidR="00D329C9" w:rsidRDefault="00113DE4">
            <w:r>
              <w:rPr>
                <w:b/>
                <w:color w:val="FFFFFF"/>
              </w:rPr>
              <w:t>Główne zadanie</w:t>
            </w:r>
          </w:p>
        </w:tc>
        <w:tc>
          <w:tcPr>
            <w:tcW w:w="2556" w:type="dxa"/>
            <w:shd w:val="clear" w:color="auto" w:fill="1F4E79"/>
          </w:tcPr>
          <w:p w14:paraId="2A51FE5B" w14:textId="77777777" w:rsidR="00D329C9" w:rsidRDefault="00113DE4">
            <w:r>
              <w:rPr>
                <w:b/>
                <w:color w:val="FFFFFF"/>
              </w:rPr>
              <w:t>Zmniejsza plik?</w:t>
            </w:r>
          </w:p>
        </w:tc>
        <w:tc>
          <w:tcPr>
            <w:tcW w:w="2556" w:type="dxa"/>
            <w:shd w:val="clear" w:color="auto" w:fill="1F4E79"/>
          </w:tcPr>
          <w:p w14:paraId="2697C3F3" w14:textId="77777777" w:rsidR="00D329C9" w:rsidRDefault="00113DE4">
            <w:r>
              <w:rPr>
                <w:b/>
                <w:color w:val="FFFFFF"/>
              </w:rPr>
              <w:t>Dostępność</w:t>
            </w:r>
          </w:p>
        </w:tc>
      </w:tr>
      <w:tr w:rsidR="00D329C9" w14:paraId="03A072DF" w14:textId="77777777">
        <w:trPr>
          <w:jc w:val="center"/>
        </w:trPr>
        <w:tc>
          <w:tcPr>
            <w:tcW w:w="2556" w:type="dxa"/>
            <w:vAlign w:val="center"/>
          </w:tcPr>
          <w:p w14:paraId="1D542BEE" w14:textId="77777777" w:rsidR="00D329C9" w:rsidRDefault="00113DE4">
            <w:r>
              <w:t>ANALYZE</w:t>
            </w:r>
          </w:p>
        </w:tc>
        <w:tc>
          <w:tcPr>
            <w:tcW w:w="2556" w:type="dxa"/>
            <w:vAlign w:val="center"/>
          </w:tcPr>
          <w:p w14:paraId="41261CEE" w14:textId="77777777" w:rsidR="00D329C9" w:rsidRDefault="00113DE4">
            <w:r>
              <w:t>Aktualizuje statystyki planera</w:t>
            </w:r>
          </w:p>
        </w:tc>
        <w:tc>
          <w:tcPr>
            <w:tcW w:w="2556" w:type="dxa"/>
            <w:vAlign w:val="center"/>
          </w:tcPr>
          <w:p w14:paraId="6E30BDA2" w14:textId="77777777" w:rsidR="00D329C9" w:rsidRDefault="00113DE4">
            <w:r>
              <w:t>Nie</w:t>
            </w:r>
          </w:p>
        </w:tc>
        <w:tc>
          <w:tcPr>
            <w:tcW w:w="2556" w:type="dxa"/>
            <w:vAlign w:val="center"/>
          </w:tcPr>
          <w:p w14:paraId="5EE7F49F" w14:textId="77777777" w:rsidR="00D329C9" w:rsidRDefault="00113DE4">
            <w:r>
              <w:t>Niewielki wpływ</w:t>
            </w:r>
          </w:p>
        </w:tc>
      </w:tr>
      <w:tr w:rsidR="00D329C9" w:rsidRPr="00815994" w14:paraId="16BCA30A" w14:textId="77777777">
        <w:trPr>
          <w:jc w:val="center"/>
        </w:trPr>
        <w:tc>
          <w:tcPr>
            <w:tcW w:w="2556" w:type="dxa"/>
            <w:vAlign w:val="center"/>
          </w:tcPr>
          <w:p w14:paraId="3D639932" w14:textId="77777777" w:rsidR="00D329C9" w:rsidRDefault="00113DE4">
            <w:r>
              <w:t>VACUUM</w:t>
            </w:r>
          </w:p>
        </w:tc>
        <w:tc>
          <w:tcPr>
            <w:tcW w:w="2556" w:type="dxa"/>
            <w:vAlign w:val="center"/>
          </w:tcPr>
          <w:p w14:paraId="30F8F83E" w14:textId="77777777" w:rsidR="00D329C9" w:rsidRPr="00815994" w:rsidRDefault="00113DE4">
            <w:pPr>
              <w:rPr>
                <w:lang w:val="pl-PL"/>
              </w:rPr>
            </w:pPr>
            <w:r w:rsidRPr="00815994">
              <w:rPr>
                <w:lang w:val="pl-PL"/>
              </w:rPr>
              <w:t>Usuwa martwe wersje, odzyskuje miejsce do użycia</w:t>
            </w:r>
          </w:p>
        </w:tc>
        <w:tc>
          <w:tcPr>
            <w:tcW w:w="2556" w:type="dxa"/>
            <w:vAlign w:val="center"/>
          </w:tcPr>
          <w:p w14:paraId="5A583DA3" w14:textId="77777777" w:rsidR="00D329C9" w:rsidRDefault="00113DE4">
            <w:proofErr w:type="spellStart"/>
            <w:r>
              <w:t>Zwykle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</w:p>
        </w:tc>
        <w:tc>
          <w:tcPr>
            <w:tcW w:w="2556" w:type="dxa"/>
            <w:vAlign w:val="center"/>
          </w:tcPr>
          <w:p w14:paraId="06416B43" w14:textId="77777777" w:rsidR="00D329C9" w:rsidRPr="00815994" w:rsidRDefault="00113DE4">
            <w:pPr>
              <w:rPr>
                <w:lang w:val="pl-PL"/>
              </w:rPr>
            </w:pPr>
            <w:r w:rsidRPr="00815994">
              <w:rPr>
                <w:lang w:val="pl-PL"/>
              </w:rPr>
              <w:t>Może działać podczas używania tabeli</w:t>
            </w:r>
          </w:p>
        </w:tc>
      </w:tr>
      <w:tr w:rsidR="00D329C9" w14:paraId="0D584FBB" w14:textId="77777777">
        <w:trPr>
          <w:jc w:val="center"/>
        </w:trPr>
        <w:tc>
          <w:tcPr>
            <w:tcW w:w="2556" w:type="dxa"/>
            <w:vAlign w:val="center"/>
          </w:tcPr>
          <w:p w14:paraId="5DC764DD" w14:textId="77777777" w:rsidR="00D329C9" w:rsidRDefault="00113DE4">
            <w:r>
              <w:t>VACUUM ANALYZE</w:t>
            </w:r>
          </w:p>
        </w:tc>
        <w:tc>
          <w:tcPr>
            <w:tcW w:w="2556" w:type="dxa"/>
            <w:vAlign w:val="center"/>
          </w:tcPr>
          <w:p w14:paraId="45754EE6" w14:textId="77777777" w:rsidR="00D329C9" w:rsidRDefault="00113DE4">
            <w:r>
              <w:t>Sprzątanie i statystyki</w:t>
            </w:r>
          </w:p>
        </w:tc>
        <w:tc>
          <w:tcPr>
            <w:tcW w:w="2556" w:type="dxa"/>
            <w:vAlign w:val="center"/>
          </w:tcPr>
          <w:p w14:paraId="40609483" w14:textId="77777777" w:rsidR="00D329C9" w:rsidRDefault="00113DE4">
            <w:r>
              <w:t>Zwykle nie</w:t>
            </w:r>
          </w:p>
        </w:tc>
        <w:tc>
          <w:tcPr>
            <w:tcW w:w="2556" w:type="dxa"/>
            <w:vAlign w:val="center"/>
          </w:tcPr>
          <w:p w14:paraId="542E3FF4" w14:textId="77777777" w:rsidR="00D329C9" w:rsidRDefault="00113DE4">
            <w:r>
              <w:t>Zwykle niewielki wpływ</w:t>
            </w:r>
          </w:p>
        </w:tc>
      </w:tr>
      <w:tr w:rsidR="00D329C9" w14:paraId="7197DB11" w14:textId="77777777">
        <w:trPr>
          <w:jc w:val="center"/>
        </w:trPr>
        <w:tc>
          <w:tcPr>
            <w:tcW w:w="2556" w:type="dxa"/>
            <w:vAlign w:val="center"/>
          </w:tcPr>
          <w:p w14:paraId="0FF7757B" w14:textId="77777777" w:rsidR="00D329C9" w:rsidRDefault="00113DE4">
            <w:r>
              <w:t>REINDEX</w:t>
            </w:r>
          </w:p>
        </w:tc>
        <w:tc>
          <w:tcPr>
            <w:tcW w:w="2556" w:type="dxa"/>
            <w:vAlign w:val="center"/>
          </w:tcPr>
          <w:p w14:paraId="23629A2C" w14:textId="77777777" w:rsidR="00D329C9" w:rsidRDefault="00113DE4">
            <w:r>
              <w:t>Przebudowuje indeks</w:t>
            </w:r>
          </w:p>
        </w:tc>
        <w:tc>
          <w:tcPr>
            <w:tcW w:w="2556" w:type="dxa"/>
            <w:vAlign w:val="center"/>
          </w:tcPr>
          <w:p w14:paraId="18C13D17" w14:textId="77777777" w:rsidR="00D329C9" w:rsidRDefault="00113DE4">
            <w:r>
              <w:t>Może zmniejszyć indeks</w:t>
            </w:r>
          </w:p>
        </w:tc>
        <w:tc>
          <w:tcPr>
            <w:tcW w:w="2556" w:type="dxa"/>
            <w:vAlign w:val="center"/>
          </w:tcPr>
          <w:p w14:paraId="48514A2F" w14:textId="77777777" w:rsidR="00D329C9" w:rsidRDefault="00113DE4">
            <w:r>
              <w:t>Zależny od wariantu</w:t>
            </w:r>
          </w:p>
        </w:tc>
      </w:tr>
      <w:tr w:rsidR="00D329C9" w14:paraId="30C5516A" w14:textId="77777777">
        <w:trPr>
          <w:jc w:val="center"/>
        </w:trPr>
        <w:tc>
          <w:tcPr>
            <w:tcW w:w="2556" w:type="dxa"/>
            <w:vAlign w:val="center"/>
          </w:tcPr>
          <w:p w14:paraId="69BC0DE4" w14:textId="77777777" w:rsidR="00D329C9" w:rsidRDefault="00113DE4">
            <w:r>
              <w:t>VACUUM FULL</w:t>
            </w:r>
          </w:p>
        </w:tc>
        <w:tc>
          <w:tcPr>
            <w:tcW w:w="2556" w:type="dxa"/>
            <w:vAlign w:val="center"/>
          </w:tcPr>
          <w:p w14:paraId="6E6DC143" w14:textId="77777777" w:rsidR="00D329C9" w:rsidRDefault="00113DE4">
            <w:r>
              <w:t xml:space="preserve">Przepisuje i zagęszcza </w:t>
            </w:r>
            <w:r>
              <w:lastRenderedPageBreak/>
              <w:t>tabelę</w:t>
            </w:r>
          </w:p>
        </w:tc>
        <w:tc>
          <w:tcPr>
            <w:tcW w:w="2556" w:type="dxa"/>
            <w:vAlign w:val="center"/>
          </w:tcPr>
          <w:p w14:paraId="039C1497" w14:textId="77777777" w:rsidR="00D329C9" w:rsidRDefault="00113DE4">
            <w:r>
              <w:lastRenderedPageBreak/>
              <w:t>Tak</w:t>
            </w:r>
          </w:p>
        </w:tc>
        <w:tc>
          <w:tcPr>
            <w:tcW w:w="2556" w:type="dxa"/>
            <w:vAlign w:val="center"/>
          </w:tcPr>
          <w:p w14:paraId="15CE920A" w14:textId="77777777" w:rsidR="00D329C9" w:rsidRDefault="00113DE4">
            <w:r>
              <w:t>Silna blokada tabeli</w:t>
            </w:r>
          </w:p>
        </w:tc>
      </w:tr>
      <w:tr w:rsidR="00D329C9" w14:paraId="261EEB93" w14:textId="77777777">
        <w:trPr>
          <w:jc w:val="center"/>
        </w:trPr>
        <w:tc>
          <w:tcPr>
            <w:tcW w:w="2556" w:type="dxa"/>
            <w:vAlign w:val="center"/>
          </w:tcPr>
          <w:p w14:paraId="1CD129CD" w14:textId="77777777" w:rsidR="00D329C9" w:rsidRDefault="00113DE4">
            <w:r>
              <w:t>TRUNCATE</w:t>
            </w:r>
          </w:p>
        </w:tc>
        <w:tc>
          <w:tcPr>
            <w:tcW w:w="2556" w:type="dxa"/>
            <w:vAlign w:val="center"/>
          </w:tcPr>
          <w:p w14:paraId="1F3D4C3B" w14:textId="77777777" w:rsidR="00D329C9" w:rsidRDefault="00113DE4">
            <w:r>
              <w:t>Usuwa wszystkie rekordy</w:t>
            </w:r>
          </w:p>
        </w:tc>
        <w:tc>
          <w:tcPr>
            <w:tcW w:w="2556" w:type="dxa"/>
            <w:vAlign w:val="center"/>
          </w:tcPr>
          <w:p w14:paraId="0DA2341A" w14:textId="77777777" w:rsidR="00D329C9" w:rsidRDefault="00113DE4">
            <w:r>
              <w:t>Tak</w:t>
            </w:r>
          </w:p>
        </w:tc>
        <w:tc>
          <w:tcPr>
            <w:tcW w:w="2556" w:type="dxa"/>
            <w:vAlign w:val="center"/>
          </w:tcPr>
          <w:p w14:paraId="22B5738F" w14:textId="77777777" w:rsidR="00D329C9" w:rsidRDefault="00113DE4">
            <w:r>
              <w:t>Silna blokada</w:t>
            </w:r>
          </w:p>
        </w:tc>
      </w:tr>
    </w:tbl>
    <w:p w14:paraId="0B4029D7" w14:textId="77777777" w:rsidR="00D329C9" w:rsidRDefault="00D329C9"/>
    <w:p w14:paraId="3791E2DD" w14:textId="77777777" w:rsidR="00D329C9" w:rsidRDefault="00113DE4">
      <w:pPr>
        <w:pStyle w:val="Nagwek1"/>
      </w:pPr>
      <w:r>
        <w:t>Pytania kontrolne</w:t>
      </w:r>
    </w:p>
    <w:p w14:paraId="72B9163E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1. Dlaczego </w:t>
      </w:r>
      <w:proofErr w:type="spellStart"/>
      <w:r w:rsidRPr="00815994">
        <w:rPr>
          <w:lang w:val="pl-PL"/>
        </w:rPr>
        <w:t>PostgreSQL</w:t>
      </w:r>
      <w:proofErr w:type="spellEnd"/>
      <w:r w:rsidRPr="00815994">
        <w:rPr>
          <w:lang w:val="pl-PL"/>
        </w:rPr>
        <w:t xml:space="preserve"> nie usuwa starej wersji rekordu natychmiast po UPDATE?</w:t>
      </w:r>
    </w:p>
    <w:p w14:paraId="4197402F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2. Dlaczego indeks na status nie musi przyspieszać zapytania wybierającego około 25% tabeli?</w:t>
      </w:r>
    </w:p>
    <w:p w14:paraId="6286280F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3. Dlaczego po DELETE rozmiar tabeli nie spada?</w:t>
      </w:r>
    </w:p>
    <w:p w14:paraId="4FBBB13F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4. Jaka jest różnica między VACUUM a VACUUM FULL?</w:t>
      </w:r>
    </w:p>
    <w:p w14:paraId="6E8BAA01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5. Dlaczego VACUUM FULL może być ryzykowny w środowisku produkcyjnym?</w:t>
      </w:r>
    </w:p>
    <w:p w14:paraId="7F05ECAF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6. Dlaczego zbyt wiele indeksów może spowolnić INSERT, UPDATE i DELETE?</w:t>
      </w:r>
    </w:p>
    <w:p w14:paraId="2155ED63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7. Dlaczego warto analizować BUFFERS, a nie tylko </w:t>
      </w:r>
      <w:proofErr w:type="spellStart"/>
      <w:r w:rsidRPr="00815994">
        <w:rPr>
          <w:lang w:val="pl-PL"/>
        </w:rPr>
        <w:t>Execution</w:t>
      </w:r>
      <w:proofErr w:type="spellEnd"/>
      <w:r w:rsidRPr="00815994">
        <w:rPr>
          <w:lang w:val="pl-PL"/>
        </w:rPr>
        <w:t xml:space="preserve"> Time?</w:t>
      </w:r>
    </w:p>
    <w:p w14:paraId="7880B385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>8. Kiedy indeks (</w:t>
      </w:r>
      <w:proofErr w:type="spellStart"/>
      <w:r w:rsidRPr="00815994">
        <w:rPr>
          <w:lang w:val="pl-PL"/>
        </w:rPr>
        <w:t>customer_id</w:t>
      </w:r>
      <w:proofErr w:type="spellEnd"/>
      <w:r w:rsidRPr="00815994">
        <w:rPr>
          <w:lang w:val="pl-PL"/>
        </w:rPr>
        <w:t xml:space="preserve">, </w:t>
      </w:r>
      <w:proofErr w:type="spellStart"/>
      <w:r w:rsidRPr="00815994">
        <w:rPr>
          <w:lang w:val="pl-PL"/>
        </w:rPr>
        <w:t>created_at</w:t>
      </w:r>
      <w:proofErr w:type="spellEnd"/>
      <w:r w:rsidRPr="00815994">
        <w:rPr>
          <w:lang w:val="pl-PL"/>
        </w:rPr>
        <w:t xml:space="preserve">) może zastąpić indeks tylko na </w:t>
      </w:r>
      <w:proofErr w:type="spellStart"/>
      <w:r w:rsidRPr="00815994">
        <w:rPr>
          <w:lang w:val="pl-PL"/>
        </w:rPr>
        <w:t>customer_id</w:t>
      </w:r>
      <w:proofErr w:type="spellEnd"/>
      <w:r w:rsidRPr="00815994">
        <w:rPr>
          <w:lang w:val="pl-PL"/>
        </w:rPr>
        <w:t>?</w:t>
      </w:r>
    </w:p>
    <w:p w14:paraId="7C73FD3C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9. Czy ten indeks jest równie użyteczny dla filtra wyłącznie po </w:t>
      </w:r>
      <w:proofErr w:type="spellStart"/>
      <w:r w:rsidRPr="00815994">
        <w:rPr>
          <w:lang w:val="pl-PL"/>
        </w:rPr>
        <w:t>created_at</w:t>
      </w:r>
      <w:proofErr w:type="spellEnd"/>
      <w:r w:rsidRPr="00815994">
        <w:rPr>
          <w:lang w:val="pl-PL"/>
        </w:rPr>
        <w:t>?</w:t>
      </w:r>
    </w:p>
    <w:p w14:paraId="08C6D3D2" w14:textId="77777777" w:rsidR="00D329C9" w:rsidRPr="00815994" w:rsidRDefault="00113DE4">
      <w:pPr>
        <w:rPr>
          <w:lang w:val="pl-PL"/>
        </w:rPr>
      </w:pPr>
      <w:r w:rsidRPr="00815994">
        <w:rPr>
          <w:lang w:val="pl-PL"/>
        </w:rPr>
        <w:t xml:space="preserve">10. Dlaczego </w:t>
      </w:r>
      <w:proofErr w:type="spellStart"/>
      <w:r w:rsidRPr="00815994">
        <w:rPr>
          <w:lang w:val="pl-PL"/>
        </w:rPr>
        <w:t>autovacuum</w:t>
      </w:r>
      <w:proofErr w:type="spellEnd"/>
      <w:r w:rsidRPr="00815994">
        <w:rPr>
          <w:lang w:val="pl-PL"/>
        </w:rPr>
        <w:t xml:space="preserve"> nie powinien być rutynowo wyłączany?</w:t>
      </w:r>
    </w:p>
    <w:p w14:paraId="4EB8DDDB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Sprzątanie laboratorium</w:t>
      </w:r>
    </w:p>
    <w:p w14:paraId="2523E7BD" w14:textId="77777777" w:rsidR="00D329C9" w:rsidRPr="00815994" w:rsidRDefault="00113DE4">
      <w:pPr>
        <w:shd w:val="clear" w:color="auto" w:fill="F2F2F2"/>
        <w:spacing w:before="60" w:after="120"/>
        <w:rPr>
          <w:lang w:val="pl-PL"/>
        </w:rPr>
      </w:pPr>
      <w:r w:rsidRPr="00815994">
        <w:rPr>
          <w:rFonts w:ascii="Consolas" w:eastAsia="Consolas" w:hAnsi="Consolas"/>
          <w:sz w:val="16"/>
          <w:lang w:val="pl-PL"/>
        </w:rPr>
        <w:t>DROP SCHEMA lab CASCADE;</w:t>
      </w:r>
    </w:p>
    <w:p w14:paraId="6D7DF495" w14:textId="77777777" w:rsidR="00D329C9" w:rsidRPr="00815994" w:rsidRDefault="00113DE4">
      <w:pPr>
        <w:pStyle w:val="Nagwek1"/>
        <w:rPr>
          <w:lang w:val="pl-PL"/>
        </w:rPr>
      </w:pPr>
      <w:r w:rsidRPr="00815994">
        <w:rPr>
          <w:lang w:val="pl-PL"/>
        </w:rPr>
        <w:t>Najważniejszy wniosek</w:t>
      </w:r>
    </w:p>
    <w:p w14:paraId="141CD771" w14:textId="77777777" w:rsidR="00D329C9" w:rsidRPr="00815994" w:rsidRDefault="00113DE4">
      <w:pPr>
        <w:pStyle w:val="Cytatintensywny"/>
        <w:rPr>
          <w:lang w:val="pl-PL"/>
        </w:rPr>
      </w:pPr>
      <w:r w:rsidRPr="00815994">
        <w:rPr>
          <w:lang w:val="pl-PL"/>
        </w:rPr>
        <w:t xml:space="preserve">VACUUM odzyskuje miejsce do ponownego wykorzystania wewnątrz </w:t>
      </w:r>
      <w:proofErr w:type="spellStart"/>
      <w:r w:rsidRPr="00815994">
        <w:rPr>
          <w:lang w:val="pl-PL"/>
        </w:rPr>
        <w:t>PostgreSQL</w:t>
      </w:r>
      <w:proofErr w:type="spellEnd"/>
      <w:r w:rsidRPr="00815994">
        <w:rPr>
          <w:lang w:val="pl-PL"/>
        </w:rPr>
        <w:t>, natomiast VACUUM FULL fizycznie przepisuje tabelę i może oddać miejsce systemowi operacyjnemu.</w:t>
      </w:r>
    </w:p>
    <w:sectPr w:rsidR="00D329C9" w:rsidRPr="0081599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149566">
    <w:abstractNumId w:val="8"/>
  </w:num>
  <w:num w:numId="2" w16cid:durableId="1327630171">
    <w:abstractNumId w:val="6"/>
  </w:num>
  <w:num w:numId="3" w16cid:durableId="1044015552">
    <w:abstractNumId w:val="5"/>
  </w:num>
  <w:num w:numId="4" w16cid:durableId="1189027268">
    <w:abstractNumId w:val="4"/>
  </w:num>
  <w:num w:numId="5" w16cid:durableId="814025410">
    <w:abstractNumId w:val="7"/>
  </w:num>
  <w:num w:numId="6" w16cid:durableId="1709262330">
    <w:abstractNumId w:val="3"/>
  </w:num>
  <w:num w:numId="7" w16cid:durableId="352995929">
    <w:abstractNumId w:val="2"/>
  </w:num>
  <w:num w:numId="8" w16cid:durableId="441195042">
    <w:abstractNumId w:val="1"/>
  </w:num>
  <w:num w:numId="9" w16cid:durableId="48254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E4"/>
    <w:rsid w:val="0015074B"/>
    <w:rsid w:val="0029639D"/>
    <w:rsid w:val="00326F90"/>
    <w:rsid w:val="00815994"/>
    <w:rsid w:val="00AA1D8D"/>
    <w:rsid w:val="00B47730"/>
    <w:rsid w:val="00CB0664"/>
    <w:rsid w:val="00D329C9"/>
    <w:rsid w:val="00DC2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6B34901-0824-470C-ACCA-D6A5B5D5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eastAsia="Aptos" w:hAnsi="Aptos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1298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Przemyslaw Starosta</cp:lastModifiedBy>
  <cp:revision>2</cp:revision>
  <dcterms:created xsi:type="dcterms:W3CDTF">2013-12-23T23:15:00Z</dcterms:created>
  <dcterms:modified xsi:type="dcterms:W3CDTF">2026-09-18T09:01:00Z</dcterms:modified>
  <cp:category/>
</cp:coreProperties>
</file>