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F0428" w:rsidRDefault="00EF0428" w:rsidP="00EF0428">
      <w:pPr>
        <w:jc w:val="right"/>
      </w:pPr>
      <w:r>
        <w:t>Patrick Trinkle</w:t>
      </w:r>
    </w:p>
    <w:p w:rsidR="00EF0428" w:rsidRDefault="00EF0428" w:rsidP="00EF0428">
      <w:pPr>
        <w:jc w:val="right"/>
      </w:pPr>
      <w:r>
        <w:t>CMSC611</w:t>
      </w:r>
    </w:p>
    <w:p w:rsidR="00EF0428" w:rsidRDefault="00EF0428" w:rsidP="00EF0428">
      <w:pPr>
        <w:jc w:val="right"/>
      </w:pPr>
      <w:r>
        <w:t>Homework</w:t>
      </w:r>
    </w:p>
    <w:p w:rsidR="00EF0428" w:rsidRDefault="00EF0428" w:rsidP="00EF0428">
      <w:pPr>
        <w:jc w:val="right"/>
      </w:pPr>
      <w:r>
        <w:t>Fall 2008</w:t>
      </w:r>
    </w:p>
    <w:p w:rsidR="00EF0428" w:rsidRDefault="00EF0428" w:rsidP="00EF0428">
      <w:r>
        <w:t>5.20:</w:t>
      </w:r>
    </w:p>
    <w:p w:rsidR="004A2909" w:rsidRDefault="004A2909" w:rsidP="00EF0428"/>
    <w:p w:rsidR="004A2909" w:rsidRDefault="004A2909" w:rsidP="00EF0428">
      <w:r>
        <w:t xml:space="preserve">I ran through the simulations with two different specs.  </w:t>
      </w:r>
      <w:proofErr w:type="gramStart"/>
      <w:r>
        <w:t>a</w:t>
      </w:r>
      <w:proofErr w:type="gramEnd"/>
      <w:r>
        <w:t>-d on both are below separated by SPEC, part e falls at the bottom.</w:t>
      </w:r>
    </w:p>
    <w:p w:rsidR="00A25510" w:rsidRDefault="00A25510" w:rsidP="00EF0428"/>
    <w:p w:rsidR="00A25510" w:rsidRDefault="00A25510" w:rsidP="00EF0428">
      <w:r>
        <w:t>Each TLB miss requires 20 instructions.</w:t>
      </w:r>
    </w:p>
    <w:p w:rsidR="00A25510" w:rsidRDefault="00A25510" w:rsidP="00EF0428">
      <w:r>
        <w:t>Number of extra overhead instructions = (Number of Accesses * Miss Rate)</w:t>
      </w:r>
    </w:p>
    <w:p w:rsidR="0052391E" w:rsidRDefault="004C37B9" w:rsidP="00EF0428">
      <w:r>
        <w:t xml:space="preserve">% Time Wasted with Overhead = </w:t>
      </w:r>
    </w:p>
    <w:p w:rsidR="0052391E" w:rsidRDefault="0052391E" w:rsidP="00EF0428">
      <w:r>
        <w:t xml:space="preserve">                                                    </w:t>
      </w:r>
      <w:r w:rsidR="004C37B9">
        <w:t>(Overhead</w:t>
      </w:r>
      <w:r w:rsidR="006C3FC4">
        <w:t xml:space="preserve"> Inst</w:t>
      </w:r>
      <w:r w:rsidR="004C37B9">
        <w:t xml:space="preserve"> / (</w:t>
      </w:r>
      <w:r>
        <w:t xml:space="preserve">Original </w:t>
      </w:r>
      <w:r w:rsidR="004C37B9">
        <w:t>Instructions + Overhead</w:t>
      </w:r>
      <w:r w:rsidR="006C3FC4">
        <w:t xml:space="preserve"> Inst</w:t>
      </w:r>
      <w:r w:rsidR="004C37B9">
        <w:t>))</w:t>
      </w:r>
    </w:p>
    <w:p w:rsidR="00A25510" w:rsidRDefault="00A25510" w:rsidP="00EF0428"/>
    <w:p w:rsidR="006C3FC4" w:rsidRDefault="006C3FC4" w:rsidP="00EF0428">
      <w:r>
        <w:t>This means that now we have extra instructions to execute; so of the new total instructions, how many</w:t>
      </w:r>
      <w:r w:rsidR="00FD5D3E">
        <w:t xml:space="preserve"> of these are purely overhead.</w:t>
      </w:r>
    </w:p>
    <w:p w:rsidR="00EF0428" w:rsidRDefault="00EF0428" w:rsidP="00EF0428"/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~</w:t>
      </w:r>
      <w:proofErr w:type="gramStart"/>
      <w:r>
        <w:rPr>
          <w:rFonts w:ascii="Helvetica" w:hAnsi="Helvetica" w:cs="Helvetica"/>
        </w:rPr>
        <w:t>olano</w:t>
      </w:r>
      <w:proofErr w:type="gramEnd"/>
      <w:r>
        <w:rPr>
          <w:rFonts w:ascii="Helvetica" w:hAnsi="Helvetica" w:cs="Helvetica"/>
        </w:rPr>
        <w:t>/public/ss/simplesim-3.0/sim-cache -</w:t>
      </w:r>
      <w:proofErr w:type="spellStart"/>
      <w:r>
        <w:rPr>
          <w:rFonts w:ascii="Helvetica" w:hAnsi="Helvetica" w:cs="Helvetica"/>
        </w:rPr>
        <w:t>tlb:dtlb</w:t>
      </w:r>
      <w:proofErr w:type="spellEnd"/>
      <w:r>
        <w:rPr>
          <w:rFonts w:ascii="Helvetica" w:hAnsi="Helvetica" w:cs="Helvetica"/>
        </w:rPr>
        <w:t xml:space="preserve"> dtlb:512:4096:2:l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~</w:t>
      </w:r>
      <w:proofErr w:type="gramStart"/>
      <w:r>
        <w:rPr>
          <w:rFonts w:ascii="Helvetica" w:hAnsi="Helvetica" w:cs="Helvetica"/>
        </w:rPr>
        <w:t>olano</w:t>
      </w:r>
      <w:proofErr w:type="gramEnd"/>
      <w:r>
        <w:rPr>
          <w:rFonts w:ascii="Helvetica" w:hAnsi="Helvetica" w:cs="Helvetica"/>
        </w:rPr>
        <w:t>/public/ss/SPEC/mcf00.outorderO0.gcc.100M.ss</w:t>
      </w: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used the cache replacement algorithm of least recently used for all simulations.</w:t>
      </w:r>
      <w:r w:rsidR="00390F4C">
        <w:rPr>
          <w:rFonts w:ascii="Helvetica" w:hAnsi="Helvetica" w:cs="Helvetica"/>
        </w:rPr>
        <w:t xml:space="preserve">  The SPEC I ran was small enough that there were few misses.</w:t>
      </w:r>
      <w:r w:rsidR="00BE065A">
        <w:rPr>
          <w:rFonts w:ascii="Helvetica" w:hAnsi="Helvetica" w:cs="Helvetica"/>
        </w:rPr>
        <w:t xml:space="preserve">  This might explain the strange results from various simulations.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sim</w:t>
      </w:r>
      <w:proofErr w:type="gramEnd"/>
      <w:r>
        <w:rPr>
          <w:rFonts w:ascii="Helvetica" w:hAnsi="Helvetica" w:cs="Helvetica"/>
        </w:rPr>
        <w:t>_num_insn</w:t>
      </w:r>
      <w:proofErr w:type="spellEnd"/>
      <w:r>
        <w:rPr>
          <w:rFonts w:ascii="Helvetica" w:hAnsi="Helvetica" w:cs="Helvetica"/>
        </w:rPr>
        <w:t xml:space="preserve">                   6703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dtlb.accesses</w:t>
      </w:r>
      <w:proofErr w:type="spellEnd"/>
      <w:proofErr w:type="gramEnd"/>
      <w:r>
        <w:rPr>
          <w:rFonts w:ascii="Helvetica" w:hAnsi="Helvetica" w:cs="Helvetica"/>
        </w:rPr>
        <w:t xml:space="preserve">                  </w:t>
      </w:r>
      <w:r w:rsidR="001844D9"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>3767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C5564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a) 128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 LRU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dtlb:64:4096:2:l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dtlb:64:8192:2:l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dtlb:64:16384:2:l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32KB: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dtlb:64:32768:2:l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dtlb:64:65536:2:l</w:t>
      </w: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TLB Overhead </w:t>
            </w:r>
            <w:r w:rsidR="004C37B9">
              <w:rPr>
                <w:rFonts w:ascii="Helvetica" w:hAnsi="Helvetica" w:cs="Helvetica"/>
              </w:rPr>
              <w:t>Inst</w:t>
            </w:r>
          </w:p>
        </w:tc>
        <w:tc>
          <w:tcPr>
            <w:tcW w:w="198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792</w:t>
            </w:r>
          </w:p>
        </w:tc>
        <w:tc>
          <w:tcPr>
            <w:tcW w:w="1980" w:type="dxa"/>
          </w:tcPr>
          <w:p w:rsidR="00A25510" w:rsidRDefault="00B9788D" w:rsidP="00B9788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10.567</w:t>
            </w:r>
          </w:p>
        </w:tc>
      </w:tr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0.0016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0.16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603</w:t>
            </w:r>
          </w:p>
        </w:tc>
        <w:tc>
          <w:tcPr>
            <w:tcW w:w="1980" w:type="dxa"/>
          </w:tcPr>
          <w:p w:rsidR="00A25510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8.253</w:t>
            </w:r>
          </w:p>
        </w:tc>
      </w:tr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0.0011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0.11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414</w:t>
            </w:r>
          </w:p>
        </w:tc>
        <w:tc>
          <w:tcPr>
            <w:tcW w:w="1980" w:type="dxa"/>
          </w:tcPr>
          <w:p w:rsidR="00A25510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5.817</w:t>
            </w:r>
          </w:p>
        </w:tc>
      </w:tr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0.0008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0.08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301</w:t>
            </w:r>
          </w:p>
        </w:tc>
        <w:tc>
          <w:tcPr>
            <w:tcW w:w="1980" w:type="dxa"/>
          </w:tcPr>
          <w:p w:rsidR="00A25510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4.298</w:t>
            </w:r>
          </w:p>
        </w:tc>
      </w:tr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188</w:t>
            </w:r>
          </w:p>
        </w:tc>
        <w:tc>
          <w:tcPr>
            <w:tcW w:w="1980" w:type="dxa"/>
          </w:tcPr>
          <w:p w:rsidR="00A25510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2.728</w:t>
            </w:r>
          </w:p>
        </w:tc>
      </w:tr>
    </w:tbl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b) 256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dtlb:128:4096:2:l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dtlb:128:8192:2:l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dtlb:128:16384:2:l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32KB: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dtlb:128:32768:2:l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dtlb:128:65536:2:l</w:t>
      </w: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A25510">
        <w:tc>
          <w:tcPr>
            <w:tcW w:w="1368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A25510" w:rsidRDefault="00A25510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792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10.567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0.0016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0.16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603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8.253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414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5.817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0.0008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0.08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301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4.298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188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2.728</w:t>
            </w:r>
          </w:p>
        </w:tc>
      </w:tr>
    </w:tbl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c) 512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dtlb:256:4096:2:l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dtlb:256:8192:2:l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dtlb:256:16384:2:l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32KB: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dtlb:256:32768:2:l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dtlb:256:65536:2:l</w:t>
      </w: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792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10.567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0.0016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0.16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603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8.253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414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5.817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0.0008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0.08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301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4.298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188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2.728</w:t>
            </w:r>
          </w:p>
        </w:tc>
      </w:tr>
    </w:tbl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d) 1024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dtlb:512:4096:2:l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dtlb:512:8192:2:l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dtlb:512:16384:2:l</w:t>
      </w:r>
    </w:p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32KB: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dtlb:512:32768:2:l</w:t>
      </w:r>
    </w:p>
    <w:p w:rsidR="00F05F30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64KB: </w:t>
      </w:r>
      <w:proofErr w:type="spellStart"/>
      <w:r>
        <w:rPr>
          <w:rFonts w:ascii="Helvetica" w:hAnsi="Helvetica" w:cs="Helvetica"/>
        </w:rPr>
        <w:t>sim</w:t>
      </w:r>
      <w:proofErr w:type="spellEnd"/>
      <w:r>
        <w:rPr>
          <w:rFonts w:ascii="Helvetica" w:hAnsi="Helvetica" w:cs="Helvetica"/>
        </w:rPr>
        <w:t>-cache -</w:t>
      </w:r>
      <w:proofErr w:type="spellStart"/>
      <w:r>
        <w:rPr>
          <w:rFonts w:ascii="Helvetica" w:hAnsi="Helvetica" w:cs="Helvetica"/>
        </w:rPr>
        <w:t>tlb</w:t>
      </w:r>
      <w:proofErr w:type="gramStart"/>
      <w:r>
        <w:rPr>
          <w:rFonts w:ascii="Helvetica" w:hAnsi="Helvetica" w:cs="Helvetica"/>
        </w:rPr>
        <w:t>:dtlb</w:t>
      </w:r>
      <w:proofErr w:type="spellEnd"/>
      <w:proofErr w:type="gramEnd"/>
      <w:r>
        <w:rPr>
          <w:rFonts w:ascii="Helvetica" w:hAnsi="Helvetica" w:cs="Helvetica"/>
        </w:rPr>
        <w:t xml:space="preserve"> dtlb:512:65536:2:l</w:t>
      </w:r>
    </w:p>
    <w:p w:rsidR="00F05F30" w:rsidRDefault="00F05F30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792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10.567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0.0016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0.16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603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8.253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0.11</w:t>
            </w:r>
          </w:p>
        </w:tc>
        <w:tc>
          <w:tcPr>
            <w:tcW w:w="1890" w:type="dxa"/>
          </w:tcPr>
          <w:p w:rsidR="00B9788D" w:rsidRDefault="00B9788D" w:rsidP="004C37B9">
            <w:pPr>
              <w:widowControl w:val="0"/>
              <w:tabs>
                <w:tab w:val="center" w:pos="1088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414</w:t>
            </w:r>
            <w:r>
              <w:rPr>
                <w:rFonts w:ascii="Helvetica" w:hAnsi="Helvetica" w:cs="Helvetica"/>
              </w:rPr>
              <w:tab/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5.817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0.0008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0.08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301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4.298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188</w:t>
            </w:r>
          </w:p>
        </w:tc>
        <w:tc>
          <w:tcPr>
            <w:tcW w:w="1980" w:type="dxa"/>
          </w:tcPr>
          <w:p w:rsidR="00B9788D" w:rsidRDefault="00B9788D" w:rsidP="00220F2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2" w:after="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2.728</w:t>
            </w:r>
          </w:p>
        </w:tc>
      </w:tr>
    </w:tbl>
    <w:p w:rsidR="00EF0428" w:rsidRDefault="00EF0428" w:rsidP="00EF04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0428" w:rsidRDefault="00EF0428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/>
    <w:p w:rsidR="004A2909" w:rsidRDefault="004A2909" w:rsidP="00EF0428">
      <w:r w:rsidRPr="004A2909">
        <w:t>~</w:t>
      </w:r>
      <w:proofErr w:type="gramStart"/>
      <w:r w:rsidRPr="004A2909">
        <w:t>olano</w:t>
      </w:r>
      <w:proofErr w:type="gramEnd"/>
      <w:r w:rsidRPr="004A2909">
        <w:t>/public/ss/simplesim-3.0/sim-cache -</w:t>
      </w:r>
      <w:proofErr w:type="spellStart"/>
      <w:r w:rsidRPr="004A2909">
        <w:t>max:inst</w:t>
      </w:r>
      <w:proofErr w:type="spellEnd"/>
      <w:r w:rsidRPr="004A2909">
        <w:t xml:space="preserve"> 10000000</w:t>
      </w:r>
      <w:r>
        <w:t>0</w:t>
      </w:r>
      <w:r w:rsidRPr="004A2909">
        <w:t xml:space="preserve"> -</w:t>
      </w:r>
      <w:proofErr w:type="spellStart"/>
      <w:r w:rsidRPr="004A2909">
        <w:t>tlb:dtlb</w:t>
      </w:r>
      <w:proofErr w:type="spellEnd"/>
      <w:r w:rsidRPr="004A2909">
        <w:t xml:space="preserve"> dtlb:64:4096:2:l ~olano/public/ss/SPEC/gzip00.outorderO0.gcc.100M.ss ~tri1/sim_configs.txt</w:t>
      </w:r>
    </w:p>
    <w:p w:rsidR="004A2909" w:rsidRDefault="004A2909" w:rsidP="00EF0428">
      <w:proofErr w:type="spellStart"/>
      <w:proofErr w:type="gramStart"/>
      <w:r w:rsidRPr="004A2909">
        <w:t>sim</w:t>
      </w:r>
      <w:proofErr w:type="gramEnd"/>
      <w:r w:rsidRPr="004A2909">
        <w:t>_num_insn</w:t>
      </w:r>
      <w:proofErr w:type="spellEnd"/>
      <w:r w:rsidRPr="004A2909">
        <w:t xml:space="preserve">              100000000</w:t>
      </w:r>
    </w:p>
    <w:p w:rsidR="004A2909" w:rsidRDefault="005B2917" w:rsidP="00EF0428">
      <w:proofErr w:type="spellStart"/>
      <w:proofErr w:type="gramStart"/>
      <w:r w:rsidRPr="005B2917">
        <w:t>dtlb.accesses</w:t>
      </w:r>
      <w:proofErr w:type="spellEnd"/>
      <w:proofErr w:type="gramEnd"/>
      <w:r w:rsidRPr="005B2917">
        <w:t xml:space="preserve">              </w:t>
      </w:r>
      <w:r w:rsidR="00BB5083">
        <w:t xml:space="preserve">     </w:t>
      </w:r>
      <w:r w:rsidRPr="005B2917">
        <w:t>46876116</w:t>
      </w:r>
    </w:p>
    <w:p w:rsidR="004A2909" w:rsidRDefault="004A2909" w:rsidP="00EF0428"/>
    <w:p w:rsidR="004A2909" w:rsidRDefault="004A2909" w:rsidP="00EF0428">
      <w:pPr>
        <w:rPr>
          <w:rFonts w:ascii="Helvetica" w:hAnsi="Helvetica" w:cs="Helvetica"/>
        </w:rPr>
      </w:pPr>
      <w:r>
        <w:t xml:space="preserve">a) </w:t>
      </w:r>
      <w:r>
        <w:rPr>
          <w:rFonts w:ascii="Helvetica" w:hAnsi="Helvetica" w:cs="Helvetica"/>
        </w:rPr>
        <w:t xml:space="preserve">128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 LRU</w:t>
      </w:r>
    </w:p>
    <w:p w:rsidR="004A2909" w:rsidRDefault="004A2909" w:rsidP="00EF0428">
      <w:pPr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4C37B9" w:rsidRPr="005B2917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5B2917"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4C37B9" w:rsidRDefault="00F85C11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9843984</w:t>
            </w:r>
          </w:p>
        </w:tc>
        <w:tc>
          <w:tcPr>
            <w:tcW w:w="1980" w:type="dxa"/>
          </w:tcPr>
          <w:p w:rsidR="004C37B9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8.962</w:t>
            </w:r>
          </w:p>
        </w:tc>
      </w:tr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0.0011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0.11</w:t>
            </w:r>
          </w:p>
        </w:tc>
        <w:tc>
          <w:tcPr>
            <w:tcW w:w="1890" w:type="dxa"/>
          </w:tcPr>
          <w:p w:rsidR="004C37B9" w:rsidRDefault="00F85C11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5156372</w:t>
            </w:r>
          </w:p>
        </w:tc>
        <w:tc>
          <w:tcPr>
            <w:tcW w:w="1980" w:type="dxa"/>
          </w:tcPr>
          <w:p w:rsidR="004C37B9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4.904</w:t>
            </w:r>
          </w:p>
        </w:tc>
      </w:tr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4C37B9" w:rsidRDefault="00F85C11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2343805</w:t>
            </w:r>
          </w:p>
        </w:tc>
        <w:tc>
          <w:tcPr>
            <w:tcW w:w="1980" w:type="dxa"/>
          </w:tcPr>
          <w:p w:rsidR="004C37B9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2.290</w:t>
            </w:r>
          </w:p>
        </w:tc>
      </w:tr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0.0003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0.03</w:t>
            </w:r>
          </w:p>
        </w:tc>
        <w:tc>
          <w:tcPr>
            <w:tcW w:w="1890" w:type="dxa"/>
          </w:tcPr>
          <w:p w:rsidR="004C37B9" w:rsidRDefault="00F85C11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1406283</w:t>
            </w:r>
          </w:p>
        </w:tc>
        <w:tc>
          <w:tcPr>
            <w:tcW w:w="1980" w:type="dxa"/>
          </w:tcPr>
          <w:p w:rsidR="004C37B9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1.387</w:t>
            </w:r>
          </w:p>
        </w:tc>
      </w:tr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0.0001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0.01</w:t>
            </w:r>
          </w:p>
        </w:tc>
        <w:tc>
          <w:tcPr>
            <w:tcW w:w="1890" w:type="dxa"/>
          </w:tcPr>
          <w:p w:rsidR="004C37B9" w:rsidRDefault="00F85C11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</w:t>
            </w:r>
          </w:p>
        </w:tc>
        <w:tc>
          <w:tcPr>
            <w:tcW w:w="1980" w:type="dxa"/>
          </w:tcPr>
          <w:p w:rsidR="004C37B9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0.467</w:t>
            </w:r>
          </w:p>
        </w:tc>
      </w:tr>
    </w:tbl>
    <w:p w:rsidR="004A2909" w:rsidRDefault="004A2909" w:rsidP="00EF0428"/>
    <w:p w:rsidR="004A2909" w:rsidRDefault="004A2909" w:rsidP="00EF0428">
      <w:pPr>
        <w:rPr>
          <w:rFonts w:ascii="Helvetica" w:hAnsi="Helvetica" w:cs="Helvetica"/>
        </w:rPr>
      </w:pPr>
      <w:r>
        <w:t xml:space="preserve">b) </w:t>
      </w:r>
      <w:r>
        <w:rPr>
          <w:rFonts w:ascii="Helvetica" w:hAnsi="Helvetica" w:cs="Helvetica"/>
        </w:rPr>
        <w:t xml:space="preserve">256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4A2909" w:rsidRDefault="004A2909" w:rsidP="00EF0428">
      <w:pPr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5B291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9843984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8.962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0.0010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0.10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4687612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4.478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2343805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2.290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0.0003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0.03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1406283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1.387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0.467</w:t>
            </w:r>
          </w:p>
        </w:tc>
      </w:tr>
    </w:tbl>
    <w:p w:rsidR="004A2909" w:rsidRDefault="004A2909" w:rsidP="00EF0428"/>
    <w:p w:rsidR="004A2909" w:rsidRDefault="004A2909" w:rsidP="00EF0428"/>
    <w:p w:rsidR="004A2909" w:rsidRDefault="004A2909" w:rsidP="00EF0428">
      <w:pPr>
        <w:rPr>
          <w:rFonts w:ascii="Helvetica" w:hAnsi="Helvetica" w:cs="Helvetica"/>
        </w:rPr>
      </w:pPr>
      <w:r>
        <w:t xml:space="preserve">c) </w:t>
      </w:r>
      <w:r>
        <w:rPr>
          <w:rFonts w:ascii="Helvetica" w:hAnsi="Helvetica" w:cs="Helvetica"/>
        </w:rPr>
        <w:t xml:space="preserve">512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4A2909" w:rsidRDefault="004A2909" w:rsidP="00EF0428">
      <w:pPr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9843984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8.962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163591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0.0010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0.10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4687612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4.478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2343805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2.290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0.0002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0.02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937522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0.929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0.467</w:t>
            </w:r>
          </w:p>
        </w:tc>
      </w:tr>
    </w:tbl>
    <w:p w:rsidR="004A2909" w:rsidRDefault="004A2909" w:rsidP="00EF0428"/>
    <w:p w:rsidR="004A2909" w:rsidRDefault="004A2909" w:rsidP="00EF0428"/>
    <w:p w:rsidR="004A2909" w:rsidRDefault="004A2909" w:rsidP="00EF0428">
      <w:pPr>
        <w:rPr>
          <w:rFonts w:ascii="Helvetica" w:hAnsi="Helvetica" w:cs="Helvetica"/>
        </w:rPr>
      </w:pPr>
      <w:r>
        <w:t xml:space="preserve">d) </w:t>
      </w:r>
      <w:r>
        <w:rPr>
          <w:rFonts w:ascii="Helvetica" w:hAnsi="Helvetica" w:cs="Helvetica"/>
        </w:rPr>
        <w:t xml:space="preserve">1024 entries, 2 </w:t>
      </w:r>
      <w:proofErr w:type="gramStart"/>
      <w:r>
        <w:rPr>
          <w:rFonts w:ascii="Helvetica" w:hAnsi="Helvetica" w:cs="Helvetica"/>
        </w:rPr>
        <w:t>way</w:t>
      </w:r>
      <w:proofErr w:type="gramEnd"/>
      <w:r>
        <w:rPr>
          <w:rFonts w:ascii="Helvetica" w:hAnsi="Helvetica" w:cs="Helvetica"/>
        </w:rPr>
        <w:t>, 4-64KB</w:t>
      </w:r>
    </w:p>
    <w:p w:rsidR="004A2909" w:rsidRDefault="004A2909" w:rsidP="00EF0428">
      <w:pPr>
        <w:rPr>
          <w:rFonts w:ascii="Helvetica" w:hAnsi="Helvetica" w:cs="Helvetica"/>
        </w:rPr>
      </w:pPr>
    </w:p>
    <w:tbl>
      <w:tblPr>
        <w:tblStyle w:val="TableGrid"/>
        <w:tblW w:w="9828" w:type="dxa"/>
        <w:tblLook w:val="00BF"/>
      </w:tblPr>
      <w:tblGrid>
        <w:gridCol w:w="1368"/>
        <w:gridCol w:w="2430"/>
        <w:gridCol w:w="2160"/>
        <w:gridCol w:w="1890"/>
        <w:gridCol w:w="1980"/>
      </w:tblGrid>
      <w:tr w:rsidR="004C37B9">
        <w:tc>
          <w:tcPr>
            <w:tcW w:w="1368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 Size</w:t>
            </w:r>
          </w:p>
        </w:tc>
        <w:tc>
          <w:tcPr>
            <w:tcW w:w="243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Rate</w:t>
            </w:r>
          </w:p>
        </w:tc>
        <w:tc>
          <w:tcPr>
            <w:tcW w:w="216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Data TLB Miss %</w:t>
            </w:r>
          </w:p>
        </w:tc>
        <w:tc>
          <w:tcPr>
            <w:tcW w:w="189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TLB Overhead Inst</w:t>
            </w:r>
          </w:p>
        </w:tc>
        <w:tc>
          <w:tcPr>
            <w:tcW w:w="1980" w:type="dxa"/>
          </w:tcPr>
          <w:p w:rsidR="004C37B9" w:rsidRDefault="004C37B9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 Time Wasted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4096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0.21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9843984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8.962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8192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0.0010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0.10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4687612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4.478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16384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0.0005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0.05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2343805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2.290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32768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0.0002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0.02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937522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0.929</w:t>
            </w:r>
          </w:p>
        </w:tc>
      </w:tr>
      <w:tr w:rsidR="00B9788D">
        <w:tc>
          <w:tcPr>
            <w:tcW w:w="1368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65536</w:t>
            </w:r>
          </w:p>
        </w:tc>
        <w:tc>
          <w:tcPr>
            <w:tcW w:w="243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0.0001</w:t>
            </w:r>
          </w:p>
        </w:tc>
        <w:tc>
          <w:tcPr>
            <w:tcW w:w="216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0.01</w:t>
            </w:r>
          </w:p>
        </w:tc>
        <w:tc>
          <w:tcPr>
            <w:tcW w:w="189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468761</w:t>
            </w:r>
          </w:p>
        </w:tc>
        <w:tc>
          <w:tcPr>
            <w:tcW w:w="1980" w:type="dxa"/>
          </w:tcPr>
          <w:p w:rsidR="00B9788D" w:rsidRDefault="00B9788D" w:rsidP="00EF042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0.467</w:t>
            </w:r>
          </w:p>
        </w:tc>
      </w:tr>
    </w:tbl>
    <w:p w:rsidR="00AC4813" w:rsidRDefault="00AC4813" w:rsidP="00EF0428"/>
    <w:p w:rsidR="00AC4813" w:rsidRDefault="00AC4813" w:rsidP="00EF0428">
      <w:r>
        <w:t>Amusingly enough it appears that the amount of entries doesn’t seem to impact the amount of misses, only the increase in page size.</w:t>
      </w:r>
    </w:p>
    <w:p w:rsidR="002331B3" w:rsidRDefault="002331B3" w:rsidP="00EF0428"/>
    <w:p w:rsidR="00340411" w:rsidRDefault="002331B3" w:rsidP="00EF0428">
      <w:r>
        <w:t xml:space="preserve">e) </w:t>
      </w:r>
      <w:r w:rsidR="00340411">
        <w:t>What would be the effect on TLB miss rate and overhead for a multitasking environment?  How would the context switch frequency affect the overhead?</w:t>
      </w:r>
    </w:p>
    <w:p w:rsidR="00340411" w:rsidRDefault="00340411" w:rsidP="00EF0428"/>
    <w:p w:rsidR="00C72B6C" w:rsidRDefault="00220F29" w:rsidP="00EF0428">
      <w:r>
        <w:t xml:space="preserve">In a multitasking environment, two situations can arise depending on implementation.  If the task switch causes the caches to flush then there will be a lot of overhead flushing the caches.  If the task switch doesn’t then there will be </w:t>
      </w:r>
      <w:proofErr w:type="gramStart"/>
      <w:r>
        <w:t>all initial</w:t>
      </w:r>
      <w:proofErr w:type="gramEnd"/>
      <w:r>
        <w:t xml:space="preserve"> misses (as would happen either way).  Therefore it makes more sense in a multitasking environment to not flush the cache.  To a certain degree the following case could occur.  Many small programs in a multitasking environment </w:t>
      </w:r>
      <w:r w:rsidR="00AD79D8">
        <w:t xml:space="preserve">might incidentally share the cache and their blocks might not be replaced when they switch out.  Of course, if you’re using Least Recently Used, then those smaller programs </w:t>
      </w:r>
      <w:proofErr w:type="gramStart"/>
      <w:r w:rsidR="00AD79D8">
        <w:t>are guaranteed to be flushed</w:t>
      </w:r>
      <w:proofErr w:type="gramEnd"/>
      <w:r w:rsidR="00AD79D8">
        <w:t xml:space="preserve"> out when the next program begins execution.  Therefore to arrive at a strange sharing a Random replacement algorithm might provide the best results.</w:t>
      </w:r>
    </w:p>
    <w:sectPr w:rsidR="00C72B6C" w:rsidSect="00C72B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F0428"/>
    <w:rsid w:val="00163591"/>
    <w:rsid w:val="001844D9"/>
    <w:rsid w:val="00220F29"/>
    <w:rsid w:val="002331B3"/>
    <w:rsid w:val="00340305"/>
    <w:rsid w:val="00340411"/>
    <w:rsid w:val="00352A66"/>
    <w:rsid w:val="00390F4C"/>
    <w:rsid w:val="0044137C"/>
    <w:rsid w:val="004A2909"/>
    <w:rsid w:val="004C37B9"/>
    <w:rsid w:val="0052391E"/>
    <w:rsid w:val="005A4B54"/>
    <w:rsid w:val="005B2917"/>
    <w:rsid w:val="006C3FC4"/>
    <w:rsid w:val="008C5564"/>
    <w:rsid w:val="00926AA7"/>
    <w:rsid w:val="00941E0E"/>
    <w:rsid w:val="00A25510"/>
    <w:rsid w:val="00AC4813"/>
    <w:rsid w:val="00AD79D8"/>
    <w:rsid w:val="00AE5553"/>
    <w:rsid w:val="00B9788D"/>
    <w:rsid w:val="00BB4C64"/>
    <w:rsid w:val="00BB5083"/>
    <w:rsid w:val="00BE065A"/>
    <w:rsid w:val="00BF1EFF"/>
    <w:rsid w:val="00C72B6C"/>
    <w:rsid w:val="00DA1226"/>
    <w:rsid w:val="00EF0428"/>
    <w:rsid w:val="00F05F30"/>
    <w:rsid w:val="00F85C11"/>
    <w:rsid w:val="00FD5D3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41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C5564"/>
    <w:pPr>
      <w:ind w:left="720"/>
      <w:contextualSpacing/>
    </w:pPr>
  </w:style>
  <w:style w:type="table" w:styleId="TableGrid">
    <w:name w:val="Table Grid"/>
    <w:basedOn w:val="TableNormal"/>
    <w:uiPriority w:val="59"/>
    <w:rsid w:val="00F05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504</Words>
  <Characters>2877</Characters>
  <Application>Microsoft Macintosh Word</Application>
  <DocSecurity>0</DocSecurity>
  <Lines>23</Lines>
  <Paragraphs>5</Paragraphs>
  <ScaleCrop>false</ScaleCrop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Patrick Trinkle</cp:lastModifiedBy>
  <cp:revision>35</cp:revision>
  <dcterms:created xsi:type="dcterms:W3CDTF">2008-11-16T21:35:00Z</dcterms:created>
  <dcterms:modified xsi:type="dcterms:W3CDTF">2008-11-19T00:57:00Z</dcterms:modified>
</cp:coreProperties>
</file>