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42" w:rsidRDefault="00940122">
      <w:pPr>
        <w:pStyle w:val="Heading1"/>
      </w:pPr>
      <w:bookmarkStart w:id="0" w:name="neuroanatomy-lab-handout.md"/>
      <w:bookmarkEnd w:id="0"/>
      <w:r>
        <w:t>neuroanatomy-lab-handout.md</w:t>
      </w:r>
      <w:bookmarkStart w:id="1" w:name="_GoBack"/>
      <w:bookmarkEnd w:id="1"/>
    </w:p>
    <w:p w:rsidR="000C3942" w:rsidRDefault="00940122">
      <w:pPr>
        <w:pStyle w:val="Heading2"/>
      </w:pPr>
      <w:bookmarkStart w:id="2" w:name="directional-terms"/>
      <w:bookmarkEnd w:id="2"/>
      <w:r>
        <w:t>Directional terms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163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Direction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r>
              <w:t>Rostral/caudal</w:t>
            </w: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r>
              <w:t>Anterior/posterior</w:t>
            </w: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r>
              <w:t>Medial/lateral</w:t>
            </w: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r>
              <w:t>Dorsal/ventral</w:t>
            </w: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r>
              <w:t>Superior/inferior</w:t>
            </w: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3" w:name="planes-of-section"/>
      <w:bookmarkEnd w:id="3"/>
      <w:r>
        <w:t>Planes of Section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118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Plane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6">
              <w:r>
                <w:rPr>
                  <w:rStyle w:val="Link"/>
                </w:rPr>
                <w:t>Sagittal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7">
              <w:r>
                <w:rPr>
                  <w:rStyle w:val="Link"/>
                </w:rPr>
                <w:t>Coronal/frontal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8">
              <w:r>
                <w:rPr>
                  <w:rStyle w:val="Link"/>
                </w:rPr>
                <w:t>Axial/horizontal/transverse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4" w:name="brain-structure"/>
      <w:bookmarkEnd w:id="4"/>
      <w:r>
        <w:t>Brain Structure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263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9">
              <w:r>
                <w:rPr>
                  <w:rStyle w:val="Link"/>
                </w:rPr>
                <w:t>Forebrain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0">
              <w:r>
                <w:rPr>
                  <w:rStyle w:val="Link"/>
                </w:rPr>
                <w:t>Midbrain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1">
              <w:r>
                <w:rPr>
                  <w:rStyle w:val="Link"/>
                </w:rPr>
                <w:t>Hindbrain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5" w:name="surface-of-cerebral-cortex"/>
      <w:bookmarkEnd w:id="5"/>
      <w:r>
        <w:t>Surface of Cerebral Cortex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472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2">
              <w:r>
                <w:rPr>
                  <w:rStyle w:val="Link"/>
                </w:rPr>
                <w:t>Central sulcus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3">
              <w:r>
                <w:rPr>
                  <w:rStyle w:val="Link"/>
                </w:rPr>
                <w:t>Lateral sulcus/fissure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4">
              <w:r>
                <w:rPr>
                  <w:rStyle w:val="Link"/>
                </w:rPr>
                <w:t>Longitudinal fissure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5">
              <w:r>
                <w:rPr>
                  <w:rStyle w:val="Link"/>
                </w:rPr>
                <w:t>Cerebral hemispheres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6">
              <w:r>
                <w:rPr>
                  <w:rStyle w:val="Link"/>
                </w:rPr>
                <w:t>Parietal lobe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7">
              <w:r>
                <w:rPr>
                  <w:rStyle w:val="Link"/>
                </w:rPr>
                <w:t>Frontal lobe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8">
              <w:r>
                <w:rPr>
                  <w:rStyle w:val="Link"/>
                </w:rPr>
                <w:t>Insular cortex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19">
              <w:r>
                <w:rPr>
                  <w:rStyle w:val="Link"/>
                </w:rPr>
                <w:t>Temporal lobe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0">
              <w:r>
                <w:rPr>
                  <w:rStyle w:val="Link"/>
                </w:rPr>
                <w:t>Occipital lobe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940122" w:rsidRDefault="00940122">
      <w:pPr>
        <w:pStyle w:val="Heading2"/>
      </w:pPr>
      <w:bookmarkStart w:id="6" w:name="surface-of-cerebral-cortex-1"/>
      <w:bookmarkEnd w:id="6"/>
    </w:p>
    <w:p w:rsidR="00940122" w:rsidRDefault="00940122" w:rsidP="00940122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0C3942" w:rsidRDefault="00940122">
      <w:pPr>
        <w:pStyle w:val="Heading2"/>
      </w:pPr>
      <w:r>
        <w:lastRenderedPageBreak/>
        <w:t>Surface of Cerebral Cortex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732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1">
              <w:r>
                <w:rPr>
                  <w:rStyle w:val="Link"/>
                </w:rPr>
                <w:t>Precentral gyrus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2">
              <w:r>
                <w:rPr>
                  <w:rStyle w:val="Link"/>
                </w:rPr>
                <w:t>Postcentral gyrus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3">
              <w:r>
                <w:rPr>
                  <w:rStyle w:val="Link"/>
                </w:rPr>
                <w:t>Superior temporal gyrus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7" w:name="fiber-tracts"/>
      <w:bookmarkEnd w:id="7"/>
      <w:r>
        <w:t>Fiber tracts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529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4">
              <w:r>
                <w:rPr>
                  <w:rStyle w:val="Link"/>
                </w:rPr>
                <w:t>Corpus callosum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5">
              <w:r>
                <w:rPr>
                  <w:rStyle w:val="Link"/>
                </w:rPr>
                <w:t>Anterior commissure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6">
              <w:r>
                <w:rPr>
                  <w:rStyle w:val="Link"/>
                </w:rPr>
                <w:t>Posterior commissure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7">
              <w:r>
                <w:rPr>
                  <w:rStyle w:val="Link"/>
                </w:rPr>
                <w:t>Olfactory nerve, Ist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8">
              <w:r>
                <w:rPr>
                  <w:rStyle w:val="Link"/>
                </w:rPr>
                <w:t>Optic nerve/tract, IInd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29">
              <w:r>
                <w:rPr>
                  <w:rStyle w:val="Link"/>
                </w:rPr>
                <w:t>Optic chiasm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0">
              <w:r>
                <w:rPr>
                  <w:rStyle w:val="Link"/>
                </w:rPr>
                <w:t>Fornix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8" w:name="subcortical-structures"/>
      <w:bookmarkEnd w:id="8"/>
      <w:r>
        <w:t>Subcortical structures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893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1">
              <w:r>
                <w:rPr>
                  <w:rStyle w:val="Link"/>
                </w:rPr>
                <w:t>Caudate nucleus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2">
              <w:r>
                <w:rPr>
                  <w:rStyle w:val="Link"/>
                </w:rPr>
                <w:t>Putamen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3">
              <w:r>
                <w:rPr>
                  <w:rStyle w:val="Link"/>
                </w:rPr>
                <w:t>Globus Pallidus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4">
              <w:r>
                <w:rPr>
                  <w:rStyle w:val="Link"/>
                </w:rPr>
                <w:t>Thalamus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5">
              <w:r>
                <w:rPr>
                  <w:rStyle w:val="Link"/>
                </w:rPr>
                <w:t>Hypothalamus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6">
              <w:r>
                <w:rPr>
                  <w:rStyle w:val="Link"/>
                </w:rPr>
                <w:t>Pituitary gland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7">
              <w:r>
                <w:rPr>
                  <w:rStyle w:val="Link"/>
                </w:rPr>
                <w:t>Hippocampus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8">
              <w:r>
                <w:rPr>
                  <w:rStyle w:val="Link"/>
                </w:rPr>
                <w:t>Amygdala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9" w:name="midbrain"/>
      <w:bookmarkEnd w:id="9"/>
      <w:r>
        <w:t>Midbrain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563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39">
              <w:r>
                <w:rPr>
                  <w:rStyle w:val="Link"/>
                </w:rPr>
                <w:t>Tectum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0">
              <w:r>
                <w:rPr>
                  <w:rStyle w:val="Link"/>
                </w:rPr>
                <w:t>Superior colliculus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1">
              <w:r>
                <w:rPr>
                  <w:rStyle w:val="Link"/>
                </w:rPr>
                <w:t>Inferior colliculus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2">
              <w:r>
                <w:rPr>
                  <w:rStyle w:val="Link"/>
                </w:rPr>
                <w:t>Tegmentum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3">
              <w:r>
                <w:rPr>
                  <w:rStyle w:val="Link"/>
                </w:rPr>
                <w:t>Substantia nigra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4">
              <w:r>
                <w:rPr>
                  <w:rStyle w:val="Link"/>
                </w:rPr>
                <w:t>Ventral tegmental area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5">
              <w:r>
                <w:rPr>
                  <w:rStyle w:val="Link"/>
                </w:rPr>
                <w:t>Locus coeruleus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10" w:name="hindbrain"/>
      <w:bookmarkEnd w:id="10"/>
      <w:r>
        <w:lastRenderedPageBreak/>
        <w:t>Hindbrain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144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6">
              <w:r>
                <w:rPr>
                  <w:rStyle w:val="Link"/>
                </w:rPr>
                <w:t>Cerebellum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7">
              <w:r>
                <w:rPr>
                  <w:rStyle w:val="Link"/>
                </w:rPr>
                <w:t>Pons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8">
              <w:r>
                <w:rPr>
                  <w:rStyle w:val="Link"/>
                </w:rPr>
                <w:t>Medulla Oblongata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49">
              <w:r>
                <w:rPr>
                  <w:rStyle w:val="Link"/>
                </w:rPr>
                <w:t>Spinal cord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C3942" w:rsidRDefault="00940122">
      <w:pPr>
        <w:pStyle w:val="Heading2"/>
      </w:pPr>
      <w:bookmarkStart w:id="11" w:name="ventricles"/>
      <w:bookmarkEnd w:id="11"/>
      <w:r>
        <w:t>Ventricles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101"/>
        <w:gridCol w:w="1472"/>
        <w:gridCol w:w="1209"/>
        <w:gridCol w:w="733"/>
      </w:tblGrid>
      <w:tr w:rsidR="000C39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Structure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Brain 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Specimen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3942" w:rsidRDefault="00940122">
            <w:pPr>
              <w:pStyle w:val="Compact"/>
            </w:pPr>
            <w:r>
              <w:t>Atlas</w:t>
            </w: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50">
              <w:r>
                <w:rPr>
                  <w:rStyle w:val="Link"/>
                </w:rPr>
                <w:t>Lateral ventricles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51">
              <w:r>
                <w:rPr>
                  <w:rStyle w:val="Link"/>
                </w:rPr>
                <w:t>3rd ventricle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52">
              <w:r>
                <w:rPr>
                  <w:rStyle w:val="Link"/>
                </w:rPr>
                <w:t>Cerebral aqueduct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  <w:tr w:rsidR="000C3942">
        <w:tc>
          <w:tcPr>
            <w:tcW w:w="0" w:type="auto"/>
          </w:tcPr>
          <w:p w:rsidR="000C3942" w:rsidRDefault="00940122">
            <w:pPr>
              <w:pStyle w:val="Compact"/>
            </w:pPr>
            <w:hyperlink r:id="rId53">
              <w:r>
                <w:rPr>
                  <w:rStyle w:val="Link"/>
                </w:rPr>
                <w:t>4th ventricle</w:t>
              </w:r>
            </w:hyperlink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  <w:tc>
          <w:tcPr>
            <w:tcW w:w="0" w:type="auto"/>
          </w:tcPr>
          <w:p w:rsidR="000C3942" w:rsidRDefault="000C3942">
            <w:pPr>
              <w:pStyle w:val="Compact"/>
            </w:pPr>
          </w:p>
        </w:tc>
      </w:tr>
    </w:tbl>
    <w:p w:rsidR="00000000" w:rsidRDefault="00940122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FF449"/>
    <w:multiLevelType w:val="multilevel"/>
    <w:tmpl w:val="27C63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9183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3942"/>
    <w:rsid w:val="004E29B3"/>
    <w:rsid w:val="00590D07"/>
    <w:rsid w:val="00784D58"/>
    <w:rsid w:val="008D6863"/>
    <w:rsid w:val="009401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ateral_sulcus" TargetMode="External"/><Relationship Id="rId14" Type="http://schemas.openxmlformats.org/officeDocument/2006/relationships/hyperlink" Target="https://en.wikipedia.org/wiki/Medial_longitudinal_fissure" TargetMode="External"/><Relationship Id="rId15" Type="http://schemas.openxmlformats.org/officeDocument/2006/relationships/hyperlink" Target="https://en.wikipedia.org/wiki/Cerebral_hemisphere" TargetMode="External"/><Relationship Id="rId16" Type="http://schemas.openxmlformats.org/officeDocument/2006/relationships/hyperlink" Target="https://en.wikipedia.org/wiki/Parietal_lobe" TargetMode="External"/><Relationship Id="rId17" Type="http://schemas.openxmlformats.org/officeDocument/2006/relationships/hyperlink" Target="https://en.wikipedia.org/wiki/Frontal_lobe" TargetMode="External"/><Relationship Id="rId18" Type="http://schemas.openxmlformats.org/officeDocument/2006/relationships/hyperlink" Target="https://en.wikipedia.org/wiki/Insular_cortex" TargetMode="External"/><Relationship Id="rId19" Type="http://schemas.openxmlformats.org/officeDocument/2006/relationships/hyperlink" Target="https://en.wikipedia.org/wiki/Temporal_lobe" TargetMode="External"/><Relationship Id="rId50" Type="http://schemas.openxmlformats.org/officeDocument/2006/relationships/hyperlink" Target="https://en.wikipedia.org/wiki/Lateral_ventricles" TargetMode="External"/><Relationship Id="rId51" Type="http://schemas.openxmlformats.org/officeDocument/2006/relationships/hyperlink" Target="https://en.wikipedia.org/wiki/Third_ventricle" TargetMode="External"/><Relationship Id="rId52" Type="http://schemas.openxmlformats.org/officeDocument/2006/relationships/hyperlink" Target="https://en.wikipedia.org/wiki/Cerebral_aqueduct" TargetMode="External"/><Relationship Id="rId53" Type="http://schemas.openxmlformats.org/officeDocument/2006/relationships/hyperlink" Target="https://en.wikipedia.org/wiki/Fourth_ventricle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s://en.wikipedia.org/wiki/Superior_colliculus" TargetMode="External"/><Relationship Id="rId41" Type="http://schemas.openxmlformats.org/officeDocument/2006/relationships/hyperlink" Target="https://en.wikipedia.org/wiki/Inferior_colliculus" TargetMode="External"/><Relationship Id="rId42" Type="http://schemas.openxmlformats.org/officeDocument/2006/relationships/hyperlink" Target="https://en.wikipedia.org/wiki/Tegmentum" TargetMode="External"/><Relationship Id="rId43" Type="http://schemas.openxmlformats.org/officeDocument/2006/relationships/hyperlink" Target="https://en.wikipedia.org/wiki/Substantia_nigra" TargetMode="External"/><Relationship Id="rId44" Type="http://schemas.openxmlformats.org/officeDocument/2006/relationships/hyperlink" Target="https://en.wikipedia.org/wiki/Ventral_tegmental_area" TargetMode="External"/><Relationship Id="rId45" Type="http://schemas.openxmlformats.org/officeDocument/2006/relationships/hyperlink" Target="https://en.wikipedia.org/wiki/Locus_coeruleus" TargetMode="External"/><Relationship Id="rId46" Type="http://schemas.openxmlformats.org/officeDocument/2006/relationships/hyperlink" Target="https://en.wikipedia.org/wiki/Cerebellum" TargetMode="External"/><Relationship Id="rId47" Type="http://schemas.openxmlformats.org/officeDocument/2006/relationships/hyperlink" Target="https://en.wikipedia.org/wiki/Pons" TargetMode="External"/><Relationship Id="rId48" Type="http://schemas.openxmlformats.org/officeDocument/2006/relationships/hyperlink" Target="https://en.wikipedia.org/wiki/Medulla_oblongata" TargetMode="External"/><Relationship Id="rId49" Type="http://schemas.openxmlformats.org/officeDocument/2006/relationships/hyperlink" Target="https://en.wikipedia.org/wiki/Spinal_cor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agittal_plane" TargetMode="External"/><Relationship Id="rId7" Type="http://schemas.openxmlformats.org/officeDocument/2006/relationships/hyperlink" Target="https://en.wikipedia.org/wiki/Coronal_plane" TargetMode="External"/><Relationship Id="rId8" Type="http://schemas.openxmlformats.org/officeDocument/2006/relationships/hyperlink" Target="https://en.wikipedia.org/wiki/Transverse_plane" TargetMode="External"/><Relationship Id="rId9" Type="http://schemas.openxmlformats.org/officeDocument/2006/relationships/hyperlink" Target="https://en.wikipedia.org/wiki/Prosencephalon" TargetMode="External"/><Relationship Id="rId30" Type="http://schemas.openxmlformats.org/officeDocument/2006/relationships/hyperlink" Target="https://en.wikipedia.org/wiki/Fornix_(neuroanatomy" TargetMode="External"/><Relationship Id="rId31" Type="http://schemas.openxmlformats.org/officeDocument/2006/relationships/hyperlink" Target="https://en.wikipedia.org/wiki/Caudate_nucleus" TargetMode="External"/><Relationship Id="rId32" Type="http://schemas.openxmlformats.org/officeDocument/2006/relationships/hyperlink" Target="https://en.wikipedia.org/wiki/Putamen" TargetMode="External"/><Relationship Id="rId33" Type="http://schemas.openxmlformats.org/officeDocument/2006/relationships/hyperlink" Target="https://en.wikipedia.org/wiki/Globus_pallidus" TargetMode="External"/><Relationship Id="rId34" Type="http://schemas.openxmlformats.org/officeDocument/2006/relationships/hyperlink" Target="https://en.wikipedia.org/wiki/Thalamus" TargetMode="External"/><Relationship Id="rId35" Type="http://schemas.openxmlformats.org/officeDocument/2006/relationships/hyperlink" Target="https://en.wikipedia.org/wiki/Hypothalamus" TargetMode="External"/><Relationship Id="rId36" Type="http://schemas.openxmlformats.org/officeDocument/2006/relationships/hyperlink" Target="https://en.wikipedia.org/wiki/Pituitary_gland" TargetMode="External"/><Relationship Id="rId37" Type="http://schemas.openxmlformats.org/officeDocument/2006/relationships/hyperlink" Target="https://en.wikipedia.org/wiki/Hippocampus" TargetMode="External"/><Relationship Id="rId38" Type="http://schemas.openxmlformats.org/officeDocument/2006/relationships/hyperlink" Target="https://en.wikipedia.org/wiki/Amygdala" TargetMode="External"/><Relationship Id="rId39" Type="http://schemas.openxmlformats.org/officeDocument/2006/relationships/hyperlink" Target="https://en.wikipedia.org/wiki/Midbrain_tectum" TargetMode="External"/><Relationship Id="rId20" Type="http://schemas.openxmlformats.org/officeDocument/2006/relationships/hyperlink" Target="https://en.wikipedia.org/wiki/Occipital_lobe" TargetMode="External"/><Relationship Id="rId21" Type="http://schemas.openxmlformats.org/officeDocument/2006/relationships/hyperlink" Target="https://en.wikipedia.org/wiki/Precentral_gyrus" TargetMode="External"/><Relationship Id="rId22" Type="http://schemas.openxmlformats.org/officeDocument/2006/relationships/hyperlink" Target="https://en.wikipedia.org/wiki/Postcentral_gyrus" TargetMode="External"/><Relationship Id="rId23" Type="http://schemas.openxmlformats.org/officeDocument/2006/relationships/hyperlink" Target="https://en.wikipedia.org/wiki/Superior_temporal_gyrus" TargetMode="External"/><Relationship Id="rId24" Type="http://schemas.openxmlformats.org/officeDocument/2006/relationships/hyperlink" Target="https://en.wikipedia.org/wiki/Corpus_callosum" TargetMode="External"/><Relationship Id="rId25" Type="http://schemas.openxmlformats.org/officeDocument/2006/relationships/hyperlink" Target="https://en.wikipedia.org/wiki/Anterior_commissure" TargetMode="External"/><Relationship Id="rId26" Type="http://schemas.openxmlformats.org/officeDocument/2006/relationships/hyperlink" Target="https://en.wikipedia.org/wiki/Posterior_commissure" TargetMode="External"/><Relationship Id="rId27" Type="http://schemas.openxmlformats.org/officeDocument/2006/relationships/hyperlink" Target="https://en.wikipedia.org/wiki/Olfactory_nerve" TargetMode="External"/><Relationship Id="rId28" Type="http://schemas.openxmlformats.org/officeDocument/2006/relationships/hyperlink" Target="https://en.wikipedia.org/wiki/Optic_nerve" TargetMode="External"/><Relationship Id="rId29" Type="http://schemas.openxmlformats.org/officeDocument/2006/relationships/hyperlink" Target="https://en.wikipedia.org/wiki/Optic_chiasm" TargetMode="External"/><Relationship Id="rId10" Type="http://schemas.openxmlformats.org/officeDocument/2006/relationships/hyperlink" Target="https://en.wikipedia.org/wiki/Midbrain" TargetMode="External"/><Relationship Id="rId11" Type="http://schemas.openxmlformats.org/officeDocument/2006/relationships/hyperlink" Target="https://en.wikipedia.org/wiki/Rhombencephalon" TargetMode="External"/><Relationship Id="rId12" Type="http://schemas.openxmlformats.org/officeDocument/2006/relationships/hyperlink" Target="https://en.wikipedia.org/wiki/Central_sul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4010</Characters>
  <Application>Microsoft Macintosh Word</Application>
  <DocSecurity>0</DocSecurity>
  <Lines>33</Lines>
  <Paragraphs>9</Paragraphs>
  <ScaleCrop>false</ScaleCrop>
  <Company>Penn State University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Gilmore</dc:creator>
  <cp:lastModifiedBy>Rick Gilmore</cp:lastModifiedBy>
  <cp:revision>2</cp:revision>
  <dcterms:created xsi:type="dcterms:W3CDTF">2017-01-20T18:03:00Z</dcterms:created>
  <dcterms:modified xsi:type="dcterms:W3CDTF">2017-01-20T18:03:00Z</dcterms:modified>
</cp:coreProperties>
</file>