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4F943" w14:textId="77777777" w:rsidR="009E7368" w:rsidRPr="009E7368" w:rsidRDefault="009E7368" w:rsidP="009E7368">
      <w:pPr>
        <w:rPr>
          <w:rFonts w:ascii="Arial" w:hAnsi="Arial" w:cs="Arial"/>
          <w:sz w:val="32"/>
          <w:szCs w:val="32"/>
        </w:rPr>
      </w:pPr>
      <w:r w:rsidRPr="009E7368">
        <w:rPr>
          <w:rFonts w:ascii="Arial" w:hAnsi="Arial" w:cs="Arial"/>
          <w:b/>
          <w:bCs/>
          <w:sz w:val="32"/>
          <w:szCs w:val="32"/>
        </w:rPr>
        <w:t>P7: A/B Testing - Udacity Free Trial Screener</w:t>
      </w:r>
    </w:p>
    <w:p w14:paraId="11BB6E29" w14:textId="77777777" w:rsidR="009E7368" w:rsidRPr="009E7368" w:rsidRDefault="009E7368" w:rsidP="009E7368">
      <w:pPr>
        <w:spacing w:after="240" w:line="380" w:lineRule="atLeast"/>
        <w:rPr>
          <w:rFonts w:ascii="Arial" w:hAnsi="Arial" w:cs="Arial"/>
        </w:rPr>
      </w:pPr>
      <w:r w:rsidRPr="009E7368">
        <w:rPr>
          <w:rFonts w:ascii="Arial" w:hAnsi="Arial" w:cs="Arial"/>
          <w:color w:val="333333"/>
        </w:rPr>
        <w:t>Student: Andy Miller Udacity's </w:t>
      </w:r>
      <w:hyperlink r:id="rId5" w:history="1">
        <w:r w:rsidRPr="004939E9">
          <w:rPr>
            <w:rFonts w:ascii="Arial" w:hAnsi="Arial" w:cs="Arial"/>
            <w:color w:val="0000FF"/>
            <w:u w:val="single"/>
          </w:rPr>
          <w:t>Data Analyst Nanodegree</w:t>
        </w:r>
      </w:hyperlink>
    </w:p>
    <w:p w14:paraId="5E7DE72C" w14:textId="77777777" w:rsidR="009E7368" w:rsidRPr="009E7368" w:rsidRDefault="009E7368" w:rsidP="009E7368">
      <w:pPr>
        <w:spacing w:before="200"/>
        <w:rPr>
          <w:rFonts w:ascii="Arial" w:hAnsi="Arial" w:cs="Arial"/>
          <w:color w:val="980000"/>
          <w:sz w:val="23"/>
          <w:szCs w:val="23"/>
        </w:rPr>
      </w:pPr>
      <w:r w:rsidRPr="009E7368">
        <w:rPr>
          <w:rFonts w:ascii="Arial" w:hAnsi="Arial" w:cs="Arial"/>
          <w:color w:val="980000"/>
          <w:sz w:val="23"/>
          <w:szCs w:val="23"/>
        </w:rPr>
        <w:t>Please find below my qualitative write-up with the inclusion of the quantitative detail.</w:t>
      </w:r>
    </w:p>
    <w:p w14:paraId="1F1A5961" w14:textId="77777777" w:rsidR="009E7368" w:rsidRPr="009E7368" w:rsidRDefault="009E7368" w:rsidP="009E7368">
      <w:pPr>
        <w:spacing w:before="200"/>
        <w:rPr>
          <w:rFonts w:ascii="Arial" w:hAnsi="Arial" w:cs="Arial"/>
          <w:color w:val="980000"/>
          <w:sz w:val="32"/>
          <w:szCs w:val="32"/>
        </w:rPr>
      </w:pPr>
      <w:r w:rsidRPr="009E7368">
        <w:rPr>
          <w:rFonts w:ascii="Arial" w:hAnsi="Arial" w:cs="Arial"/>
          <w:color w:val="980000"/>
          <w:sz w:val="32"/>
          <w:szCs w:val="32"/>
        </w:rPr>
        <w:t>Experiment Design</w:t>
      </w:r>
    </w:p>
    <w:p w14:paraId="50E3A246" w14:textId="77777777" w:rsidR="009E7368" w:rsidRPr="009E7368" w:rsidRDefault="009E7368" w:rsidP="009E7368">
      <w:pPr>
        <w:rPr>
          <w:rFonts w:ascii="Arial" w:hAnsi="Arial" w:cs="Arial"/>
          <w:color w:val="980000"/>
          <w:sz w:val="26"/>
          <w:szCs w:val="26"/>
        </w:rPr>
      </w:pPr>
      <w:r w:rsidRPr="009E7368">
        <w:rPr>
          <w:rFonts w:ascii="Arial" w:hAnsi="Arial" w:cs="Arial"/>
          <w:b/>
          <w:bCs/>
          <w:color w:val="980000"/>
          <w:sz w:val="26"/>
          <w:szCs w:val="26"/>
        </w:rPr>
        <w:t>Metric Choice</w:t>
      </w:r>
    </w:p>
    <w:p w14:paraId="47D52E92" w14:textId="77777777" w:rsidR="009E7368" w:rsidRPr="009E7368" w:rsidRDefault="009E7368" w:rsidP="009E7368">
      <w:pPr>
        <w:rPr>
          <w:rFonts w:ascii="Arial" w:hAnsi="Arial" w:cs="Arial"/>
          <w:i/>
          <w:color w:val="000000"/>
          <w:sz w:val="22"/>
          <w:szCs w:val="22"/>
        </w:rPr>
      </w:pPr>
      <w:r w:rsidRPr="009E7368">
        <w:rPr>
          <w:rFonts w:ascii="Arial" w:hAnsi="Arial" w:cs="Arial"/>
          <w:i/>
          <w:color w:val="000000"/>
          <w:sz w:val="22"/>
          <w:szCs w:val="22"/>
        </w:rPr>
        <w:t>For each metric, explain both why you did or did not use it as an invariant metric and why you did or did not use it as an evaluation metric. Also, state what results you will look for in your evaluation metrics in order to launch the experiment.</w:t>
      </w:r>
    </w:p>
    <w:p w14:paraId="58687A65" w14:textId="77777777" w:rsidR="009E7368" w:rsidRPr="004939E9" w:rsidRDefault="009E7368" w:rsidP="009E7368">
      <w:pPr>
        <w:rPr>
          <w:rFonts w:ascii="Arial" w:hAnsi="Arial" w:cs="Arial"/>
          <w:b/>
          <w:sz w:val="22"/>
          <w:szCs w:val="22"/>
        </w:rPr>
      </w:pPr>
      <w:r w:rsidRPr="004939E9">
        <w:rPr>
          <w:rFonts w:ascii="Arial" w:hAnsi="Arial" w:cs="Arial"/>
          <w:b/>
          <w:sz w:val="22"/>
          <w:szCs w:val="22"/>
        </w:rPr>
        <w:t xml:space="preserve"> </w:t>
      </w:r>
    </w:p>
    <w:p w14:paraId="3B2C48FD" w14:textId="45C4157C" w:rsidR="009E7368" w:rsidRPr="009E7368" w:rsidRDefault="009E7368" w:rsidP="009E7368">
      <w:pPr>
        <w:rPr>
          <w:rFonts w:ascii="Arial" w:hAnsi="Arial" w:cs="Arial"/>
          <w:b/>
          <w:sz w:val="22"/>
          <w:szCs w:val="22"/>
        </w:rPr>
      </w:pPr>
      <w:r w:rsidRPr="004939E9">
        <w:rPr>
          <w:rFonts w:ascii="Arial" w:hAnsi="Arial" w:cs="Arial"/>
          <w:b/>
          <w:sz w:val="22"/>
          <w:szCs w:val="22"/>
        </w:rPr>
        <w:t>(</w:t>
      </w:r>
      <w:r w:rsidRPr="00AC1266">
        <w:rPr>
          <w:rFonts w:ascii="Arial" w:hAnsi="Arial" w:cs="Arial"/>
          <w:b/>
          <w:color w:val="FF0000"/>
          <w:sz w:val="22"/>
          <w:szCs w:val="22"/>
        </w:rPr>
        <w:t xml:space="preserve">Invariant Metric Choice </w:t>
      </w:r>
      <w:r w:rsidRPr="004939E9">
        <w:rPr>
          <w:rFonts w:ascii="Arial" w:hAnsi="Arial" w:cs="Arial"/>
          <w:b/>
          <w:sz w:val="22"/>
          <w:szCs w:val="22"/>
        </w:rPr>
        <w:t xml:space="preserve">| </w:t>
      </w:r>
      <w:r w:rsidRPr="009E7368">
        <w:rPr>
          <w:rFonts w:ascii="Arial" w:hAnsi="Arial" w:cs="Arial"/>
          <w:b/>
          <w:color w:val="4472C4" w:themeColor="accent5"/>
          <w:sz w:val="22"/>
          <w:szCs w:val="22"/>
        </w:rPr>
        <w:t>Evaluation Metric Choice</w:t>
      </w:r>
      <w:r w:rsidRPr="004939E9">
        <w:rPr>
          <w:rFonts w:ascii="Arial" w:hAnsi="Arial" w:cs="Arial"/>
          <w:b/>
          <w:sz w:val="22"/>
          <w:szCs w:val="22"/>
        </w:rPr>
        <w:t>)</w:t>
      </w:r>
    </w:p>
    <w:p w14:paraId="2CF8D2A6" w14:textId="77777777" w:rsidR="009E7368" w:rsidRPr="00453EB4" w:rsidRDefault="009E7368" w:rsidP="009E7368">
      <w:pPr>
        <w:numPr>
          <w:ilvl w:val="0"/>
          <w:numId w:val="1"/>
        </w:numPr>
        <w:ind w:left="540"/>
        <w:textAlignment w:val="center"/>
        <w:rPr>
          <w:rFonts w:ascii="Arial" w:eastAsia="Times New Roman" w:hAnsi="Arial" w:cs="Arial"/>
          <w:b/>
          <w:sz w:val="22"/>
          <w:szCs w:val="22"/>
        </w:rPr>
      </w:pPr>
      <w:r w:rsidRPr="00AC1266">
        <w:rPr>
          <w:rFonts w:ascii="Arial" w:eastAsia="Times New Roman" w:hAnsi="Arial" w:cs="Arial"/>
          <w:b/>
          <w:color w:val="FF0000"/>
          <w:sz w:val="22"/>
          <w:szCs w:val="22"/>
        </w:rPr>
        <w:t xml:space="preserve">Number of Cookies </w:t>
      </w:r>
      <w:r w:rsidRPr="004939E9">
        <w:rPr>
          <w:rFonts w:ascii="Arial" w:eastAsia="Times New Roman" w:hAnsi="Arial" w:cs="Arial"/>
          <w:i/>
          <w:color w:val="000000" w:themeColor="text1"/>
          <w:sz w:val="22"/>
          <w:szCs w:val="22"/>
        </w:rPr>
        <w:t>(No. of unique cookies to visit the course overview page)</w:t>
      </w:r>
      <w:r w:rsidRPr="004939E9">
        <w:rPr>
          <w:rFonts w:ascii="Arial" w:eastAsia="Times New Roman" w:hAnsi="Arial" w:cs="Arial"/>
          <w:color w:val="000000" w:themeColor="text1"/>
          <w:sz w:val="22"/>
          <w:szCs w:val="22"/>
        </w:rPr>
        <w:t>: As our unit of diversion here is cookies, it will be evenly distributed between the control and experiment groups.  I will be testing to ensure this metric doesn’t vary too significantly between the control and experiment groups.</w:t>
      </w:r>
    </w:p>
    <w:p w14:paraId="29AD5070" w14:textId="77777777" w:rsidR="00453EB4" w:rsidRPr="004939E9" w:rsidRDefault="00453EB4" w:rsidP="00453EB4">
      <w:pPr>
        <w:ind w:left="540"/>
        <w:textAlignment w:val="center"/>
        <w:rPr>
          <w:rFonts w:ascii="Arial" w:eastAsia="Times New Roman" w:hAnsi="Arial" w:cs="Arial"/>
          <w:b/>
          <w:sz w:val="22"/>
          <w:szCs w:val="22"/>
        </w:rPr>
      </w:pPr>
    </w:p>
    <w:p w14:paraId="60B601BF" w14:textId="77777777" w:rsidR="009E7368" w:rsidRDefault="009E7368" w:rsidP="009E7368">
      <w:pPr>
        <w:numPr>
          <w:ilvl w:val="0"/>
          <w:numId w:val="1"/>
        </w:numPr>
        <w:ind w:left="540"/>
        <w:textAlignment w:val="center"/>
        <w:rPr>
          <w:rFonts w:ascii="Arial" w:eastAsia="Times New Roman" w:hAnsi="Arial" w:cs="Arial"/>
          <w:color w:val="000000" w:themeColor="text1"/>
          <w:sz w:val="22"/>
          <w:szCs w:val="22"/>
        </w:rPr>
      </w:pPr>
      <w:r w:rsidRPr="004939E9">
        <w:rPr>
          <w:rFonts w:ascii="Arial" w:eastAsia="Times New Roman" w:hAnsi="Arial" w:cs="Arial"/>
          <w:color w:val="000000" w:themeColor="text1"/>
          <w:sz w:val="22"/>
          <w:szCs w:val="22"/>
        </w:rPr>
        <w:t>Number of User IDs</w:t>
      </w:r>
      <w:r w:rsidRPr="004939E9">
        <w:rPr>
          <w:rFonts w:ascii="Arial" w:eastAsia="Times New Roman" w:hAnsi="Arial" w:cs="Arial"/>
          <w:b/>
          <w:color w:val="00B050"/>
          <w:sz w:val="22"/>
          <w:szCs w:val="22"/>
        </w:rPr>
        <w:t xml:space="preserve"> </w:t>
      </w:r>
      <w:r w:rsidRPr="004939E9">
        <w:rPr>
          <w:rFonts w:ascii="Arial" w:eastAsia="Times New Roman" w:hAnsi="Arial" w:cs="Arial"/>
          <w:i/>
          <w:color w:val="000000" w:themeColor="text1"/>
          <w:sz w:val="22"/>
          <w:szCs w:val="22"/>
        </w:rPr>
        <w:t>(No. of users who enroll in the free trial)</w:t>
      </w:r>
      <w:r w:rsidRPr="004939E9">
        <w:rPr>
          <w:rFonts w:ascii="Arial" w:eastAsia="Times New Roman" w:hAnsi="Arial" w:cs="Arial"/>
          <w:color w:val="000000" w:themeColor="text1"/>
          <w:sz w:val="22"/>
          <w:szCs w:val="22"/>
        </w:rPr>
        <w:t>: This metric is was not a good invariant metric choice, as it is the subject of what is being influenced here, that is, signing up students in the free trial.  Further, I did not select this as an evaluation metric as I believe that the metric would be subjected to too much variation daily that could not be easily understood.  There were other choices for evaluation metrics available that I believe were better suited.</w:t>
      </w:r>
    </w:p>
    <w:p w14:paraId="62EFEEE9" w14:textId="77777777" w:rsidR="00453EB4" w:rsidRPr="009E7368" w:rsidRDefault="00453EB4" w:rsidP="00453EB4">
      <w:pPr>
        <w:ind w:left="540"/>
        <w:textAlignment w:val="center"/>
        <w:rPr>
          <w:rFonts w:ascii="Arial" w:eastAsia="Times New Roman" w:hAnsi="Arial" w:cs="Arial"/>
          <w:color w:val="000000" w:themeColor="text1"/>
          <w:sz w:val="22"/>
          <w:szCs w:val="22"/>
        </w:rPr>
      </w:pPr>
    </w:p>
    <w:p w14:paraId="416DD540" w14:textId="1273312B" w:rsidR="009E7368" w:rsidRPr="00453EB4" w:rsidRDefault="009E7368" w:rsidP="009E7368">
      <w:pPr>
        <w:numPr>
          <w:ilvl w:val="0"/>
          <w:numId w:val="1"/>
        </w:numPr>
        <w:ind w:left="540"/>
        <w:textAlignment w:val="center"/>
        <w:rPr>
          <w:rFonts w:ascii="Arial" w:eastAsia="Times New Roman" w:hAnsi="Arial" w:cs="Arial"/>
          <w:b/>
          <w:sz w:val="22"/>
          <w:szCs w:val="22"/>
        </w:rPr>
      </w:pPr>
      <w:r w:rsidRPr="00AC1266">
        <w:rPr>
          <w:rFonts w:ascii="Arial" w:eastAsia="Times New Roman" w:hAnsi="Arial" w:cs="Arial"/>
          <w:b/>
          <w:color w:val="FF0000"/>
          <w:sz w:val="22"/>
          <w:szCs w:val="22"/>
        </w:rPr>
        <w:t xml:space="preserve">Number of Clicks </w:t>
      </w:r>
      <w:r w:rsidRPr="004939E9">
        <w:rPr>
          <w:rFonts w:ascii="Arial" w:eastAsia="Times New Roman" w:hAnsi="Arial" w:cs="Arial"/>
          <w:i/>
          <w:color w:val="000000" w:themeColor="text1"/>
          <w:sz w:val="22"/>
          <w:szCs w:val="22"/>
        </w:rPr>
        <w:t>(No. of unique cookies to click the “Start Free Trial” button)</w:t>
      </w:r>
      <w:r w:rsidRPr="004939E9">
        <w:rPr>
          <w:rFonts w:ascii="Arial" w:eastAsia="Times New Roman" w:hAnsi="Arial" w:cs="Arial"/>
          <w:color w:val="000000" w:themeColor="text1"/>
          <w:sz w:val="22"/>
          <w:szCs w:val="22"/>
        </w:rPr>
        <w:t>: Similar t</w:t>
      </w:r>
      <w:r w:rsidR="00BC1720" w:rsidRPr="004939E9">
        <w:rPr>
          <w:rFonts w:ascii="Arial" w:eastAsia="Times New Roman" w:hAnsi="Arial" w:cs="Arial"/>
          <w:color w:val="000000" w:themeColor="text1"/>
          <w:sz w:val="22"/>
          <w:szCs w:val="22"/>
        </w:rPr>
        <w:t>o</w:t>
      </w:r>
      <w:r w:rsidRPr="004939E9">
        <w:rPr>
          <w:rFonts w:ascii="Arial" w:eastAsia="Times New Roman" w:hAnsi="Arial" w:cs="Arial"/>
          <w:color w:val="000000" w:themeColor="text1"/>
          <w:sz w:val="22"/>
          <w:szCs w:val="22"/>
        </w:rPr>
        <w:t xml:space="preserve"> metric #1 above, this should be evenly distributed between the groups and provides a good metric to monitor and check. Similarly, I will test to ensure this metric doesn’t vary too significantly between the control and experiment groups</w:t>
      </w:r>
    </w:p>
    <w:p w14:paraId="68320B7F" w14:textId="77777777" w:rsidR="00453EB4" w:rsidRPr="004939E9" w:rsidRDefault="00453EB4" w:rsidP="00453EB4">
      <w:pPr>
        <w:ind w:left="540"/>
        <w:textAlignment w:val="center"/>
        <w:rPr>
          <w:rFonts w:ascii="Arial" w:eastAsia="Times New Roman" w:hAnsi="Arial" w:cs="Arial"/>
          <w:b/>
          <w:sz w:val="22"/>
          <w:szCs w:val="22"/>
        </w:rPr>
      </w:pPr>
    </w:p>
    <w:p w14:paraId="2D9AE26D" w14:textId="77777777" w:rsidR="009E7368" w:rsidRPr="00453EB4" w:rsidRDefault="009E7368" w:rsidP="009E7368">
      <w:pPr>
        <w:numPr>
          <w:ilvl w:val="0"/>
          <w:numId w:val="1"/>
        </w:numPr>
        <w:ind w:left="540"/>
        <w:textAlignment w:val="center"/>
        <w:rPr>
          <w:rFonts w:ascii="Arial" w:eastAsia="Times New Roman" w:hAnsi="Arial" w:cs="Arial"/>
          <w:b/>
          <w:sz w:val="22"/>
          <w:szCs w:val="22"/>
        </w:rPr>
      </w:pPr>
      <w:r w:rsidRPr="009E7368">
        <w:rPr>
          <w:rFonts w:ascii="Arial" w:eastAsia="Times New Roman" w:hAnsi="Arial" w:cs="Arial"/>
          <w:color w:val="000000" w:themeColor="text1"/>
          <w:sz w:val="22"/>
          <w:szCs w:val="22"/>
        </w:rPr>
        <w:t>Click-Through-Probability</w:t>
      </w:r>
      <w:r w:rsidRPr="004939E9">
        <w:rPr>
          <w:rFonts w:ascii="Arial" w:eastAsia="Times New Roman" w:hAnsi="Arial" w:cs="Arial"/>
          <w:color w:val="000000" w:themeColor="text1"/>
          <w:sz w:val="22"/>
          <w:szCs w:val="22"/>
        </w:rPr>
        <w:t xml:space="preserve"> </w:t>
      </w:r>
      <w:r w:rsidRPr="004939E9">
        <w:rPr>
          <w:rFonts w:ascii="Arial" w:eastAsia="Times New Roman" w:hAnsi="Arial" w:cs="Arial"/>
          <w:i/>
          <w:color w:val="000000" w:themeColor="text1"/>
          <w:sz w:val="22"/>
          <w:szCs w:val="22"/>
        </w:rPr>
        <w:t>(</w:t>
      </w:r>
      <w:r w:rsidR="00BC1720" w:rsidRPr="004939E9">
        <w:rPr>
          <w:rFonts w:ascii="Arial" w:eastAsia="Times New Roman" w:hAnsi="Arial" w:cs="Arial"/>
          <w:i/>
          <w:color w:val="000000" w:themeColor="text1"/>
          <w:sz w:val="22"/>
          <w:szCs w:val="22"/>
        </w:rPr>
        <w:t xml:space="preserve">No. of unique cookies to click the “Start Free Trial” button </w:t>
      </w:r>
      <w:r w:rsidRPr="004939E9">
        <w:rPr>
          <w:rFonts w:ascii="Arial" w:eastAsia="Times New Roman" w:hAnsi="Arial" w:cs="Arial"/>
          <w:i/>
          <w:color w:val="000000" w:themeColor="text1"/>
          <w:sz w:val="22"/>
          <w:szCs w:val="22"/>
        </w:rPr>
        <w:t xml:space="preserve">/ </w:t>
      </w:r>
      <w:r w:rsidR="00BC1720" w:rsidRPr="004939E9">
        <w:rPr>
          <w:rFonts w:ascii="Arial" w:eastAsia="Times New Roman" w:hAnsi="Arial" w:cs="Arial"/>
          <w:i/>
          <w:color w:val="000000" w:themeColor="text1"/>
          <w:sz w:val="22"/>
          <w:szCs w:val="22"/>
        </w:rPr>
        <w:t>No. of unique cookies to visit the course overview page)</w:t>
      </w:r>
      <w:r w:rsidR="00BC1720" w:rsidRPr="004939E9">
        <w:rPr>
          <w:rFonts w:ascii="Arial" w:eastAsia="Times New Roman" w:hAnsi="Arial" w:cs="Arial"/>
          <w:color w:val="000000" w:themeColor="text1"/>
          <w:sz w:val="22"/>
          <w:szCs w:val="22"/>
        </w:rPr>
        <w:t>: As this is the ratio of the other two invariant metrics chosen, this metric would provide us with a sanity check on the data to ensure even distribution.  However, this metric is a direct analog of the other two metrics already chosen.  I originally had chosen this as an invariant metric, but in the course of my testing, I decided to stick with the other two metrics, as for me, it would be easier to review and understand the results of my sanity checks.</w:t>
      </w:r>
    </w:p>
    <w:p w14:paraId="50ACDBA5" w14:textId="77777777" w:rsidR="00453EB4" w:rsidRPr="004939E9" w:rsidRDefault="00453EB4" w:rsidP="00453EB4">
      <w:pPr>
        <w:ind w:left="540"/>
        <w:textAlignment w:val="center"/>
        <w:rPr>
          <w:rFonts w:ascii="Arial" w:eastAsia="Times New Roman" w:hAnsi="Arial" w:cs="Arial"/>
          <w:b/>
          <w:sz w:val="22"/>
          <w:szCs w:val="22"/>
        </w:rPr>
      </w:pPr>
    </w:p>
    <w:p w14:paraId="6933D552" w14:textId="77777777" w:rsidR="00453EB4" w:rsidRDefault="009E7368" w:rsidP="00BC1720">
      <w:pPr>
        <w:numPr>
          <w:ilvl w:val="0"/>
          <w:numId w:val="1"/>
        </w:numPr>
        <w:ind w:left="540"/>
        <w:textAlignment w:val="center"/>
        <w:rPr>
          <w:rFonts w:ascii="Arial" w:eastAsia="Times New Roman" w:hAnsi="Arial" w:cs="Arial"/>
          <w:color w:val="000000" w:themeColor="text1"/>
          <w:sz w:val="22"/>
          <w:szCs w:val="22"/>
        </w:rPr>
      </w:pPr>
      <w:r w:rsidRPr="009E7368">
        <w:rPr>
          <w:rFonts w:ascii="Arial" w:eastAsia="Times New Roman" w:hAnsi="Arial" w:cs="Arial"/>
          <w:b/>
          <w:color w:val="4472C4" w:themeColor="accent5"/>
          <w:sz w:val="22"/>
          <w:szCs w:val="22"/>
        </w:rPr>
        <w:t>Gross Conversion</w:t>
      </w:r>
      <w:r w:rsidRPr="004939E9">
        <w:rPr>
          <w:rFonts w:ascii="Arial" w:eastAsia="Times New Roman" w:hAnsi="Arial" w:cs="Arial"/>
          <w:b/>
          <w:color w:val="00B050"/>
          <w:sz w:val="22"/>
          <w:szCs w:val="22"/>
        </w:rPr>
        <w:t xml:space="preserve"> </w:t>
      </w:r>
      <w:r w:rsidR="00BC1720" w:rsidRPr="004939E9">
        <w:rPr>
          <w:rFonts w:ascii="Arial" w:eastAsia="Times New Roman" w:hAnsi="Arial" w:cs="Arial"/>
          <w:i/>
          <w:color w:val="000000" w:themeColor="text1"/>
          <w:sz w:val="22"/>
          <w:szCs w:val="22"/>
        </w:rPr>
        <w:t>(No. of user IDs to complete checkout and enroll in trial / No. of unique cookies to click "Start Free Trial" button)</w:t>
      </w:r>
      <w:r w:rsidR="00BC1720" w:rsidRPr="004939E9">
        <w:rPr>
          <w:rFonts w:ascii="Arial" w:eastAsia="Times New Roman" w:hAnsi="Arial" w:cs="Arial"/>
          <w:color w:val="000000" w:themeColor="text1"/>
          <w:sz w:val="22"/>
          <w:szCs w:val="22"/>
        </w:rPr>
        <w:t>: This metric is suitable, as it is dependent upon the experiment and allows us to determine if there was a change to one of the key factors being discussed in the hypothesis, that is enrollments.  As the hypothesis is seeking to set expectations with users</w:t>
      </w:r>
      <w:r w:rsidR="00695FC0" w:rsidRPr="004939E9">
        <w:rPr>
          <w:rFonts w:ascii="Arial" w:eastAsia="Times New Roman" w:hAnsi="Arial" w:cs="Arial"/>
          <w:color w:val="000000" w:themeColor="text1"/>
          <w:sz w:val="22"/>
          <w:szCs w:val="22"/>
        </w:rPr>
        <w:t xml:space="preserve"> (re: time commitments)</w:t>
      </w:r>
      <w:r w:rsidR="00BC1720" w:rsidRPr="004939E9">
        <w:rPr>
          <w:rFonts w:ascii="Arial" w:eastAsia="Times New Roman" w:hAnsi="Arial" w:cs="Arial"/>
          <w:color w:val="000000" w:themeColor="text1"/>
          <w:sz w:val="22"/>
          <w:szCs w:val="22"/>
        </w:rPr>
        <w:t xml:space="preserve"> and potentially reduce the number of users that e</w:t>
      </w:r>
      <w:r w:rsidR="00695FC0" w:rsidRPr="004939E9">
        <w:rPr>
          <w:rFonts w:ascii="Arial" w:eastAsia="Times New Roman" w:hAnsi="Arial" w:cs="Arial"/>
          <w:color w:val="000000" w:themeColor="text1"/>
          <w:sz w:val="22"/>
          <w:szCs w:val="22"/>
        </w:rPr>
        <w:t xml:space="preserve">nrolled, and theoretically allow Udacity to improve support capacity and overall experience, while reducing frustrated users prior to frustration.  </w:t>
      </w:r>
    </w:p>
    <w:p w14:paraId="785D5B4B" w14:textId="77777777" w:rsidR="00453EB4" w:rsidRDefault="00453EB4" w:rsidP="00453EB4">
      <w:pPr>
        <w:ind w:left="540"/>
        <w:textAlignment w:val="center"/>
        <w:rPr>
          <w:rFonts w:ascii="Arial" w:eastAsia="Times New Roman" w:hAnsi="Arial" w:cs="Arial"/>
          <w:b/>
          <w:color w:val="4472C4" w:themeColor="accent5"/>
          <w:sz w:val="22"/>
          <w:szCs w:val="22"/>
        </w:rPr>
      </w:pPr>
    </w:p>
    <w:p w14:paraId="29ED31D6" w14:textId="15070C05" w:rsidR="009E7368" w:rsidRDefault="008A7367" w:rsidP="00453EB4">
      <w:pPr>
        <w:ind w:left="540"/>
        <w:textAlignment w:val="cente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I expect to </w:t>
      </w:r>
      <w:r w:rsidR="00453EB4">
        <w:rPr>
          <w:rFonts w:ascii="Arial" w:eastAsia="Times New Roman" w:hAnsi="Arial" w:cs="Arial"/>
          <w:color w:val="000000" w:themeColor="text1"/>
          <w:sz w:val="22"/>
          <w:szCs w:val="22"/>
        </w:rPr>
        <w:t>see a decrease in the experiments metric, as compared with the control group, as there will be fewer students that complete checkout and enrollment, but the same number of users clicking the “Start Free Trial” button</w:t>
      </w:r>
      <w:r>
        <w:rPr>
          <w:rFonts w:ascii="Arial" w:eastAsia="Times New Roman" w:hAnsi="Arial" w:cs="Arial"/>
          <w:color w:val="000000" w:themeColor="text1"/>
          <w:sz w:val="22"/>
          <w:szCs w:val="22"/>
        </w:rPr>
        <w:t>.</w:t>
      </w:r>
    </w:p>
    <w:p w14:paraId="2C0ED923" w14:textId="77777777" w:rsidR="00453EB4" w:rsidRPr="004939E9" w:rsidRDefault="00453EB4" w:rsidP="00453EB4">
      <w:pPr>
        <w:ind w:left="540"/>
        <w:textAlignment w:val="center"/>
        <w:rPr>
          <w:rFonts w:ascii="Arial" w:eastAsia="Times New Roman" w:hAnsi="Arial" w:cs="Arial"/>
          <w:color w:val="000000" w:themeColor="text1"/>
          <w:sz w:val="22"/>
          <w:szCs w:val="22"/>
        </w:rPr>
      </w:pPr>
    </w:p>
    <w:p w14:paraId="6159DF0A" w14:textId="77777777" w:rsidR="008A7367" w:rsidRDefault="009E7368" w:rsidP="00BC1720">
      <w:pPr>
        <w:numPr>
          <w:ilvl w:val="0"/>
          <w:numId w:val="1"/>
        </w:numPr>
        <w:ind w:left="540"/>
        <w:textAlignment w:val="center"/>
        <w:rPr>
          <w:rFonts w:ascii="Arial" w:eastAsia="Times New Roman" w:hAnsi="Arial" w:cs="Arial"/>
          <w:color w:val="000000" w:themeColor="text1"/>
          <w:sz w:val="22"/>
          <w:szCs w:val="22"/>
        </w:rPr>
      </w:pPr>
      <w:r w:rsidRPr="009E7368">
        <w:rPr>
          <w:rFonts w:ascii="Arial" w:eastAsia="Times New Roman" w:hAnsi="Arial" w:cs="Arial"/>
          <w:b/>
          <w:color w:val="4472C4" w:themeColor="accent5"/>
          <w:sz w:val="22"/>
          <w:szCs w:val="22"/>
        </w:rPr>
        <w:lastRenderedPageBreak/>
        <w:t>Retention</w:t>
      </w:r>
      <w:r w:rsidR="00AC74B0" w:rsidRPr="004939E9">
        <w:rPr>
          <w:rFonts w:ascii="Arial" w:eastAsia="Times New Roman" w:hAnsi="Arial" w:cs="Arial"/>
          <w:b/>
          <w:color w:val="4472C4" w:themeColor="accent5"/>
          <w:sz w:val="22"/>
          <w:szCs w:val="22"/>
        </w:rPr>
        <w:t>*</w:t>
      </w:r>
      <w:r w:rsidRPr="004939E9">
        <w:rPr>
          <w:rFonts w:ascii="Arial" w:eastAsia="Times New Roman" w:hAnsi="Arial" w:cs="Arial"/>
          <w:b/>
          <w:color w:val="4472C4" w:themeColor="accent5"/>
          <w:sz w:val="22"/>
          <w:szCs w:val="22"/>
        </w:rPr>
        <w:t xml:space="preserve"> </w:t>
      </w:r>
      <w:r w:rsidR="00BC1720" w:rsidRPr="004939E9">
        <w:rPr>
          <w:rFonts w:ascii="Arial" w:eastAsia="Times New Roman" w:hAnsi="Arial" w:cs="Arial"/>
          <w:i/>
          <w:color w:val="000000" w:themeColor="text1"/>
          <w:sz w:val="22"/>
          <w:szCs w:val="22"/>
        </w:rPr>
        <w:t>(No. of User IDs to remain enrolled past 14-day boundary (and pay) / No. of user-ids to complete checkout)</w:t>
      </w:r>
      <w:r w:rsidR="00BC1720" w:rsidRPr="004939E9">
        <w:rPr>
          <w:rFonts w:ascii="Arial" w:eastAsia="Times New Roman" w:hAnsi="Arial" w:cs="Arial"/>
          <w:color w:val="000000" w:themeColor="text1"/>
          <w:sz w:val="22"/>
          <w:szCs w:val="22"/>
        </w:rPr>
        <w:t xml:space="preserve">: </w:t>
      </w:r>
      <w:r w:rsidR="00695FC0" w:rsidRPr="004939E9">
        <w:rPr>
          <w:rFonts w:ascii="Arial" w:eastAsia="Times New Roman" w:hAnsi="Arial" w:cs="Arial"/>
          <w:color w:val="000000" w:themeColor="text1"/>
          <w:sz w:val="22"/>
          <w:szCs w:val="22"/>
        </w:rPr>
        <w:t xml:space="preserve">As mentioned above, users in the experiment group become aware of the time </w:t>
      </w:r>
      <w:r w:rsidR="008A7367">
        <w:rPr>
          <w:rFonts w:ascii="Arial" w:eastAsia="Times New Roman" w:hAnsi="Arial" w:cs="Arial"/>
          <w:color w:val="000000" w:themeColor="text1"/>
          <w:sz w:val="22"/>
          <w:szCs w:val="22"/>
        </w:rPr>
        <w:t>commitment</w:t>
      </w:r>
      <w:r w:rsidR="00695FC0" w:rsidRPr="004939E9">
        <w:rPr>
          <w:rFonts w:ascii="Arial" w:eastAsia="Times New Roman" w:hAnsi="Arial" w:cs="Arial"/>
          <w:color w:val="000000" w:themeColor="text1"/>
          <w:sz w:val="22"/>
          <w:szCs w:val="22"/>
        </w:rPr>
        <w:t xml:space="preserve"> up-front</w:t>
      </w:r>
      <w:r w:rsidR="00D80657" w:rsidRPr="004939E9">
        <w:rPr>
          <w:rFonts w:ascii="Arial" w:eastAsia="Times New Roman" w:hAnsi="Arial" w:cs="Arial"/>
          <w:color w:val="000000" w:themeColor="text1"/>
          <w:sz w:val="22"/>
          <w:szCs w:val="22"/>
        </w:rPr>
        <w:t xml:space="preserve">.  </w:t>
      </w:r>
      <w:r w:rsidR="008A7367">
        <w:rPr>
          <w:rFonts w:ascii="Arial" w:eastAsia="Times New Roman" w:hAnsi="Arial" w:cs="Arial"/>
          <w:color w:val="000000" w:themeColor="text1"/>
          <w:sz w:val="22"/>
          <w:szCs w:val="22"/>
        </w:rPr>
        <w:t xml:space="preserve">Retention, as an evaluation metric, </w:t>
      </w:r>
      <w:r w:rsidR="00D80657" w:rsidRPr="004939E9">
        <w:rPr>
          <w:rFonts w:ascii="Arial" w:eastAsia="Times New Roman" w:hAnsi="Arial" w:cs="Arial"/>
          <w:color w:val="000000" w:themeColor="text1"/>
          <w:sz w:val="22"/>
          <w:szCs w:val="22"/>
        </w:rPr>
        <w:t>takes two significant measures into account: enrollment to a point where the user pays, and users that complete upfront checkout for trial.</w:t>
      </w:r>
      <w:r w:rsidR="008A7367">
        <w:rPr>
          <w:rFonts w:ascii="Arial" w:eastAsia="Times New Roman" w:hAnsi="Arial" w:cs="Arial"/>
          <w:color w:val="000000" w:themeColor="text1"/>
          <w:sz w:val="22"/>
          <w:szCs w:val="22"/>
        </w:rPr>
        <w:t xml:space="preserve">  </w:t>
      </w:r>
    </w:p>
    <w:p w14:paraId="3FEB8403" w14:textId="77777777" w:rsidR="008A7367" w:rsidRDefault="008A7367" w:rsidP="008A7367">
      <w:pPr>
        <w:ind w:left="540"/>
        <w:textAlignment w:val="center"/>
        <w:rPr>
          <w:rFonts w:ascii="Arial" w:eastAsia="Times New Roman" w:hAnsi="Arial" w:cs="Arial"/>
          <w:color w:val="000000" w:themeColor="text1"/>
          <w:sz w:val="22"/>
          <w:szCs w:val="22"/>
        </w:rPr>
      </w:pPr>
    </w:p>
    <w:p w14:paraId="0B9DA81A" w14:textId="4FCE7F03" w:rsidR="009E7368" w:rsidRDefault="008A7367" w:rsidP="008A7367">
      <w:pPr>
        <w:ind w:left="540"/>
        <w:textAlignment w:val="center"/>
        <w:rPr>
          <w:rFonts w:ascii="Arial" w:eastAsia="Times New Roman" w:hAnsi="Arial" w:cs="Arial"/>
          <w:i/>
          <w:color w:val="000000" w:themeColor="text1"/>
          <w:sz w:val="22"/>
          <w:szCs w:val="22"/>
        </w:rPr>
      </w:pPr>
      <w:r>
        <w:rPr>
          <w:rFonts w:ascii="Arial" w:eastAsia="Times New Roman" w:hAnsi="Arial" w:cs="Arial"/>
          <w:color w:val="000000" w:themeColor="text1"/>
          <w:sz w:val="22"/>
          <w:szCs w:val="22"/>
        </w:rPr>
        <w:t>For this experiment, I expect to see a significant increase in the experiment group’s retention rate, as fewer users will enroll, but these users will be more committed, meaning they will stay past the 14-day boundary.</w:t>
      </w:r>
      <w:r w:rsidR="00AC74B0" w:rsidRPr="004939E9">
        <w:rPr>
          <w:rFonts w:ascii="Arial" w:eastAsia="Times New Roman" w:hAnsi="Arial" w:cs="Arial"/>
          <w:color w:val="000000" w:themeColor="text1"/>
          <w:sz w:val="22"/>
          <w:szCs w:val="22"/>
        </w:rPr>
        <w:t xml:space="preserve"> </w:t>
      </w:r>
      <w:r w:rsidR="00AC74B0" w:rsidRPr="004939E9">
        <w:rPr>
          <w:rFonts w:ascii="Arial" w:eastAsia="Times New Roman" w:hAnsi="Arial" w:cs="Arial"/>
          <w:i/>
          <w:color w:val="000000" w:themeColor="text1"/>
          <w:sz w:val="22"/>
          <w:szCs w:val="22"/>
        </w:rPr>
        <w:t>* Noted in section on “Sizing” this evaluation metric was removed from consideration.  Refer there for more information.</w:t>
      </w:r>
    </w:p>
    <w:p w14:paraId="4A64D6C9" w14:textId="77777777" w:rsidR="00453EB4" w:rsidRPr="004939E9" w:rsidRDefault="00453EB4" w:rsidP="008A7367">
      <w:pPr>
        <w:ind w:left="540"/>
        <w:textAlignment w:val="center"/>
        <w:rPr>
          <w:rFonts w:ascii="Arial" w:eastAsia="Times New Roman" w:hAnsi="Arial" w:cs="Arial"/>
          <w:color w:val="000000" w:themeColor="text1"/>
          <w:sz w:val="22"/>
          <w:szCs w:val="22"/>
        </w:rPr>
      </w:pPr>
    </w:p>
    <w:p w14:paraId="1990B4FD" w14:textId="77777777" w:rsidR="00453EB4" w:rsidRPr="00453EB4" w:rsidRDefault="009E7368" w:rsidP="009E7368">
      <w:pPr>
        <w:numPr>
          <w:ilvl w:val="0"/>
          <w:numId w:val="1"/>
        </w:numPr>
        <w:ind w:left="540"/>
        <w:textAlignment w:val="center"/>
        <w:rPr>
          <w:rFonts w:ascii="Arial" w:eastAsia="Times New Roman" w:hAnsi="Arial" w:cs="Arial"/>
          <w:b/>
          <w:sz w:val="22"/>
          <w:szCs w:val="22"/>
        </w:rPr>
      </w:pPr>
      <w:r w:rsidRPr="009E7368">
        <w:rPr>
          <w:rFonts w:ascii="Arial" w:eastAsia="Times New Roman" w:hAnsi="Arial" w:cs="Arial"/>
          <w:b/>
          <w:color w:val="4472C4" w:themeColor="accent5"/>
          <w:sz w:val="22"/>
          <w:szCs w:val="22"/>
        </w:rPr>
        <w:t>Net Conversion</w:t>
      </w:r>
      <w:r w:rsidRPr="004939E9">
        <w:rPr>
          <w:rFonts w:ascii="Arial" w:eastAsia="Times New Roman" w:hAnsi="Arial" w:cs="Arial"/>
          <w:b/>
          <w:color w:val="00B050"/>
          <w:sz w:val="22"/>
          <w:szCs w:val="22"/>
        </w:rPr>
        <w:t xml:space="preserve"> </w:t>
      </w:r>
      <w:r w:rsidR="00BC1720" w:rsidRPr="004939E9">
        <w:rPr>
          <w:rFonts w:ascii="Arial" w:eastAsia="Times New Roman" w:hAnsi="Arial" w:cs="Arial"/>
          <w:i/>
          <w:color w:val="000000" w:themeColor="text1"/>
          <w:sz w:val="22"/>
          <w:szCs w:val="22"/>
        </w:rPr>
        <w:t>(No. of User IDs to remain enrolled past 14-day boundary (and pay) / No. of unique cookies to click "Start Free Trial" button)</w:t>
      </w:r>
      <w:r w:rsidR="00BC1720" w:rsidRPr="004939E9">
        <w:rPr>
          <w:rFonts w:ascii="Arial" w:eastAsia="Times New Roman" w:hAnsi="Arial" w:cs="Arial"/>
          <w:color w:val="000000" w:themeColor="text1"/>
          <w:sz w:val="22"/>
          <w:szCs w:val="22"/>
        </w:rPr>
        <w:t>:</w:t>
      </w:r>
      <w:r w:rsidR="00D80657" w:rsidRPr="004939E9">
        <w:rPr>
          <w:rFonts w:ascii="Arial" w:eastAsia="Times New Roman" w:hAnsi="Arial" w:cs="Arial"/>
          <w:color w:val="000000" w:themeColor="text1"/>
          <w:sz w:val="22"/>
          <w:szCs w:val="22"/>
        </w:rPr>
        <w:t xml:space="preserve"> Finally, net conversion is a combination of Gross Conversion and Retention, whereby we have the payment component over the larger number of how many actually clicked the “Start Free Trial” button.  </w:t>
      </w:r>
    </w:p>
    <w:p w14:paraId="622A4604" w14:textId="77777777" w:rsidR="00453EB4" w:rsidRDefault="00453EB4" w:rsidP="00453EB4">
      <w:pPr>
        <w:ind w:left="540"/>
        <w:textAlignment w:val="center"/>
        <w:rPr>
          <w:rFonts w:ascii="Arial" w:eastAsia="Times New Roman" w:hAnsi="Arial" w:cs="Arial"/>
          <w:color w:val="000000" w:themeColor="text1"/>
          <w:sz w:val="22"/>
          <w:szCs w:val="22"/>
        </w:rPr>
      </w:pPr>
    </w:p>
    <w:p w14:paraId="3A469A41" w14:textId="10ECD724" w:rsidR="009E7368" w:rsidRPr="00C45489" w:rsidRDefault="00D80657" w:rsidP="00453EB4">
      <w:pPr>
        <w:ind w:left="540"/>
        <w:textAlignment w:val="center"/>
        <w:rPr>
          <w:rFonts w:ascii="Arial" w:eastAsia="Times New Roman" w:hAnsi="Arial" w:cs="Arial"/>
          <w:b/>
          <w:sz w:val="22"/>
          <w:szCs w:val="22"/>
        </w:rPr>
      </w:pPr>
      <w:r w:rsidRPr="004939E9">
        <w:rPr>
          <w:rFonts w:ascii="Arial" w:eastAsia="Times New Roman" w:hAnsi="Arial" w:cs="Arial"/>
          <w:color w:val="000000" w:themeColor="text1"/>
          <w:sz w:val="22"/>
          <w:szCs w:val="22"/>
        </w:rPr>
        <w:t xml:space="preserve">I expect this number to be significantly smaller than the other two evaluation metrics, </w:t>
      </w:r>
      <w:r w:rsidR="00C45489">
        <w:rPr>
          <w:rFonts w:ascii="Arial" w:eastAsia="Times New Roman" w:hAnsi="Arial" w:cs="Arial"/>
          <w:color w:val="000000" w:themeColor="text1"/>
          <w:sz w:val="22"/>
          <w:szCs w:val="22"/>
        </w:rPr>
        <w:t xml:space="preserve">as the denominator (click button) is much larger than Retention’s denominator and the numerator (payment) is much smaller than Gross Conversion’s numerator (enrollment).  </w:t>
      </w:r>
      <w:r w:rsidR="008A7367">
        <w:rPr>
          <w:rFonts w:ascii="Arial" w:eastAsia="Times New Roman" w:hAnsi="Arial" w:cs="Arial"/>
          <w:color w:val="000000" w:themeColor="text1"/>
          <w:sz w:val="22"/>
          <w:szCs w:val="22"/>
        </w:rPr>
        <w:t xml:space="preserve">For this experiment, I would </w:t>
      </w:r>
      <w:r w:rsidR="00C45489">
        <w:rPr>
          <w:rFonts w:ascii="Arial" w:eastAsia="Times New Roman" w:hAnsi="Arial" w:cs="Arial"/>
          <w:color w:val="000000" w:themeColor="text1"/>
          <w:sz w:val="22"/>
          <w:szCs w:val="22"/>
        </w:rPr>
        <w:t>hope this metric increases or stays the same</w:t>
      </w:r>
      <w:r w:rsidR="00453EB4">
        <w:rPr>
          <w:rFonts w:ascii="Arial" w:eastAsia="Times New Roman" w:hAnsi="Arial" w:cs="Arial"/>
          <w:color w:val="000000" w:themeColor="text1"/>
          <w:sz w:val="22"/>
          <w:szCs w:val="22"/>
        </w:rPr>
        <w:t>.</w:t>
      </w:r>
      <w:r w:rsidR="00C45489">
        <w:rPr>
          <w:rFonts w:ascii="Arial" w:eastAsia="Times New Roman" w:hAnsi="Arial" w:cs="Arial"/>
          <w:color w:val="000000" w:themeColor="text1"/>
          <w:sz w:val="22"/>
          <w:szCs w:val="22"/>
        </w:rPr>
        <w:t xml:space="preserve"> </w:t>
      </w:r>
    </w:p>
    <w:p w14:paraId="0E792219" w14:textId="77777777" w:rsidR="00C45489" w:rsidRDefault="00C45489" w:rsidP="00C45489">
      <w:pPr>
        <w:textAlignment w:val="center"/>
        <w:rPr>
          <w:rFonts w:ascii="Arial" w:eastAsia="Times New Roman" w:hAnsi="Arial" w:cs="Arial"/>
          <w:b/>
          <w:sz w:val="22"/>
          <w:szCs w:val="22"/>
        </w:rPr>
      </w:pPr>
    </w:p>
    <w:p w14:paraId="74A4C150" w14:textId="6F9917A4" w:rsidR="00BA0B8E" w:rsidRPr="00BA0B8E" w:rsidRDefault="00BA0B8E" w:rsidP="00C45489">
      <w:pPr>
        <w:textAlignment w:val="center"/>
        <w:rPr>
          <w:rFonts w:ascii="Arial" w:eastAsia="Times New Roman" w:hAnsi="Arial" w:cs="Arial"/>
          <w:b/>
          <w:sz w:val="22"/>
          <w:szCs w:val="22"/>
        </w:rPr>
      </w:pPr>
      <w:r w:rsidRPr="00BA0B8E">
        <w:rPr>
          <w:rFonts w:ascii="Arial" w:eastAsia="Times New Roman" w:hAnsi="Arial" w:cs="Arial"/>
          <w:b/>
          <w:sz w:val="22"/>
          <w:szCs w:val="22"/>
        </w:rPr>
        <w:t>Launch Criteria</w:t>
      </w:r>
    </w:p>
    <w:p w14:paraId="5279E425" w14:textId="2C99436F" w:rsidR="008A7367" w:rsidRPr="00C45489" w:rsidRDefault="008A7367" w:rsidP="00C45489">
      <w:pPr>
        <w:textAlignment w:val="center"/>
        <w:rPr>
          <w:rFonts w:ascii="Arial" w:eastAsia="Times New Roman" w:hAnsi="Arial" w:cs="Arial"/>
          <w:sz w:val="22"/>
          <w:szCs w:val="22"/>
        </w:rPr>
      </w:pPr>
      <w:r>
        <w:rPr>
          <w:rFonts w:ascii="Arial" w:eastAsia="Times New Roman" w:hAnsi="Arial" w:cs="Arial"/>
          <w:sz w:val="22"/>
          <w:szCs w:val="22"/>
        </w:rPr>
        <w:t>In order to launch this experiment,</w:t>
      </w:r>
      <w:r w:rsidR="00453EB4">
        <w:rPr>
          <w:rFonts w:ascii="Arial" w:eastAsia="Times New Roman" w:hAnsi="Arial" w:cs="Arial"/>
          <w:sz w:val="22"/>
          <w:szCs w:val="22"/>
        </w:rPr>
        <w:t xml:space="preserve"> I must see a statistically and practically significant change with gross conversion and retention metrics, where gross conversion is a negative change and retention is a positive change.  With rega</w:t>
      </w:r>
      <w:bookmarkStart w:id="0" w:name="_GoBack"/>
      <w:bookmarkEnd w:id="0"/>
      <w:r w:rsidR="00453EB4">
        <w:rPr>
          <w:rFonts w:ascii="Arial" w:eastAsia="Times New Roman" w:hAnsi="Arial" w:cs="Arial"/>
          <w:sz w:val="22"/>
          <w:szCs w:val="22"/>
        </w:rPr>
        <w:t xml:space="preserve">rds to net conversion, a statistically significant change is not critical, but the metric </w:t>
      </w:r>
      <w:r>
        <w:rPr>
          <w:rFonts w:ascii="Arial" w:eastAsia="Times New Roman" w:hAnsi="Arial" w:cs="Arial"/>
          <w:sz w:val="22"/>
          <w:szCs w:val="22"/>
        </w:rPr>
        <w:t xml:space="preserve">must </w:t>
      </w:r>
      <w:r w:rsidR="00453EB4">
        <w:rPr>
          <w:rFonts w:ascii="Arial" w:eastAsia="Times New Roman" w:hAnsi="Arial" w:cs="Arial"/>
          <w:sz w:val="22"/>
          <w:szCs w:val="22"/>
        </w:rPr>
        <w:t>remain</w:t>
      </w:r>
      <w:r>
        <w:rPr>
          <w:rFonts w:ascii="Arial" w:eastAsia="Times New Roman" w:hAnsi="Arial" w:cs="Arial"/>
          <w:sz w:val="22"/>
          <w:szCs w:val="22"/>
        </w:rPr>
        <w:t xml:space="preserve"> the same or </w:t>
      </w:r>
      <w:r w:rsidR="00453EB4">
        <w:rPr>
          <w:rFonts w:ascii="Arial" w:eastAsia="Times New Roman" w:hAnsi="Arial" w:cs="Arial"/>
          <w:sz w:val="22"/>
          <w:szCs w:val="22"/>
        </w:rPr>
        <w:t>have a positive increase.</w:t>
      </w:r>
    </w:p>
    <w:p w14:paraId="41987AEB" w14:textId="107D044F" w:rsidR="009E7368" w:rsidRPr="009E7368" w:rsidRDefault="009E7368" w:rsidP="009E7368">
      <w:pPr>
        <w:rPr>
          <w:rFonts w:ascii="Arial" w:hAnsi="Arial" w:cs="Arial"/>
          <w:color w:val="000000"/>
          <w:sz w:val="22"/>
          <w:szCs w:val="22"/>
        </w:rPr>
      </w:pPr>
    </w:p>
    <w:p w14:paraId="11B051E8" w14:textId="77777777" w:rsidR="009E7368" w:rsidRPr="009E7368" w:rsidRDefault="009E7368" w:rsidP="009E7368">
      <w:pPr>
        <w:rPr>
          <w:rFonts w:ascii="Arial" w:hAnsi="Arial" w:cs="Arial"/>
          <w:color w:val="980000"/>
          <w:sz w:val="26"/>
          <w:szCs w:val="26"/>
        </w:rPr>
      </w:pPr>
      <w:r w:rsidRPr="009E7368">
        <w:rPr>
          <w:rFonts w:ascii="Arial" w:hAnsi="Arial" w:cs="Arial"/>
          <w:b/>
          <w:bCs/>
          <w:color w:val="980000"/>
          <w:sz w:val="26"/>
          <w:szCs w:val="26"/>
        </w:rPr>
        <w:t>Measuring Standard Deviation</w:t>
      </w:r>
    </w:p>
    <w:p w14:paraId="3442DE2A" w14:textId="77777777" w:rsidR="00CF5FE1" w:rsidRPr="004939E9" w:rsidRDefault="00D80657" w:rsidP="00CF5FE1">
      <w:pPr>
        <w:rPr>
          <w:rFonts w:ascii="Arial" w:hAnsi="Arial" w:cs="Arial"/>
          <w:b/>
          <w:sz w:val="21"/>
          <w:szCs w:val="21"/>
          <w:shd w:val="clear" w:color="auto" w:fill="FFFFFF"/>
        </w:rPr>
      </w:pPr>
      <w:r w:rsidRPr="004939E9">
        <w:rPr>
          <w:rFonts w:ascii="Arial" w:eastAsia="Times New Roman" w:hAnsi="Arial" w:cs="Arial"/>
          <w:b/>
          <w:color w:val="4472C4" w:themeColor="accent5"/>
          <w:sz w:val="22"/>
          <w:szCs w:val="22"/>
        </w:rPr>
        <w:t xml:space="preserve">Gross Conversion: </w:t>
      </w:r>
      <w:r w:rsidR="00CF5FE1" w:rsidRPr="004939E9">
        <w:rPr>
          <w:rFonts w:ascii="Arial" w:hAnsi="Arial" w:cs="Arial"/>
          <w:sz w:val="21"/>
          <w:szCs w:val="21"/>
          <w:shd w:val="clear" w:color="auto" w:fill="FFFFFF"/>
        </w:rPr>
        <w:t xml:space="preserve">SQRT(0.20625*(1-0.20625)/(5000*(3200/40000))) = </w:t>
      </w:r>
      <w:r w:rsidR="00CF5FE1" w:rsidRPr="004939E9">
        <w:rPr>
          <w:rFonts w:ascii="Arial" w:hAnsi="Arial" w:cs="Arial"/>
          <w:b/>
          <w:sz w:val="21"/>
          <w:szCs w:val="21"/>
          <w:shd w:val="clear" w:color="auto" w:fill="FFFFFF"/>
        </w:rPr>
        <w:t>0.02023</w:t>
      </w:r>
    </w:p>
    <w:p w14:paraId="0451C388" w14:textId="77777777" w:rsidR="00D80657" w:rsidRPr="004939E9" w:rsidRDefault="00D80657" w:rsidP="009E7368">
      <w:pPr>
        <w:rPr>
          <w:rFonts w:ascii="Arial" w:eastAsia="Times New Roman" w:hAnsi="Arial" w:cs="Arial"/>
          <w:b/>
          <w:color w:val="4472C4" w:themeColor="accent5"/>
          <w:sz w:val="22"/>
          <w:szCs w:val="22"/>
        </w:rPr>
      </w:pPr>
      <w:r w:rsidRPr="004939E9">
        <w:rPr>
          <w:rFonts w:ascii="Arial" w:eastAsia="Times New Roman" w:hAnsi="Arial" w:cs="Arial"/>
          <w:b/>
          <w:color w:val="4472C4" w:themeColor="accent5"/>
          <w:sz w:val="22"/>
          <w:szCs w:val="22"/>
        </w:rPr>
        <w:t>Retention</w:t>
      </w:r>
      <w:r w:rsidR="00CF5FE1" w:rsidRPr="004939E9">
        <w:rPr>
          <w:rFonts w:ascii="Arial" w:eastAsia="Times New Roman" w:hAnsi="Arial" w:cs="Arial"/>
          <w:b/>
          <w:color w:val="4472C4" w:themeColor="accent5"/>
          <w:sz w:val="22"/>
          <w:szCs w:val="22"/>
        </w:rPr>
        <w:t xml:space="preserve">: </w:t>
      </w:r>
      <w:r w:rsidR="00CF5FE1" w:rsidRPr="004939E9">
        <w:rPr>
          <w:rFonts w:ascii="Arial" w:hAnsi="Arial" w:cs="Arial"/>
          <w:sz w:val="21"/>
          <w:szCs w:val="21"/>
          <w:shd w:val="clear" w:color="auto" w:fill="FFFFFF"/>
        </w:rPr>
        <w:t xml:space="preserve">SQRT(0.53*(1-0.53)/(5000*(660/40000))) = </w:t>
      </w:r>
      <w:r w:rsidR="00CF5FE1" w:rsidRPr="004939E9">
        <w:rPr>
          <w:rFonts w:ascii="Arial" w:hAnsi="Arial" w:cs="Arial"/>
          <w:b/>
          <w:sz w:val="21"/>
          <w:szCs w:val="21"/>
          <w:shd w:val="clear" w:color="auto" w:fill="FFFFFF"/>
        </w:rPr>
        <w:t>0.0560</w:t>
      </w:r>
    </w:p>
    <w:p w14:paraId="4FC6FCD1" w14:textId="77777777" w:rsidR="009E7368" w:rsidRPr="004939E9" w:rsidRDefault="00D80657" w:rsidP="009E7368">
      <w:pPr>
        <w:rPr>
          <w:rFonts w:ascii="Arial" w:hAnsi="Arial" w:cs="Arial"/>
          <w:color w:val="0000FF"/>
          <w:sz w:val="22"/>
          <w:szCs w:val="22"/>
        </w:rPr>
      </w:pPr>
      <w:r w:rsidRPr="009E7368">
        <w:rPr>
          <w:rFonts w:ascii="Arial" w:eastAsia="Times New Roman" w:hAnsi="Arial" w:cs="Arial"/>
          <w:b/>
          <w:color w:val="4472C4" w:themeColor="accent5"/>
          <w:sz w:val="22"/>
          <w:szCs w:val="22"/>
        </w:rPr>
        <w:t>Net Conversion</w:t>
      </w:r>
      <w:r w:rsidR="00CF5FE1" w:rsidRPr="004939E9">
        <w:rPr>
          <w:rFonts w:ascii="Arial" w:eastAsia="Times New Roman" w:hAnsi="Arial" w:cs="Arial"/>
          <w:b/>
          <w:color w:val="4472C4" w:themeColor="accent5"/>
          <w:sz w:val="22"/>
          <w:szCs w:val="22"/>
        </w:rPr>
        <w:t xml:space="preserve">: </w:t>
      </w:r>
      <w:r w:rsidR="00CF5FE1" w:rsidRPr="004939E9">
        <w:rPr>
          <w:rFonts w:ascii="Arial" w:hAnsi="Arial" w:cs="Arial"/>
          <w:sz w:val="21"/>
          <w:szCs w:val="21"/>
          <w:shd w:val="clear" w:color="auto" w:fill="FFFFFF"/>
        </w:rPr>
        <w:t xml:space="preserve">SQRT(0.1093125*(1-0.1093125)/(5000*(3200/40000))) = </w:t>
      </w:r>
      <w:r w:rsidR="00CF5FE1" w:rsidRPr="004939E9">
        <w:rPr>
          <w:rFonts w:ascii="Arial" w:hAnsi="Arial" w:cs="Arial"/>
          <w:b/>
          <w:sz w:val="21"/>
          <w:szCs w:val="21"/>
          <w:shd w:val="clear" w:color="auto" w:fill="FFFFFF"/>
        </w:rPr>
        <w:t>0.0156</w:t>
      </w:r>
    </w:p>
    <w:p w14:paraId="1FDDB18C" w14:textId="77777777" w:rsidR="00D80657" w:rsidRPr="009E7368" w:rsidRDefault="00D80657" w:rsidP="009E7368">
      <w:pPr>
        <w:rPr>
          <w:rFonts w:ascii="Arial" w:hAnsi="Arial" w:cs="Arial"/>
          <w:color w:val="0000FF"/>
          <w:sz w:val="22"/>
          <w:szCs w:val="22"/>
        </w:rPr>
      </w:pPr>
    </w:p>
    <w:p w14:paraId="16F1169D" w14:textId="77777777" w:rsidR="009E7368" w:rsidRPr="004939E9" w:rsidRDefault="009E7368" w:rsidP="009E7368">
      <w:pPr>
        <w:rPr>
          <w:rFonts w:ascii="Arial" w:hAnsi="Arial" w:cs="Arial"/>
          <w:i/>
          <w:color w:val="000000"/>
          <w:sz w:val="22"/>
          <w:szCs w:val="22"/>
        </w:rPr>
      </w:pPr>
      <w:r w:rsidRPr="009E7368">
        <w:rPr>
          <w:rFonts w:ascii="Arial" w:hAnsi="Arial" w:cs="Arial"/>
          <w:i/>
          <w:color w:val="000000"/>
          <w:sz w:val="22"/>
          <w:szCs w:val="22"/>
        </w:rPr>
        <w:t>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14:paraId="39FD34D7" w14:textId="77777777" w:rsidR="00CF5FE1" w:rsidRPr="004939E9" w:rsidRDefault="00CF5FE1" w:rsidP="009E7368">
      <w:pPr>
        <w:rPr>
          <w:rFonts w:ascii="Arial" w:hAnsi="Arial" w:cs="Arial"/>
          <w:color w:val="000000"/>
          <w:sz w:val="22"/>
          <w:szCs w:val="22"/>
        </w:rPr>
      </w:pPr>
    </w:p>
    <w:p w14:paraId="41E0F199" w14:textId="1D7DA47B" w:rsidR="00CF5FE1" w:rsidRPr="004939E9" w:rsidRDefault="00CF5FE1" w:rsidP="009E7368">
      <w:pPr>
        <w:rPr>
          <w:rFonts w:ascii="Arial" w:hAnsi="Arial" w:cs="Arial"/>
          <w:color w:val="000000"/>
          <w:sz w:val="22"/>
          <w:szCs w:val="22"/>
        </w:rPr>
      </w:pPr>
      <w:r w:rsidRPr="004939E9">
        <w:rPr>
          <w:rFonts w:ascii="Arial" w:hAnsi="Arial" w:cs="Arial"/>
          <w:color w:val="000000"/>
          <w:sz w:val="22"/>
          <w:szCs w:val="22"/>
        </w:rPr>
        <w:t xml:space="preserve">For both Gross Conversion and Net Conversion, the “Unit of Analysis” is the same as the “Unit of Diversion”, indicating that the analytical estimate will be similar to the empirical variability.  For Retention, we know that the denominator is user IDs that have enrolled (checked-out), which is not the same as the “Unit of Diversion”, indicating that the analytical and </w:t>
      </w:r>
      <w:r w:rsidR="00AC74B0" w:rsidRPr="004939E9">
        <w:rPr>
          <w:rFonts w:ascii="Arial" w:hAnsi="Arial" w:cs="Arial"/>
          <w:color w:val="000000"/>
          <w:sz w:val="22"/>
          <w:szCs w:val="22"/>
        </w:rPr>
        <w:t>empirical</w:t>
      </w:r>
      <w:r w:rsidRPr="004939E9">
        <w:rPr>
          <w:rFonts w:ascii="Arial" w:hAnsi="Arial" w:cs="Arial"/>
          <w:color w:val="000000"/>
          <w:sz w:val="22"/>
          <w:szCs w:val="22"/>
        </w:rPr>
        <w:t xml:space="preserve"> estimates would be different.</w:t>
      </w:r>
    </w:p>
    <w:p w14:paraId="6DA15E16" w14:textId="77777777" w:rsidR="00CF5FE1" w:rsidRPr="009E7368" w:rsidRDefault="00CF5FE1" w:rsidP="009E7368">
      <w:pPr>
        <w:rPr>
          <w:rFonts w:ascii="Arial" w:hAnsi="Arial" w:cs="Arial"/>
          <w:color w:val="000000"/>
          <w:sz w:val="22"/>
          <w:szCs w:val="22"/>
        </w:rPr>
      </w:pPr>
    </w:p>
    <w:p w14:paraId="62A35439" w14:textId="77777777" w:rsidR="009E7368" w:rsidRPr="009E7368" w:rsidRDefault="009E7368" w:rsidP="009E7368">
      <w:pPr>
        <w:rPr>
          <w:rFonts w:ascii="Arial" w:hAnsi="Arial" w:cs="Arial"/>
          <w:color w:val="980000"/>
          <w:sz w:val="26"/>
          <w:szCs w:val="26"/>
        </w:rPr>
      </w:pPr>
      <w:r w:rsidRPr="009E7368">
        <w:rPr>
          <w:rFonts w:ascii="Arial" w:hAnsi="Arial" w:cs="Arial"/>
          <w:b/>
          <w:bCs/>
          <w:color w:val="980000"/>
          <w:sz w:val="26"/>
          <w:szCs w:val="26"/>
        </w:rPr>
        <w:t>Sizing</w:t>
      </w:r>
    </w:p>
    <w:p w14:paraId="2EE2EDA4" w14:textId="77777777" w:rsidR="009E7368" w:rsidRPr="009E7368" w:rsidRDefault="009E7368" w:rsidP="009E7368">
      <w:pPr>
        <w:rPr>
          <w:rFonts w:ascii="Arial" w:hAnsi="Arial" w:cs="Arial"/>
          <w:color w:val="666666"/>
          <w:sz w:val="22"/>
        </w:rPr>
      </w:pPr>
      <w:r w:rsidRPr="009E7368">
        <w:rPr>
          <w:rFonts w:ascii="Arial" w:hAnsi="Arial" w:cs="Arial"/>
          <w:b/>
          <w:bCs/>
          <w:color w:val="666666"/>
          <w:sz w:val="22"/>
        </w:rPr>
        <w:t>Number of Samples vs. Power</w:t>
      </w:r>
    </w:p>
    <w:p w14:paraId="52C38BBC" w14:textId="314FA351" w:rsidR="009E7368" w:rsidRPr="004939E9" w:rsidRDefault="009E7368" w:rsidP="009E7368">
      <w:pPr>
        <w:rPr>
          <w:rFonts w:ascii="Arial" w:hAnsi="Arial" w:cs="Arial"/>
          <w:i/>
          <w:color w:val="000000"/>
          <w:sz w:val="22"/>
          <w:szCs w:val="22"/>
        </w:rPr>
      </w:pPr>
      <w:r w:rsidRPr="009E7368">
        <w:rPr>
          <w:rFonts w:ascii="Arial" w:hAnsi="Arial" w:cs="Arial"/>
          <w:i/>
          <w:color w:val="000000"/>
          <w:sz w:val="22"/>
          <w:szCs w:val="22"/>
        </w:rPr>
        <w:t xml:space="preserve">Indicate whether you will use the Bonferroni correction during your analysis phase, and give the number of </w:t>
      </w:r>
      <w:r w:rsidR="00F52AF9" w:rsidRPr="004939E9">
        <w:rPr>
          <w:rFonts w:ascii="Arial" w:hAnsi="Arial" w:cs="Arial"/>
          <w:i/>
          <w:color w:val="000000"/>
          <w:sz w:val="22"/>
          <w:szCs w:val="22"/>
        </w:rPr>
        <w:t>page views</w:t>
      </w:r>
      <w:r w:rsidRPr="009E7368">
        <w:rPr>
          <w:rFonts w:ascii="Arial" w:hAnsi="Arial" w:cs="Arial"/>
          <w:i/>
          <w:color w:val="000000"/>
          <w:sz w:val="22"/>
          <w:szCs w:val="22"/>
        </w:rPr>
        <w:t xml:space="preserve"> you will need to power you experiment appropriately. (These should be the answers from the "Calculating Number of </w:t>
      </w:r>
      <w:r w:rsidR="00F52AF9" w:rsidRPr="004939E9">
        <w:rPr>
          <w:rFonts w:ascii="Arial" w:hAnsi="Arial" w:cs="Arial"/>
          <w:i/>
          <w:color w:val="000000"/>
          <w:sz w:val="22"/>
          <w:szCs w:val="22"/>
        </w:rPr>
        <w:t>Page views</w:t>
      </w:r>
      <w:r w:rsidRPr="009E7368">
        <w:rPr>
          <w:rFonts w:ascii="Arial" w:hAnsi="Arial" w:cs="Arial"/>
          <w:i/>
          <w:color w:val="000000"/>
          <w:sz w:val="22"/>
          <w:szCs w:val="22"/>
        </w:rPr>
        <w:t>" quiz.)</w:t>
      </w:r>
    </w:p>
    <w:p w14:paraId="32D49F5D" w14:textId="77777777" w:rsidR="00CF5FE1" w:rsidRPr="004939E9" w:rsidRDefault="00CF5FE1" w:rsidP="009E7368">
      <w:pPr>
        <w:rPr>
          <w:rFonts w:ascii="Arial" w:hAnsi="Arial" w:cs="Arial"/>
          <w:i/>
          <w:color w:val="000000"/>
          <w:sz w:val="22"/>
          <w:szCs w:val="22"/>
        </w:rPr>
      </w:pPr>
    </w:p>
    <w:p w14:paraId="21F27420" w14:textId="03A81EF8" w:rsidR="00CF5FE1" w:rsidRPr="004939E9" w:rsidRDefault="00CF5FE1" w:rsidP="009E7368">
      <w:pPr>
        <w:rPr>
          <w:rFonts w:ascii="Arial" w:hAnsi="Arial" w:cs="Arial"/>
          <w:color w:val="000000"/>
          <w:sz w:val="22"/>
          <w:szCs w:val="22"/>
        </w:rPr>
      </w:pPr>
      <w:r w:rsidRPr="004939E9">
        <w:rPr>
          <w:rFonts w:ascii="Arial" w:hAnsi="Arial" w:cs="Arial"/>
          <w:color w:val="000000"/>
          <w:sz w:val="22"/>
          <w:szCs w:val="22"/>
        </w:rPr>
        <w:t>I did not utilize Bonferroni’s correction during my analysis.  I believe my evaluation metrics are correlated and I believe that Bonferroni would be too conserva</w:t>
      </w:r>
      <w:r w:rsidR="00E91BEA" w:rsidRPr="004939E9">
        <w:rPr>
          <w:rFonts w:ascii="Arial" w:hAnsi="Arial" w:cs="Arial"/>
          <w:color w:val="000000"/>
          <w:sz w:val="22"/>
          <w:szCs w:val="22"/>
        </w:rPr>
        <w:t>tive here</w:t>
      </w:r>
      <w:r w:rsidRPr="004939E9">
        <w:rPr>
          <w:rFonts w:ascii="Arial" w:hAnsi="Arial" w:cs="Arial"/>
          <w:color w:val="000000"/>
          <w:sz w:val="22"/>
          <w:szCs w:val="22"/>
        </w:rPr>
        <w:t xml:space="preserve">.  Further, in this case, I have decided that I want ALL of my metrics to be statistically significant in order to make a decision, therefore Bonferroni is not needed. </w:t>
      </w:r>
    </w:p>
    <w:p w14:paraId="6D5DB215" w14:textId="77777777" w:rsidR="00CF5FE1" w:rsidRPr="004939E9" w:rsidRDefault="00CF5FE1" w:rsidP="009E7368">
      <w:pPr>
        <w:rPr>
          <w:rFonts w:ascii="Arial" w:hAnsi="Arial" w:cs="Arial"/>
          <w:color w:val="000000"/>
          <w:sz w:val="22"/>
          <w:szCs w:val="22"/>
        </w:rPr>
      </w:pPr>
    </w:p>
    <w:p w14:paraId="3E85D441" w14:textId="77777777" w:rsidR="00CF5FE1" w:rsidRPr="004939E9" w:rsidRDefault="00CF5FE1" w:rsidP="009E7368">
      <w:pPr>
        <w:rPr>
          <w:rFonts w:ascii="Arial" w:hAnsi="Arial" w:cs="Arial"/>
          <w:color w:val="000000"/>
          <w:sz w:val="22"/>
          <w:szCs w:val="22"/>
        </w:rPr>
      </w:pPr>
      <w:r w:rsidRPr="004939E9">
        <w:rPr>
          <w:rFonts w:ascii="Arial" w:hAnsi="Arial" w:cs="Arial"/>
          <w:color w:val="000000"/>
          <w:sz w:val="22"/>
          <w:szCs w:val="22"/>
        </w:rPr>
        <w:t xml:space="preserve">Regarding the sizing of this test, I utilized </w:t>
      </w:r>
      <w:hyperlink r:id="rId6" w:history="1">
        <w:r w:rsidRPr="004939E9">
          <w:rPr>
            <w:rStyle w:val="Hyperlink"/>
            <w:rFonts w:ascii="Arial" w:hAnsi="Arial" w:cs="Arial"/>
            <w:sz w:val="22"/>
            <w:szCs w:val="22"/>
          </w:rPr>
          <w:t xml:space="preserve">Evan Miller’s </w:t>
        </w:r>
        <w:r w:rsidR="00E759F9" w:rsidRPr="004939E9">
          <w:rPr>
            <w:rStyle w:val="Hyperlink"/>
            <w:rFonts w:ascii="Arial" w:hAnsi="Arial" w:cs="Arial"/>
            <w:sz w:val="22"/>
            <w:szCs w:val="22"/>
          </w:rPr>
          <w:t>“Sample Size Calculator”</w:t>
        </w:r>
      </w:hyperlink>
      <w:r w:rsidR="00E759F9" w:rsidRPr="004939E9">
        <w:rPr>
          <w:rFonts w:ascii="Arial" w:hAnsi="Arial" w:cs="Arial"/>
          <w:color w:val="000000"/>
          <w:sz w:val="22"/>
          <w:szCs w:val="22"/>
        </w:rPr>
        <w:t xml:space="preserve"> to determine the number of page views I would need for each evaluation metric.  Results are below: </w:t>
      </w:r>
    </w:p>
    <w:p w14:paraId="2F2C8892" w14:textId="77777777" w:rsidR="00CF5FE1" w:rsidRPr="004939E9" w:rsidRDefault="00CF5FE1" w:rsidP="009E7368">
      <w:pPr>
        <w:rPr>
          <w:rFonts w:ascii="Arial" w:hAnsi="Arial" w:cs="Arial"/>
          <w:color w:val="0000FF"/>
          <w:sz w:val="22"/>
          <w:szCs w:val="22"/>
        </w:rPr>
      </w:pPr>
    </w:p>
    <w:p w14:paraId="5A802367" w14:textId="77777777" w:rsidR="00E759F9" w:rsidRPr="004939E9" w:rsidRDefault="00E759F9" w:rsidP="00E759F9">
      <w:pPr>
        <w:pStyle w:val="NormalWeb"/>
        <w:spacing w:before="0" w:beforeAutospacing="0" w:after="0" w:afterAutospacing="0"/>
        <w:rPr>
          <w:rFonts w:ascii="Arial" w:eastAsia="Times New Roman" w:hAnsi="Arial" w:cs="Arial"/>
          <w:b/>
          <w:color w:val="4472C4" w:themeColor="accent5"/>
          <w:sz w:val="22"/>
          <w:szCs w:val="22"/>
        </w:rPr>
      </w:pPr>
      <w:r w:rsidRPr="004939E9">
        <w:rPr>
          <w:rFonts w:ascii="Arial" w:eastAsia="Times New Roman" w:hAnsi="Arial" w:cs="Arial"/>
          <w:b/>
          <w:color w:val="4472C4" w:themeColor="accent5"/>
          <w:sz w:val="22"/>
          <w:szCs w:val="22"/>
        </w:rPr>
        <w:t>Gross Conversion</w:t>
      </w:r>
    </w:p>
    <w:p w14:paraId="00DB0282" w14:textId="77777777" w:rsidR="00E759F9" w:rsidRDefault="00E759F9" w:rsidP="00E759F9">
      <w:pPr>
        <w:pStyle w:val="NormalWeb"/>
        <w:spacing w:before="0" w:beforeAutospacing="0" w:after="0" w:afterAutospacing="0"/>
        <w:rPr>
          <w:rFonts w:ascii="Calibri" w:hAnsi="Calibri"/>
          <w:sz w:val="22"/>
          <w:szCs w:val="22"/>
        </w:rPr>
      </w:pPr>
      <w:r>
        <w:rPr>
          <w:rFonts w:ascii="Calibri" w:hAnsi="Calibri"/>
          <w:sz w:val="22"/>
          <w:szCs w:val="22"/>
          <w:lang w:val="el-GR"/>
        </w:rPr>
        <w:t>α</w:t>
      </w:r>
      <w:r>
        <w:rPr>
          <w:rFonts w:ascii="Calibri" w:hAnsi="Calibri"/>
          <w:sz w:val="22"/>
          <w:szCs w:val="22"/>
        </w:rPr>
        <w:t xml:space="preserve">: 5%     </w:t>
      </w:r>
      <w:r>
        <w:rPr>
          <w:rFonts w:ascii="Calibri" w:hAnsi="Calibri"/>
          <w:sz w:val="22"/>
          <w:szCs w:val="22"/>
          <w:lang w:val="el-GR"/>
        </w:rPr>
        <w:t>β</w:t>
      </w:r>
      <w:r>
        <w:rPr>
          <w:rFonts w:ascii="Calibri" w:hAnsi="Calibri"/>
          <w:sz w:val="22"/>
          <w:szCs w:val="22"/>
        </w:rPr>
        <w:t xml:space="preserve"> = 20%     1</w:t>
      </w:r>
      <w:r>
        <w:rPr>
          <w:rFonts w:ascii="Calibri" w:hAnsi="Calibri"/>
          <w:sz w:val="22"/>
          <w:szCs w:val="22"/>
          <w:lang w:val="x-none"/>
        </w:rPr>
        <w:t>−</w:t>
      </w:r>
      <w:r>
        <w:rPr>
          <w:rFonts w:ascii="Calibri" w:hAnsi="Calibri"/>
          <w:sz w:val="22"/>
          <w:szCs w:val="22"/>
          <w:lang w:val="el-GR"/>
        </w:rPr>
        <w:t>β</w:t>
      </w:r>
      <w:r>
        <w:rPr>
          <w:rFonts w:ascii="Calibri" w:hAnsi="Calibri"/>
          <w:sz w:val="22"/>
          <w:szCs w:val="22"/>
        </w:rPr>
        <w:t>: 80%</w:t>
      </w:r>
    </w:p>
    <w:p w14:paraId="6CFBF1C4" w14:textId="77777777" w:rsidR="00E759F9" w:rsidRPr="004939E9" w:rsidRDefault="00E759F9" w:rsidP="00E759F9">
      <w:pPr>
        <w:pStyle w:val="NormalWeb"/>
        <w:spacing w:before="0" w:beforeAutospacing="0" w:after="0" w:afterAutospacing="0"/>
        <w:rPr>
          <w:rFonts w:ascii="Arial" w:hAnsi="Arial" w:cs="Arial"/>
          <w:sz w:val="22"/>
          <w:szCs w:val="22"/>
        </w:rPr>
      </w:pPr>
      <w:r w:rsidRPr="004939E9">
        <w:rPr>
          <w:rFonts w:ascii="Arial" w:hAnsi="Arial" w:cs="Arial"/>
          <w:sz w:val="22"/>
          <w:szCs w:val="22"/>
        </w:rPr>
        <w:t>dMin (Practical Significance) = 1%</w:t>
      </w:r>
    </w:p>
    <w:p w14:paraId="1876E36B" w14:textId="77777777" w:rsidR="00E759F9" w:rsidRPr="004939E9" w:rsidRDefault="00E759F9" w:rsidP="00E759F9">
      <w:pPr>
        <w:pStyle w:val="NormalWeb"/>
        <w:spacing w:before="0" w:beforeAutospacing="0" w:after="0" w:afterAutospacing="0"/>
        <w:rPr>
          <w:rFonts w:ascii="Arial" w:hAnsi="Arial" w:cs="Arial"/>
          <w:sz w:val="22"/>
          <w:szCs w:val="22"/>
        </w:rPr>
      </w:pPr>
      <w:r w:rsidRPr="004939E9">
        <w:rPr>
          <w:rFonts w:ascii="Arial" w:hAnsi="Arial" w:cs="Arial"/>
          <w:sz w:val="22"/>
          <w:szCs w:val="22"/>
        </w:rPr>
        <w:t>Conversion Rate: 0.20625</w:t>
      </w:r>
    </w:p>
    <w:p w14:paraId="23FF3E97" w14:textId="77777777" w:rsidR="00E759F9" w:rsidRPr="004939E9" w:rsidRDefault="00E759F9" w:rsidP="00E759F9">
      <w:pPr>
        <w:pStyle w:val="NormalWeb"/>
        <w:spacing w:before="0" w:beforeAutospacing="0" w:after="0" w:afterAutospacing="0"/>
        <w:rPr>
          <w:rFonts w:ascii="Arial" w:hAnsi="Arial" w:cs="Arial"/>
          <w:sz w:val="22"/>
          <w:szCs w:val="22"/>
        </w:rPr>
      </w:pPr>
      <w:r w:rsidRPr="004939E9">
        <w:rPr>
          <w:rFonts w:ascii="Arial" w:hAnsi="Arial" w:cs="Arial"/>
          <w:sz w:val="22"/>
          <w:szCs w:val="22"/>
        </w:rPr>
        <w:t>Samples needed: 25,835</w:t>
      </w:r>
    </w:p>
    <w:p w14:paraId="1210DB9C" w14:textId="77777777" w:rsidR="00E759F9" w:rsidRPr="004939E9" w:rsidRDefault="00E759F9" w:rsidP="00E759F9">
      <w:pPr>
        <w:pStyle w:val="NormalWeb"/>
        <w:spacing w:before="0" w:beforeAutospacing="0" w:after="0" w:afterAutospacing="0"/>
        <w:rPr>
          <w:rFonts w:ascii="Arial" w:hAnsi="Arial" w:cs="Arial"/>
          <w:sz w:val="22"/>
          <w:szCs w:val="22"/>
        </w:rPr>
      </w:pPr>
      <w:r w:rsidRPr="004939E9">
        <w:rPr>
          <w:rFonts w:ascii="Arial" w:hAnsi="Arial" w:cs="Arial"/>
          <w:b/>
          <w:sz w:val="22"/>
          <w:szCs w:val="22"/>
        </w:rPr>
        <w:t>Page views needed:</w:t>
      </w:r>
      <w:r w:rsidRPr="004939E9">
        <w:rPr>
          <w:rFonts w:ascii="Arial" w:hAnsi="Arial" w:cs="Arial"/>
          <w:sz w:val="22"/>
          <w:szCs w:val="22"/>
        </w:rPr>
        <w:t xml:space="preserve"> 2* (25,835 / (3200/40000)) = </w:t>
      </w:r>
      <w:r w:rsidRPr="004939E9">
        <w:rPr>
          <w:rFonts w:ascii="Arial" w:hAnsi="Arial" w:cs="Arial"/>
          <w:b/>
          <w:sz w:val="22"/>
          <w:szCs w:val="22"/>
        </w:rPr>
        <w:t>645,875</w:t>
      </w:r>
    </w:p>
    <w:p w14:paraId="2BC59E5B" w14:textId="77777777" w:rsidR="00E759F9" w:rsidRDefault="00E759F9" w:rsidP="00E759F9">
      <w:pPr>
        <w:pStyle w:val="NormalWeb"/>
        <w:spacing w:before="0" w:beforeAutospacing="0" w:after="0" w:afterAutospacing="0"/>
        <w:rPr>
          <w:rFonts w:ascii="Calibri" w:hAnsi="Calibri"/>
          <w:sz w:val="22"/>
          <w:szCs w:val="22"/>
        </w:rPr>
      </w:pPr>
    </w:p>
    <w:p w14:paraId="5758C2C1" w14:textId="77777777" w:rsidR="00E759F9" w:rsidRPr="00E759F9" w:rsidRDefault="00E759F9" w:rsidP="00E759F9">
      <w:pPr>
        <w:pStyle w:val="NormalWeb"/>
        <w:spacing w:before="0" w:beforeAutospacing="0" w:after="0" w:afterAutospacing="0"/>
        <w:rPr>
          <w:rFonts w:ascii="Arial" w:eastAsia="Times New Roman" w:hAnsi="Arial" w:cs="Arial"/>
          <w:b/>
          <w:color w:val="4472C4" w:themeColor="accent5"/>
          <w:sz w:val="22"/>
          <w:szCs w:val="22"/>
        </w:rPr>
      </w:pPr>
      <w:r w:rsidRPr="00E759F9">
        <w:rPr>
          <w:rFonts w:ascii="Arial" w:eastAsia="Times New Roman" w:hAnsi="Arial" w:cs="Arial"/>
          <w:b/>
          <w:color w:val="4472C4" w:themeColor="accent5"/>
          <w:sz w:val="22"/>
          <w:szCs w:val="22"/>
        </w:rPr>
        <w:t>Retention</w:t>
      </w:r>
    </w:p>
    <w:p w14:paraId="03343AB6" w14:textId="77777777" w:rsidR="00E759F9" w:rsidRDefault="00E759F9" w:rsidP="00E759F9">
      <w:pPr>
        <w:pStyle w:val="NormalWeb"/>
        <w:spacing w:before="0" w:beforeAutospacing="0" w:after="0" w:afterAutospacing="0"/>
        <w:rPr>
          <w:rFonts w:ascii="Calibri" w:hAnsi="Calibri"/>
          <w:sz w:val="22"/>
          <w:szCs w:val="22"/>
        </w:rPr>
      </w:pPr>
      <w:r>
        <w:rPr>
          <w:rFonts w:ascii="Calibri" w:hAnsi="Calibri"/>
          <w:sz w:val="22"/>
          <w:szCs w:val="22"/>
          <w:lang w:val="el-GR"/>
        </w:rPr>
        <w:t>α</w:t>
      </w:r>
      <w:r>
        <w:rPr>
          <w:rFonts w:ascii="Calibri" w:hAnsi="Calibri"/>
          <w:sz w:val="22"/>
          <w:szCs w:val="22"/>
        </w:rPr>
        <w:t xml:space="preserve">: 5%     </w:t>
      </w:r>
      <w:r>
        <w:rPr>
          <w:rFonts w:ascii="Calibri" w:hAnsi="Calibri"/>
          <w:sz w:val="22"/>
          <w:szCs w:val="22"/>
          <w:lang w:val="el-GR"/>
        </w:rPr>
        <w:t>β</w:t>
      </w:r>
      <w:r>
        <w:rPr>
          <w:rFonts w:ascii="Calibri" w:hAnsi="Calibri"/>
          <w:sz w:val="22"/>
          <w:szCs w:val="22"/>
        </w:rPr>
        <w:t xml:space="preserve"> = 20%     1</w:t>
      </w:r>
      <w:r>
        <w:rPr>
          <w:rFonts w:ascii="Calibri" w:hAnsi="Calibri"/>
          <w:sz w:val="22"/>
          <w:szCs w:val="22"/>
          <w:lang w:val="x-none"/>
        </w:rPr>
        <w:t>−</w:t>
      </w:r>
      <w:r>
        <w:rPr>
          <w:rFonts w:ascii="Calibri" w:hAnsi="Calibri"/>
          <w:sz w:val="22"/>
          <w:szCs w:val="22"/>
          <w:lang w:val="el-GR"/>
        </w:rPr>
        <w:t>β</w:t>
      </w:r>
      <w:r>
        <w:rPr>
          <w:rFonts w:ascii="Calibri" w:hAnsi="Calibri"/>
          <w:sz w:val="22"/>
          <w:szCs w:val="22"/>
        </w:rPr>
        <w:t>: 80%</w:t>
      </w:r>
    </w:p>
    <w:p w14:paraId="05BD0E5F" w14:textId="77777777" w:rsidR="00E759F9" w:rsidRDefault="00E759F9" w:rsidP="00E759F9">
      <w:pPr>
        <w:pStyle w:val="NormalWeb"/>
        <w:spacing w:before="0" w:beforeAutospacing="0" w:after="0" w:afterAutospacing="0"/>
        <w:rPr>
          <w:rFonts w:ascii="Calibri" w:hAnsi="Calibri"/>
          <w:sz w:val="22"/>
          <w:szCs w:val="22"/>
        </w:rPr>
      </w:pPr>
      <w:r>
        <w:rPr>
          <w:rFonts w:ascii="Calibri" w:hAnsi="Calibri"/>
          <w:sz w:val="22"/>
          <w:szCs w:val="22"/>
        </w:rPr>
        <w:t>dMin (Practical Significance) = 1%</w:t>
      </w:r>
    </w:p>
    <w:p w14:paraId="40DCF31C" w14:textId="77777777" w:rsidR="00E759F9" w:rsidRDefault="00E759F9" w:rsidP="00E759F9">
      <w:pPr>
        <w:pStyle w:val="NormalWeb"/>
        <w:spacing w:before="0" w:beforeAutospacing="0" w:after="0" w:afterAutospacing="0"/>
        <w:rPr>
          <w:rFonts w:ascii="Calibri" w:hAnsi="Calibri"/>
          <w:sz w:val="22"/>
          <w:szCs w:val="22"/>
        </w:rPr>
      </w:pPr>
      <w:r>
        <w:rPr>
          <w:rFonts w:ascii="Calibri" w:hAnsi="Calibri"/>
          <w:sz w:val="22"/>
          <w:szCs w:val="22"/>
        </w:rPr>
        <w:t>Conversion Rate: 0.53</w:t>
      </w:r>
    </w:p>
    <w:p w14:paraId="7767442A" w14:textId="77777777" w:rsidR="00E759F9" w:rsidRDefault="00E759F9" w:rsidP="00E759F9">
      <w:pPr>
        <w:pStyle w:val="NormalWeb"/>
        <w:spacing w:before="0" w:beforeAutospacing="0" w:after="0" w:afterAutospacing="0"/>
        <w:rPr>
          <w:rFonts w:ascii="Calibri" w:hAnsi="Calibri"/>
          <w:sz w:val="22"/>
          <w:szCs w:val="22"/>
        </w:rPr>
      </w:pPr>
      <w:r>
        <w:rPr>
          <w:rFonts w:ascii="Calibri" w:hAnsi="Calibri"/>
          <w:sz w:val="22"/>
          <w:szCs w:val="22"/>
        </w:rPr>
        <w:t>Samples needed: 39,115</w:t>
      </w:r>
    </w:p>
    <w:p w14:paraId="4FAEE95B" w14:textId="77777777" w:rsidR="00E759F9" w:rsidRDefault="00E759F9" w:rsidP="00E759F9">
      <w:pPr>
        <w:pStyle w:val="NormalWeb"/>
        <w:spacing w:before="0" w:beforeAutospacing="0" w:after="0" w:afterAutospacing="0"/>
        <w:rPr>
          <w:rFonts w:ascii="Calibri" w:hAnsi="Calibri"/>
          <w:b/>
          <w:sz w:val="22"/>
          <w:szCs w:val="22"/>
        </w:rPr>
      </w:pPr>
      <w:r w:rsidRPr="00E759F9">
        <w:rPr>
          <w:rFonts w:ascii="Calibri" w:hAnsi="Calibri"/>
          <w:b/>
          <w:sz w:val="22"/>
          <w:szCs w:val="22"/>
        </w:rPr>
        <w:t>Page views needed:</w:t>
      </w:r>
      <w:r>
        <w:rPr>
          <w:rFonts w:ascii="Calibri" w:hAnsi="Calibri"/>
          <w:sz w:val="22"/>
          <w:szCs w:val="22"/>
        </w:rPr>
        <w:t xml:space="preserve"> 2* (39,115 / (660/40000)) = </w:t>
      </w:r>
      <w:r w:rsidRPr="00E759F9">
        <w:rPr>
          <w:rFonts w:ascii="Calibri" w:hAnsi="Calibri"/>
          <w:b/>
          <w:sz w:val="22"/>
          <w:szCs w:val="22"/>
        </w:rPr>
        <w:t>4</w:t>
      </w:r>
      <w:r>
        <w:rPr>
          <w:rFonts w:ascii="Calibri" w:hAnsi="Calibri"/>
          <w:b/>
          <w:sz w:val="22"/>
          <w:szCs w:val="22"/>
        </w:rPr>
        <w:t>,</w:t>
      </w:r>
      <w:r w:rsidRPr="00E759F9">
        <w:rPr>
          <w:rFonts w:ascii="Calibri" w:hAnsi="Calibri"/>
          <w:b/>
          <w:sz w:val="22"/>
          <w:szCs w:val="22"/>
        </w:rPr>
        <w:t>741</w:t>
      </w:r>
      <w:r>
        <w:rPr>
          <w:rFonts w:ascii="Calibri" w:hAnsi="Calibri"/>
          <w:b/>
          <w:sz w:val="22"/>
          <w:szCs w:val="22"/>
        </w:rPr>
        <w:t>,</w:t>
      </w:r>
      <w:r w:rsidRPr="00E759F9">
        <w:rPr>
          <w:rFonts w:ascii="Calibri" w:hAnsi="Calibri"/>
          <w:b/>
          <w:sz w:val="22"/>
          <w:szCs w:val="22"/>
        </w:rPr>
        <w:t>200</w:t>
      </w:r>
    </w:p>
    <w:p w14:paraId="043B29B2" w14:textId="77777777" w:rsidR="00E759F9" w:rsidRDefault="00E759F9" w:rsidP="00E759F9">
      <w:pPr>
        <w:pStyle w:val="NormalWeb"/>
        <w:spacing w:before="0" w:beforeAutospacing="0" w:after="0" w:afterAutospacing="0"/>
        <w:rPr>
          <w:rFonts w:ascii="Calibri" w:hAnsi="Calibri"/>
          <w:sz w:val="22"/>
          <w:szCs w:val="22"/>
        </w:rPr>
      </w:pPr>
    </w:p>
    <w:p w14:paraId="6CBB38C6" w14:textId="77777777" w:rsidR="00E759F9" w:rsidRDefault="00E759F9" w:rsidP="00E759F9">
      <w:pPr>
        <w:pStyle w:val="NormalWeb"/>
        <w:spacing w:before="0" w:beforeAutospacing="0" w:after="0" w:afterAutospacing="0"/>
        <w:rPr>
          <w:rFonts w:ascii="Calibri" w:hAnsi="Calibri"/>
          <w:sz w:val="22"/>
          <w:szCs w:val="22"/>
        </w:rPr>
      </w:pPr>
      <w:r>
        <w:rPr>
          <w:rFonts w:ascii="Calibri" w:hAnsi="Calibri"/>
          <w:sz w:val="22"/>
          <w:szCs w:val="22"/>
        </w:rPr>
        <w:t xml:space="preserve">NOTE: Upon seeing the necessary page views to maintain the statistical power for the Retention metric, I quickly realized that the 40K daily page views was going to make this a very long experiment, and in my eyes, very impractical.  If devoting 100% of traffic to the experiment, the experiment would last 118 days.  This is much too long and presents more problems (especially introducing variability that we might not be able to explain or understand), therefore I eliminated this as an evaluation metric.  </w:t>
      </w:r>
    </w:p>
    <w:p w14:paraId="657DFD16" w14:textId="77777777" w:rsidR="00E759F9" w:rsidRDefault="00E759F9" w:rsidP="00E759F9">
      <w:pPr>
        <w:pStyle w:val="NormalWeb"/>
        <w:spacing w:before="0" w:beforeAutospacing="0" w:after="0" w:afterAutospacing="0"/>
        <w:rPr>
          <w:rFonts w:ascii="Calibri" w:hAnsi="Calibri"/>
          <w:sz w:val="22"/>
          <w:szCs w:val="22"/>
        </w:rPr>
      </w:pPr>
    </w:p>
    <w:p w14:paraId="2D632A42" w14:textId="77777777" w:rsidR="00E759F9" w:rsidRPr="00E759F9" w:rsidRDefault="00E759F9" w:rsidP="00E759F9">
      <w:pPr>
        <w:pStyle w:val="NormalWeb"/>
        <w:spacing w:before="0" w:beforeAutospacing="0" w:after="0" w:afterAutospacing="0"/>
        <w:rPr>
          <w:rFonts w:ascii="Arial" w:eastAsia="Times New Roman" w:hAnsi="Arial" w:cs="Arial"/>
          <w:b/>
          <w:color w:val="4472C4" w:themeColor="accent5"/>
          <w:sz w:val="22"/>
          <w:szCs w:val="22"/>
        </w:rPr>
      </w:pPr>
      <w:r w:rsidRPr="00E759F9">
        <w:rPr>
          <w:rFonts w:ascii="Arial" w:eastAsia="Times New Roman" w:hAnsi="Arial" w:cs="Arial"/>
          <w:b/>
          <w:color w:val="4472C4" w:themeColor="accent5"/>
          <w:sz w:val="22"/>
          <w:szCs w:val="22"/>
        </w:rPr>
        <w:t>Net Conversion</w:t>
      </w:r>
    </w:p>
    <w:p w14:paraId="5058E3B8" w14:textId="77777777" w:rsidR="00E759F9" w:rsidRDefault="00E759F9" w:rsidP="00E759F9">
      <w:pPr>
        <w:pStyle w:val="NormalWeb"/>
        <w:spacing w:before="0" w:beforeAutospacing="0" w:after="0" w:afterAutospacing="0"/>
        <w:rPr>
          <w:rFonts w:ascii="Calibri" w:hAnsi="Calibri"/>
          <w:sz w:val="22"/>
          <w:szCs w:val="22"/>
        </w:rPr>
      </w:pPr>
      <w:r>
        <w:rPr>
          <w:rFonts w:ascii="Calibri" w:hAnsi="Calibri"/>
          <w:sz w:val="22"/>
          <w:szCs w:val="22"/>
          <w:lang w:val="el-GR"/>
        </w:rPr>
        <w:t>α</w:t>
      </w:r>
      <w:r>
        <w:rPr>
          <w:rFonts w:ascii="Calibri" w:hAnsi="Calibri"/>
          <w:sz w:val="22"/>
          <w:szCs w:val="22"/>
        </w:rPr>
        <w:t xml:space="preserve">: 5%     </w:t>
      </w:r>
      <w:r>
        <w:rPr>
          <w:rFonts w:ascii="Calibri" w:hAnsi="Calibri"/>
          <w:sz w:val="22"/>
          <w:szCs w:val="22"/>
          <w:lang w:val="el-GR"/>
        </w:rPr>
        <w:t>β</w:t>
      </w:r>
      <w:r>
        <w:rPr>
          <w:rFonts w:ascii="Calibri" w:hAnsi="Calibri"/>
          <w:sz w:val="22"/>
          <w:szCs w:val="22"/>
        </w:rPr>
        <w:t xml:space="preserve"> = 20%     1</w:t>
      </w:r>
      <w:r>
        <w:rPr>
          <w:rFonts w:ascii="Calibri" w:hAnsi="Calibri"/>
          <w:sz w:val="22"/>
          <w:szCs w:val="22"/>
          <w:lang w:val="x-none"/>
        </w:rPr>
        <w:t>−</w:t>
      </w:r>
      <w:r>
        <w:rPr>
          <w:rFonts w:ascii="Calibri" w:hAnsi="Calibri"/>
          <w:sz w:val="22"/>
          <w:szCs w:val="22"/>
          <w:lang w:val="el-GR"/>
        </w:rPr>
        <w:t>β</w:t>
      </w:r>
      <w:r>
        <w:rPr>
          <w:rFonts w:ascii="Calibri" w:hAnsi="Calibri"/>
          <w:sz w:val="22"/>
          <w:szCs w:val="22"/>
        </w:rPr>
        <w:t>: 80%</w:t>
      </w:r>
    </w:p>
    <w:p w14:paraId="7D24D717" w14:textId="77777777" w:rsidR="00E759F9" w:rsidRPr="004939E9" w:rsidRDefault="00E759F9" w:rsidP="00E759F9">
      <w:pPr>
        <w:pStyle w:val="NormalWeb"/>
        <w:spacing w:before="0" w:beforeAutospacing="0" w:after="0" w:afterAutospacing="0"/>
        <w:rPr>
          <w:rFonts w:ascii="Arial" w:hAnsi="Arial" w:cs="Arial"/>
          <w:sz w:val="22"/>
          <w:szCs w:val="22"/>
        </w:rPr>
      </w:pPr>
      <w:r w:rsidRPr="004939E9">
        <w:rPr>
          <w:rFonts w:ascii="Arial" w:hAnsi="Arial" w:cs="Arial"/>
          <w:sz w:val="22"/>
          <w:szCs w:val="22"/>
        </w:rPr>
        <w:t>dMin (Practical Significance) = .75%</w:t>
      </w:r>
    </w:p>
    <w:p w14:paraId="095C97FA" w14:textId="77777777" w:rsidR="00E759F9" w:rsidRPr="004939E9" w:rsidRDefault="00E759F9" w:rsidP="00E759F9">
      <w:pPr>
        <w:pStyle w:val="NormalWeb"/>
        <w:spacing w:before="0" w:beforeAutospacing="0" w:after="0" w:afterAutospacing="0"/>
        <w:rPr>
          <w:rFonts w:ascii="Arial" w:hAnsi="Arial" w:cs="Arial"/>
          <w:sz w:val="22"/>
          <w:szCs w:val="22"/>
        </w:rPr>
      </w:pPr>
      <w:r w:rsidRPr="004939E9">
        <w:rPr>
          <w:rFonts w:ascii="Arial" w:hAnsi="Arial" w:cs="Arial"/>
          <w:sz w:val="22"/>
          <w:szCs w:val="22"/>
        </w:rPr>
        <w:t>Conversion Rate: 0.1093125</w:t>
      </w:r>
    </w:p>
    <w:p w14:paraId="403F06CC" w14:textId="77777777" w:rsidR="00E759F9" w:rsidRPr="004939E9" w:rsidRDefault="00E759F9" w:rsidP="00E759F9">
      <w:pPr>
        <w:pStyle w:val="NormalWeb"/>
        <w:spacing w:before="0" w:beforeAutospacing="0" w:after="0" w:afterAutospacing="0"/>
        <w:rPr>
          <w:rFonts w:ascii="Arial" w:hAnsi="Arial" w:cs="Arial"/>
          <w:sz w:val="22"/>
          <w:szCs w:val="22"/>
        </w:rPr>
      </w:pPr>
      <w:r w:rsidRPr="004939E9">
        <w:rPr>
          <w:rFonts w:ascii="Arial" w:hAnsi="Arial" w:cs="Arial"/>
          <w:sz w:val="22"/>
          <w:szCs w:val="22"/>
        </w:rPr>
        <w:t>Samples needed: 27,413</w:t>
      </w:r>
    </w:p>
    <w:p w14:paraId="4CF483B2" w14:textId="77777777" w:rsidR="00E759F9" w:rsidRPr="004939E9" w:rsidRDefault="00E759F9" w:rsidP="00E759F9">
      <w:pPr>
        <w:pStyle w:val="NormalWeb"/>
        <w:spacing w:before="0" w:beforeAutospacing="0" w:after="0" w:afterAutospacing="0"/>
        <w:rPr>
          <w:rFonts w:ascii="Arial" w:hAnsi="Arial" w:cs="Arial"/>
          <w:sz w:val="22"/>
          <w:szCs w:val="22"/>
        </w:rPr>
      </w:pPr>
      <w:r w:rsidRPr="004939E9">
        <w:rPr>
          <w:rFonts w:ascii="Arial" w:hAnsi="Arial" w:cs="Arial"/>
          <w:b/>
          <w:sz w:val="22"/>
          <w:szCs w:val="22"/>
        </w:rPr>
        <w:t>Pageviews needed:</w:t>
      </w:r>
      <w:r w:rsidRPr="004939E9">
        <w:rPr>
          <w:rFonts w:ascii="Arial" w:hAnsi="Arial" w:cs="Arial"/>
          <w:sz w:val="22"/>
          <w:szCs w:val="22"/>
        </w:rPr>
        <w:t xml:space="preserve"> 2* (27,413 / (3200/40000)) = </w:t>
      </w:r>
      <w:r w:rsidRPr="004939E9">
        <w:rPr>
          <w:rFonts w:ascii="Arial" w:hAnsi="Arial" w:cs="Arial"/>
          <w:b/>
          <w:sz w:val="22"/>
          <w:szCs w:val="22"/>
        </w:rPr>
        <w:t>685,325</w:t>
      </w:r>
      <w:r w:rsidRPr="004939E9">
        <w:rPr>
          <w:rFonts w:ascii="Arial" w:hAnsi="Arial" w:cs="Arial"/>
          <w:sz w:val="22"/>
          <w:szCs w:val="22"/>
        </w:rPr>
        <w:t xml:space="preserve"> </w:t>
      </w:r>
    </w:p>
    <w:p w14:paraId="5B6D175C" w14:textId="77777777" w:rsidR="00E759F9" w:rsidRPr="009E7368" w:rsidRDefault="00E759F9" w:rsidP="009E7368">
      <w:pPr>
        <w:rPr>
          <w:rFonts w:ascii="Arial" w:hAnsi="Arial" w:cs="Arial"/>
          <w:color w:val="0000FF"/>
          <w:sz w:val="22"/>
          <w:szCs w:val="22"/>
        </w:rPr>
      </w:pPr>
    </w:p>
    <w:p w14:paraId="0325FA25" w14:textId="77777777" w:rsidR="009E7368" w:rsidRPr="009E7368" w:rsidRDefault="009E7368" w:rsidP="009E7368">
      <w:pPr>
        <w:rPr>
          <w:rFonts w:ascii="Arial" w:hAnsi="Arial" w:cs="Arial"/>
          <w:color w:val="666666"/>
          <w:sz w:val="22"/>
          <w:szCs w:val="22"/>
        </w:rPr>
      </w:pPr>
      <w:r w:rsidRPr="009E7368">
        <w:rPr>
          <w:rFonts w:ascii="Arial" w:hAnsi="Arial" w:cs="Arial"/>
          <w:b/>
          <w:bCs/>
          <w:color w:val="666666"/>
          <w:sz w:val="22"/>
          <w:szCs w:val="22"/>
        </w:rPr>
        <w:t>Duration vs. Exposure</w:t>
      </w:r>
    </w:p>
    <w:p w14:paraId="62FA091F" w14:textId="77777777" w:rsidR="009E7368" w:rsidRPr="009E7368" w:rsidRDefault="009E7368" w:rsidP="009E7368">
      <w:pPr>
        <w:rPr>
          <w:rFonts w:ascii="Arial" w:hAnsi="Arial" w:cs="Arial"/>
          <w:color w:val="000000"/>
          <w:sz w:val="22"/>
          <w:szCs w:val="22"/>
        </w:rPr>
      </w:pPr>
      <w:r w:rsidRPr="009E7368">
        <w:rPr>
          <w:rFonts w:ascii="Arial" w:hAnsi="Arial" w:cs="Arial"/>
          <w:i/>
          <w:color w:val="000000"/>
          <w:sz w:val="22"/>
          <w:szCs w:val="22"/>
        </w:rPr>
        <w:t>Indicate what fraction of traffic you would divert to this experiment and, given this, how many days you would need to run the experiment. (These should be the answers from the "Choosing Duration and Exposure" quiz.)</w:t>
      </w:r>
      <w:r w:rsidR="00226C01" w:rsidRPr="004939E9">
        <w:rPr>
          <w:rFonts w:ascii="Arial" w:hAnsi="Arial" w:cs="Arial"/>
          <w:i/>
          <w:color w:val="000000"/>
          <w:sz w:val="22"/>
          <w:szCs w:val="22"/>
        </w:rPr>
        <w:t xml:space="preserve"> </w:t>
      </w:r>
      <w:r w:rsidR="00226C01" w:rsidRPr="009E7368">
        <w:rPr>
          <w:rFonts w:ascii="Arial" w:hAnsi="Arial" w:cs="Arial"/>
          <w:i/>
          <w:color w:val="000000"/>
          <w:sz w:val="22"/>
          <w:szCs w:val="22"/>
        </w:rPr>
        <w:t>Give your reasoning for the fraction you chose to divert. How risky do you think this experiment would be for Udacity?</w:t>
      </w:r>
    </w:p>
    <w:p w14:paraId="2D3CE67F" w14:textId="77777777" w:rsidR="00E759F9" w:rsidRPr="004939E9" w:rsidRDefault="00E759F9" w:rsidP="009E7368">
      <w:pPr>
        <w:rPr>
          <w:rFonts w:ascii="Arial" w:hAnsi="Arial" w:cs="Arial"/>
          <w:color w:val="000000"/>
          <w:sz w:val="22"/>
          <w:szCs w:val="22"/>
        </w:rPr>
      </w:pPr>
    </w:p>
    <w:p w14:paraId="146366C3" w14:textId="4FA1BC5B" w:rsidR="00E759F9" w:rsidRPr="004939E9" w:rsidRDefault="00E759F9" w:rsidP="009E7368">
      <w:pPr>
        <w:rPr>
          <w:rFonts w:ascii="Arial" w:hAnsi="Arial" w:cs="Arial"/>
          <w:color w:val="000000"/>
          <w:sz w:val="22"/>
          <w:szCs w:val="22"/>
        </w:rPr>
      </w:pPr>
      <w:r w:rsidRPr="004939E9">
        <w:rPr>
          <w:rFonts w:ascii="Arial" w:hAnsi="Arial" w:cs="Arial"/>
          <w:color w:val="000000"/>
          <w:sz w:val="22"/>
          <w:szCs w:val="22"/>
        </w:rPr>
        <w:t xml:space="preserve">I </w:t>
      </w:r>
      <w:r w:rsidR="006077C8">
        <w:rPr>
          <w:rFonts w:ascii="Arial" w:hAnsi="Arial" w:cs="Arial"/>
          <w:color w:val="000000"/>
          <w:sz w:val="22"/>
          <w:szCs w:val="22"/>
        </w:rPr>
        <w:t>determined that I would divert 7</w:t>
      </w:r>
      <w:r w:rsidRPr="004939E9">
        <w:rPr>
          <w:rFonts w:ascii="Arial" w:hAnsi="Arial" w:cs="Arial"/>
          <w:color w:val="000000"/>
          <w:sz w:val="22"/>
          <w:szCs w:val="22"/>
        </w:rPr>
        <w:t xml:space="preserve">0% of traffic.  </w:t>
      </w:r>
      <w:r w:rsidR="006077C8">
        <w:rPr>
          <w:rFonts w:ascii="Arial" w:hAnsi="Arial" w:cs="Arial"/>
          <w:color w:val="000000"/>
          <w:sz w:val="22"/>
          <w:szCs w:val="22"/>
        </w:rPr>
        <w:t>I considered many factors when making this decision:</w:t>
      </w:r>
      <w:r w:rsidRPr="004939E9">
        <w:rPr>
          <w:rFonts w:ascii="Arial" w:hAnsi="Arial" w:cs="Arial"/>
          <w:color w:val="000000"/>
          <w:sz w:val="22"/>
          <w:szCs w:val="22"/>
        </w:rPr>
        <w:t xml:space="preserve"> </w:t>
      </w:r>
    </w:p>
    <w:p w14:paraId="3344299D" w14:textId="4B30F61F" w:rsidR="00226C01" w:rsidRPr="004939E9" w:rsidRDefault="00226C01" w:rsidP="00852915">
      <w:pPr>
        <w:pStyle w:val="ListParagraph"/>
        <w:numPr>
          <w:ilvl w:val="0"/>
          <w:numId w:val="4"/>
        </w:numPr>
        <w:rPr>
          <w:rFonts w:ascii="Arial" w:hAnsi="Arial" w:cs="Arial"/>
          <w:color w:val="000000"/>
          <w:sz w:val="22"/>
          <w:szCs w:val="22"/>
        </w:rPr>
      </w:pPr>
      <w:r w:rsidRPr="004939E9">
        <w:rPr>
          <w:rFonts w:ascii="Arial" w:hAnsi="Arial" w:cs="Arial"/>
          <w:color w:val="000000"/>
          <w:sz w:val="22"/>
          <w:szCs w:val="22"/>
        </w:rPr>
        <w:t>Safety and Risk – Changing the way we push students into a formal, paid trial is a significant change in the formula for onboarding legitimate students (that pay for support), therefore I did not want to move 100% of traffic as it would be important to see how users react and th</w:t>
      </w:r>
      <w:r w:rsidR="006077C8">
        <w:rPr>
          <w:rFonts w:ascii="Arial" w:hAnsi="Arial" w:cs="Arial"/>
          <w:color w:val="000000"/>
          <w:sz w:val="22"/>
          <w:szCs w:val="22"/>
        </w:rPr>
        <w:t>e process performs technically.</w:t>
      </w:r>
    </w:p>
    <w:p w14:paraId="1041244E" w14:textId="77777777" w:rsidR="00852915" w:rsidRPr="004939E9" w:rsidRDefault="00852915" w:rsidP="00852915">
      <w:pPr>
        <w:pStyle w:val="ListParagraph"/>
        <w:rPr>
          <w:rFonts w:ascii="Arial" w:hAnsi="Arial" w:cs="Arial"/>
          <w:color w:val="000000"/>
          <w:sz w:val="22"/>
          <w:szCs w:val="22"/>
        </w:rPr>
      </w:pPr>
    </w:p>
    <w:p w14:paraId="58FD328B" w14:textId="208ED72E" w:rsidR="00E759F9" w:rsidRPr="004939E9" w:rsidRDefault="00226C01" w:rsidP="00226C01">
      <w:pPr>
        <w:pStyle w:val="ListParagraph"/>
        <w:rPr>
          <w:rFonts w:ascii="Arial" w:hAnsi="Arial" w:cs="Arial"/>
          <w:color w:val="000000"/>
          <w:sz w:val="22"/>
          <w:szCs w:val="22"/>
        </w:rPr>
      </w:pPr>
      <w:r w:rsidRPr="004939E9">
        <w:rPr>
          <w:rFonts w:ascii="Arial" w:hAnsi="Arial" w:cs="Arial"/>
          <w:color w:val="000000"/>
          <w:sz w:val="22"/>
          <w:szCs w:val="22"/>
        </w:rPr>
        <w:t>Additionally, I wanted to hold-back some portion of data to compare against, specifically making sure that changes are due to any seasonality or time of day is</w:t>
      </w:r>
      <w:r w:rsidR="006077C8">
        <w:rPr>
          <w:rFonts w:ascii="Arial" w:hAnsi="Arial" w:cs="Arial"/>
          <w:color w:val="000000"/>
          <w:sz w:val="22"/>
          <w:szCs w:val="22"/>
        </w:rPr>
        <w:t xml:space="preserve">sues (as two simple examples).  </w:t>
      </w:r>
    </w:p>
    <w:p w14:paraId="0488D56B" w14:textId="77777777" w:rsidR="00226C01" w:rsidRPr="004939E9" w:rsidRDefault="00226C01" w:rsidP="00852915">
      <w:pPr>
        <w:rPr>
          <w:rFonts w:ascii="Arial" w:hAnsi="Arial" w:cs="Arial"/>
          <w:color w:val="000000"/>
          <w:sz w:val="22"/>
          <w:szCs w:val="22"/>
        </w:rPr>
      </w:pPr>
    </w:p>
    <w:p w14:paraId="107011F6" w14:textId="680DE539" w:rsidR="00226C01" w:rsidRDefault="00226C01" w:rsidP="00E759F9">
      <w:pPr>
        <w:pStyle w:val="ListParagraph"/>
        <w:numPr>
          <w:ilvl w:val="0"/>
          <w:numId w:val="4"/>
        </w:numPr>
        <w:rPr>
          <w:rFonts w:ascii="Arial" w:hAnsi="Arial" w:cs="Arial"/>
          <w:color w:val="000000"/>
          <w:sz w:val="22"/>
          <w:szCs w:val="22"/>
        </w:rPr>
      </w:pPr>
      <w:r w:rsidRPr="004939E9">
        <w:rPr>
          <w:rFonts w:ascii="Arial" w:hAnsi="Arial" w:cs="Arial"/>
          <w:color w:val="000000"/>
          <w:sz w:val="22"/>
          <w:szCs w:val="22"/>
        </w:rPr>
        <w:t>Time – I wanted to keep the experiment open long enough to have good tracking data, but also short enough that erroneous variability that cannot be easily understood or explained isn’t introduced</w:t>
      </w:r>
      <w:r w:rsidR="006077C8">
        <w:rPr>
          <w:rFonts w:ascii="Arial" w:hAnsi="Arial" w:cs="Arial"/>
          <w:color w:val="000000"/>
          <w:sz w:val="22"/>
          <w:szCs w:val="22"/>
        </w:rPr>
        <w:t>, as well as, ensure we had results within a reasonable amount of time</w:t>
      </w:r>
      <w:r w:rsidRPr="004939E9">
        <w:rPr>
          <w:rFonts w:ascii="Arial" w:hAnsi="Arial" w:cs="Arial"/>
          <w:color w:val="000000"/>
          <w:sz w:val="22"/>
          <w:szCs w:val="22"/>
        </w:rPr>
        <w:t>.  Through trial and error</w:t>
      </w:r>
      <w:r w:rsidR="006077C8">
        <w:rPr>
          <w:rFonts w:ascii="Arial" w:hAnsi="Arial" w:cs="Arial"/>
          <w:color w:val="000000"/>
          <w:sz w:val="22"/>
          <w:szCs w:val="22"/>
        </w:rPr>
        <w:t>, I decided that 25</w:t>
      </w:r>
      <w:r w:rsidRPr="004939E9">
        <w:rPr>
          <w:rFonts w:ascii="Arial" w:hAnsi="Arial" w:cs="Arial"/>
          <w:color w:val="000000"/>
          <w:sz w:val="22"/>
          <w:szCs w:val="22"/>
        </w:rPr>
        <w:t xml:space="preserve"> days is reasonable to capture data for these two evaluation metrics</w:t>
      </w:r>
      <w:r w:rsidR="006077C8">
        <w:rPr>
          <w:rFonts w:ascii="Arial" w:hAnsi="Arial" w:cs="Arial"/>
          <w:color w:val="000000"/>
          <w:sz w:val="22"/>
          <w:szCs w:val="22"/>
        </w:rPr>
        <w:t xml:space="preserve"> and meets my requirement of keeping the experiment to less than 30 days</w:t>
      </w:r>
      <w:r w:rsidRPr="004939E9">
        <w:rPr>
          <w:rFonts w:ascii="Arial" w:hAnsi="Arial" w:cs="Arial"/>
          <w:color w:val="000000"/>
          <w:sz w:val="22"/>
          <w:szCs w:val="22"/>
        </w:rPr>
        <w:t>.</w:t>
      </w:r>
    </w:p>
    <w:p w14:paraId="366DC4AA" w14:textId="77777777" w:rsidR="00E759F9" w:rsidRPr="004939E9" w:rsidRDefault="00E759F9" w:rsidP="009E7368">
      <w:pPr>
        <w:rPr>
          <w:rFonts w:ascii="Arial" w:hAnsi="Arial" w:cs="Arial"/>
          <w:color w:val="000000"/>
          <w:sz w:val="22"/>
          <w:szCs w:val="22"/>
        </w:rPr>
      </w:pPr>
    </w:p>
    <w:p w14:paraId="2C1E6D60" w14:textId="77777777" w:rsidR="00E759F9" w:rsidRPr="004939E9" w:rsidRDefault="00E759F9" w:rsidP="009E7368">
      <w:pPr>
        <w:rPr>
          <w:rFonts w:ascii="Arial" w:hAnsi="Arial" w:cs="Arial"/>
          <w:sz w:val="22"/>
          <w:szCs w:val="22"/>
        </w:rPr>
      </w:pPr>
      <w:r w:rsidRPr="004939E9">
        <w:rPr>
          <w:rFonts w:ascii="Arial" w:hAnsi="Arial" w:cs="Arial"/>
          <w:sz w:val="22"/>
          <w:szCs w:val="22"/>
        </w:rPr>
        <w:t>Number of Days Needed to Run Testing</w:t>
      </w:r>
    </w:p>
    <w:p w14:paraId="67CB3345" w14:textId="4DA1D480" w:rsidR="00E759F9" w:rsidRPr="004939E9" w:rsidRDefault="00E759F9" w:rsidP="00852915">
      <w:pPr>
        <w:pStyle w:val="NormalWeb"/>
        <w:spacing w:before="0" w:beforeAutospacing="0" w:after="0" w:afterAutospacing="0"/>
        <w:rPr>
          <w:rFonts w:ascii="Arial" w:eastAsia="Times New Roman" w:hAnsi="Arial" w:cs="Arial"/>
          <w:b/>
          <w:color w:val="4472C4" w:themeColor="accent5"/>
          <w:sz w:val="22"/>
          <w:szCs w:val="22"/>
        </w:rPr>
      </w:pPr>
      <w:r w:rsidRPr="004939E9">
        <w:rPr>
          <w:rFonts w:ascii="Arial" w:eastAsia="Times New Roman" w:hAnsi="Arial" w:cs="Arial"/>
          <w:b/>
          <w:color w:val="4472C4" w:themeColor="accent5"/>
          <w:sz w:val="22"/>
          <w:szCs w:val="22"/>
        </w:rPr>
        <w:t xml:space="preserve">Gross Conversion: </w:t>
      </w:r>
      <w:r w:rsidR="00226C01" w:rsidRPr="004939E9">
        <w:rPr>
          <w:rFonts w:ascii="Arial" w:hAnsi="Arial" w:cs="Arial"/>
          <w:sz w:val="22"/>
          <w:szCs w:val="22"/>
        </w:rPr>
        <w:t>645</w:t>
      </w:r>
      <w:r w:rsidR="00852915" w:rsidRPr="004939E9">
        <w:rPr>
          <w:rFonts w:ascii="Arial" w:hAnsi="Arial" w:cs="Arial"/>
          <w:sz w:val="22"/>
          <w:szCs w:val="22"/>
        </w:rPr>
        <w:t>,</w:t>
      </w:r>
      <w:r w:rsidR="00226C01" w:rsidRPr="004939E9">
        <w:rPr>
          <w:rFonts w:ascii="Arial" w:hAnsi="Arial" w:cs="Arial"/>
          <w:sz w:val="22"/>
          <w:szCs w:val="22"/>
        </w:rPr>
        <w:t>875 /40</w:t>
      </w:r>
      <w:r w:rsidR="00852915" w:rsidRPr="004939E9">
        <w:rPr>
          <w:rFonts w:ascii="Arial" w:hAnsi="Arial" w:cs="Arial"/>
          <w:sz w:val="22"/>
          <w:szCs w:val="22"/>
        </w:rPr>
        <w:t>,</w:t>
      </w:r>
      <w:r w:rsidR="00453EB4">
        <w:rPr>
          <w:rFonts w:ascii="Arial" w:hAnsi="Arial" w:cs="Arial"/>
          <w:sz w:val="22"/>
          <w:szCs w:val="22"/>
        </w:rPr>
        <w:t>000 * (1/0.7</w:t>
      </w:r>
      <w:proofErr w:type="gramStart"/>
      <w:r w:rsidR="006077C8">
        <w:rPr>
          <w:rFonts w:ascii="Arial" w:hAnsi="Arial" w:cs="Arial"/>
          <w:sz w:val="22"/>
          <w:szCs w:val="22"/>
        </w:rPr>
        <w:t>)  =</w:t>
      </w:r>
      <w:proofErr w:type="gramEnd"/>
      <w:r w:rsidR="006077C8">
        <w:rPr>
          <w:rFonts w:ascii="Arial" w:hAnsi="Arial" w:cs="Arial"/>
          <w:sz w:val="22"/>
          <w:szCs w:val="22"/>
        </w:rPr>
        <w:t xml:space="preserve"> </w:t>
      </w:r>
      <w:r w:rsidR="006077C8" w:rsidRPr="006077C8">
        <w:rPr>
          <w:rFonts w:ascii="Arial" w:hAnsi="Arial" w:cs="Arial"/>
          <w:sz w:val="22"/>
          <w:szCs w:val="22"/>
        </w:rPr>
        <w:t xml:space="preserve">23.067 </w:t>
      </w:r>
      <w:r w:rsidR="00226C01" w:rsidRPr="004939E9">
        <w:rPr>
          <w:rFonts w:ascii="Arial" w:hAnsi="Arial" w:cs="Arial"/>
          <w:sz w:val="22"/>
          <w:szCs w:val="22"/>
        </w:rPr>
        <w:t xml:space="preserve"> Days </w:t>
      </w:r>
    </w:p>
    <w:p w14:paraId="797AC29E" w14:textId="01C6B2D5" w:rsidR="00E759F9" w:rsidRPr="004939E9" w:rsidRDefault="00E759F9" w:rsidP="00E759F9">
      <w:pPr>
        <w:pStyle w:val="NormalWeb"/>
        <w:spacing w:before="0" w:beforeAutospacing="0" w:after="0" w:afterAutospacing="0"/>
        <w:rPr>
          <w:rFonts w:ascii="Arial" w:eastAsia="Times New Roman" w:hAnsi="Arial" w:cs="Arial"/>
          <w:b/>
          <w:color w:val="4472C4" w:themeColor="accent5"/>
          <w:sz w:val="22"/>
          <w:szCs w:val="22"/>
        </w:rPr>
      </w:pPr>
      <w:r w:rsidRPr="004939E9">
        <w:rPr>
          <w:rFonts w:ascii="Arial" w:eastAsia="Times New Roman" w:hAnsi="Arial" w:cs="Arial"/>
          <w:b/>
          <w:color w:val="4472C4" w:themeColor="accent5"/>
          <w:sz w:val="22"/>
          <w:szCs w:val="22"/>
        </w:rPr>
        <w:t xml:space="preserve">Net Conversion: </w:t>
      </w:r>
      <w:r w:rsidR="00226C01" w:rsidRPr="004939E9">
        <w:rPr>
          <w:rFonts w:ascii="Arial" w:hAnsi="Arial" w:cs="Arial"/>
          <w:sz w:val="22"/>
          <w:szCs w:val="22"/>
        </w:rPr>
        <w:t>685</w:t>
      </w:r>
      <w:r w:rsidR="00852915" w:rsidRPr="004939E9">
        <w:rPr>
          <w:rFonts w:ascii="Arial" w:hAnsi="Arial" w:cs="Arial"/>
          <w:sz w:val="22"/>
          <w:szCs w:val="22"/>
        </w:rPr>
        <w:t>,</w:t>
      </w:r>
      <w:r w:rsidR="00226C01" w:rsidRPr="004939E9">
        <w:rPr>
          <w:rFonts w:ascii="Arial" w:hAnsi="Arial" w:cs="Arial"/>
          <w:sz w:val="22"/>
          <w:szCs w:val="22"/>
        </w:rPr>
        <w:t>325 /40</w:t>
      </w:r>
      <w:r w:rsidR="00852915" w:rsidRPr="004939E9">
        <w:rPr>
          <w:rFonts w:ascii="Arial" w:hAnsi="Arial" w:cs="Arial"/>
          <w:sz w:val="22"/>
          <w:szCs w:val="22"/>
        </w:rPr>
        <w:t>,</w:t>
      </w:r>
      <w:r w:rsidR="00453EB4">
        <w:rPr>
          <w:rFonts w:ascii="Arial" w:hAnsi="Arial" w:cs="Arial"/>
          <w:sz w:val="22"/>
          <w:szCs w:val="22"/>
        </w:rPr>
        <w:t>000 * (1/0.7</w:t>
      </w:r>
      <w:proofErr w:type="gramStart"/>
      <w:r w:rsidR="00226C01" w:rsidRPr="004939E9">
        <w:rPr>
          <w:rFonts w:ascii="Arial" w:hAnsi="Arial" w:cs="Arial"/>
          <w:sz w:val="22"/>
          <w:szCs w:val="22"/>
        </w:rPr>
        <w:t>)  =</w:t>
      </w:r>
      <w:proofErr w:type="gramEnd"/>
      <w:r w:rsidR="00226C01" w:rsidRPr="004939E9">
        <w:rPr>
          <w:rFonts w:ascii="Arial" w:hAnsi="Arial" w:cs="Arial"/>
          <w:sz w:val="22"/>
          <w:szCs w:val="22"/>
        </w:rPr>
        <w:t xml:space="preserve"> </w:t>
      </w:r>
      <w:r w:rsidR="006077C8">
        <w:rPr>
          <w:rFonts w:ascii="Arial" w:hAnsi="Arial" w:cs="Arial"/>
          <w:b/>
          <w:sz w:val="22"/>
          <w:szCs w:val="22"/>
        </w:rPr>
        <w:t xml:space="preserve">24.4759 </w:t>
      </w:r>
      <w:r w:rsidRPr="004939E9">
        <w:rPr>
          <w:rFonts w:ascii="Arial" w:hAnsi="Arial" w:cs="Arial"/>
          <w:b/>
          <w:sz w:val="22"/>
          <w:szCs w:val="22"/>
        </w:rPr>
        <w:t>Days</w:t>
      </w:r>
    </w:p>
    <w:p w14:paraId="75891E75" w14:textId="77777777" w:rsidR="00E759F9" w:rsidRPr="004939E9" w:rsidRDefault="00E759F9" w:rsidP="009E7368">
      <w:pPr>
        <w:rPr>
          <w:rFonts w:ascii="Arial" w:hAnsi="Arial" w:cs="Arial"/>
          <w:color w:val="000000"/>
          <w:sz w:val="22"/>
          <w:szCs w:val="22"/>
        </w:rPr>
      </w:pPr>
    </w:p>
    <w:p w14:paraId="20C9EF00" w14:textId="3E0ED0BC" w:rsidR="00852915" w:rsidRPr="004939E9" w:rsidRDefault="00852915" w:rsidP="009E7368">
      <w:pPr>
        <w:rPr>
          <w:rFonts w:ascii="Arial" w:hAnsi="Arial" w:cs="Arial"/>
          <w:color w:val="000000"/>
          <w:sz w:val="22"/>
          <w:szCs w:val="22"/>
        </w:rPr>
      </w:pPr>
      <w:r w:rsidRPr="004939E9">
        <w:rPr>
          <w:rFonts w:ascii="Arial" w:hAnsi="Arial" w:cs="Arial"/>
          <w:color w:val="000000"/>
          <w:sz w:val="22"/>
          <w:szCs w:val="22"/>
        </w:rPr>
        <w:t>Overall, this experiment is not affecting current users, content or Udacity’s current revenue, therefore I do see this as a high-risk experiment, however, as noted above, I chose not to divert 100% of traffic to manage the risk that is present.</w:t>
      </w:r>
    </w:p>
    <w:p w14:paraId="28626079" w14:textId="77777777" w:rsidR="009E7368" w:rsidRPr="009E7368" w:rsidRDefault="009E7368" w:rsidP="009E7368">
      <w:pPr>
        <w:spacing w:before="200"/>
        <w:rPr>
          <w:rFonts w:ascii="Arial" w:hAnsi="Arial" w:cs="Arial"/>
          <w:color w:val="980000"/>
          <w:sz w:val="32"/>
          <w:szCs w:val="22"/>
        </w:rPr>
      </w:pPr>
      <w:r w:rsidRPr="009E7368">
        <w:rPr>
          <w:rFonts w:ascii="Arial" w:hAnsi="Arial" w:cs="Arial"/>
          <w:color w:val="980000"/>
          <w:sz w:val="32"/>
          <w:szCs w:val="22"/>
        </w:rPr>
        <w:t>Experiment Analysis</w:t>
      </w:r>
    </w:p>
    <w:p w14:paraId="611BC012" w14:textId="77777777" w:rsidR="009E7368" w:rsidRPr="009E7368" w:rsidRDefault="009E7368" w:rsidP="009E7368">
      <w:pPr>
        <w:rPr>
          <w:rFonts w:ascii="Arial" w:hAnsi="Arial" w:cs="Arial"/>
          <w:color w:val="980000"/>
          <w:sz w:val="26"/>
          <w:szCs w:val="26"/>
        </w:rPr>
      </w:pPr>
      <w:r w:rsidRPr="009E7368">
        <w:rPr>
          <w:rFonts w:ascii="Arial" w:hAnsi="Arial" w:cs="Arial"/>
          <w:b/>
          <w:bCs/>
          <w:color w:val="980000"/>
          <w:sz w:val="26"/>
          <w:szCs w:val="26"/>
        </w:rPr>
        <w:t>Sanity Checks</w:t>
      </w:r>
    </w:p>
    <w:p w14:paraId="27359D27" w14:textId="77777777" w:rsidR="00852915" w:rsidRPr="009E7368" w:rsidRDefault="009E7368" w:rsidP="00852915">
      <w:pPr>
        <w:rPr>
          <w:rFonts w:ascii="Arial" w:hAnsi="Arial" w:cs="Arial"/>
          <w:i/>
          <w:color w:val="000000"/>
          <w:sz w:val="22"/>
          <w:szCs w:val="22"/>
        </w:rPr>
      </w:pPr>
      <w:r w:rsidRPr="009E7368">
        <w:rPr>
          <w:rFonts w:ascii="Arial" w:hAnsi="Arial" w:cs="Arial"/>
          <w:i/>
          <w:color w:val="000000" w:themeColor="text1"/>
          <w:sz w:val="22"/>
          <w:szCs w:val="22"/>
        </w:rPr>
        <w:t>For each of your invariant metrics, give the 95% confidence interval for the value you expect to observe, the actual observed value, and whether the metric passes your sanity check. (These should be the answers from the "Sanity Checks" quiz.)</w:t>
      </w:r>
      <w:r w:rsidR="00852915" w:rsidRPr="004939E9">
        <w:rPr>
          <w:rFonts w:ascii="Arial" w:hAnsi="Arial" w:cs="Arial"/>
          <w:i/>
          <w:color w:val="000000" w:themeColor="text1"/>
          <w:sz w:val="22"/>
          <w:szCs w:val="22"/>
        </w:rPr>
        <w:t xml:space="preserve"> </w:t>
      </w:r>
      <w:r w:rsidR="00852915" w:rsidRPr="009E7368">
        <w:rPr>
          <w:rFonts w:ascii="Arial" w:hAnsi="Arial" w:cs="Arial"/>
          <w:i/>
          <w:color w:val="000000"/>
          <w:sz w:val="22"/>
          <w:szCs w:val="22"/>
        </w:rPr>
        <w:t xml:space="preserve">For any sanity check that did not pass, explain your best guess as to what went wrong based on the day-by-day data. </w:t>
      </w:r>
      <w:r w:rsidR="00852915" w:rsidRPr="009E7368">
        <w:rPr>
          <w:rFonts w:ascii="Arial" w:hAnsi="Arial" w:cs="Arial"/>
          <w:bCs/>
          <w:i/>
          <w:color w:val="000000"/>
          <w:sz w:val="22"/>
          <w:szCs w:val="22"/>
        </w:rPr>
        <w:t>Do not proceed to the rest of the analysis unless all sanity checks pass.</w:t>
      </w:r>
    </w:p>
    <w:p w14:paraId="4EAF83DE" w14:textId="77777777" w:rsidR="00852915" w:rsidRPr="004939E9" w:rsidRDefault="00852915" w:rsidP="009E7368">
      <w:pPr>
        <w:rPr>
          <w:rFonts w:ascii="Arial" w:hAnsi="Arial" w:cs="Arial"/>
          <w:b/>
          <w:bCs/>
          <w:color w:val="980000"/>
          <w:sz w:val="22"/>
          <w:szCs w:val="22"/>
        </w:rPr>
      </w:pPr>
    </w:p>
    <w:p w14:paraId="6ADC4179" w14:textId="1EC8A131" w:rsidR="00852915" w:rsidRPr="00AC1266" w:rsidRDefault="00852915" w:rsidP="009E7368">
      <w:pPr>
        <w:rPr>
          <w:rFonts w:ascii="Arial" w:eastAsia="Times New Roman" w:hAnsi="Arial" w:cs="Arial"/>
          <w:b/>
          <w:color w:val="FF0000"/>
          <w:sz w:val="22"/>
          <w:szCs w:val="22"/>
        </w:rPr>
      </w:pPr>
      <w:r w:rsidRPr="00AC1266">
        <w:rPr>
          <w:rFonts w:ascii="Arial" w:eastAsia="Times New Roman" w:hAnsi="Arial" w:cs="Arial"/>
          <w:b/>
          <w:color w:val="FF0000"/>
          <w:sz w:val="22"/>
          <w:szCs w:val="22"/>
        </w:rPr>
        <w:t>Number of Cookies</w:t>
      </w:r>
    </w:p>
    <w:p w14:paraId="6AD6A6B8" w14:textId="61F8D3F4" w:rsidR="00852915" w:rsidRPr="004939E9" w:rsidRDefault="00852915" w:rsidP="00852915">
      <w:pPr>
        <w:pStyle w:val="NormalWeb"/>
        <w:spacing w:before="0" w:beforeAutospacing="0" w:after="0" w:afterAutospacing="0"/>
        <w:rPr>
          <w:rFonts w:ascii="Arial" w:hAnsi="Arial" w:cs="Arial"/>
          <w:sz w:val="22"/>
          <w:szCs w:val="22"/>
        </w:rPr>
      </w:pPr>
      <w:proofErr w:type="gramStart"/>
      <w:r w:rsidRPr="004939E9">
        <w:rPr>
          <w:rFonts w:ascii="Arial" w:hAnsi="Arial" w:cs="Arial"/>
          <w:sz w:val="22"/>
          <w:szCs w:val="22"/>
        </w:rPr>
        <w:t>P(</w:t>
      </w:r>
      <w:proofErr w:type="gramEnd"/>
      <w:r w:rsidRPr="004939E9">
        <w:rPr>
          <w:rFonts w:ascii="Arial" w:hAnsi="Arial" w:cs="Arial"/>
          <w:sz w:val="22"/>
          <w:szCs w:val="22"/>
        </w:rPr>
        <w:t>Cookie in Control or Experiment Group) = 0.5</w:t>
      </w:r>
    </w:p>
    <w:p w14:paraId="47C6E34C" w14:textId="0A04FCA1" w:rsidR="00852915" w:rsidRPr="004939E9" w:rsidRDefault="00852915" w:rsidP="00852915">
      <w:pPr>
        <w:pStyle w:val="NormalWeb"/>
        <w:spacing w:before="0" w:beforeAutospacing="0" w:after="0" w:afterAutospacing="0"/>
        <w:rPr>
          <w:rFonts w:ascii="Arial" w:hAnsi="Arial" w:cs="Arial"/>
          <w:sz w:val="22"/>
          <w:szCs w:val="22"/>
        </w:rPr>
      </w:pPr>
      <w:r w:rsidRPr="004939E9">
        <w:rPr>
          <w:rFonts w:ascii="Arial" w:hAnsi="Arial" w:cs="Arial"/>
          <w:sz w:val="22"/>
          <w:szCs w:val="22"/>
        </w:rPr>
        <w:t xml:space="preserve">SE: </w:t>
      </w:r>
      <w:proofErr w:type="gramStart"/>
      <w:r w:rsidRPr="004939E9">
        <w:rPr>
          <w:rFonts w:ascii="Arial" w:hAnsi="Arial" w:cs="Arial"/>
          <w:sz w:val="22"/>
          <w:szCs w:val="22"/>
        </w:rPr>
        <w:t>SQRT(</w:t>
      </w:r>
      <w:proofErr w:type="gramEnd"/>
      <w:r w:rsidR="009E43DA" w:rsidRPr="004939E9">
        <w:rPr>
          <w:rFonts w:ascii="Arial" w:hAnsi="Arial" w:cs="Arial"/>
          <w:sz w:val="22"/>
          <w:szCs w:val="22"/>
        </w:rPr>
        <w:t>0</w:t>
      </w:r>
      <w:r w:rsidRPr="004939E9">
        <w:rPr>
          <w:rFonts w:ascii="Arial" w:hAnsi="Arial" w:cs="Arial"/>
          <w:sz w:val="22"/>
          <w:szCs w:val="22"/>
        </w:rPr>
        <w:t xml:space="preserve">.5*(1-.5)/(345543+344660)) = 0.0006 </w:t>
      </w:r>
    </w:p>
    <w:p w14:paraId="340AAE28" w14:textId="1231E997" w:rsidR="00852915" w:rsidRPr="004939E9" w:rsidRDefault="009E43DA" w:rsidP="00852915">
      <w:pPr>
        <w:pStyle w:val="NormalWeb"/>
        <w:spacing w:before="0" w:beforeAutospacing="0" w:after="0" w:afterAutospacing="0"/>
        <w:rPr>
          <w:rFonts w:ascii="Arial" w:hAnsi="Arial" w:cs="Arial"/>
          <w:sz w:val="22"/>
          <w:szCs w:val="22"/>
        </w:rPr>
      </w:pPr>
      <w:r w:rsidRPr="004939E9">
        <w:rPr>
          <w:rFonts w:ascii="Arial" w:hAnsi="Arial" w:cs="Arial"/>
          <w:sz w:val="22"/>
          <w:szCs w:val="22"/>
        </w:rPr>
        <w:t>Margin of Error (m)</w:t>
      </w:r>
      <w:r w:rsidR="00852915" w:rsidRPr="004939E9">
        <w:rPr>
          <w:rFonts w:ascii="Arial" w:hAnsi="Arial" w:cs="Arial"/>
          <w:sz w:val="22"/>
          <w:szCs w:val="22"/>
        </w:rPr>
        <w:t xml:space="preserve"> = 1.96 * 0. 0006 = 0.0012 </w:t>
      </w:r>
    </w:p>
    <w:p w14:paraId="18C7FC51" w14:textId="1FDB077F" w:rsidR="00852915" w:rsidRPr="004939E9" w:rsidRDefault="00852915" w:rsidP="00852915">
      <w:pPr>
        <w:pStyle w:val="NormalWeb"/>
        <w:spacing w:before="0" w:beforeAutospacing="0" w:after="0" w:afterAutospacing="0"/>
        <w:rPr>
          <w:rFonts w:ascii="Arial" w:hAnsi="Arial" w:cs="Arial"/>
          <w:sz w:val="22"/>
          <w:szCs w:val="22"/>
        </w:rPr>
      </w:pPr>
      <w:r w:rsidRPr="004939E9">
        <w:rPr>
          <w:rFonts w:ascii="Arial" w:hAnsi="Arial" w:cs="Arial"/>
          <w:sz w:val="22"/>
          <w:szCs w:val="22"/>
        </w:rPr>
        <w:t xml:space="preserve">CI - Upper: </w:t>
      </w:r>
      <w:r w:rsidR="009E43DA" w:rsidRPr="004939E9">
        <w:rPr>
          <w:rFonts w:ascii="Arial" w:hAnsi="Arial" w:cs="Arial"/>
          <w:sz w:val="22"/>
          <w:szCs w:val="22"/>
        </w:rPr>
        <w:t>0</w:t>
      </w:r>
      <w:r w:rsidRPr="004939E9">
        <w:rPr>
          <w:rFonts w:ascii="Arial" w:hAnsi="Arial" w:cs="Arial"/>
          <w:sz w:val="22"/>
          <w:szCs w:val="22"/>
        </w:rPr>
        <w:t xml:space="preserve">.5 + 0. 0012 = </w:t>
      </w:r>
      <w:r w:rsidRPr="004939E9">
        <w:rPr>
          <w:rFonts w:ascii="Arial" w:hAnsi="Arial" w:cs="Arial"/>
          <w:b/>
          <w:sz w:val="22"/>
          <w:szCs w:val="22"/>
        </w:rPr>
        <w:t>0.5012</w:t>
      </w:r>
      <w:r w:rsidRPr="004939E9">
        <w:rPr>
          <w:rFonts w:ascii="Arial" w:hAnsi="Arial" w:cs="Arial"/>
          <w:sz w:val="22"/>
          <w:szCs w:val="22"/>
        </w:rPr>
        <w:t xml:space="preserve"> </w:t>
      </w:r>
    </w:p>
    <w:p w14:paraId="4B27635A" w14:textId="30BB4B1C" w:rsidR="00852915" w:rsidRPr="004939E9" w:rsidRDefault="00852915" w:rsidP="00852915">
      <w:pPr>
        <w:pStyle w:val="NormalWeb"/>
        <w:spacing w:before="0" w:beforeAutospacing="0" w:after="0" w:afterAutospacing="0"/>
        <w:rPr>
          <w:rFonts w:ascii="Arial" w:hAnsi="Arial" w:cs="Arial"/>
          <w:sz w:val="22"/>
          <w:szCs w:val="22"/>
        </w:rPr>
      </w:pPr>
      <w:r w:rsidRPr="004939E9">
        <w:rPr>
          <w:rFonts w:ascii="Arial" w:hAnsi="Arial" w:cs="Arial"/>
          <w:sz w:val="22"/>
          <w:szCs w:val="22"/>
        </w:rPr>
        <w:t xml:space="preserve">CI - Lower: </w:t>
      </w:r>
      <w:r w:rsidR="009E43DA" w:rsidRPr="004939E9">
        <w:rPr>
          <w:rFonts w:ascii="Arial" w:hAnsi="Arial" w:cs="Arial"/>
          <w:sz w:val="22"/>
          <w:szCs w:val="22"/>
        </w:rPr>
        <w:t>0</w:t>
      </w:r>
      <w:r w:rsidRPr="004939E9">
        <w:rPr>
          <w:rFonts w:ascii="Arial" w:hAnsi="Arial" w:cs="Arial"/>
          <w:sz w:val="22"/>
          <w:szCs w:val="22"/>
        </w:rPr>
        <w:t xml:space="preserve">.5 - 0. 0012 = </w:t>
      </w:r>
      <w:r w:rsidRPr="004939E9">
        <w:rPr>
          <w:rFonts w:ascii="Arial" w:hAnsi="Arial" w:cs="Arial"/>
          <w:b/>
          <w:sz w:val="22"/>
          <w:szCs w:val="22"/>
        </w:rPr>
        <w:t>0.4988</w:t>
      </w:r>
      <w:r w:rsidRPr="004939E9">
        <w:rPr>
          <w:rFonts w:ascii="Arial" w:hAnsi="Arial" w:cs="Arial"/>
          <w:sz w:val="22"/>
          <w:szCs w:val="22"/>
        </w:rPr>
        <w:t xml:space="preserve"> </w:t>
      </w:r>
    </w:p>
    <w:p w14:paraId="397C801E" w14:textId="6710AA41" w:rsidR="00852915" w:rsidRPr="004939E9" w:rsidRDefault="00852915" w:rsidP="00852915">
      <w:pPr>
        <w:pStyle w:val="NormalWeb"/>
        <w:spacing w:before="0" w:beforeAutospacing="0" w:after="0" w:afterAutospacing="0"/>
        <w:rPr>
          <w:rFonts w:ascii="Arial" w:hAnsi="Arial" w:cs="Arial"/>
          <w:sz w:val="22"/>
          <w:szCs w:val="22"/>
        </w:rPr>
      </w:pPr>
      <w:r w:rsidRPr="004939E9">
        <w:rPr>
          <w:rFonts w:ascii="Arial" w:hAnsi="Arial" w:cs="Arial"/>
          <w:sz w:val="22"/>
          <w:szCs w:val="22"/>
        </w:rPr>
        <w:t xml:space="preserve">Observed </w:t>
      </w:r>
      <w:r w:rsidR="009E43DA" w:rsidRPr="004939E9">
        <w:rPr>
          <w:rFonts w:ascii="Arial" w:hAnsi="Arial" w:cs="Arial"/>
          <w:sz w:val="22"/>
          <w:szCs w:val="22"/>
        </w:rPr>
        <w:t xml:space="preserve">Value </w:t>
      </w:r>
      <w:r w:rsidRPr="004939E9">
        <w:rPr>
          <w:rFonts w:ascii="Arial" w:hAnsi="Arial" w:cs="Arial"/>
          <w:sz w:val="22"/>
          <w:szCs w:val="22"/>
        </w:rPr>
        <w:t>(Numerator is control): 345543</w:t>
      </w:r>
      <w:proofErr w:type="gramStart"/>
      <w:r w:rsidRPr="004939E9">
        <w:rPr>
          <w:rFonts w:ascii="Arial" w:hAnsi="Arial" w:cs="Arial"/>
          <w:sz w:val="22"/>
          <w:szCs w:val="22"/>
        </w:rPr>
        <w:t>/(</w:t>
      </w:r>
      <w:proofErr w:type="gramEnd"/>
      <w:r w:rsidRPr="004939E9">
        <w:rPr>
          <w:rFonts w:ascii="Arial" w:hAnsi="Arial" w:cs="Arial"/>
          <w:sz w:val="22"/>
          <w:szCs w:val="22"/>
        </w:rPr>
        <w:t xml:space="preserve">344660 + 345543) = </w:t>
      </w:r>
      <w:r w:rsidRPr="004939E9">
        <w:rPr>
          <w:rFonts w:ascii="Arial" w:hAnsi="Arial" w:cs="Arial"/>
          <w:b/>
          <w:sz w:val="22"/>
          <w:szCs w:val="22"/>
        </w:rPr>
        <w:t>0.5006</w:t>
      </w:r>
    </w:p>
    <w:p w14:paraId="411B48D0" w14:textId="12E43B97" w:rsidR="00852915" w:rsidRPr="004939E9" w:rsidRDefault="00852915" w:rsidP="00852915">
      <w:pPr>
        <w:pStyle w:val="NormalWeb"/>
        <w:spacing w:before="0" w:beforeAutospacing="0" w:after="0" w:afterAutospacing="0"/>
        <w:rPr>
          <w:rFonts w:ascii="Arial" w:hAnsi="Arial" w:cs="Arial"/>
          <w:b/>
          <w:sz w:val="22"/>
          <w:szCs w:val="22"/>
        </w:rPr>
      </w:pPr>
      <w:r w:rsidRPr="004939E9">
        <w:rPr>
          <w:rFonts w:ascii="Arial" w:hAnsi="Arial" w:cs="Arial"/>
          <w:b/>
          <w:sz w:val="22"/>
          <w:szCs w:val="22"/>
        </w:rPr>
        <w:t>PASSES CHECK - Fits within Confidence Interval</w:t>
      </w:r>
    </w:p>
    <w:p w14:paraId="552854AB" w14:textId="77777777" w:rsidR="00852915" w:rsidRPr="004939E9" w:rsidRDefault="00852915" w:rsidP="009E7368">
      <w:pPr>
        <w:rPr>
          <w:rFonts w:ascii="Arial" w:hAnsi="Arial" w:cs="Arial"/>
          <w:b/>
          <w:bCs/>
          <w:color w:val="980000"/>
          <w:sz w:val="22"/>
          <w:szCs w:val="22"/>
        </w:rPr>
      </w:pPr>
    </w:p>
    <w:p w14:paraId="3E62C4EC" w14:textId="4553F8E3" w:rsidR="00852915" w:rsidRPr="00AC1266" w:rsidRDefault="00852915" w:rsidP="009E7368">
      <w:pPr>
        <w:rPr>
          <w:rFonts w:ascii="Arial" w:hAnsi="Arial" w:cs="Arial"/>
          <w:b/>
          <w:bCs/>
          <w:color w:val="FF0000"/>
          <w:sz w:val="22"/>
          <w:szCs w:val="22"/>
        </w:rPr>
      </w:pPr>
      <w:r w:rsidRPr="00AC1266">
        <w:rPr>
          <w:rFonts w:ascii="Arial" w:eastAsia="Times New Roman" w:hAnsi="Arial" w:cs="Arial"/>
          <w:b/>
          <w:color w:val="FF0000"/>
          <w:sz w:val="22"/>
          <w:szCs w:val="22"/>
        </w:rPr>
        <w:t>Number of Clicks</w:t>
      </w:r>
    </w:p>
    <w:p w14:paraId="6E9EED0C" w14:textId="21E81561" w:rsidR="00852915" w:rsidRPr="004939E9" w:rsidRDefault="00852915" w:rsidP="00852915">
      <w:pPr>
        <w:pStyle w:val="NormalWeb"/>
        <w:spacing w:before="0" w:beforeAutospacing="0" w:after="0" w:afterAutospacing="0"/>
        <w:rPr>
          <w:rFonts w:ascii="Arial" w:hAnsi="Arial" w:cs="Arial"/>
          <w:sz w:val="22"/>
          <w:szCs w:val="22"/>
        </w:rPr>
      </w:pPr>
      <w:proofErr w:type="gramStart"/>
      <w:r w:rsidRPr="004939E9">
        <w:rPr>
          <w:rFonts w:ascii="Arial" w:hAnsi="Arial" w:cs="Arial"/>
          <w:sz w:val="22"/>
          <w:szCs w:val="22"/>
        </w:rPr>
        <w:t>P(</w:t>
      </w:r>
      <w:proofErr w:type="gramEnd"/>
      <w:r w:rsidRPr="004939E9">
        <w:rPr>
          <w:rFonts w:ascii="Arial" w:hAnsi="Arial" w:cs="Arial"/>
          <w:sz w:val="22"/>
          <w:szCs w:val="22"/>
        </w:rPr>
        <w:t>Cookie in Control or Experiment Group) = 0.5</w:t>
      </w:r>
    </w:p>
    <w:p w14:paraId="6082A6BB" w14:textId="6F9BB9E7" w:rsidR="00852915" w:rsidRPr="004939E9" w:rsidRDefault="00852915" w:rsidP="00852915">
      <w:pPr>
        <w:pStyle w:val="NormalWeb"/>
        <w:spacing w:before="0" w:beforeAutospacing="0" w:after="0" w:afterAutospacing="0"/>
        <w:rPr>
          <w:rFonts w:ascii="Arial" w:hAnsi="Arial" w:cs="Arial"/>
          <w:sz w:val="22"/>
          <w:szCs w:val="22"/>
        </w:rPr>
      </w:pPr>
      <w:r w:rsidRPr="004939E9">
        <w:rPr>
          <w:rFonts w:ascii="Arial" w:hAnsi="Arial" w:cs="Arial"/>
          <w:sz w:val="22"/>
          <w:szCs w:val="22"/>
        </w:rPr>
        <w:t xml:space="preserve">SE: </w:t>
      </w:r>
      <w:proofErr w:type="gramStart"/>
      <w:r w:rsidR="009E43DA" w:rsidRPr="004939E9">
        <w:rPr>
          <w:rFonts w:ascii="Arial" w:hAnsi="Arial" w:cs="Arial"/>
          <w:sz w:val="22"/>
          <w:szCs w:val="22"/>
        </w:rPr>
        <w:t>SQRT</w:t>
      </w:r>
      <w:r w:rsidRPr="004939E9">
        <w:rPr>
          <w:rFonts w:ascii="Arial" w:hAnsi="Arial" w:cs="Arial"/>
          <w:sz w:val="22"/>
          <w:szCs w:val="22"/>
        </w:rPr>
        <w:t>(</w:t>
      </w:r>
      <w:proofErr w:type="gramEnd"/>
      <w:r w:rsidR="009E43DA" w:rsidRPr="004939E9">
        <w:rPr>
          <w:rFonts w:ascii="Arial" w:hAnsi="Arial" w:cs="Arial"/>
          <w:sz w:val="22"/>
          <w:szCs w:val="22"/>
        </w:rPr>
        <w:t>0</w:t>
      </w:r>
      <w:r w:rsidRPr="004939E9">
        <w:rPr>
          <w:rFonts w:ascii="Arial" w:hAnsi="Arial" w:cs="Arial"/>
          <w:sz w:val="22"/>
          <w:szCs w:val="22"/>
        </w:rPr>
        <w:t>.5*(1-.5)/(28378+28325)) = 0.002</w:t>
      </w:r>
      <w:r w:rsidR="009E43DA" w:rsidRPr="004939E9">
        <w:rPr>
          <w:rFonts w:ascii="Arial" w:hAnsi="Arial" w:cs="Arial"/>
          <w:sz w:val="22"/>
          <w:szCs w:val="22"/>
        </w:rPr>
        <w:t>1</w:t>
      </w:r>
      <w:r w:rsidRPr="004939E9">
        <w:rPr>
          <w:rFonts w:ascii="Arial" w:hAnsi="Arial" w:cs="Arial"/>
          <w:sz w:val="22"/>
          <w:szCs w:val="22"/>
        </w:rPr>
        <w:t xml:space="preserve"> </w:t>
      </w:r>
    </w:p>
    <w:p w14:paraId="0F434A19" w14:textId="51B6134E" w:rsidR="00852915" w:rsidRPr="004939E9" w:rsidRDefault="009E43DA" w:rsidP="00852915">
      <w:pPr>
        <w:pStyle w:val="NormalWeb"/>
        <w:spacing w:before="0" w:beforeAutospacing="0" w:after="0" w:afterAutospacing="0"/>
        <w:rPr>
          <w:rFonts w:ascii="Arial" w:hAnsi="Arial" w:cs="Arial"/>
          <w:sz w:val="22"/>
          <w:szCs w:val="22"/>
        </w:rPr>
      </w:pPr>
      <w:r w:rsidRPr="004939E9">
        <w:rPr>
          <w:rFonts w:ascii="Arial" w:hAnsi="Arial" w:cs="Arial"/>
          <w:sz w:val="22"/>
          <w:szCs w:val="22"/>
        </w:rPr>
        <w:t xml:space="preserve">Margin of Error (m) </w:t>
      </w:r>
      <w:r w:rsidR="00852915" w:rsidRPr="004939E9">
        <w:rPr>
          <w:rFonts w:ascii="Arial" w:hAnsi="Arial" w:cs="Arial"/>
          <w:sz w:val="22"/>
          <w:szCs w:val="22"/>
        </w:rPr>
        <w:t>= 1.96 * 0.</w:t>
      </w:r>
      <w:r w:rsidRPr="004939E9">
        <w:rPr>
          <w:rFonts w:ascii="Arial" w:hAnsi="Arial" w:cs="Arial"/>
          <w:sz w:val="22"/>
          <w:szCs w:val="22"/>
        </w:rPr>
        <w:t xml:space="preserve"> 0021 </w:t>
      </w:r>
      <w:r w:rsidR="00852915" w:rsidRPr="004939E9">
        <w:rPr>
          <w:rFonts w:ascii="Arial" w:hAnsi="Arial" w:cs="Arial"/>
          <w:sz w:val="22"/>
          <w:szCs w:val="22"/>
        </w:rPr>
        <w:t xml:space="preserve">= 0.0041 </w:t>
      </w:r>
    </w:p>
    <w:p w14:paraId="237E65B8" w14:textId="124E9305" w:rsidR="00852915" w:rsidRPr="004939E9" w:rsidRDefault="00852915" w:rsidP="00852915">
      <w:pPr>
        <w:pStyle w:val="NormalWeb"/>
        <w:spacing w:before="0" w:beforeAutospacing="0" w:after="0" w:afterAutospacing="0"/>
        <w:rPr>
          <w:rFonts w:ascii="Arial" w:hAnsi="Arial" w:cs="Arial"/>
          <w:sz w:val="22"/>
          <w:szCs w:val="22"/>
        </w:rPr>
      </w:pPr>
      <w:r w:rsidRPr="004939E9">
        <w:rPr>
          <w:rFonts w:ascii="Arial" w:hAnsi="Arial" w:cs="Arial"/>
          <w:sz w:val="22"/>
          <w:szCs w:val="22"/>
        </w:rPr>
        <w:t xml:space="preserve">CI - Upper: </w:t>
      </w:r>
      <w:r w:rsidR="009E43DA" w:rsidRPr="004939E9">
        <w:rPr>
          <w:rFonts w:ascii="Arial" w:hAnsi="Arial" w:cs="Arial"/>
          <w:sz w:val="22"/>
          <w:szCs w:val="22"/>
        </w:rPr>
        <w:t>0</w:t>
      </w:r>
      <w:r w:rsidRPr="004939E9">
        <w:rPr>
          <w:rFonts w:ascii="Arial" w:hAnsi="Arial" w:cs="Arial"/>
          <w:sz w:val="22"/>
          <w:szCs w:val="22"/>
        </w:rPr>
        <w:t>.5 + 0.</w:t>
      </w:r>
      <w:r w:rsidR="009E43DA" w:rsidRPr="004939E9">
        <w:rPr>
          <w:rFonts w:ascii="Arial" w:hAnsi="Arial" w:cs="Arial"/>
          <w:sz w:val="22"/>
          <w:szCs w:val="22"/>
        </w:rPr>
        <w:t xml:space="preserve"> 0041</w:t>
      </w:r>
      <w:r w:rsidRPr="004939E9">
        <w:rPr>
          <w:rFonts w:ascii="Arial" w:hAnsi="Arial" w:cs="Arial"/>
          <w:sz w:val="22"/>
          <w:szCs w:val="22"/>
        </w:rPr>
        <w:t xml:space="preserve">= </w:t>
      </w:r>
      <w:r w:rsidRPr="004939E9">
        <w:rPr>
          <w:rFonts w:ascii="Arial" w:hAnsi="Arial" w:cs="Arial"/>
          <w:b/>
          <w:sz w:val="22"/>
          <w:szCs w:val="22"/>
        </w:rPr>
        <w:t>0.5041</w:t>
      </w:r>
    </w:p>
    <w:p w14:paraId="43110601" w14:textId="111032AF" w:rsidR="00852915" w:rsidRPr="004939E9" w:rsidRDefault="00852915" w:rsidP="00852915">
      <w:pPr>
        <w:pStyle w:val="NormalWeb"/>
        <w:spacing w:before="0" w:beforeAutospacing="0" w:after="0" w:afterAutospacing="0"/>
        <w:rPr>
          <w:rFonts w:ascii="Arial" w:hAnsi="Arial" w:cs="Arial"/>
          <w:b/>
          <w:sz w:val="22"/>
          <w:szCs w:val="22"/>
        </w:rPr>
      </w:pPr>
      <w:r w:rsidRPr="004939E9">
        <w:rPr>
          <w:rFonts w:ascii="Arial" w:hAnsi="Arial" w:cs="Arial"/>
          <w:sz w:val="22"/>
          <w:szCs w:val="22"/>
        </w:rPr>
        <w:t xml:space="preserve">CI - Lower: </w:t>
      </w:r>
      <w:r w:rsidR="009E43DA" w:rsidRPr="004939E9">
        <w:rPr>
          <w:rFonts w:ascii="Arial" w:hAnsi="Arial" w:cs="Arial"/>
          <w:sz w:val="22"/>
          <w:szCs w:val="22"/>
        </w:rPr>
        <w:t>0</w:t>
      </w:r>
      <w:r w:rsidRPr="004939E9">
        <w:rPr>
          <w:rFonts w:ascii="Arial" w:hAnsi="Arial" w:cs="Arial"/>
          <w:sz w:val="22"/>
          <w:szCs w:val="22"/>
        </w:rPr>
        <w:t>.5 - 0.</w:t>
      </w:r>
      <w:r w:rsidR="009E43DA" w:rsidRPr="004939E9">
        <w:rPr>
          <w:rFonts w:ascii="Arial" w:hAnsi="Arial" w:cs="Arial"/>
          <w:sz w:val="22"/>
          <w:szCs w:val="22"/>
        </w:rPr>
        <w:t xml:space="preserve"> 0041= </w:t>
      </w:r>
      <w:r w:rsidR="009E43DA" w:rsidRPr="004939E9">
        <w:rPr>
          <w:rFonts w:ascii="Arial" w:hAnsi="Arial" w:cs="Arial"/>
          <w:b/>
          <w:sz w:val="22"/>
          <w:szCs w:val="22"/>
        </w:rPr>
        <w:t>0.4959</w:t>
      </w:r>
    </w:p>
    <w:p w14:paraId="7F203D1C" w14:textId="357510C2" w:rsidR="00852915" w:rsidRPr="004939E9" w:rsidRDefault="00852915" w:rsidP="00852915">
      <w:pPr>
        <w:pStyle w:val="NormalWeb"/>
        <w:spacing w:before="0" w:beforeAutospacing="0" w:after="0" w:afterAutospacing="0"/>
        <w:rPr>
          <w:rFonts w:ascii="Arial" w:hAnsi="Arial" w:cs="Arial"/>
          <w:b/>
          <w:sz w:val="22"/>
          <w:szCs w:val="22"/>
        </w:rPr>
      </w:pPr>
      <w:r w:rsidRPr="004939E9">
        <w:rPr>
          <w:rFonts w:ascii="Arial" w:hAnsi="Arial" w:cs="Arial"/>
          <w:sz w:val="22"/>
          <w:szCs w:val="22"/>
        </w:rPr>
        <w:t xml:space="preserve">Observed </w:t>
      </w:r>
      <w:r w:rsidR="009E43DA" w:rsidRPr="004939E9">
        <w:rPr>
          <w:rFonts w:ascii="Arial" w:hAnsi="Arial" w:cs="Arial"/>
          <w:sz w:val="22"/>
          <w:szCs w:val="22"/>
        </w:rPr>
        <w:t xml:space="preserve">Value </w:t>
      </w:r>
      <w:r w:rsidRPr="004939E9">
        <w:rPr>
          <w:rFonts w:ascii="Arial" w:hAnsi="Arial" w:cs="Arial"/>
          <w:sz w:val="22"/>
          <w:szCs w:val="22"/>
        </w:rPr>
        <w:t>(Numerator is control): 28378</w:t>
      </w:r>
      <w:proofErr w:type="gramStart"/>
      <w:r w:rsidRPr="004939E9">
        <w:rPr>
          <w:rFonts w:ascii="Arial" w:hAnsi="Arial" w:cs="Arial"/>
          <w:sz w:val="22"/>
          <w:szCs w:val="22"/>
        </w:rPr>
        <w:t>/(</w:t>
      </w:r>
      <w:proofErr w:type="gramEnd"/>
      <w:r w:rsidRPr="004939E9">
        <w:rPr>
          <w:rFonts w:ascii="Arial" w:hAnsi="Arial" w:cs="Arial"/>
          <w:sz w:val="22"/>
          <w:szCs w:val="22"/>
        </w:rPr>
        <w:t xml:space="preserve">28325+28378) = </w:t>
      </w:r>
      <w:r w:rsidRPr="004939E9">
        <w:rPr>
          <w:rFonts w:ascii="Arial" w:hAnsi="Arial" w:cs="Arial"/>
          <w:b/>
          <w:sz w:val="22"/>
          <w:szCs w:val="22"/>
        </w:rPr>
        <w:t xml:space="preserve">0.5005 </w:t>
      </w:r>
    </w:p>
    <w:p w14:paraId="1DBD8805" w14:textId="4EDABA1B" w:rsidR="00852915" w:rsidRPr="004939E9" w:rsidRDefault="00852915" w:rsidP="00852915">
      <w:pPr>
        <w:pStyle w:val="NormalWeb"/>
        <w:spacing w:before="0" w:beforeAutospacing="0" w:after="0" w:afterAutospacing="0"/>
        <w:rPr>
          <w:rFonts w:ascii="Arial" w:hAnsi="Arial" w:cs="Arial"/>
          <w:sz w:val="22"/>
          <w:szCs w:val="22"/>
        </w:rPr>
      </w:pPr>
      <w:r w:rsidRPr="004939E9">
        <w:rPr>
          <w:rFonts w:ascii="Arial" w:hAnsi="Arial" w:cs="Arial"/>
          <w:b/>
          <w:sz w:val="22"/>
          <w:szCs w:val="22"/>
        </w:rPr>
        <w:t>PASSES CHECK - Fits within Confidence Interval</w:t>
      </w:r>
    </w:p>
    <w:p w14:paraId="473E8A7F" w14:textId="77777777" w:rsidR="00852915" w:rsidRPr="004939E9" w:rsidRDefault="00852915" w:rsidP="009E7368">
      <w:pPr>
        <w:rPr>
          <w:rFonts w:ascii="Arial" w:hAnsi="Arial" w:cs="Arial"/>
          <w:b/>
          <w:bCs/>
          <w:color w:val="980000"/>
          <w:sz w:val="26"/>
          <w:szCs w:val="26"/>
        </w:rPr>
      </w:pPr>
    </w:p>
    <w:p w14:paraId="7447FB8F" w14:textId="77777777" w:rsidR="009E7368" w:rsidRPr="009E7368" w:rsidRDefault="009E7368" w:rsidP="009E7368">
      <w:pPr>
        <w:rPr>
          <w:rFonts w:ascii="Arial" w:hAnsi="Arial" w:cs="Arial"/>
          <w:b/>
          <w:bCs/>
          <w:color w:val="980000"/>
          <w:sz w:val="26"/>
          <w:szCs w:val="26"/>
        </w:rPr>
      </w:pPr>
      <w:r w:rsidRPr="009E7368">
        <w:rPr>
          <w:rFonts w:ascii="Arial" w:hAnsi="Arial" w:cs="Arial"/>
          <w:b/>
          <w:bCs/>
          <w:color w:val="980000"/>
          <w:sz w:val="26"/>
          <w:szCs w:val="26"/>
        </w:rPr>
        <w:t>Result Analysis</w:t>
      </w:r>
    </w:p>
    <w:p w14:paraId="088A992F" w14:textId="77777777" w:rsidR="009E7368" w:rsidRPr="009E7368" w:rsidRDefault="009E7368" w:rsidP="009E7368">
      <w:pPr>
        <w:rPr>
          <w:rFonts w:ascii="Arial" w:hAnsi="Arial" w:cs="Arial"/>
          <w:color w:val="666666"/>
          <w:sz w:val="22"/>
        </w:rPr>
      </w:pPr>
      <w:r w:rsidRPr="009E7368">
        <w:rPr>
          <w:rFonts w:ascii="Arial" w:hAnsi="Arial" w:cs="Arial"/>
          <w:b/>
          <w:bCs/>
          <w:color w:val="666666"/>
          <w:sz w:val="22"/>
        </w:rPr>
        <w:t>Effect Size Tests</w:t>
      </w:r>
    </w:p>
    <w:p w14:paraId="482359D8" w14:textId="77777777" w:rsidR="009E7368" w:rsidRPr="004939E9" w:rsidRDefault="009E7368" w:rsidP="009E7368">
      <w:pPr>
        <w:rPr>
          <w:rFonts w:ascii="Arial" w:hAnsi="Arial" w:cs="Arial"/>
          <w:i/>
          <w:color w:val="000000" w:themeColor="text1"/>
          <w:sz w:val="22"/>
          <w:szCs w:val="22"/>
        </w:rPr>
      </w:pPr>
      <w:r w:rsidRPr="009E7368">
        <w:rPr>
          <w:rFonts w:ascii="Arial" w:hAnsi="Arial" w:cs="Arial"/>
          <w:i/>
          <w:color w:val="000000" w:themeColor="text1"/>
          <w:sz w:val="22"/>
          <w:szCs w:val="22"/>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05608045" w14:textId="77777777" w:rsidR="009E43DA" w:rsidRPr="004939E9" w:rsidRDefault="009E43DA" w:rsidP="009E7368">
      <w:pPr>
        <w:rPr>
          <w:rFonts w:ascii="Arial" w:hAnsi="Arial" w:cs="Arial"/>
          <w:color w:val="0000FF"/>
          <w:sz w:val="22"/>
          <w:szCs w:val="22"/>
        </w:rPr>
      </w:pPr>
    </w:p>
    <w:p w14:paraId="520A2A1E" w14:textId="229ADECF" w:rsidR="009E43DA" w:rsidRPr="004939E9" w:rsidRDefault="009E43DA" w:rsidP="009E7368">
      <w:pPr>
        <w:rPr>
          <w:rFonts w:ascii="Arial" w:hAnsi="Arial" w:cs="Arial"/>
          <w:b/>
          <w:color w:val="000000" w:themeColor="text1"/>
          <w:sz w:val="22"/>
          <w:szCs w:val="22"/>
        </w:rPr>
      </w:pPr>
      <w:r w:rsidRPr="004939E9">
        <w:rPr>
          <w:rFonts w:ascii="Arial" w:hAnsi="Arial" w:cs="Arial"/>
          <w:b/>
          <w:color w:val="000000" w:themeColor="text1"/>
          <w:sz w:val="22"/>
          <w:szCs w:val="22"/>
        </w:rPr>
        <w:t xml:space="preserve">Summary Data Table </w:t>
      </w:r>
    </w:p>
    <w:tbl>
      <w:tblPr>
        <w:tblStyle w:val="TableGrid"/>
        <w:tblW w:w="0" w:type="auto"/>
        <w:tblLook w:val="04A0" w:firstRow="1" w:lastRow="0" w:firstColumn="1" w:lastColumn="0" w:noHBand="0" w:noVBand="1"/>
      </w:tblPr>
      <w:tblGrid>
        <w:gridCol w:w="2337"/>
        <w:gridCol w:w="2337"/>
        <w:gridCol w:w="2338"/>
        <w:gridCol w:w="2338"/>
      </w:tblGrid>
      <w:tr w:rsidR="009E43DA" w:rsidRPr="004939E9" w14:paraId="6F92A5E7" w14:textId="77777777" w:rsidTr="009E43DA">
        <w:tc>
          <w:tcPr>
            <w:tcW w:w="2337" w:type="dxa"/>
          </w:tcPr>
          <w:p w14:paraId="43F01545" w14:textId="77777777" w:rsidR="009E43DA" w:rsidRPr="004939E9" w:rsidRDefault="009E43DA" w:rsidP="009E7368">
            <w:pPr>
              <w:rPr>
                <w:rFonts w:ascii="Arial" w:hAnsi="Arial" w:cs="Arial"/>
                <w:color w:val="000000" w:themeColor="text1"/>
                <w:sz w:val="22"/>
                <w:szCs w:val="22"/>
              </w:rPr>
            </w:pPr>
          </w:p>
        </w:tc>
        <w:tc>
          <w:tcPr>
            <w:tcW w:w="2337" w:type="dxa"/>
          </w:tcPr>
          <w:p w14:paraId="6C6CD832" w14:textId="34522F4D" w:rsidR="009E43DA" w:rsidRPr="004939E9" w:rsidRDefault="009E43DA" w:rsidP="009E7368">
            <w:pPr>
              <w:rPr>
                <w:rFonts w:ascii="Arial" w:hAnsi="Arial" w:cs="Arial"/>
                <w:b/>
                <w:color w:val="000000" w:themeColor="text1"/>
                <w:sz w:val="22"/>
                <w:szCs w:val="22"/>
              </w:rPr>
            </w:pPr>
            <w:r w:rsidRPr="004939E9">
              <w:rPr>
                <w:rFonts w:ascii="Arial" w:hAnsi="Arial" w:cs="Arial"/>
                <w:b/>
                <w:color w:val="000000" w:themeColor="text1"/>
                <w:sz w:val="22"/>
                <w:szCs w:val="22"/>
              </w:rPr>
              <w:t>Control</w:t>
            </w:r>
          </w:p>
        </w:tc>
        <w:tc>
          <w:tcPr>
            <w:tcW w:w="2338" w:type="dxa"/>
          </w:tcPr>
          <w:p w14:paraId="26AEF817" w14:textId="4FED7430" w:rsidR="009E43DA" w:rsidRPr="004939E9" w:rsidRDefault="009E43DA" w:rsidP="009E7368">
            <w:pPr>
              <w:rPr>
                <w:rFonts w:ascii="Arial" w:hAnsi="Arial" w:cs="Arial"/>
                <w:b/>
                <w:color w:val="000000" w:themeColor="text1"/>
                <w:sz w:val="22"/>
                <w:szCs w:val="22"/>
              </w:rPr>
            </w:pPr>
            <w:r w:rsidRPr="004939E9">
              <w:rPr>
                <w:rFonts w:ascii="Arial" w:hAnsi="Arial" w:cs="Arial"/>
                <w:b/>
                <w:color w:val="000000" w:themeColor="text1"/>
                <w:sz w:val="22"/>
                <w:szCs w:val="22"/>
              </w:rPr>
              <w:t>Experiment</w:t>
            </w:r>
          </w:p>
        </w:tc>
        <w:tc>
          <w:tcPr>
            <w:tcW w:w="2338" w:type="dxa"/>
          </w:tcPr>
          <w:p w14:paraId="217062FF" w14:textId="638F3FC2" w:rsidR="009E43DA" w:rsidRPr="004939E9" w:rsidRDefault="009E43DA" w:rsidP="009E7368">
            <w:pPr>
              <w:rPr>
                <w:rFonts w:ascii="Arial" w:hAnsi="Arial" w:cs="Arial"/>
                <w:b/>
                <w:color w:val="000000" w:themeColor="text1"/>
                <w:sz w:val="22"/>
                <w:szCs w:val="22"/>
              </w:rPr>
            </w:pPr>
            <w:r w:rsidRPr="004939E9">
              <w:rPr>
                <w:rFonts w:ascii="Arial" w:hAnsi="Arial" w:cs="Arial"/>
                <w:b/>
                <w:color w:val="000000" w:themeColor="text1"/>
                <w:sz w:val="22"/>
                <w:szCs w:val="22"/>
              </w:rPr>
              <w:t>TOTAL</w:t>
            </w:r>
          </w:p>
        </w:tc>
      </w:tr>
      <w:tr w:rsidR="009E43DA" w:rsidRPr="004939E9" w14:paraId="792FBEDB" w14:textId="77777777" w:rsidTr="009E43DA">
        <w:tc>
          <w:tcPr>
            <w:tcW w:w="2337" w:type="dxa"/>
          </w:tcPr>
          <w:p w14:paraId="67F383E1" w14:textId="25F0D9A7" w:rsidR="009E43DA" w:rsidRPr="004939E9" w:rsidRDefault="009E43DA" w:rsidP="009E7368">
            <w:pPr>
              <w:rPr>
                <w:rFonts w:ascii="Arial" w:hAnsi="Arial" w:cs="Arial"/>
                <w:b/>
                <w:color w:val="000000" w:themeColor="text1"/>
                <w:sz w:val="22"/>
                <w:szCs w:val="22"/>
              </w:rPr>
            </w:pPr>
            <w:r w:rsidRPr="004939E9">
              <w:rPr>
                <w:rFonts w:ascii="Arial" w:hAnsi="Arial" w:cs="Arial"/>
                <w:b/>
                <w:color w:val="000000" w:themeColor="text1"/>
                <w:sz w:val="22"/>
                <w:szCs w:val="22"/>
              </w:rPr>
              <w:t>Clicks</w:t>
            </w:r>
          </w:p>
        </w:tc>
        <w:tc>
          <w:tcPr>
            <w:tcW w:w="2337" w:type="dxa"/>
          </w:tcPr>
          <w:p w14:paraId="04173D69" w14:textId="24F07850" w:rsidR="009E43DA" w:rsidRPr="004939E9" w:rsidRDefault="009E43DA" w:rsidP="009E7368">
            <w:pPr>
              <w:rPr>
                <w:rFonts w:ascii="Arial" w:hAnsi="Arial" w:cs="Arial"/>
                <w:color w:val="000000" w:themeColor="text1"/>
                <w:sz w:val="22"/>
                <w:szCs w:val="22"/>
              </w:rPr>
            </w:pPr>
            <w:r w:rsidRPr="004939E9">
              <w:rPr>
                <w:rFonts w:ascii="Arial" w:hAnsi="Arial" w:cs="Arial"/>
                <w:color w:val="000000" w:themeColor="text1"/>
                <w:sz w:val="22"/>
                <w:szCs w:val="22"/>
              </w:rPr>
              <w:t>17293</w:t>
            </w:r>
          </w:p>
        </w:tc>
        <w:tc>
          <w:tcPr>
            <w:tcW w:w="2338" w:type="dxa"/>
          </w:tcPr>
          <w:p w14:paraId="0A9BA37D" w14:textId="4AB1FB3A" w:rsidR="009E43DA" w:rsidRPr="004939E9" w:rsidRDefault="009E43DA" w:rsidP="009E7368">
            <w:pPr>
              <w:rPr>
                <w:rFonts w:ascii="Arial" w:hAnsi="Arial" w:cs="Arial"/>
                <w:color w:val="000000" w:themeColor="text1"/>
                <w:sz w:val="22"/>
                <w:szCs w:val="22"/>
              </w:rPr>
            </w:pPr>
            <w:r w:rsidRPr="004939E9">
              <w:rPr>
                <w:rFonts w:ascii="Arial" w:hAnsi="Arial" w:cs="Arial"/>
                <w:color w:val="000000" w:themeColor="text1"/>
                <w:sz w:val="22"/>
                <w:szCs w:val="22"/>
              </w:rPr>
              <w:t>17260</w:t>
            </w:r>
          </w:p>
        </w:tc>
        <w:tc>
          <w:tcPr>
            <w:tcW w:w="2338" w:type="dxa"/>
          </w:tcPr>
          <w:p w14:paraId="0FDBAAAF" w14:textId="07920E48" w:rsidR="009E43DA" w:rsidRPr="004939E9" w:rsidRDefault="009E43DA" w:rsidP="009E7368">
            <w:pPr>
              <w:rPr>
                <w:rFonts w:ascii="Arial" w:hAnsi="Arial" w:cs="Arial"/>
                <w:color w:val="000000" w:themeColor="text1"/>
                <w:sz w:val="22"/>
                <w:szCs w:val="22"/>
              </w:rPr>
            </w:pPr>
            <w:r w:rsidRPr="004939E9">
              <w:rPr>
                <w:rFonts w:ascii="Arial" w:hAnsi="Arial" w:cs="Arial"/>
                <w:color w:val="000000" w:themeColor="text1"/>
                <w:sz w:val="22"/>
                <w:szCs w:val="22"/>
              </w:rPr>
              <w:t>34553</w:t>
            </w:r>
          </w:p>
        </w:tc>
      </w:tr>
      <w:tr w:rsidR="009E43DA" w:rsidRPr="004939E9" w14:paraId="0A7A0581" w14:textId="77777777" w:rsidTr="009E43DA">
        <w:tc>
          <w:tcPr>
            <w:tcW w:w="2337" w:type="dxa"/>
          </w:tcPr>
          <w:p w14:paraId="37B9DC1C" w14:textId="23DA90F2" w:rsidR="009E43DA" w:rsidRPr="004939E9" w:rsidRDefault="009E43DA" w:rsidP="009E7368">
            <w:pPr>
              <w:rPr>
                <w:rFonts w:ascii="Arial" w:hAnsi="Arial" w:cs="Arial"/>
                <w:b/>
                <w:color w:val="000000" w:themeColor="text1"/>
                <w:sz w:val="22"/>
                <w:szCs w:val="22"/>
              </w:rPr>
            </w:pPr>
            <w:r w:rsidRPr="004939E9">
              <w:rPr>
                <w:rFonts w:ascii="Arial" w:hAnsi="Arial" w:cs="Arial"/>
                <w:b/>
                <w:color w:val="000000" w:themeColor="text1"/>
                <w:sz w:val="22"/>
                <w:szCs w:val="22"/>
              </w:rPr>
              <w:t>Enrollments</w:t>
            </w:r>
          </w:p>
        </w:tc>
        <w:tc>
          <w:tcPr>
            <w:tcW w:w="2337" w:type="dxa"/>
          </w:tcPr>
          <w:p w14:paraId="703DDE15" w14:textId="6C960F6E" w:rsidR="009E43DA" w:rsidRPr="004939E9" w:rsidRDefault="009E43DA" w:rsidP="009E7368">
            <w:pPr>
              <w:rPr>
                <w:rFonts w:ascii="Arial" w:hAnsi="Arial" w:cs="Arial"/>
                <w:color w:val="000000" w:themeColor="text1"/>
                <w:sz w:val="22"/>
                <w:szCs w:val="22"/>
              </w:rPr>
            </w:pPr>
            <w:r w:rsidRPr="004939E9">
              <w:rPr>
                <w:rFonts w:ascii="Arial" w:hAnsi="Arial" w:cs="Arial"/>
                <w:color w:val="000000" w:themeColor="text1"/>
                <w:sz w:val="22"/>
                <w:szCs w:val="22"/>
              </w:rPr>
              <w:t>3785</w:t>
            </w:r>
          </w:p>
        </w:tc>
        <w:tc>
          <w:tcPr>
            <w:tcW w:w="2338" w:type="dxa"/>
          </w:tcPr>
          <w:p w14:paraId="107DC983" w14:textId="540B15BC" w:rsidR="009E43DA" w:rsidRPr="004939E9" w:rsidRDefault="009E43DA" w:rsidP="009E7368">
            <w:pPr>
              <w:rPr>
                <w:rFonts w:ascii="Arial" w:hAnsi="Arial" w:cs="Arial"/>
                <w:color w:val="000000" w:themeColor="text1"/>
                <w:sz w:val="22"/>
                <w:szCs w:val="22"/>
              </w:rPr>
            </w:pPr>
            <w:r w:rsidRPr="004939E9">
              <w:rPr>
                <w:rFonts w:ascii="Arial" w:hAnsi="Arial" w:cs="Arial"/>
                <w:color w:val="000000" w:themeColor="text1"/>
                <w:sz w:val="22"/>
                <w:szCs w:val="22"/>
              </w:rPr>
              <w:t>3423</w:t>
            </w:r>
          </w:p>
        </w:tc>
        <w:tc>
          <w:tcPr>
            <w:tcW w:w="2338" w:type="dxa"/>
          </w:tcPr>
          <w:p w14:paraId="44A8600F" w14:textId="61C15535" w:rsidR="009E43DA" w:rsidRPr="004939E9" w:rsidRDefault="009E43DA" w:rsidP="009E7368">
            <w:pPr>
              <w:rPr>
                <w:rFonts w:ascii="Arial" w:hAnsi="Arial" w:cs="Arial"/>
                <w:color w:val="000000" w:themeColor="text1"/>
                <w:sz w:val="22"/>
                <w:szCs w:val="22"/>
              </w:rPr>
            </w:pPr>
            <w:r w:rsidRPr="004939E9">
              <w:rPr>
                <w:rFonts w:ascii="Arial" w:hAnsi="Arial" w:cs="Arial"/>
                <w:color w:val="000000" w:themeColor="text1"/>
                <w:sz w:val="22"/>
                <w:szCs w:val="22"/>
              </w:rPr>
              <w:t>7208</w:t>
            </w:r>
          </w:p>
        </w:tc>
      </w:tr>
      <w:tr w:rsidR="009E43DA" w:rsidRPr="004939E9" w14:paraId="76C2B042" w14:textId="77777777" w:rsidTr="009E43DA">
        <w:tc>
          <w:tcPr>
            <w:tcW w:w="2337" w:type="dxa"/>
          </w:tcPr>
          <w:p w14:paraId="0631E87A" w14:textId="12F74D03" w:rsidR="009E43DA" w:rsidRPr="004939E9" w:rsidRDefault="009E43DA" w:rsidP="009E7368">
            <w:pPr>
              <w:rPr>
                <w:rFonts w:ascii="Arial" w:hAnsi="Arial" w:cs="Arial"/>
                <w:b/>
                <w:color w:val="000000" w:themeColor="text1"/>
                <w:sz w:val="22"/>
                <w:szCs w:val="22"/>
              </w:rPr>
            </w:pPr>
            <w:r w:rsidRPr="004939E9">
              <w:rPr>
                <w:rFonts w:ascii="Arial" w:hAnsi="Arial" w:cs="Arial"/>
                <w:b/>
                <w:color w:val="000000" w:themeColor="text1"/>
                <w:sz w:val="22"/>
                <w:szCs w:val="22"/>
              </w:rPr>
              <w:t>Payments</w:t>
            </w:r>
          </w:p>
        </w:tc>
        <w:tc>
          <w:tcPr>
            <w:tcW w:w="2337" w:type="dxa"/>
          </w:tcPr>
          <w:p w14:paraId="43B05627" w14:textId="52589D7A" w:rsidR="009E43DA" w:rsidRPr="004939E9" w:rsidRDefault="009E43DA" w:rsidP="009E7368">
            <w:pPr>
              <w:rPr>
                <w:rFonts w:ascii="Arial" w:hAnsi="Arial" w:cs="Arial"/>
                <w:color w:val="000000" w:themeColor="text1"/>
                <w:sz w:val="22"/>
                <w:szCs w:val="22"/>
              </w:rPr>
            </w:pPr>
            <w:r w:rsidRPr="004939E9">
              <w:rPr>
                <w:rFonts w:ascii="Arial" w:hAnsi="Arial" w:cs="Arial"/>
                <w:color w:val="000000" w:themeColor="text1"/>
                <w:sz w:val="22"/>
                <w:szCs w:val="22"/>
              </w:rPr>
              <w:t>2033</w:t>
            </w:r>
          </w:p>
        </w:tc>
        <w:tc>
          <w:tcPr>
            <w:tcW w:w="2338" w:type="dxa"/>
          </w:tcPr>
          <w:p w14:paraId="5EE5FB18" w14:textId="484DBD9D" w:rsidR="009E43DA" w:rsidRPr="004939E9" w:rsidRDefault="009E43DA" w:rsidP="009E7368">
            <w:pPr>
              <w:rPr>
                <w:rFonts w:ascii="Arial" w:hAnsi="Arial" w:cs="Arial"/>
                <w:color w:val="000000" w:themeColor="text1"/>
                <w:sz w:val="22"/>
                <w:szCs w:val="22"/>
              </w:rPr>
            </w:pPr>
            <w:r w:rsidRPr="004939E9">
              <w:rPr>
                <w:rFonts w:ascii="Arial" w:hAnsi="Arial" w:cs="Arial"/>
                <w:color w:val="000000" w:themeColor="text1"/>
                <w:sz w:val="22"/>
                <w:szCs w:val="22"/>
              </w:rPr>
              <w:t>1945</w:t>
            </w:r>
          </w:p>
        </w:tc>
        <w:tc>
          <w:tcPr>
            <w:tcW w:w="2338" w:type="dxa"/>
          </w:tcPr>
          <w:p w14:paraId="37DEBB42" w14:textId="50EEB4C9" w:rsidR="009E43DA" w:rsidRPr="004939E9" w:rsidRDefault="009E43DA" w:rsidP="009E7368">
            <w:pPr>
              <w:rPr>
                <w:rFonts w:ascii="Arial" w:hAnsi="Arial" w:cs="Arial"/>
                <w:color w:val="000000" w:themeColor="text1"/>
                <w:sz w:val="22"/>
                <w:szCs w:val="22"/>
              </w:rPr>
            </w:pPr>
            <w:r w:rsidRPr="004939E9">
              <w:rPr>
                <w:rFonts w:ascii="Arial" w:hAnsi="Arial" w:cs="Arial"/>
                <w:color w:val="000000" w:themeColor="text1"/>
                <w:sz w:val="22"/>
                <w:szCs w:val="22"/>
              </w:rPr>
              <w:t>3978</w:t>
            </w:r>
          </w:p>
        </w:tc>
      </w:tr>
    </w:tbl>
    <w:p w14:paraId="485FE9D8" w14:textId="77777777" w:rsidR="009E43DA" w:rsidRPr="004939E9" w:rsidRDefault="009E43DA" w:rsidP="009E7368">
      <w:pPr>
        <w:rPr>
          <w:rFonts w:ascii="Arial" w:hAnsi="Arial" w:cs="Arial"/>
          <w:color w:val="0000FF"/>
          <w:sz w:val="22"/>
          <w:szCs w:val="22"/>
        </w:rPr>
      </w:pPr>
    </w:p>
    <w:p w14:paraId="6AFEB483" w14:textId="77777777" w:rsidR="009E43DA" w:rsidRPr="004939E9" w:rsidRDefault="009E43DA" w:rsidP="009E7368">
      <w:pPr>
        <w:rPr>
          <w:rFonts w:ascii="Arial" w:hAnsi="Arial" w:cs="Arial"/>
          <w:color w:val="0000FF"/>
          <w:sz w:val="22"/>
          <w:szCs w:val="22"/>
        </w:rPr>
      </w:pPr>
    </w:p>
    <w:p w14:paraId="0C69E1CE" w14:textId="709A5763"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eastAsia="Times New Roman" w:hAnsi="Arial" w:cs="Arial"/>
          <w:b/>
          <w:color w:val="4472C4" w:themeColor="accent5"/>
          <w:sz w:val="22"/>
          <w:szCs w:val="22"/>
        </w:rPr>
        <w:t xml:space="preserve">Gross Conversion: </w:t>
      </w:r>
    </w:p>
    <w:p w14:paraId="6C175F08" w14:textId="1BFEA6B6"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Pooled Probability: 7208 /34553 = 0.2086</w:t>
      </w:r>
    </w:p>
    <w:p w14:paraId="52EE9284" w14:textId="5C532E36"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Pooled SE: SQRT(0.2086 *(1-0.2086)*((1/17293)+(1/17260))) = 0.0044</w:t>
      </w:r>
    </w:p>
    <w:p w14:paraId="47A089E0" w14:textId="708DC5F3"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Margin of Error (m): 1.96*0. 0044=0.0086</w:t>
      </w:r>
    </w:p>
    <w:p w14:paraId="09EFDE56" w14:textId="7C2A2907"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Dhat: (3423/17260) - (3785/17293)  = -0.0206</w:t>
      </w:r>
    </w:p>
    <w:p w14:paraId="573FA6E2" w14:textId="026F3518"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CI - Upper: -0.0120</w:t>
      </w:r>
    </w:p>
    <w:p w14:paraId="00023FC5" w14:textId="6760C3DE"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CI - Lower: -0.0291</w:t>
      </w:r>
    </w:p>
    <w:p w14:paraId="5D8BDAD5" w14:textId="18CFA53C" w:rsidR="009E43DA" w:rsidRPr="004939E9" w:rsidRDefault="009E43DA" w:rsidP="009E43DA">
      <w:pPr>
        <w:pStyle w:val="NormalWeb"/>
        <w:spacing w:before="0" w:beforeAutospacing="0" w:after="0" w:afterAutospacing="0"/>
        <w:rPr>
          <w:rFonts w:ascii="Arial" w:hAnsi="Arial" w:cs="Arial"/>
          <w:b/>
          <w:sz w:val="22"/>
          <w:szCs w:val="22"/>
        </w:rPr>
      </w:pPr>
      <w:r w:rsidRPr="004939E9">
        <w:rPr>
          <w:rFonts w:ascii="Arial" w:hAnsi="Arial" w:cs="Arial"/>
          <w:b/>
          <w:sz w:val="22"/>
          <w:szCs w:val="22"/>
        </w:rPr>
        <w:t xml:space="preserve">Statistically Significant: </w:t>
      </w:r>
      <w:r w:rsidR="00AC7F74" w:rsidRPr="004939E9">
        <w:rPr>
          <w:rFonts w:ascii="Arial" w:hAnsi="Arial" w:cs="Arial"/>
          <w:b/>
          <w:sz w:val="22"/>
          <w:szCs w:val="22"/>
        </w:rPr>
        <w:t>Yes</w:t>
      </w:r>
      <w:r w:rsidRPr="004939E9">
        <w:rPr>
          <w:rFonts w:ascii="Arial" w:hAnsi="Arial" w:cs="Arial"/>
          <w:b/>
          <w:sz w:val="22"/>
          <w:szCs w:val="22"/>
        </w:rPr>
        <w:t xml:space="preserve"> – CI does not contain zero</w:t>
      </w:r>
    </w:p>
    <w:p w14:paraId="4A59F717" w14:textId="0F908CA7" w:rsidR="009E43DA" w:rsidRPr="004939E9" w:rsidRDefault="009E43DA" w:rsidP="009E43DA">
      <w:pPr>
        <w:pStyle w:val="NormalWeb"/>
        <w:spacing w:before="0" w:beforeAutospacing="0" w:after="0" w:afterAutospacing="0"/>
        <w:rPr>
          <w:rFonts w:ascii="Arial" w:eastAsia="Times New Roman" w:hAnsi="Arial" w:cs="Arial"/>
          <w:b/>
          <w:color w:val="4472C4" w:themeColor="accent5"/>
          <w:sz w:val="22"/>
          <w:szCs w:val="22"/>
        </w:rPr>
      </w:pPr>
      <w:r w:rsidRPr="004939E9">
        <w:rPr>
          <w:rFonts w:ascii="Arial" w:hAnsi="Arial" w:cs="Arial"/>
          <w:b/>
          <w:sz w:val="22"/>
          <w:szCs w:val="22"/>
        </w:rPr>
        <w:t xml:space="preserve">Practically Significant: </w:t>
      </w:r>
      <w:r w:rsidR="00AC7F74" w:rsidRPr="004939E9">
        <w:rPr>
          <w:rFonts w:ascii="Arial" w:hAnsi="Arial" w:cs="Arial"/>
          <w:b/>
          <w:sz w:val="22"/>
          <w:szCs w:val="22"/>
        </w:rPr>
        <w:t>Yes</w:t>
      </w:r>
      <w:r w:rsidRPr="004939E9">
        <w:rPr>
          <w:rFonts w:ascii="Arial" w:hAnsi="Arial" w:cs="Arial"/>
          <w:b/>
          <w:sz w:val="22"/>
          <w:szCs w:val="22"/>
        </w:rPr>
        <w:t xml:space="preserve"> – CI does not contain </w:t>
      </w:r>
      <w:proofErr w:type="spellStart"/>
      <w:r w:rsidRPr="004939E9">
        <w:rPr>
          <w:rFonts w:ascii="Arial" w:hAnsi="Arial" w:cs="Arial"/>
          <w:b/>
          <w:sz w:val="22"/>
          <w:szCs w:val="22"/>
        </w:rPr>
        <w:t>Dmin</w:t>
      </w:r>
      <w:proofErr w:type="spellEnd"/>
      <w:r w:rsidRPr="004939E9">
        <w:rPr>
          <w:rFonts w:ascii="Arial" w:hAnsi="Arial" w:cs="Arial"/>
          <w:b/>
          <w:sz w:val="22"/>
          <w:szCs w:val="22"/>
        </w:rPr>
        <w:t xml:space="preserve"> value of 0.01</w:t>
      </w:r>
    </w:p>
    <w:p w14:paraId="016E5011" w14:textId="77777777" w:rsidR="009E43DA" w:rsidRPr="004939E9" w:rsidRDefault="009E43DA" w:rsidP="009E43DA">
      <w:pPr>
        <w:pStyle w:val="NormalWeb"/>
        <w:spacing w:before="0" w:beforeAutospacing="0" w:after="0" w:afterAutospacing="0"/>
        <w:rPr>
          <w:rFonts w:ascii="Arial" w:eastAsia="Times New Roman" w:hAnsi="Arial" w:cs="Arial"/>
          <w:b/>
          <w:color w:val="4472C4" w:themeColor="accent5"/>
          <w:sz w:val="22"/>
          <w:szCs w:val="22"/>
        </w:rPr>
      </w:pPr>
    </w:p>
    <w:p w14:paraId="622585D2" w14:textId="4C7024E8"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eastAsia="Times New Roman" w:hAnsi="Arial" w:cs="Arial"/>
          <w:b/>
          <w:color w:val="4472C4" w:themeColor="accent5"/>
          <w:sz w:val="22"/>
          <w:szCs w:val="22"/>
        </w:rPr>
        <w:t xml:space="preserve">Net Conversion: </w:t>
      </w:r>
    </w:p>
    <w:p w14:paraId="36E54745" w14:textId="3887F5D4"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Pooled Probability: 3978 / 34553 = 0.1151</w:t>
      </w:r>
    </w:p>
    <w:p w14:paraId="45A78B97" w14:textId="005E95AC"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Pooled SE: SQRT (0.1151 *(1-0.1151 )*((1/17293)+(1/17260))) = 0.0034</w:t>
      </w:r>
    </w:p>
    <w:p w14:paraId="6E4408F3" w14:textId="6F331C60"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Margin of Error (m): 1.96*0. 0034= 0.0067</w:t>
      </w:r>
    </w:p>
    <w:p w14:paraId="58DDA857" w14:textId="5CC39BDF"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Dhat: (1945/17260)-(2033/17293)  = -0.0049</w:t>
      </w:r>
    </w:p>
    <w:p w14:paraId="7DC7D063" w14:textId="0646F6FD"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CI - Upper: 0.0018</w:t>
      </w:r>
    </w:p>
    <w:p w14:paraId="75925D79" w14:textId="6B7E0B7E" w:rsidR="009E43DA" w:rsidRPr="004939E9" w:rsidRDefault="009E43DA" w:rsidP="009E43DA">
      <w:pPr>
        <w:pStyle w:val="NormalWeb"/>
        <w:spacing w:before="0" w:beforeAutospacing="0" w:after="0" w:afterAutospacing="0"/>
        <w:rPr>
          <w:rFonts w:ascii="Arial" w:hAnsi="Arial" w:cs="Arial"/>
          <w:sz w:val="22"/>
          <w:szCs w:val="22"/>
        </w:rPr>
      </w:pPr>
      <w:r w:rsidRPr="004939E9">
        <w:rPr>
          <w:rFonts w:ascii="Arial" w:hAnsi="Arial" w:cs="Arial"/>
          <w:sz w:val="22"/>
          <w:szCs w:val="22"/>
        </w:rPr>
        <w:t>CI - Lower: -0.0116</w:t>
      </w:r>
    </w:p>
    <w:p w14:paraId="59F87EA2" w14:textId="3633DA7F" w:rsidR="009E43DA" w:rsidRPr="004939E9" w:rsidRDefault="009E43DA" w:rsidP="009E43DA">
      <w:pPr>
        <w:pStyle w:val="NormalWeb"/>
        <w:spacing w:before="0" w:beforeAutospacing="0" w:after="0" w:afterAutospacing="0"/>
        <w:rPr>
          <w:rFonts w:ascii="Arial" w:hAnsi="Arial" w:cs="Arial"/>
          <w:b/>
          <w:sz w:val="22"/>
          <w:szCs w:val="22"/>
        </w:rPr>
      </w:pPr>
      <w:r w:rsidRPr="004939E9">
        <w:rPr>
          <w:rFonts w:ascii="Arial" w:hAnsi="Arial" w:cs="Arial"/>
          <w:b/>
          <w:sz w:val="22"/>
          <w:szCs w:val="22"/>
        </w:rPr>
        <w:t>Statistically Significant: No – CI does contain zero</w:t>
      </w:r>
    </w:p>
    <w:p w14:paraId="568D1768" w14:textId="22377A6C" w:rsidR="009E43DA" w:rsidRPr="004939E9" w:rsidRDefault="009E43DA" w:rsidP="009E43DA">
      <w:pPr>
        <w:pStyle w:val="NormalWeb"/>
        <w:spacing w:before="0" w:beforeAutospacing="0" w:after="0" w:afterAutospacing="0"/>
        <w:rPr>
          <w:rFonts w:ascii="Arial" w:eastAsia="Times New Roman" w:hAnsi="Arial" w:cs="Arial"/>
          <w:b/>
          <w:color w:val="4472C4" w:themeColor="accent5"/>
          <w:sz w:val="22"/>
          <w:szCs w:val="22"/>
        </w:rPr>
      </w:pPr>
      <w:r w:rsidRPr="004939E9">
        <w:rPr>
          <w:rFonts w:ascii="Arial" w:hAnsi="Arial" w:cs="Arial"/>
          <w:b/>
          <w:sz w:val="22"/>
          <w:szCs w:val="22"/>
        </w:rPr>
        <w:t xml:space="preserve">Practically Significant: No – CI does not contain Dmin value of </w:t>
      </w:r>
      <w:r w:rsidR="00E91BEA" w:rsidRPr="004939E9">
        <w:rPr>
          <w:rFonts w:ascii="Arial" w:hAnsi="Arial" w:cs="Arial"/>
          <w:b/>
          <w:sz w:val="22"/>
          <w:szCs w:val="22"/>
        </w:rPr>
        <w:t>+/-</w:t>
      </w:r>
      <w:r w:rsidRPr="004939E9">
        <w:rPr>
          <w:rFonts w:ascii="Arial" w:hAnsi="Arial" w:cs="Arial"/>
          <w:b/>
          <w:sz w:val="22"/>
          <w:szCs w:val="22"/>
        </w:rPr>
        <w:t>0.0075</w:t>
      </w:r>
    </w:p>
    <w:p w14:paraId="548BB051" w14:textId="77777777" w:rsidR="009E43DA" w:rsidRPr="009E7368" w:rsidRDefault="009E43DA" w:rsidP="009E7368">
      <w:pPr>
        <w:rPr>
          <w:rFonts w:ascii="Arial" w:hAnsi="Arial" w:cs="Arial"/>
          <w:color w:val="0000FF"/>
          <w:sz w:val="22"/>
          <w:szCs w:val="22"/>
        </w:rPr>
      </w:pPr>
    </w:p>
    <w:p w14:paraId="0F3A8F09" w14:textId="77777777" w:rsidR="009E7368" w:rsidRPr="009E7368" w:rsidRDefault="009E7368" w:rsidP="009E7368">
      <w:pPr>
        <w:rPr>
          <w:rFonts w:ascii="Arial" w:hAnsi="Arial" w:cs="Arial"/>
          <w:color w:val="666666"/>
        </w:rPr>
      </w:pPr>
      <w:r w:rsidRPr="009E7368">
        <w:rPr>
          <w:rFonts w:ascii="Arial" w:hAnsi="Arial" w:cs="Arial"/>
          <w:b/>
          <w:bCs/>
          <w:color w:val="666666"/>
        </w:rPr>
        <w:t>Sign Tests</w:t>
      </w:r>
    </w:p>
    <w:p w14:paraId="548DFE65" w14:textId="77777777" w:rsidR="009E7368" w:rsidRPr="009E7368" w:rsidRDefault="009E7368" w:rsidP="009E7368">
      <w:pPr>
        <w:rPr>
          <w:rFonts w:ascii="Arial" w:hAnsi="Arial" w:cs="Arial"/>
          <w:i/>
          <w:color w:val="000000" w:themeColor="text1"/>
          <w:sz w:val="22"/>
          <w:szCs w:val="22"/>
        </w:rPr>
      </w:pPr>
      <w:r w:rsidRPr="009E7368">
        <w:rPr>
          <w:rFonts w:ascii="Arial" w:hAnsi="Arial" w:cs="Arial"/>
          <w:i/>
          <w:color w:val="000000" w:themeColor="text1"/>
          <w:sz w:val="22"/>
          <w:szCs w:val="22"/>
        </w:rPr>
        <w:t>For each of your evaluation metrics, do a sign test using the day-by-day data, and report the p-value of the sign test and whether the result is statistically significant. (These should be the answers from the "Sign Tests" quiz.)</w:t>
      </w:r>
    </w:p>
    <w:p w14:paraId="0DF7E3E7" w14:textId="77777777" w:rsidR="009E43DA" w:rsidRPr="004939E9" w:rsidRDefault="009E43DA" w:rsidP="009E7368">
      <w:pPr>
        <w:rPr>
          <w:rFonts w:ascii="Arial" w:hAnsi="Arial" w:cs="Arial"/>
          <w:b/>
          <w:bCs/>
          <w:color w:val="666666"/>
        </w:rPr>
      </w:pPr>
    </w:p>
    <w:p w14:paraId="3FC81F4D" w14:textId="03998771" w:rsidR="00E91BEA" w:rsidRPr="004939E9" w:rsidRDefault="00E91BEA" w:rsidP="00E91BEA">
      <w:pPr>
        <w:pStyle w:val="NormalWeb"/>
        <w:spacing w:before="0" w:beforeAutospacing="0" w:after="0" w:afterAutospacing="0"/>
        <w:rPr>
          <w:rFonts w:ascii="Arial" w:hAnsi="Arial" w:cs="Arial"/>
          <w:sz w:val="22"/>
          <w:szCs w:val="22"/>
        </w:rPr>
      </w:pPr>
      <w:r w:rsidRPr="004939E9">
        <w:rPr>
          <w:rFonts w:ascii="Arial" w:eastAsia="Times New Roman" w:hAnsi="Arial" w:cs="Arial"/>
          <w:b/>
          <w:color w:val="4472C4" w:themeColor="accent5"/>
          <w:sz w:val="22"/>
          <w:szCs w:val="22"/>
        </w:rPr>
        <w:t>Gross Conversion</w:t>
      </w:r>
    </w:p>
    <w:p w14:paraId="7B659D84" w14:textId="77777777" w:rsidR="00E91BEA" w:rsidRPr="004939E9" w:rsidRDefault="00E91BEA" w:rsidP="00E91BEA">
      <w:pPr>
        <w:numPr>
          <w:ilvl w:val="0"/>
          <w:numId w:val="5"/>
        </w:numPr>
        <w:ind w:left="540"/>
        <w:textAlignment w:val="center"/>
        <w:rPr>
          <w:rFonts w:ascii="Arial" w:eastAsia="Times New Roman" w:hAnsi="Arial" w:cs="Arial"/>
          <w:sz w:val="22"/>
          <w:szCs w:val="22"/>
        </w:rPr>
      </w:pPr>
      <w:r w:rsidRPr="004939E9">
        <w:rPr>
          <w:rFonts w:ascii="Arial" w:eastAsia="Times New Roman" w:hAnsi="Arial" w:cs="Arial"/>
          <w:sz w:val="22"/>
          <w:szCs w:val="22"/>
        </w:rPr>
        <w:t>Number of Successes: 4</w:t>
      </w:r>
    </w:p>
    <w:p w14:paraId="0458DB46" w14:textId="77777777" w:rsidR="00E91BEA" w:rsidRPr="004939E9" w:rsidRDefault="00E91BEA" w:rsidP="00E91BEA">
      <w:pPr>
        <w:numPr>
          <w:ilvl w:val="0"/>
          <w:numId w:val="5"/>
        </w:numPr>
        <w:ind w:left="540"/>
        <w:textAlignment w:val="center"/>
        <w:rPr>
          <w:rFonts w:ascii="Arial" w:eastAsia="Times New Roman" w:hAnsi="Arial" w:cs="Arial"/>
          <w:sz w:val="22"/>
          <w:szCs w:val="22"/>
        </w:rPr>
      </w:pPr>
      <w:r w:rsidRPr="004939E9">
        <w:rPr>
          <w:rFonts w:ascii="Arial" w:eastAsia="Times New Roman" w:hAnsi="Arial" w:cs="Arial"/>
          <w:sz w:val="22"/>
          <w:szCs w:val="22"/>
        </w:rPr>
        <w:t>Number of Trials: 23</w:t>
      </w:r>
    </w:p>
    <w:p w14:paraId="5FE0CBE4" w14:textId="77777777" w:rsidR="00E91BEA" w:rsidRPr="004939E9" w:rsidRDefault="00E91BEA" w:rsidP="00E91BEA">
      <w:pPr>
        <w:numPr>
          <w:ilvl w:val="0"/>
          <w:numId w:val="5"/>
        </w:numPr>
        <w:ind w:left="540"/>
        <w:textAlignment w:val="center"/>
        <w:rPr>
          <w:rFonts w:ascii="Arial" w:eastAsia="Times New Roman" w:hAnsi="Arial" w:cs="Arial"/>
          <w:sz w:val="22"/>
          <w:szCs w:val="22"/>
        </w:rPr>
      </w:pPr>
      <w:r w:rsidRPr="004939E9">
        <w:rPr>
          <w:rFonts w:ascii="Arial" w:eastAsia="Times New Roman" w:hAnsi="Arial" w:cs="Arial"/>
          <w:sz w:val="22"/>
          <w:szCs w:val="22"/>
        </w:rPr>
        <w:t>P = .5</w:t>
      </w:r>
    </w:p>
    <w:p w14:paraId="4DFAE443" w14:textId="1BA06B68" w:rsidR="00E91BEA" w:rsidRPr="004939E9" w:rsidRDefault="00E91BEA" w:rsidP="00E91BEA">
      <w:pPr>
        <w:numPr>
          <w:ilvl w:val="0"/>
          <w:numId w:val="5"/>
        </w:numPr>
        <w:ind w:left="540"/>
        <w:textAlignment w:val="center"/>
        <w:rPr>
          <w:rFonts w:ascii="Arial" w:eastAsia="Times New Roman" w:hAnsi="Arial" w:cs="Arial"/>
          <w:sz w:val="22"/>
          <w:szCs w:val="22"/>
        </w:rPr>
      </w:pPr>
      <w:r w:rsidRPr="004939E9">
        <w:rPr>
          <w:rFonts w:ascii="Arial" w:eastAsia="Times New Roman" w:hAnsi="Arial" w:cs="Arial"/>
          <w:sz w:val="22"/>
          <w:szCs w:val="22"/>
        </w:rPr>
        <w:t xml:space="preserve">Two-tail P value is </w:t>
      </w:r>
      <w:r w:rsidRPr="004939E9">
        <w:rPr>
          <w:rFonts w:ascii="Arial" w:eastAsia="Times New Roman" w:hAnsi="Arial" w:cs="Arial"/>
          <w:b/>
          <w:sz w:val="22"/>
          <w:szCs w:val="22"/>
        </w:rPr>
        <w:t>0.0026 which IS statistically significant (less than alpha).</w:t>
      </w:r>
    </w:p>
    <w:p w14:paraId="2D13B08A" w14:textId="77777777" w:rsidR="00E91BEA" w:rsidRPr="004939E9" w:rsidRDefault="00E91BEA" w:rsidP="00E91BEA">
      <w:pPr>
        <w:pStyle w:val="NormalWeb"/>
        <w:spacing w:before="0" w:beforeAutospacing="0" w:after="0" w:afterAutospacing="0"/>
        <w:rPr>
          <w:rFonts w:ascii="Arial" w:hAnsi="Arial" w:cs="Arial"/>
          <w:sz w:val="22"/>
          <w:szCs w:val="22"/>
        </w:rPr>
      </w:pPr>
      <w:r w:rsidRPr="004939E9">
        <w:rPr>
          <w:rFonts w:ascii="Arial" w:hAnsi="Arial" w:cs="Arial"/>
          <w:sz w:val="22"/>
          <w:szCs w:val="22"/>
        </w:rPr>
        <w:t> </w:t>
      </w:r>
    </w:p>
    <w:p w14:paraId="67685B92" w14:textId="10FE8D7C" w:rsidR="00E91BEA" w:rsidRPr="004939E9" w:rsidRDefault="00E91BEA" w:rsidP="00E91BEA">
      <w:pPr>
        <w:pStyle w:val="NormalWeb"/>
        <w:spacing w:before="0" w:beforeAutospacing="0" w:after="0" w:afterAutospacing="0"/>
        <w:rPr>
          <w:rFonts w:ascii="Arial" w:hAnsi="Arial" w:cs="Arial"/>
          <w:sz w:val="22"/>
          <w:szCs w:val="22"/>
        </w:rPr>
      </w:pPr>
      <w:r w:rsidRPr="004939E9">
        <w:rPr>
          <w:rFonts w:ascii="Arial" w:eastAsia="Times New Roman" w:hAnsi="Arial" w:cs="Arial"/>
          <w:b/>
          <w:color w:val="4472C4" w:themeColor="accent5"/>
          <w:sz w:val="22"/>
          <w:szCs w:val="22"/>
        </w:rPr>
        <w:t>Net Conversion</w:t>
      </w:r>
    </w:p>
    <w:p w14:paraId="298DEE25" w14:textId="77777777" w:rsidR="00E91BEA" w:rsidRPr="004939E9" w:rsidRDefault="00E91BEA" w:rsidP="00E91BEA">
      <w:pPr>
        <w:numPr>
          <w:ilvl w:val="0"/>
          <w:numId w:val="6"/>
        </w:numPr>
        <w:ind w:left="540"/>
        <w:textAlignment w:val="center"/>
        <w:rPr>
          <w:rFonts w:ascii="Arial" w:eastAsia="Times New Roman" w:hAnsi="Arial" w:cs="Arial"/>
          <w:sz w:val="22"/>
          <w:szCs w:val="22"/>
        </w:rPr>
      </w:pPr>
      <w:r w:rsidRPr="004939E9">
        <w:rPr>
          <w:rFonts w:ascii="Arial" w:eastAsia="Times New Roman" w:hAnsi="Arial" w:cs="Arial"/>
          <w:sz w:val="22"/>
          <w:szCs w:val="22"/>
        </w:rPr>
        <w:t>Number of Successes: 10</w:t>
      </w:r>
    </w:p>
    <w:p w14:paraId="44F5CFD1" w14:textId="77777777" w:rsidR="00E91BEA" w:rsidRPr="004939E9" w:rsidRDefault="00E91BEA" w:rsidP="00E91BEA">
      <w:pPr>
        <w:numPr>
          <w:ilvl w:val="0"/>
          <w:numId w:val="6"/>
        </w:numPr>
        <w:ind w:left="540"/>
        <w:textAlignment w:val="center"/>
        <w:rPr>
          <w:rFonts w:ascii="Arial" w:eastAsia="Times New Roman" w:hAnsi="Arial" w:cs="Arial"/>
          <w:sz w:val="22"/>
          <w:szCs w:val="22"/>
        </w:rPr>
      </w:pPr>
      <w:r w:rsidRPr="004939E9">
        <w:rPr>
          <w:rFonts w:ascii="Arial" w:eastAsia="Times New Roman" w:hAnsi="Arial" w:cs="Arial"/>
          <w:sz w:val="22"/>
          <w:szCs w:val="22"/>
        </w:rPr>
        <w:t>Number of Trials: 23</w:t>
      </w:r>
    </w:p>
    <w:p w14:paraId="25325E9E" w14:textId="77777777" w:rsidR="00E91BEA" w:rsidRPr="004939E9" w:rsidRDefault="00E91BEA" w:rsidP="00E91BEA">
      <w:pPr>
        <w:numPr>
          <w:ilvl w:val="0"/>
          <w:numId w:val="6"/>
        </w:numPr>
        <w:ind w:left="540"/>
        <w:textAlignment w:val="center"/>
        <w:rPr>
          <w:rFonts w:ascii="Arial" w:eastAsia="Times New Roman" w:hAnsi="Arial" w:cs="Arial"/>
          <w:sz w:val="22"/>
          <w:szCs w:val="22"/>
        </w:rPr>
      </w:pPr>
      <w:r w:rsidRPr="004939E9">
        <w:rPr>
          <w:rFonts w:ascii="Arial" w:eastAsia="Times New Roman" w:hAnsi="Arial" w:cs="Arial"/>
          <w:sz w:val="22"/>
          <w:szCs w:val="22"/>
        </w:rPr>
        <w:t>P = .5</w:t>
      </w:r>
    </w:p>
    <w:p w14:paraId="45604917" w14:textId="37C5482C" w:rsidR="00E91BEA" w:rsidRPr="004939E9" w:rsidRDefault="00E91BEA" w:rsidP="009E7368">
      <w:pPr>
        <w:numPr>
          <w:ilvl w:val="0"/>
          <w:numId w:val="6"/>
        </w:numPr>
        <w:ind w:left="540"/>
        <w:textAlignment w:val="center"/>
        <w:rPr>
          <w:rFonts w:ascii="Arial" w:eastAsia="Times New Roman" w:hAnsi="Arial" w:cs="Arial"/>
          <w:sz w:val="22"/>
          <w:szCs w:val="22"/>
        </w:rPr>
      </w:pPr>
      <w:r w:rsidRPr="004939E9">
        <w:rPr>
          <w:rFonts w:ascii="Arial" w:eastAsia="Times New Roman" w:hAnsi="Arial" w:cs="Arial"/>
          <w:sz w:val="22"/>
          <w:szCs w:val="22"/>
        </w:rPr>
        <w:t xml:space="preserve">Two-tail P value is </w:t>
      </w:r>
      <w:r w:rsidRPr="004939E9">
        <w:rPr>
          <w:rFonts w:ascii="Arial" w:eastAsia="Times New Roman" w:hAnsi="Arial" w:cs="Arial"/>
          <w:b/>
          <w:sz w:val="22"/>
          <w:szCs w:val="22"/>
        </w:rPr>
        <w:t>0.6776 which IS NOT statistically significant (greater than alpha).</w:t>
      </w:r>
    </w:p>
    <w:p w14:paraId="79EECB8A" w14:textId="77777777" w:rsidR="009E43DA" w:rsidRPr="004939E9" w:rsidRDefault="009E43DA" w:rsidP="009E7368">
      <w:pPr>
        <w:rPr>
          <w:rFonts w:ascii="Arial" w:hAnsi="Arial" w:cs="Arial"/>
          <w:b/>
          <w:bCs/>
          <w:color w:val="666666"/>
        </w:rPr>
      </w:pPr>
    </w:p>
    <w:p w14:paraId="66655662" w14:textId="77777777" w:rsidR="009E7368" w:rsidRPr="009E7368" w:rsidRDefault="009E7368" w:rsidP="009E7368">
      <w:pPr>
        <w:rPr>
          <w:rFonts w:ascii="Arial" w:hAnsi="Arial" w:cs="Arial"/>
          <w:color w:val="666666"/>
          <w:sz w:val="28"/>
        </w:rPr>
      </w:pPr>
      <w:r w:rsidRPr="009E7368">
        <w:rPr>
          <w:rFonts w:ascii="Arial" w:hAnsi="Arial" w:cs="Arial"/>
          <w:b/>
          <w:bCs/>
          <w:color w:val="666666"/>
          <w:sz w:val="28"/>
        </w:rPr>
        <w:t>Summary</w:t>
      </w:r>
    </w:p>
    <w:p w14:paraId="58AFEACE" w14:textId="77777777" w:rsidR="009E7368" w:rsidRPr="004939E9" w:rsidRDefault="009E7368" w:rsidP="009E7368">
      <w:pPr>
        <w:rPr>
          <w:rFonts w:ascii="Arial" w:hAnsi="Arial" w:cs="Arial"/>
          <w:i/>
          <w:color w:val="000000"/>
          <w:sz w:val="22"/>
          <w:szCs w:val="22"/>
        </w:rPr>
      </w:pPr>
      <w:r w:rsidRPr="009E7368">
        <w:rPr>
          <w:rFonts w:ascii="Arial" w:hAnsi="Arial" w:cs="Arial"/>
          <w:i/>
          <w:color w:val="000000"/>
          <w:sz w:val="22"/>
          <w:szCs w:val="22"/>
        </w:rPr>
        <w:t>State whether you used the Bonferroni correction, and explain why or why not. If there are any discrepancies between the effect size hypothesis tests and the sign tests, describe the discrepancy and why you think it arose.</w:t>
      </w:r>
    </w:p>
    <w:p w14:paraId="266EA3DE" w14:textId="77777777" w:rsidR="00E91BEA" w:rsidRPr="004939E9" w:rsidRDefault="00E91BEA" w:rsidP="009E7368">
      <w:pPr>
        <w:rPr>
          <w:rFonts w:ascii="Arial" w:hAnsi="Arial" w:cs="Arial"/>
          <w:color w:val="000000"/>
          <w:sz w:val="22"/>
          <w:szCs w:val="22"/>
        </w:rPr>
      </w:pPr>
    </w:p>
    <w:p w14:paraId="486362C0" w14:textId="0F5E9941" w:rsidR="00E91BEA" w:rsidRPr="004939E9" w:rsidRDefault="00E91BEA" w:rsidP="00E91BEA">
      <w:pPr>
        <w:rPr>
          <w:rFonts w:ascii="Arial" w:hAnsi="Arial" w:cs="Arial"/>
          <w:color w:val="000000"/>
          <w:sz w:val="22"/>
          <w:szCs w:val="22"/>
        </w:rPr>
      </w:pPr>
      <w:r w:rsidRPr="004939E9">
        <w:rPr>
          <w:rFonts w:ascii="Arial" w:hAnsi="Arial" w:cs="Arial"/>
          <w:color w:val="000000"/>
          <w:sz w:val="22"/>
          <w:szCs w:val="22"/>
        </w:rPr>
        <w:t>As mentioned above, I did not utilize Bonferroni’s correction during my analysis.  I believe my evaluation metrics are correlated and I believe that Bonferroni would be too conservative here.  Further, in this case, I have decided that I want ALL of my metrics to be statistically significant in order to make a decision, therefore Bonferroni is not needed.  I do understand the importance of insuring that the launching of multiple metrics can result in a false positive (especially as the number of metrics launched increases).  Though, I would only launch if all evaluation metrics show a statistically significant change, above my practical significance level (to ensure the return is significant enough to justify the investment).  Correction would be applied if I were using OR on all metrics, but not when testing for AND of all metrics (</w:t>
      </w:r>
      <w:hyperlink r:id="rId7" w:history="1">
        <w:r w:rsidRPr="004939E9">
          <w:rPr>
            <w:rStyle w:val="Hyperlink"/>
            <w:rFonts w:ascii="Arial" w:hAnsi="Arial" w:cs="Arial"/>
            <w:sz w:val="22"/>
            <w:szCs w:val="22"/>
          </w:rPr>
          <w:t>reference</w:t>
        </w:r>
      </w:hyperlink>
      <w:r w:rsidRPr="004939E9">
        <w:rPr>
          <w:rFonts w:ascii="Arial" w:hAnsi="Arial" w:cs="Arial"/>
          <w:color w:val="000000"/>
          <w:sz w:val="22"/>
          <w:szCs w:val="22"/>
        </w:rPr>
        <w:t>).</w:t>
      </w:r>
    </w:p>
    <w:p w14:paraId="7D9133FE" w14:textId="655E0FF7" w:rsidR="00E91BEA" w:rsidRPr="004939E9" w:rsidRDefault="00E91BEA" w:rsidP="009E7368">
      <w:pPr>
        <w:rPr>
          <w:rFonts w:ascii="Arial" w:hAnsi="Arial" w:cs="Arial"/>
          <w:color w:val="000000"/>
          <w:sz w:val="22"/>
          <w:szCs w:val="22"/>
        </w:rPr>
      </w:pPr>
    </w:p>
    <w:p w14:paraId="468487E4" w14:textId="77777777" w:rsidR="00E91BEA" w:rsidRPr="009E7368" w:rsidRDefault="00E91BEA" w:rsidP="009E7368">
      <w:pPr>
        <w:rPr>
          <w:rFonts w:ascii="Arial" w:hAnsi="Arial" w:cs="Arial"/>
          <w:color w:val="000000"/>
          <w:sz w:val="22"/>
          <w:szCs w:val="22"/>
        </w:rPr>
      </w:pPr>
    </w:p>
    <w:p w14:paraId="6FCFCEAE" w14:textId="77777777" w:rsidR="009E7368" w:rsidRPr="009E7368" w:rsidRDefault="009E7368" w:rsidP="009E7368">
      <w:pPr>
        <w:rPr>
          <w:rFonts w:ascii="Arial" w:hAnsi="Arial" w:cs="Arial"/>
          <w:color w:val="980000"/>
          <w:sz w:val="32"/>
          <w:szCs w:val="26"/>
        </w:rPr>
      </w:pPr>
      <w:r w:rsidRPr="009E7368">
        <w:rPr>
          <w:rFonts w:ascii="Arial" w:hAnsi="Arial" w:cs="Arial"/>
          <w:b/>
          <w:bCs/>
          <w:color w:val="980000"/>
          <w:sz w:val="32"/>
          <w:szCs w:val="26"/>
        </w:rPr>
        <w:t>Recommendation</w:t>
      </w:r>
    </w:p>
    <w:p w14:paraId="1238CDFE" w14:textId="77777777" w:rsidR="009E7368" w:rsidRPr="004939E9" w:rsidRDefault="009E7368" w:rsidP="009E7368">
      <w:pPr>
        <w:rPr>
          <w:rFonts w:ascii="Arial" w:hAnsi="Arial" w:cs="Arial"/>
          <w:i/>
          <w:color w:val="000000"/>
          <w:sz w:val="22"/>
          <w:szCs w:val="22"/>
        </w:rPr>
      </w:pPr>
      <w:r w:rsidRPr="009E7368">
        <w:rPr>
          <w:rFonts w:ascii="Arial" w:hAnsi="Arial" w:cs="Arial"/>
          <w:i/>
          <w:color w:val="000000"/>
          <w:sz w:val="22"/>
          <w:szCs w:val="22"/>
        </w:rPr>
        <w:t>Make a recommendation and briefly describe your reasoning.</w:t>
      </w:r>
    </w:p>
    <w:p w14:paraId="3B2A0E2F" w14:textId="77777777" w:rsidR="00E91BEA" w:rsidRPr="004939E9" w:rsidRDefault="00E91BEA" w:rsidP="009E7368">
      <w:pPr>
        <w:rPr>
          <w:rFonts w:ascii="Arial" w:hAnsi="Arial" w:cs="Arial"/>
          <w:color w:val="000000"/>
          <w:sz w:val="22"/>
          <w:szCs w:val="22"/>
        </w:rPr>
      </w:pPr>
    </w:p>
    <w:p w14:paraId="5283088C" w14:textId="77777777" w:rsidR="00AC7F74" w:rsidRPr="004939E9" w:rsidRDefault="00E91BEA" w:rsidP="009E7368">
      <w:pPr>
        <w:rPr>
          <w:rFonts w:ascii="Arial" w:hAnsi="Arial" w:cs="Arial"/>
          <w:color w:val="000000"/>
          <w:sz w:val="22"/>
          <w:szCs w:val="22"/>
        </w:rPr>
      </w:pPr>
      <w:r w:rsidRPr="004939E9">
        <w:rPr>
          <w:rFonts w:ascii="Arial" w:hAnsi="Arial" w:cs="Arial"/>
          <w:color w:val="000000"/>
          <w:sz w:val="22"/>
          <w:szCs w:val="22"/>
        </w:rPr>
        <w:t xml:space="preserve">My recommendation is to NOT launch / implement this new </w:t>
      </w:r>
      <w:r w:rsidR="00AC7F74" w:rsidRPr="004939E9">
        <w:rPr>
          <w:rFonts w:ascii="Arial" w:hAnsi="Arial" w:cs="Arial"/>
          <w:color w:val="000000"/>
          <w:sz w:val="22"/>
          <w:szCs w:val="22"/>
        </w:rPr>
        <w:t xml:space="preserve">adjustment to the </w:t>
      </w:r>
      <w:r w:rsidRPr="004939E9">
        <w:rPr>
          <w:rFonts w:ascii="Arial" w:hAnsi="Arial" w:cs="Arial"/>
          <w:color w:val="000000"/>
          <w:sz w:val="22"/>
          <w:szCs w:val="22"/>
        </w:rPr>
        <w:t>process for onboarding students.</w:t>
      </w:r>
      <w:r w:rsidR="00AC7F74" w:rsidRPr="004939E9">
        <w:rPr>
          <w:rFonts w:ascii="Arial" w:hAnsi="Arial" w:cs="Arial"/>
          <w:color w:val="000000"/>
          <w:sz w:val="22"/>
          <w:szCs w:val="22"/>
        </w:rPr>
        <w:t xml:space="preserve">  My recommendation centers around the results of the evaluation metrics: </w:t>
      </w:r>
    </w:p>
    <w:p w14:paraId="7BA15A74" w14:textId="77777777" w:rsidR="00AC7F74" w:rsidRPr="004939E9" w:rsidRDefault="00AC7F74" w:rsidP="009E7368">
      <w:pPr>
        <w:rPr>
          <w:rFonts w:ascii="Arial" w:hAnsi="Arial" w:cs="Arial"/>
          <w:color w:val="000000"/>
          <w:sz w:val="22"/>
          <w:szCs w:val="22"/>
        </w:rPr>
      </w:pPr>
    </w:p>
    <w:p w14:paraId="60FC1268" w14:textId="77777777" w:rsidR="00AC7F74" w:rsidRPr="004939E9" w:rsidRDefault="00AC7F74" w:rsidP="00AC7F74">
      <w:pPr>
        <w:pStyle w:val="NormalWeb"/>
        <w:spacing w:before="0" w:beforeAutospacing="0" w:after="0" w:afterAutospacing="0"/>
        <w:rPr>
          <w:rFonts w:ascii="Arial" w:hAnsi="Arial" w:cs="Arial"/>
          <w:sz w:val="22"/>
          <w:szCs w:val="22"/>
        </w:rPr>
      </w:pPr>
      <w:r w:rsidRPr="004939E9">
        <w:rPr>
          <w:rFonts w:ascii="Arial" w:eastAsia="Times New Roman" w:hAnsi="Arial" w:cs="Arial"/>
          <w:b/>
          <w:color w:val="4472C4" w:themeColor="accent5"/>
          <w:sz w:val="22"/>
          <w:szCs w:val="22"/>
        </w:rPr>
        <w:t>Gross Conversion</w:t>
      </w:r>
    </w:p>
    <w:p w14:paraId="415B0AA1" w14:textId="752784E5" w:rsidR="00AC7F74" w:rsidRPr="004939E9" w:rsidRDefault="00AC7F74" w:rsidP="00AC7F74">
      <w:pPr>
        <w:rPr>
          <w:rFonts w:ascii="Arial" w:hAnsi="Arial" w:cs="Arial"/>
          <w:color w:val="000000"/>
          <w:sz w:val="22"/>
          <w:szCs w:val="22"/>
        </w:rPr>
      </w:pPr>
      <w:r w:rsidRPr="004939E9">
        <w:rPr>
          <w:rFonts w:ascii="Arial" w:hAnsi="Arial" w:cs="Arial"/>
          <w:color w:val="000000"/>
          <w:sz w:val="22"/>
          <w:szCs w:val="22"/>
        </w:rPr>
        <w:t xml:space="preserve">Upon review of the experiment and results, we did confirm that this metric did in fact get reduced, which was expected as we would likely be turning away more users.  We know, based upon the hypothesis that this is a good result, as support costs would be reduced and quality likely improved, thus improving the student experience.  </w:t>
      </w:r>
    </w:p>
    <w:p w14:paraId="62080B57" w14:textId="77777777" w:rsidR="00AC7F74" w:rsidRPr="004939E9" w:rsidRDefault="00AC7F74" w:rsidP="00AC7F74">
      <w:pPr>
        <w:rPr>
          <w:rFonts w:ascii="Arial" w:hAnsi="Arial" w:cs="Arial"/>
          <w:color w:val="000000"/>
          <w:sz w:val="22"/>
          <w:szCs w:val="22"/>
        </w:rPr>
      </w:pPr>
    </w:p>
    <w:p w14:paraId="5CB39D13" w14:textId="4EB071BC" w:rsidR="00AC7F74" w:rsidRPr="004939E9" w:rsidRDefault="00AC7F74" w:rsidP="00AC7F74">
      <w:pPr>
        <w:pStyle w:val="NormalWeb"/>
        <w:spacing w:before="0" w:beforeAutospacing="0" w:after="0" w:afterAutospacing="0"/>
        <w:rPr>
          <w:rFonts w:ascii="Arial" w:hAnsi="Arial" w:cs="Arial"/>
          <w:sz w:val="22"/>
          <w:szCs w:val="22"/>
        </w:rPr>
      </w:pPr>
      <w:r w:rsidRPr="004939E9">
        <w:rPr>
          <w:rFonts w:ascii="Arial" w:eastAsia="Times New Roman" w:hAnsi="Arial" w:cs="Arial"/>
          <w:b/>
          <w:color w:val="4472C4" w:themeColor="accent5"/>
          <w:sz w:val="22"/>
          <w:szCs w:val="22"/>
        </w:rPr>
        <w:t>Net Conversion</w:t>
      </w:r>
    </w:p>
    <w:p w14:paraId="576EE40F" w14:textId="721FD305" w:rsidR="00E91BEA" w:rsidRPr="004939E9" w:rsidRDefault="009D1CEB" w:rsidP="00AC7F74">
      <w:pPr>
        <w:rPr>
          <w:rFonts w:ascii="Arial" w:hAnsi="Arial" w:cs="Arial"/>
          <w:color w:val="000000"/>
          <w:sz w:val="22"/>
          <w:szCs w:val="22"/>
        </w:rPr>
      </w:pPr>
      <w:r w:rsidRPr="004939E9">
        <w:rPr>
          <w:rFonts w:ascii="Arial" w:hAnsi="Arial" w:cs="Arial"/>
          <w:color w:val="000000"/>
          <w:sz w:val="22"/>
          <w:szCs w:val="22"/>
        </w:rPr>
        <w:t>Unfortunately,</w:t>
      </w:r>
      <w:r w:rsidR="00AC7F74" w:rsidRPr="004939E9">
        <w:rPr>
          <w:rFonts w:ascii="Arial" w:hAnsi="Arial" w:cs="Arial"/>
          <w:color w:val="000000"/>
          <w:sz w:val="22"/>
          <w:szCs w:val="22"/>
        </w:rPr>
        <w:t xml:space="preserve"> with this metric, we did not have the same result of significance.  It was our hope and expectations that there would be a positive change here (i.e., number of actual payments was increased), but this did not result.  We actually saw negative confidence intervals, and never met our very small practical significance leave of 0.0075.  Overall, the users from the experiment must not have been influenced by the warning (which I expected to create a “challenge” for the student).</w:t>
      </w:r>
    </w:p>
    <w:p w14:paraId="7B9F91AD" w14:textId="77777777" w:rsidR="009D1CEB" w:rsidRPr="004939E9" w:rsidRDefault="009D1CEB" w:rsidP="00AC7F74">
      <w:pPr>
        <w:rPr>
          <w:rFonts w:ascii="Arial" w:hAnsi="Arial" w:cs="Arial"/>
          <w:color w:val="000000"/>
          <w:sz w:val="22"/>
          <w:szCs w:val="22"/>
        </w:rPr>
      </w:pPr>
    </w:p>
    <w:p w14:paraId="33A48239" w14:textId="49EF5B55" w:rsidR="009D1CEB" w:rsidRPr="004939E9" w:rsidRDefault="009D1CEB" w:rsidP="00AC7F74">
      <w:pPr>
        <w:rPr>
          <w:rFonts w:ascii="Arial" w:hAnsi="Arial" w:cs="Arial"/>
          <w:color w:val="000000"/>
          <w:sz w:val="22"/>
          <w:szCs w:val="22"/>
        </w:rPr>
      </w:pPr>
      <w:r w:rsidRPr="004939E9">
        <w:rPr>
          <w:rFonts w:ascii="Arial" w:hAnsi="Arial" w:cs="Arial"/>
          <w:color w:val="000000"/>
          <w:sz w:val="22"/>
          <w:szCs w:val="22"/>
        </w:rPr>
        <w:t>Based on this analysis, we have a positive and negative result (i.e., Net Conversion where there was no statistical significance) with our evaluation metrics.  When reviewing the initial hypothesis, this experiment has not increased the number of paying users, therefore making this feature un-launchable.</w:t>
      </w:r>
    </w:p>
    <w:p w14:paraId="28434897" w14:textId="77777777" w:rsidR="009E7368" w:rsidRPr="009E7368" w:rsidRDefault="009E7368" w:rsidP="009E7368">
      <w:pPr>
        <w:spacing w:before="200"/>
        <w:rPr>
          <w:rFonts w:ascii="Arial" w:hAnsi="Arial" w:cs="Arial"/>
          <w:b/>
          <w:color w:val="980000"/>
          <w:sz w:val="32"/>
          <w:szCs w:val="32"/>
        </w:rPr>
      </w:pPr>
      <w:r w:rsidRPr="009E7368">
        <w:rPr>
          <w:rFonts w:ascii="Arial" w:hAnsi="Arial" w:cs="Arial"/>
          <w:b/>
          <w:color w:val="980000"/>
          <w:sz w:val="32"/>
          <w:szCs w:val="32"/>
        </w:rPr>
        <w:t>Follow-Up Experiment</w:t>
      </w:r>
    </w:p>
    <w:p w14:paraId="38448EFD" w14:textId="77777777" w:rsidR="009E7368" w:rsidRPr="009E7368" w:rsidRDefault="009E7368" w:rsidP="009E7368">
      <w:pPr>
        <w:rPr>
          <w:rFonts w:ascii="Arial" w:hAnsi="Arial" w:cs="Arial"/>
          <w:i/>
          <w:color w:val="000000"/>
          <w:sz w:val="22"/>
          <w:szCs w:val="22"/>
        </w:rPr>
      </w:pPr>
      <w:r w:rsidRPr="009E7368">
        <w:rPr>
          <w:rFonts w:ascii="Arial" w:hAnsi="Arial" w:cs="Arial"/>
          <w:i/>
          <w:color w:val="000000"/>
          <w:sz w:val="22"/>
          <w:szCs w:val="22"/>
        </w:rPr>
        <w:t>Give a high-level description of the follow up experiment you would run, what your hypothesis would be, what metrics you would want to measure, what your unit of diversion would be, and your reasoning for these choices.</w:t>
      </w:r>
    </w:p>
    <w:p w14:paraId="392E5A59" w14:textId="77777777" w:rsidR="00F80DD6" w:rsidRPr="004939E9" w:rsidRDefault="00BA0B8E">
      <w:pPr>
        <w:rPr>
          <w:rFonts w:ascii="Arial" w:hAnsi="Arial" w:cs="Arial"/>
          <w:sz w:val="22"/>
          <w:szCs w:val="22"/>
        </w:rPr>
      </w:pPr>
    </w:p>
    <w:p w14:paraId="0AED436B" w14:textId="605BD5EF" w:rsidR="0004796D" w:rsidRPr="004939E9" w:rsidRDefault="009D1CEB">
      <w:pPr>
        <w:rPr>
          <w:rFonts w:ascii="Arial" w:hAnsi="Arial" w:cs="Arial"/>
          <w:sz w:val="22"/>
          <w:szCs w:val="22"/>
        </w:rPr>
      </w:pPr>
      <w:r w:rsidRPr="004939E9">
        <w:rPr>
          <w:rFonts w:ascii="Arial" w:hAnsi="Arial" w:cs="Arial"/>
          <w:sz w:val="22"/>
          <w:szCs w:val="22"/>
        </w:rPr>
        <w:t>I have</w:t>
      </w:r>
      <w:r w:rsidR="0004796D" w:rsidRPr="004939E9">
        <w:rPr>
          <w:rFonts w:ascii="Arial" w:hAnsi="Arial" w:cs="Arial"/>
          <w:sz w:val="22"/>
          <w:szCs w:val="22"/>
        </w:rPr>
        <w:t xml:space="preserve"> plenty of</w:t>
      </w:r>
      <w:r w:rsidRPr="004939E9">
        <w:rPr>
          <w:rFonts w:ascii="Arial" w:hAnsi="Arial" w:cs="Arial"/>
          <w:sz w:val="22"/>
          <w:szCs w:val="22"/>
        </w:rPr>
        <w:t xml:space="preserve"> experience with participating in software </w:t>
      </w:r>
      <w:r w:rsidR="0004796D" w:rsidRPr="004939E9">
        <w:rPr>
          <w:rFonts w:ascii="Arial" w:hAnsi="Arial" w:cs="Arial"/>
          <w:sz w:val="22"/>
          <w:szCs w:val="22"/>
        </w:rPr>
        <w:t xml:space="preserve">/ learning </w:t>
      </w:r>
      <w:r w:rsidRPr="004939E9">
        <w:rPr>
          <w:rFonts w:ascii="Arial" w:hAnsi="Arial" w:cs="Arial"/>
          <w:sz w:val="22"/>
          <w:szCs w:val="22"/>
        </w:rPr>
        <w:t xml:space="preserve">trials, which all come in various sizes and features.  For example, some trials are 14-days, 30-days or 90-days (I have see 14 and 30 as the most common).  Additionally, I see products that are enabled during the trial period in a limited fashion (i.e., features reduced / disabled), as well as fully-featured trials.  With regards to Udacity, I would like to test the length of the trial.  For me, this was not a major barrier, because I tend to be committed and enthusiastic about learning, but I know this to be an issue with others. I believe it would be </w:t>
      </w:r>
      <w:r w:rsidR="0004796D" w:rsidRPr="004939E9">
        <w:rPr>
          <w:rFonts w:ascii="Arial" w:hAnsi="Arial" w:cs="Arial"/>
          <w:sz w:val="22"/>
          <w:szCs w:val="22"/>
        </w:rPr>
        <w:t>interesting to see</w:t>
      </w:r>
      <w:r w:rsidRPr="004939E9">
        <w:rPr>
          <w:rFonts w:ascii="Arial" w:hAnsi="Arial" w:cs="Arial"/>
          <w:sz w:val="22"/>
          <w:szCs w:val="22"/>
        </w:rPr>
        <w:t xml:space="preserve"> whether </w:t>
      </w:r>
      <w:r w:rsidR="0004796D" w:rsidRPr="004939E9">
        <w:rPr>
          <w:rFonts w:ascii="Arial" w:hAnsi="Arial" w:cs="Arial"/>
          <w:sz w:val="22"/>
          <w:szCs w:val="22"/>
        </w:rPr>
        <w:t>a 30 or even 90-day trial would effect the number of students that stayed longer-term (over the “hump period”</w:t>
      </w:r>
      <w:r w:rsidR="00AC74B0" w:rsidRPr="004939E9">
        <w:rPr>
          <w:rFonts w:ascii="Arial" w:hAnsi="Arial" w:cs="Arial"/>
          <w:sz w:val="22"/>
          <w:szCs w:val="22"/>
        </w:rPr>
        <w:t xml:space="preserve"> of 45</w:t>
      </w:r>
      <w:r w:rsidR="0004796D" w:rsidRPr="004939E9">
        <w:rPr>
          <w:rFonts w:ascii="Arial" w:hAnsi="Arial" w:cs="Arial"/>
          <w:sz w:val="22"/>
          <w:szCs w:val="22"/>
        </w:rPr>
        <w:t xml:space="preserve"> days).  I believe that users get excited and engaged for just the first 1-3 days, then they get busy for a week and realize their trial is almost over, causing them to just concede.  </w:t>
      </w:r>
    </w:p>
    <w:p w14:paraId="723645E4" w14:textId="77777777" w:rsidR="0004796D" w:rsidRPr="004939E9" w:rsidRDefault="0004796D">
      <w:pPr>
        <w:rPr>
          <w:rFonts w:ascii="Arial" w:hAnsi="Arial" w:cs="Arial"/>
          <w:sz w:val="22"/>
          <w:szCs w:val="22"/>
        </w:rPr>
      </w:pPr>
    </w:p>
    <w:p w14:paraId="7E8F9C46" w14:textId="04A3888F" w:rsidR="009D1CEB" w:rsidRPr="004939E9" w:rsidRDefault="0004796D">
      <w:pPr>
        <w:rPr>
          <w:rFonts w:ascii="Arial" w:hAnsi="Arial" w:cs="Arial"/>
          <w:sz w:val="22"/>
          <w:szCs w:val="22"/>
        </w:rPr>
      </w:pPr>
      <w:r w:rsidRPr="004939E9">
        <w:rPr>
          <w:rFonts w:ascii="Arial" w:hAnsi="Arial" w:cs="Arial"/>
          <w:sz w:val="22"/>
          <w:szCs w:val="22"/>
        </w:rPr>
        <w:t xml:space="preserve">Thus, the experiment is to provide a group of experimental users with a 30-day trial.  My hypothesis is that this would actually cause greater adoption of the product and thus more revenue for the user long term.  My unit of diversion would be cookies, as I need to advertise to a new user before they have enrolled.  I would want to track number of cookies that view the trial overview page as an invariant metric, since the unit of diversion is cookie, and because this would be prior to the user being aware of the specifics of the trial.  My evaluation metric would </w:t>
      </w:r>
      <w:r w:rsidR="00AC74B0" w:rsidRPr="004939E9">
        <w:rPr>
          <w:rFonts w:ascii="Arial" w:hAnsi="Arial" w:cs="Arial"/>
          <w:sz w:val="22"/>
          <w:szCs w:val="22"/>
        </w:rPr>
        <w:t xml:space="preserve">be “Long-Term Conversion Rate” which would be: No. of customers staying at least 45 days (meaning at least one payment) / number of users enrolling in the trial.  One significant point about my evaluation metric is the “45 days”.  I determined that this was the time needed to get a user “over the hump”.  Long enough past the 30-day trial where they have already realized they are paying for the education, but short enough to not draw this experiment out too long.  </w:t>
      </w:r>
    </w:p>
    <w:p w14:paraId="118920E9" w14:textId="77777777" w:rsidR="00AC74B0" w:rsidRPr="004939E9" w:rsidRDefault="00AC74B0">
      <w:pPr>
        <w:rPr>
          <w:rFonts w:ascii="Arial" w:hAnsi="Arial" w:cs="Arial"/>
          <w:sz w:val="22"/>
          <w:szCs w:val="22"/>
        </w:rPr>
      </w:pPr>
    </w:p>
    <w:p w14:paraId="6DEB1F21" w14:textId="5A68BACD" w:rsidR="00AC74B0" w:rsidRPr="004939E9" w:rsidRDefault="00AC74B0">
      <w:pPr>
        <w:rPr>
          <w:rFonts w:ascii="Arial" w:hAnsi="Arial" w:cs="Arial"/>
          <w:sz w:val="22"/>
          <w:szCs w:val="22"/>
        </w:rPr>
      </w:pPr>
      <w:r w:rsidRPr="004939E9">
        <w:rPr>
          <w:rFonts w:ascii="Arial" w:hAnsi="Arial" w:cs="Arial"/>
          <w:sz w:val="22"/>
          <w:szCs w:val="22"/>
        </w:rPr>
        <w:t>If Long-Term Conversion Rate increases in a statistically and practically significant manner by the conclusion of the experiment, I would launch this across all of Udacity, as it’s a fundamental change and would drive more students to stick with it (improving their life with better education) and improving the “bottom line” of Udacity as they retain customers that just needed a few more weeks to get over that initial hump.</w:t>
      </w:r>
    </w:p>
    <w:sectPr w:rsidR="00AC74B0" w:rsidRPr="004939E9" w:rsidSect="00332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47F58"/>
    <w:multiLevelType w:val="hybridMultilevel"/>
    <w:tmpl w:val="BEBE0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54BAC"/>
    <w:multiLevelType w:val="hybridMultilevel"/>
    <w:tmpl w:val="B8B8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A4D62"/>
    <w:multiLevelType w:val="multilevel"/>
    <w:tmpl w:val="8D9639C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035E73"/>
    <w:multiLevelType w:val="multilevel"/>
    <w:tmpl w:val="3D52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380978"/>
    <w:multiLevelType w:val="hybridMultilevel"/>
    <w:tmpl w:val="A1B8A63C"/>
    <w:lvl w:ilvl="0" w:tplc="BB4E4788">
      <w:numFmt w:val="bullet"/>
      <w:lvlText w:val="-"/>
      <w:lvlJc w:val="left"/>
      <w:pPr>
        <w:ind w:left="720" w:hanging="360"/>
      </w:pPr>
      <w:rPr>
        <w:rFonts w:ascii="Calibri" w:eastAsiaTheme="minorHAnsi" w:hAnsi="Calibri" w:cstheme="minorBidi" w:hint="default"/>
        <w:color w:val="auto"/>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5205B9"/>
    <w:multiLevelType w:val="multilevel"/>
    <w:tmpl w:val="68FA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BF7BFE"/>
    <w:multiLevelType w:val="multilevel"/>
    <w:tmpl w:val="327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3"/>
    <w:lvlOverride w:ilvl="0">
      <w:startOverride w:val="1"/>
    </w:lvlOverride>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68"/>
    <w:rsid w:val="0004796D"/>
    <w:rsid w:val="000F4FFD"/>
    <w:rsid w:val="002260F8"/>
    <w:rsid w:val="00226C01"/>
    <w:rsid w:val="00332585"/>
    <w:rsid w:val="00453EB4"/>
    <w:rsid w:val="004939E9"/>
    <w:rsid w:val="00572A68"/>
    <w:rsid w:val="006077C8"/>
    <w:rsid w:val="00695FC0"/>
    <w:rsid w:val="00852915"/>
    <w:rsid w:val="008A7367"/>
    <w:rsid w:val="009D1CEB"/>
    <w:rsid w:val="009E43DA"/>
    <w:rsid w:val="009E7368"/>
    <w:rsid w:val="00AC1266"/>
    <w:rsid w:val="00AC74B0"/>
    <w:rsid w:val="00AC7F74"/>
    <w:rsid w:val="00B47EEF"/>
    <w:rsid w:val="00BA0B8E"/>
    <w:rsid w:val="00BC1720"/>
    <w:rsid w:val="00C45489"/>
    <w:rsid w:val="00CF5FE1"/>
    <w:rsid w:val="00D5056F"/>
    <w:rsid w:val="00D80657"/>
    <w:rsid w:val="00E759F9"/>
    <w:rsid w:val="00E91BEA"/>
    <w:rsid w:val="00F5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E9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BE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7368"/>
    <w:pPr>
      <w:spacing w:before="100" w:beforeAutospacing="1" w:after="100" w:afterAutospacing="1"/>
    </w:pPr>
  </w:style>
  <w:style w:type="character" w:styleId="Hyperlink">
    <w:name w:val="Hyperlink"/>
    <w:basedOn w:val="DefaultParagraphFont"/>
    <w:uiPriority w:val="99"/>
    <w:unhideWhenUsed/>
    <w:rsid w:val="009E7368"/>
    <w:rPr>
      <w:color w:val="0000FF"/>
      <w:u w:val="single"/>
    </w:rPr>
  </w:style>
  <w:style w:type="paragraph" w:styleId="ListParagraph">
    <w:name w:val="List Paragraph"/>
    <w:basedOn w:val="Normal"/>
    <w:uiPriority w:val="34"/>
    <w:qFormat/>
    <w:rsid w:val="009E7368"/>
    <w:pPr>
      <w:ind w:left="720"/>
      <w:contextualSpacing/>
    </w:pPr>
  </w:style>
  <w:style w:type="table" w:styleId="TableGrid">
    <w:name w:val="Table Grid"/>
    <w:basedOn w:val="TableNormal"/>
    <w:uiPriority w:val="39"/>
    <w:rsid w:val="009E4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406">
      <w:bodyDiv w:val="1"/>
      <w:marLeft w:val="0"/>
      <w:marRight w:val="0"/>
      <w:marTop w:val="0"/>
      <w:marBottom w:val="0"/>
      <w:divBdr>
        <w:top w:val="none" w:sz="0" w:space="0" w:color="auto"/>
        <w:left w:val="none" w:sz="0" w:space="0" w:color="auto"/>
        <w:bottom w:val="none" w:sz="0" w:space="0" w:color="auto"/>
        <w:right w:val="none" w:sz="0" w:space="0" w:color="auto"/>
      </w:divBdr>
    </w:div>
    <w:div w:id="187184424">
      <w:bodyDiv w:val="1"/>
      <w:marLeft w:val="0"/>
      <w:marRight w:val="0"/>
      <w:marTop w:val="0"/>
      <w:marBottom w:val="0"/>
      <w:divBdr>
        <w:top w:val="none" w:sz="0" w:space="0" w:color="auto"/>
        <w:left w:val="none" w:sz="0" w:space="0" w:color="auto"/>
        <w:bottom w:val="none" w:sz="0" w:space="0" w:color="auto"/>
        <w:right w:val="none" w:sz="0" w:space="0" w:color="auto"/>
      </w:divBdr>
      <w:divsChild>
        <w:div w:id="1633294388">
          <w:marLeft w:val="0"/>
          <w:marRight w:val="0"/>
          <w:marTop w:val="0"/>
          <w:marBottom w:val="0"/>
          <w:divBdr>
            <w:top w:val="none" w:sz="0" w:space="0" w:color="auto"/>
            <w:left w:val="none" w:sz="0" w:space="0" w:color="auto"/>
            <w:bottom w:val="none" w:sz="0" w:space="0" w:color="auto"/>
            <w:right w:val="none" w:sz="0" w:space="0" w:color="auto"/>
          </w:divBdr>
          <w:divsChild>
            <w:div w:id="255946192">
              <w:marLeft w:val="0"/>
              <w:marRight w:val="0"/>
              <w:marTop w:val="0"/>
              <w:marBottom w:val="0"/>
              <w:divBdr>
                <w:top w:val="none" w:sz="0" w:space="0" w:color="auto"/>
                <w:left w:val="none" w:sz="0" w:space="0" w:color="auto"/>
                <w:bottom w:val="none" w:sz="0" w:space="0" w:color="auto"/>
                <w:right w:val="none" w:sz="0" w:space="0" w:color="auto"/>
              </w:divBdr>
              <w:divsChild>
                <w:div w:id="9764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8925">
      <w:bodyDiv w:val="1"/>
      <w:marLeft w:val="0"/>
      <w:marRight w:val="0"/>
      <w:marTop w:val="0"/>
      <w:marBottom w:val="0"/>
      <w:divBdr>
        <w:top w:val="none" w:sz="0" w:space="0" w:color="auto"/>
        <w:left w:val="none" w:sz="0" w:space="0" w:color="auto"/>
        <w:bottom w:val="none" w:sz="0" w:space="0" w:color="auto"/>
        <w:right w:val="none" w:sz="0" w:space="0" w:color="auto"/>
      </w:divBdr>
    </w:div>
    <w:div w:id="1372220497">
      <w:bodyDiv w:val="1"/>
      <w:marLeft w:val="0"/>
      <w:marRight w:val="0"/>
      <w:marTop w:val="0"/>
      <w:marBottom w:val="0"/>
      <w:divBdr>
        <w:top w:val="none" w:sz="0" w:space="0" w:color="auto"/>
        <w:left w:val="none" w:sz="0" w:space="0" w:color="auto"/>
        <w:bottom w:val="none" w:sz="0" w:space="0" w:color="auto"/>
        <w:right w:val="none" w:sz="0" w:space="0" w:color="auto"/>
      </w:divBdr>
    </w:div>
    <w:div w:id="1483230918">
      <w:bodyDiv w:val="1"/>
      <w:marLeft w:val="0"/>
      <w:marRight w:val="0"/>
      <w:marTop w:val="0"/>
      <w:marBottom w:val="0"/>
      <w:divBdr>
        <w:top w:val="none" w:sz="0" w:space="0" w:color="auto"/>
        <w:left w:val="none" w:sz="0" w:space="0" w:color="auto"/>
        <w:bottom w:val="none" w:sz="0" w:space="0" w:color="auto"/>
        <w:right w:val="none" w:sz="0" w:space="0" w:color="auto"/>
      </w:divBdr>
    </w:div>
    <w:div w:id="1799297907">
      <w:bodyDiv w:val="1"/>
      <w:marLeft w:val="0"/>
      <w:marRight w:val="0"/>
      <w:marTop w:val="0"/>
      <w:marBottom w:val="0"/>
      <w:divBdr>
        <w:top w:val="none" w:sz="0" w:space="0" w:color="auto"/>
        <w:left w:val="none" w:sz="0" w:space="0" w:color="auto"/>
        <w:bottom w:val="none" w:sz="0" w:space="0" w:color="auto"/>
        <w:right w:val="none" w:sz="0" w:space="0" w:color="auto"/>
      </w:divBdr>
    </w:div>
    <w:div w:id="1953198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udacity.com/course/nd002" TargetMode="External"/><Relationship Id="rId6" Type="http://schemas.openxmlformats.org/officeDocument/2006/relationships/hyperlink" Target="http://www.evanmiller.org/ab-testing/sample-size.html" TargetMode="External"/><Relationship Id="rId7" Type="http://schemas.openxmlformats.org/officeDocument/2006/relationships/hyperlink" Target="https://discussions.udacity.com/t/when-to-use-bonferroni-correction/3771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2667</Words>
  <Characters>15203</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Miller</dc:creator>
  <cp:keywords/>
  <dc:description/>
  <cp:lastModifiedBy>Andy Miller</cp:lastModifiedBy>
  <cp:revision>10</cp:revision>
  <dcterms:created xsi:type="dcterms:W3CDTF">2016-06-05T23:25:00Z</dcterms:created>
  <dcterms:modified xsi:type="dcterms:W3CDTF">2016-06-06T13:20:00Z</dcterms:modified>
</cp:coreProperties>
</file>