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6CC2" w14:textId="77777777" w:rsidR="007E52B8" w:rsidRDefault="005B6521">
      <w:r>
        <w:rPr>
          <w:b/>
          <w:bCs/>
        </w:rPr>
        <w:t>Ao Colégio Estadual Lindaura</w:t>
      </w:r>
    </w:p>
    <w:p w14:paraId="52F9137C" w14:textId="77777777" w:rsidR="007E52B8" w:rsidRDefault="005B6521">
      <w:r>
        <w:t>A/C: Coordenação / Direção</w:t>
      </w:r>
    </w:p>
    <w:p w14:paraId="386D610D" w14:textId="77777777" w:rsidR="007E52B8" w:rsidRDefault="007E52B8">
      <w:pPr>
        <w:spacing w:after="360"/>
      </w:pPr>
    </w:p>
    <w:p w14:paraId="573103DE" w14:textId="0F76020E" w:rsidR="007E52B8" w:rsidRDefault="005B6521">
      <w:pPr>
        <w:spacing w:after="240"/>
      </w:pPr>
      <w:r>
        <w:t xml:space="preserve">Prezada </w:t>
      </w:r>
      <w:r w:rsidR="00D93716">
        <w:t>Diretora</w:t>
      </w:r>
      <w:r>
        <w:t>,</w:t>
      </w:r>
    </w:p>
    <w:p w14:paraId="0E6E34D1" w14:textId="77777777" w:rsidR="007E52B8" w:rsidRDefault="005B6521">
      <w:pPr>
        <w:spacing w:after="240"/>
        <w:ind w:firstLine="720"/>
        <w:jc w:val="both"/>
      </w:pPr>
      <w:r>
        <w:t xml:space="preserve">Como parte do nosso projeto de </w:t>
      </w:r>
      <w:r>
        <w:rPr>
          <w:b/>
          <w:bCs/>
        </w:rPr>
        <w:t>Pesquisa Aplicada ao Meio Ambiente</w:t>
      </w:r>
      <w:r>
        <w:t xml:space="preserve">, nós, alunos da </w:t>
      </w:r>
      <w:r>
        <w:rPr>
          <w:b/>
          <w:bCs/>
        </w:rPr>
        <w:t>Equipe 5</w:t>
      </w:r>
      <w:r>
        <w:t xml:space="preserve">, realizamos um levantamento sobre as condições de consumo de recursos na escola. Durante a sistematização dos dados, identificamos que a </w:t>
      </w:r>
      <w:r>
        <w:rPr>
          <w:b/>
          <w:bCs/>
        </w:rPr>
        <w:t>Qualidade da Água e dos Filtros</w:t>
      </w:r>
      <w:r>
        <w:t xml:space="preserve"> é a prioridade número um para melhoria.</w:t>
      </w:r>
    </w:p>
    <w:p w14:paraId="34ECEF3F" w14:textId="77777777" w:rsidR="007E52B8" w:rsidRDefault="005B6521">
      <w:pPr>
        <w:spacing w:after="200"/>
        <w:ind w:firstLine="720"/>
        <w:jc w:val="both"/>
      </w:pPr>
      <w:r>
        <w:t>Gostaríamos de formalizar nossa preocupação com os bebedouros escolares pelos seguintes motivos:</w:t>
      </w:r>
    </w:p>
    <w:p w14:paraId="00A31C02" w14:textId="77777777" w:rsidR="007E52B8" w:rsidRDefault="005B6521">
      <w:pPr>
        <w:pStyle w:val="PargrafodaLista"/>
        <w:numPr>
          <w:ilvl w:val="0"/>
          <w:numId w:val="2"/>
        </w:numPr>
        <w:spacing w:after="160"/>
        <w:jc w:val="both"/>
      </w:pPr>
      <w:r>
        <w:rPr>
          <w:b/>
          <w:bCs/>
        </w:rPr>
        <w:t xml:space="preserve">Evidência de Falta de Manutenção: </w:t>
      </w:r>
      <w:r>
        <w:t xml:space="preserve">Identificamos, através de registros fotográficos, que o adesivo de controle de troca de filtros de um dos purificadores indica que a última troca deveria ter ocorrido em </w:t>
      </w:r>
      <w:r>
        <w:rPr>
          <w:b/>
          <w:bCs/>
        </w:rPr>
        <w:t>2020</w:t>
      </w:r>
      <w:r>
        <w:t>. Isso significa que o equipamento está há anos sem a manutenção básica necessária.</w:t>
      </w:r>
    </w:p>
    <w:p w14:paraId="0C761D38" w14:textId="77777777" w:rsidR="007E52B8" w:rsidRDefault="005B6521">
      <w:pPr>
        <w:pStyle w:val="PargrafodaLista"/>
        <w:numPr>
          <w:ilvl w:val="0"/>
          <w:numId w:val="2"/>
        </w:numPr>
        <w:spacing w:after="160"/>
        <w:jc w:val="both"/>
      </w:pPr>
      <w:r>
        <w:rPr>
          <w:b/>
          <w:bCs/>
        </w:rPr>
        <w:t xml:space="preserve">Condições de Higiene: </w:t>
      </w:r>
      <w:r>
        <w:t>Observamos bebedouros com sinais visíveis de ferrugem e sujeira acumulada nas cubas, o que compromete a higiene do local.</w:t>
      </w:r>
    </w:p>
    <w:p w14:paraId="2A4BB26E" w14:textId="77777777" w:rsidR="007E52B8" w:rsidRDefault="005B6521">
      <w:pPr>
        <w:pStyle w:val="PargrafodaLista"/>
        <w:numPr>
          <w:ilvl w:val="0"/>
          <w:numId w:val="2"/>
        </w:numPr>
        <w:spacing w:after="160"/>
        <w:jc w:val="both"/>
      </w:pPr>
      <w:r>
        <w:rPr>
          <w:b/>
          <w:bCs/>
        </w:rPr>
        <w:t xml:space="preserve">Percepção da Comunidade: </w:t>
      </w:r>
      <w:r>
        <w:t xml:space="preserve">Em nossa pesquisa, </w:t>
      </w:r>
      <w:r>
        <w:rPr>
          <w:b/>
          <w:bCs/>
        </w:rPr>
        <w:t>90,9%</w:t>
      </w:r>
      <w:r>
        <w:t xml:space="preserve"> dos respondentes são alunos que utilizam esses espaços. Muitos relataram que a água apresenta "gosto de ferro e sal", o que confirma a ineficiência dos filtros atuais.</w:t>
      </w:r>
    </w:p>
    <w:p w14:paraId="3508F712" w14:textId="77777777" w:rsidR="007E52B8" w:rsidRDefault="005B6521">
      <w:pPr>
        <w:pStyle w:val="PargrafodaLista"/>
        <w:numPr>
          <w:ilvl w:val="0"/>
          <w:numId w:val="2"/>
        </w:numPr>
        <w:spacing w:after="240"/>
        <w:jc w:val="both"/>
      </w:pPr>
      <w:r>
        <w:rPr>
          <w:b/>
          <w:bCs/>
        </w:rPr>
        <w:t xml:space="preserve">Base Legal: </w:t>
      </w:r>
      <w:r>
        <w:t xml:space="preserve">Ressaltamos que, de acordo com a </w:t>
      </w:r>
      <w:r>
        <w:rPr>
          <w:b/>
          <w:bCs/>
        </w:rPr>
        <w:t>Lei Federal nº 15.276/2025</w:t>
      </w:r>
      <w:r>
        <w:t>, é obrigação da instituição garantir o acesso à água potável e manter estruturas sanitárias adequadas. Água com gosto ruim ou filtros vencidos configuram uma irregularidade perante as normas de saúde pública.</w:t>
      </w:r>
    </w:p>
    <w:p w14:paraId="33FB4C36" w14:textId="77777777" w:rsidR="007E52B8" w:rsidRDefault="005B6521">
      <w:pPr>
        <w:spacing w:after="240"/>
        <w:ind w:firstLine="720"/>
        <w:jc w:val="both"/>
      </w:pPr>
      <w:r>
        <w:t xml:space="preserve">Sabemos que </w:t>
      </w:r>
      <w:r>
        <w:rPr>
          <w:b/>
          <w:bCs/>
        </w:rPr>
        <w:t>78,8% dos participantes</w:t>
      </w:r>
      <w:r>
        <w:t xml:space="preserve"> da pesquisa estão dispostos a mudar seus hábitos para ajudar a escola. Por isso, acreditamos que uma ação de manutenção (troca imediata de filtros e limpeza profunda) seria um investimento essencial para a saúde de todos e para reduzir o desperdício, já que muitos alunos deixam de beber água na escola pela má qualidade.</w:t>
      </w:r>
    </w:p>
    <w:p w14:paraId="4AA78D91" w14:textId="77777777" w:rsidR="007E52B8" w:rsidRDefault="005B6521">
      <w:pPr>
        <w:spacing w:after="480"/>
        <w:ind w:firstLine="720"/>
        <w:jc w:val="both"/>
      </w:pPr>
      <w:r>
        <w:t>Solicitamos o apoio da senhora para encaminhar esta demanda à direção, visando uma solução rápida para este problema que afeta toda a comunidade escolar.</w:t>
      </w:r>
    </w:p>
    <w:p w14:paraId="1F869D8A" w14:textId="5C3F86BA" w:rsidR="007E52B8" w:rsidRDefault="005B6521" w:rsidP="00940FC9">
      <w:pPr>
        <w:spacing w:after="240"/>
      </w:pPr>
      <w:r>
        <w:t>Atenciosamente,</w:t>
      </w:r>
    </w:p>
    <w:p w14:paraId="0A566F42" w14:textId="77777777" w:rsidR="007E52B8" w:rsidRDefault="005B6521">
      <w:pPr>
        <w:spacing w:after="160"/>
      </w:pPr>
      <w:r>
        <w:rPr>
          <w:b/>
          <w:bCs/>
        </w:rPr>
        <w:t>Equipe 5 — Pesquisa Aplicada ao Meio Ambiente</w:t>
      </w:r>
    </w:p>
    <w:p w14:paraId="30F6EC54" w14:textId="77777777" w:rsidR="007E52B8" w:rsidRDefault="005B6521">
      <w:pPr>
        <w:spacing w:after="60"/>
      </w:pPr>
      <w:r>
        <w:t>Amanda Taborda Andrade da Rocha</w:t>
      </w:r>
    </w:p>
    <w:p w14:paraId="0BD51295" w14:textId="77777777" w:rsidR="007E52B8" w:rsidRDefault="005B6521">
      <w:pPr>
        <w:spacing w:after="60"/>
      </w:pPr>
      <w:r>
        <w:t>Gabriel Henrique Alves Raatz</w:t>
      </w:r>
    </w:p>
    <w:p w14:paraId="08369D39" w14:textId="77777777" w:rsidR="007E52B8" w:rsidRDefault="005B6521">
      <w:pPr>
        <w:spacing w:after="60"/>
      </w:pPr>
      <w:r>
        <w:t>Gabrielle Opolenski da Cruz</w:t>
      </w:r>
    </w:p>
    <w:p w14:paraId="323A44F0" w14:textId="77777777" w:rsidR="007E52B8" w:rsidRDefault="005B6521">
      <w:pPr>
        <w:spacing w:after="60"/>
      </w:pPr>
      <w:r>
        <w:t>Luciana Cavalcante</w:t>
      </w:r>
    </w:p>
    <w:p w14:paraId="00736BA1" w14:textId="77777777" w:rsidR="007E52B8" w:rsidRDefault="005B6521">
      <w:pPr>
        <w:spacing w:after="60"/>
      </w:pPr>
      <w:r>
        <w:t>Maria Eduarda Correa Ostrufka</w:t>
      </w:r>
    </w:p>
    <w:p w14:paraId="66F4BB0E" w14:textId="77777777" w:rsidR="007E52B8" w:rsidRDefault="005B6521">
      <w:pPr>
        <w:spacing w:after="60"/>
      </w:pPr>
      <w:r>
        <w:t>Matheus Pupia</w:t>
      </w:r>
    </w:p>
    <w:p w14:paraId="55B8F16F" w14:textId="77777777" w:rsidR="007E52B8" w:rsidRDefault="005B6521">
      <w:pPr>
        <w:spacing w:after="60"/>
      </w:pPr>
      <w:r>
        <w:t>Wesley Alexandre de Vicente Primo</w:t>
      </w:r>
    </w:p>
    <w:sectPr w:rsidR="007E52B8" w:rsidSect="00940FC9">
      <w:pgSz w:w="11906" w:h="16838"/>
      <w:pgMar w:top="99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25378"/>
    <w:multiLevelType w:val="hybridMultilevel"/>
    <w:tmpl w:val="DFA8DD80"/>
    <w:lvl w:ilvl="0" w:tplc="38E6222E">
      <w:start w:val="1"/>
      <w:numFmt w:val="bullet"/>
      <w:lvlText w:val="•"/>
      <w:lvlJc w:val="left"/>
      <w:pPr>
        <w:ind w:left="720" w:hanging="360"/>
      </w:pPr>
    </w:lvl>
    <w:lvl w:ilvl="1" w:tplc="BF9A126C">
      <w:numFmt w:val="decimal"/>
      <w:lvlText w:val=""/>
      <w:lvlJc w:val="left"/>
    </w:lvl>
    <w:lvl w:ilvl="2" w:tplc="3C5E6DC4">
      <w:numFmt w:val="decimal"/>
      <w:lvlText w:val=""/>
      <w:lvlJc w:val="left"/>
    </w:lvl>
    <w:lvl w:ilvl="3" w:tplc="67DCEB5C">
      <w:numFmt w:val="decimal"/>
      <w:lvlText w:val=""/>
      <w:lvlJc w:val="left"/>
    </w:lvl>
    <w:lvl w:ilvl="4" w:tplc="CFEACA74">
      <w:numFmt w:val="decimal"/>
      <w:lvlText w:val=""/>
      <w:lvlJc w:val="left"/>
    </w:lvl>
    <w:lvl w:ilvl="5" w:tplc="73CA7B76">
      <w:numFmt w:val="decimal"/>
      <w:lvlText w:val=""/>
      <w:lvlJc w:val="left"/>
    </w:lvl>
    <w:lvl w:ilvl="6" w:tplc="DA9E6918">
      <w:numFmt w:val="decimal"/>
      <w:lvlText w:val=""/>
      <w:lvlJc w:val="left"/>
    </w:lvl>
    <w:lvl w:ilvl="7" w:tplc="3B4C23F8">
      <w:numFmt w:val="decimal"/>
      <w:lvlText w:val=""/>
      <w:lvlJc w:val="left"/>
    </w:lvl>
    <w:lvl w:ilvl="8" w:tplc="59D23C44">
      <w:numFmt w:val="decimal"/>
      <w:lvlText w:val=""/>
      <w:lvlJc w:val="left"/>
    </w:lvl>
  </w:abstractNum>
  <w:abstractNum w:abstractNumId="1" w15:restartNumberingAfterBreak="0">
    <w:nsid w:val="51086BAC"/>
    <w:multiLevelType w:val="hybridMultilevel"/>
    <w:tmpl w:val="0CAC6BDC"/>
    <w:lvl w:ilvl="0" w:tplc="795C55F8">
      <w:start w:val="1"/>
      <w:numFmt w:val="bullet"/>
      <w:lvlText w:val="●"/>
      <w:lvlJc w:val="left"/>
      <w:pPr>
        <w:ind w:left="720" w:hanging="360"/>
      </w:pPr>
    </w:lvl>
    <w:lvl w:ilvl="1" w:tplc="A470D908">
      <w:start w:val="1"/>
      <w:numFmt w:val="bullet"/>
      <w:lvlText w:val="○"/>
      <w:lvlJc w:val="left"/>
      <w:pPr>
        <w:ind w:left="1440" w:hanging="360"/>
      </w:pPr>
    </w:lvl>
    <w:lvl w:ilvl="2" w:tplc="C1820FFA">
      <w:start w:val="1"/>
      <w:numFmt w:val="bullet"/>
      <w:lvlText w:val="■"/>
      <w:lvlJc w:val="left"/>
      <w:pPr>
        <w:ind w:left="2160" w:hanging="360"/>
      </w:pPr>
    </w:lvl>
    <w:lvl w:ilvl="3" w:tplc="67825316">
      <w:start w:val="1"/>
      <w:numFmt w:val="bullet"/>
      <w:lvlText w:val="●"/>
      <w:lvlJc w:val="left"/>
      <w:pPr>
        <w:ind w:left="2880" w:hanging="360"/>
      </w:pPr>
    </w:lvl>
    <w:lvl w:ilvl="4" w:tplc="F2CE6E70">
      <w:start w:val="1"/>
      <w:numFmt w:val="bullet"/>
      <w:lvlText w:val="○"/>
      <w:lvlJc w:val="left"/>
      <w:pPr>
        <w:ind w:left="3600" w:hanging="360"/>
      </w:pPr>
    </w:lvl>
    <w:lvl w:ilvl="5" w:tplc="3EBAB246">
      <w:start w:val="1"/>
      <w:numFmt w:val="bullet"/>
      <w:lvlText w:val="■"/>
      <w:lvlJc w:val="left"/>
      <w:pPr>
        <w:ind w:left="4320" w:hanging="360"/>
      </w:pPr>
    </w:lvl>
    <w:lvl w:ilvl="6" w:tplc="D34236D6">
      <w:start w:val="1"/>
      <w:numFmt w:val="bullet"/>
      <w:lvlText w:val="●"/>
      <w:lvlJc w:val="left"/>
      <w:pPr>
        <w:ind w:left="5040" w:hanging="360"/>
      </w:pPr>
    </w:lvl>
    <w:lvl w:ilvl="7" w:tplc="2DFC8764">
      <w:start w:val="1"/>
      <w:numFmt w:val="bullet"/>
      <w:lvlText w:val="●"/>
      <w:lvlJc w:val="left"/>
      <w:pPr>
        <w:ind w:left="5760" w:hanging="360"/>
      </w:pPr>
    </w:lvl>
    <w:lvl w:ilvl="8" w:tplc="A3E2BD68">
      <w:start w:val="1"/>
      <w:numFmt w:val="bullet"/>
      <w:lvlText w:val="●"/>
      <w:lvlJc w:val="left"/>
      <w:pPr>
        <w:ind w:left="6480" w:hanging="360"/>
      </w:pPr>
    </w:lvl>
  </w:abstractNum>
  <w:num w:numId="1" w16cid:durableId="1621909293">
    <w:abstractNumId w:val="1"/>
    <w:lvlOverride w:ilvl="0">
      <w:startOverride w:val="1"/>
    </w:lvlOverride>
  </w:num>
  <w:num w:numId="2" w16cid:durableId="2111047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2B8"/>
    <w:rsid w:val="000776EB"/>
    <w:rsid w:val="005470D6"/>
    <w:rsid w:val="005B6521"/>
    <w:rsid w:val="007E52B8"/>
    <w:rsid w:val="00940FC9"/>
    <w:rsid w:val="00987A62"/>
    <w:rsid w:val="00D9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53098"/>
  <w15:docId w15:val="{A211A538-1B29-4A12-BDE6-79F18A2A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PUPIA</cp:lastModifiedBy>
  <cp:revision>2</cp:revision>
  <dcterms:created xsi:type="dcterms:W3CDTF">2026-05-19T12:13:00Z</dcterms:created>
  <dcterms:modified xsi:type="dcterms:W3CDTF">2026-05-19T12:13:00Z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2026-05-19T12:05:50Z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72f5402a-67d9-4839-939d-e01e46e9a28a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