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기획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기획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(11/09 ~ 11/12)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 (월) 세팅 진행</w:t>
        <w:br w:type="textWrapping"/>
        <w:t xml:space="preserve">: (비대면인 경우) 팀별로 해당 시간에 강의실에 오셔서 발표하기 위해 강사컴에 세팅하면서 동작을 시연합니다.</w:t>
        <w:br w:type="textWrapping"/>
        <w:t xml:space="preserve">: 세팅 과정을 통해</w:t>
      </w:r>
      <w:r w:rsidDel="00000000" w:rsidR="00000000" w:rsidRPr="00000000">
        <w:rPr>
          <w:color w:val="0000ff"/>
          <w:rtl w:val="0"/>
        </w:rPr>
        <w:t xml:space="preserve"> NCS ‘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highlight w:val="white"/>
          <w:rtl w:val="0"/>
        </w:rPr>
        <w:t xml:space="preserve">서버프로그램 구현’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과목 평가를 하겠습니다.</w:t>
        <w:br w:type="textWrapping"/>
        <w:t xml:space="preserve">: 세팅 시간은 30분 내로!</w:t>
        <w:br w:type="textWrapping"/>
        <w:t xml:space="preserve">: 3개조: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highlight w:val="white"/>
          <w:rtl w:val="0"/>
        </w:rPr>
        <w:t xml:space="preserve"> 4교시부터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각각 진행하겠습니다</w:t>
        <w:br w:type="textWrapping"/>
        <w:t xml:space="preserve">    (해당 시간에는 해당 팀만 강의실 입장해주세요)</w:t>
        <w:br w:type="textWrapping"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롱탐노씨</w:t>
            </w:r>
          </w:p>
        </w:tc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심심한데</w:t>
              <w:br w:type="textWrapping"/>
              <w:t xml:space="preserve">공부하조</w:t>
            </w:r>
          </w:p>
        </w:tc>
        <w:tc>
          <w:tcPr>
            <w:tcBorders>
              <w:bottom w:color="000000" w:space="0" w:sz="8" w:val="single"/>
              <w:right w:color="9e9e9e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COSAT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