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7CAAF" w14:textId="6AC18B51" w:rsidR="00E470B3" w:rsidRDefault="00E470B3" w:rsidP="00E470B3">
      <w:pPr>
        <w:rPr>
          <w:lang w:val="en-US"/>
        </w:rPr>
      </w:pPr>
      <w:bookmarkStart w:id="0" w:name="_Toc345417152"/>
    </w:p>
    <w:p w14:paraId="71633943" w14:textId="476847D7" w:rsidR="00D925EE" w:rsidRPr="0020101D" w:rsidRDefault="00D925EE" w:rsidP="0020101D">
      <w:pPr>
        <w:rPr>
          <w:b/>
          <w:color w:val="auto"/>
          <w:sz w:val="24"/>
          <w:szCs w:val="24"/>
        </w:rPr>
      </w:pPr>
      <w:bookmarkStart w:id="1" w:name="_Toc345339557"/>
      <w:bookmarkStart w:id="2" w:name="_Toc345417155"/>
      <w:r w:rsidRPr="0020101D">
        <w:rPr>
          <w:b/>
          <w:color w:val="auto"/>
          <w:sz w:val="24"/>
          <w:szCs w:val="24"/>
          <w:lang w:val="en-US"/>
        </w:rPr>
        <mc:AlternateContent>
          <mc:Choice Requires="wps">
            <w:drawing>
              <wp:anchor distT="0" distB="0" distL="114300" distR="114300" simplePos="0" relativeHeight="251609088" behindDoc="0" locked="0" layoutInCell="1" allowOverlap="1" wp14:anchorId="59EA43AC" wp14:editId="4E480FC4">
                <wp:simplePos x="0" y="0"/>
                <wp:positionH relativeFrom="column">
                  <wp:posOffset>-201295</wp:posOffset>
                </wp:positionH>
                <wp:positionV relativeFrom="paragraph">
                  <wp:posOffset>-8990965</wp:posOffset>
                </wp:positionV>
                <wp:extent cx="4072890" cy="2019300"/>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89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FFFFFF"/>
                              </w:tblBorders>
                              <w:tblLook w:val="04A0" w:firstRow="1" w:lastRow="0" w:firstColumn="1" w:lastColumn="0" w:noHBand="0" w:noVBand="1"/>
                            </w:tblPr>
                            <w:tblGrid>
                              <w:gridCol w:w="6141"/>
                            </w:tblGrid>
                            <w:tr w:rsidR="00C3263C" w:rsidRPr="00307B03" w14:paraId="3B89B195" w14:textId="77777777" w:rsidTr="00631444">
                              <w:tc>
                                <w:tcPr>
                                  <w:tcW w:w="6141" w:type="dxa"/>
                                  <w:tcBorders>
                                    <w:bottom w:val="nil"/>
                                  </w:tcBorders>
                                </w:tcPr>
                                <w:p w14:paraId="3F0C7D82" w14:textId="77777777" w:rsidR="00C3263C" w:rsidRPr="00970179" w:rsidRDefault="00C3263C" w:rsidP="00DC5745">
                                  <w:pPr>
                                    <w:rPr>
                                      <w:lang w:val="en-US"/>
                                    </w:rPr>
                                  </w:pPr>
                                  <w:r w:rsidRPr="00970179">
                                    <w:rPr>
                                      <w:lang w:val="en-US"/>
                                    </w:rPr>
                                    <w:t xml:space="preserve">SAP Financials Upgrade Administrative Appeals Tribunal Revolution IT </w:t>
                                  </w:r>
                                </w:p>
                                <w:p w14:paraId="5D37AA36" w14:textId="77777777" w:rsidR="00C3263C" w:rsidRPr="00970179" w:rsidRDefault="00C3263C" w:rsidP="00DC5745">
                                  <w:pPr>
                                    <w:rPr>
                                      <w:sz w:val="44"/>
                                      <w:lang w:val="en-US"/>
                                    </w:rPr>
                                  </w:pPr>
                                  <w:r w:rsidRPr="00970179">
                                    <w:rPr>
                                      <w:lang w:val="en-US"/>
                                    </w:rPr>
                                    <w:t>Proposal (Tender)</w:t>
                                  </w:r>
                                </w:p>
                              </w:tc>
                            </w:tr>
                            <w:tr w:rsidR="00C3263C" w:rsidRPr="00307B03" w14:paraId="26DA7D79" w14:textId="77777777" w:rsidTr="00631444">
                              <w:tc>
                                <w:tcPr>
                                  <w:tcW w:w="6141" w:type="dxa"/>
                                  <w:tcBorders>
                                    <w:top w:val="nil"/>
                                    <w:bottom w:val="single" w:sz="4" w:space="0" w:color="FFFFFF"/>
                                  </w:tcBorders>
                                </w:tcPr>
                                <w:p w14:paraId="2C6E8469" w14:textId="77777777" w:rsidR="00C3263C" w:rsidRPr="00970179" w:rsidRDefault="00C3263C" w:rsidP="00DC5745">
                                  <w:pPr>
                                    <w:rPr>
                                      <w:sz w:val="24"/>
                                      <w:lang w:val="en-US"/>
                                    </w:rPr>
                                  </w:pPr>
                                  <w:r w:rsidRPr="00970179">
                                    <w:rPr>
                                      <w:lang w:val="en-US"/>
                                    </w:rPr>
                                    <w:t>Version 1.0</w:t>
                                  </w:r>
                                </w:p>
                              </w:tc>
                            </w:tr>
                            <w:tr w:rsidR="00C3263C" w:rsidRPr="00307B03" w14:paraId="1E5EDBFF" w14:textId="77777777" w:rsidTr="00631444">
                              <w:tc>
                                <w:tcPr>
                                  <w:tcW w:w="6141" w:type="dxa"/>
                                  <w:tcBorders>
                                    <w:top w:val="single" w:sz="4" w:space="0" w:color="FFFFFF"/>
                                  </w:tcBorders>
                                </w:tcPr>
                                <w:p w14:paraId="270C4FD1" w14:textId="77777777" w:rsidR="00C3263C" w:rsidRPr="00970179" w:rsidRDefault="00C3263C" w:rsidP="00DC5745">
                                  <w:pPr>
                                    <w:rPr>
                                      <w:lang w:val="en-US"/>
                                    </w:rPr>
                                  </w:pPr>
                                  <w:r w:rsidRPr="00970179">
                                    <w:rPr>
                                      <w:lang w:val="en-US"/>
                                    </w:rPr>
                                    <w:t>When Quality Matters</w:t>
                                  </w:r>
                                </w:p>
                              </w:tc>
                            </w:tr>
                          </w:tbl>
                          <w:p w14:paraId="382A7BA9" w14:textId="77777777" w:rsidR="00C3263C" w:rsidRPr="00970179" w:rsidRDefault="00C3263C" w:rsidP="00D925EE"/>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9EA43AC" id="_x0000_t202" coordsize="21600,21600" o:spt="202" path="m,l,21600r21600,l21600,xe">
                <v:stroke joinstyle="miter"/>
                <v:path gradientshapeok="t" o:connecttype="rect"/>
              </v:shapetype>
              <v:shape id="Text Box 3" o:spid="_x0000_s1026" type="#_x0000_t202" style="position:absolute;margin-left:-15.85pt;margin-top:-707.95pt;width:320.7pt;height:159pt;z-index:251609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" filled="f" stroked="f">
                <v:textbox style="mso-fit-shape-to-text:t">
                  <w:txbxContent>
                    <w:tbl>
                      <w:tblPr>
                        <w:tblW w:w="0" w:type="auto"/>
                        <w:tblBorders>
                          <w:top w:val="single" w:sz="4" w:space="0" w:color="FFFFFF"/>
                        </w:tblBorders>
                        <w:tblLook w:val="04A0" w:firstRow="1" w:lastRow="0" w:firstColumn="1" w:lastColumn="0" w:noHBand="0" w:noVBand="1"/>
                      </w:tblPr>
                      <w:tblGrid>
                        <w:gridCol w:w="6141"/>
                      </w:tblGrid>
                      <w:tr w:rsidR="00C3263C" w:rsidRPr="00307B03" w14:paraId="3B89B195" w14:textId="77777777" w:rsidTr="00631444">
                        <w:tc>
                          <w:tcPr>
                            <w:tcW w:w="6141" w:type="dxa"/>
                            <w:tcBorders>
                              <w:bottom w:val="nil"/>
                            </w:tcBorders>
                          </w:tcPr>
                          <w:p w14:paraId="3F0C7D82" w14:textId="77777777" w:rsidR="00C3263C" w:rsidRPr="00970179" w:rsidRDefault="00C3263C" w:rsidP="00DC5745">
                            <w:pPr>
                              <w:rPr>
                                <w:lang w:val="en-US"/>
                              </w:rPr>
                            </w:pPr>
                            <w:r w:rsidRPr="00970179">
                              <w:rPr>
                                <w:lang w:val="en-US"/>
                              </w:rPr>
                              <w:t xml:space="preserve">SAP Financials Upgrade Administrative Appeals Tribunal Revolution IT </w:t>
                            </w:r>
                          </w:p>
                          <w:p w14:paraId="5D37AA36" w14:textId="77777777" w:rsidR="00C3263C" w:rsidRPr="00970179" w:rsidRDefault="00C3263C" w:rsidP="00DC5745">
                            <w:pPr>
                              <w:rPr>
                                <w:sz w:val="44"/>
                                <w:lang w:val="en-US"/>
                              </w:rPr>
                            </w:pPr>
                            <w:r w:rsidRPr="00970179">
                              <w:rPr>
                                <w:lang w:val="en-US"/>
                              </w:rPr>
                              <w:t>Proposal (Tender)</w:t>
                            </w:r>
                          </w:p>
                        </w:tc>
                      </w:tr>
                      <w:tr w:rsidR="00C3263C" w:rsidRPr="00307B03" w14:paraId="26DA7D79" w14:textId="77777777" w:rsidTr="00631444">
                        <w:tc>
                          <w:tcPr>
                            <w:tcW w:w="6141" w:type="dxa"/>
                            <w:tcBorders>
                              <w:top w:val="nil"/>
                              <w:bottom w:val="single" w:sz="4" w:space="0" w:color="FFFFFF"/>
                            </w:tcBorders>
                          </w:tcPr>
                          <w:p w14:paraId="2C6E8469" w14:textId="77777777" w:rsidR="00C3263C" w:rsidRPr="00970179" w:rsidRDefault="00C3263C" w:rsidP="00DC5745">
                            <w:pPr>
                              <w:rPr>
                                <w:sz w:val="24"/>
                                <w:lang w:val="en-US"/>
                              </w:rPr>
                            </w:pPr>
                            <w:r w:rsidRPr="00970179">
                              <w:rPr>
                                <w:lang w:val="en-US"/>
                              </w:rPr>
                              <w:t>Version 1.0</w:t>
                            </w:r>
                          </w:p>
                        </w:tc>
                      </w:tr>
                      <w:tr w:rsidR="00C3263C" w:rsidRPr="00307B03" w14:paraId="1E5EDBFF" w14:textId="77777777" w:rsidTr="00631444">
                        <w:tc>
                          <w:tcPr>
                            <w:tcW w:w="6141" w:type="dxa"/>
                            <w:tcBorders>
                              <w:top w:val="single" w:sz="4" w:space="0" w:color="FFFFFF"/>
                            </w:tcBorders>
                          </w:tcPr>
                          <w:p w14:paraId="270C4FD1" w14:textId="77777777" w:rsidR="00C3263C" w:rsidRPr="00970179" w:rsidRDefault="00C3263C" w:rsidP="00DC5745">
                            <w:pPr>
                              <w:rPr>
                                <w:lang w:val="en-US"/>
                              </w:rPr>
                            </w:pPr>
                            <w:r w:rsidRPr="00970179">
                              <w:rPr>
                                <w:lang w:val="en-US"/>
                              </w:rPr>
                              <w:t>When Quality Matters</w:t>
                            </w:r>
                          </w:p>
                        </w:tc>
                      </w:tr>
                    </w:tbl>
                    <w:p w14:paraId="382A7BA9" w14:textId="77777777" w:rsidR="00C3263C" w:rsidRPr="00970179" w:rsidRDefault="00C3263C" w:rsidP="00D925EE"/>
                  </w:txbxContent>
                </v:textbox>
              </v:shape>
            </w:pict>
          </mc:Fallback>
        </mc:AlternateContent>
      </w:r>
      <w:bookmarkEnd w:id="1"/>
      <w:r w:rsidRPr="0020101D">
        <w:rPr>
          <w:b/>
          <w:color w:val="auto"/>
          <w:sz w:val="24"/>
          <w:szCs w:val="24"/>
        </w:rPr>
        <w:t>Table of Contents</w:t>
      </w:r>
      <w:bookmarkEnd w:id="2"/>
    </w:p>
    <w:bookmarkStart w:id="3" w:name="_GoBack"/>
    <w:bookmarkEnd w:id="3"/>
    <w:p w14:paraId="09CB13F0" w14:textId="31D0CD33" w:rsidR="00BB15F6" w:rsidRDefault="00D925EE">
      <w:pPr>
        <w:pStyle w:val="TOC1"/>
        <w:tabs>
          <w:tab w:val="left" w:pos="660"/>
          <w:tab w:val="right" w:leader="dot" w:pos="9629"/>
        </w:tabs>
        <w:rPr>
          <w:rFonts w:asciiTheme="minorHAnsi" w:eastAsiaTheme="minorEastAsia" w:hAnsiTheme="minorHAnsi" w:cstheme="minorBidi"/>
          <w:color w:val="auto"/>
          <w:sz w:val="22"/>
          <w:lang w:eastAsia="en-AU"/>
        </w:rPr>
      </w:pPr>
      <w:r>
        <w:fldChar w:fldCharType="begin"/>
      </w:r>
      <w:r>
        <w:instrText xml:space="preserve"> TOC \o "1-3" \h \z \t "Heading Meta Data,1" </w:instrText>
      </w:r>
      <w:r>
        <w:fldChar w:fldCharType="separate"/>
      </w:r>
      <w:hyperlink w:anchor="_Toc23767983" w:history="1">
        <w:r w:rsidR="00BB15F6" w:rsidRPr="00B6603B">
          <w:rPr>
            <w:rStyle w:val="Hyperlink"/>
          </w:rPr>
          <w:t>1.</w:t>
        </w:r>
        <w:r w:rsidR="00BB15F6">
          <w:rPr>
            <w:rFonts w:asciiTheme="minorHAnsi" w:eastAsiaTheme="minorEastAsia" w:hAnsiTheme="minorHAnsi" w:cstheme="minorBidi"/>
            <w:color w:val="auto"/>
            <w:sz w:val="22"/>
            <w:lang w:eastAsia="en-AU"/>
          </w:rPr>
          <w:tab/>
        </w:r>
        <w:r w:rsidR="00BB15F6" w:rsidRPr="00B6603B">
          <w:rPr>
            <w:rStyle w:val="Hyperlink"/>
          </w:rPr>
          <w:t>Document Control</w:t>
        </w:r>
        <w:r w:rsidR="00BB15F6">
          <w:rPr>
            <w:webHidden/>
          </w:rPr>
          <w:tab/>
        </w:r>
        <w:r w:rsidR="00BB15F6">
          <w:rPr>
            <w:webHidden/>
          </w:rPr>
          <w:fldChar w:fldCharType="begin"/>
        </w:r>
        <w:r w:rsidR="00BB15F6">
          <w:rPr>
            <w:webHidden/>
          </w:rPr>
          <w:instrText xml:space="preserve"> PAGEREF _Toc23767983 \h </w:instrText>
        </w:r>
        <w:r w:rsidR="00BB15F6">
          <w:rPr>
            <w:webHidden/>
          </w:rPr>
        </w:r>
        <w:r w:rsidR="00BB15F6">
          <w:rPr>
            <w:webHidden/>
          </w:rPr>
          <w:fldChar w:fldCharType="separate"/>
        </w:r>
        <w:r w:rsidR="00BB15F6">
          <w:rPr>
            <w:webHidden/>
          </w:rPr>
          <w:t>2</w:t>
        </w:r>
        <w:r w:rsidR="00BB15F6">
          <w:rPr>
            <w:webHidden/>
          </w:rPr>
          <w:fldChar w:fldCharType="end"/>
        </w:r>
      </w:hyperlink>
    </w:p>
    <w:p w14:paraId="4EC89290" w14:textId="334481E0"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84" w:history="1">
        <w:r w:rsidRPr="00B6603B">
          <w:rPr>
            <w:rStyle w:val="Hyperlink"/>
          </w:rPr>
          <w:t>1.1.</w:t>
        </w:r>
        <w:r>
          <w:rPr>
            <w:rFonts w:asciiTheme="minorHAnsi" w:eastAsiaTheme="minorEastAsia" w:hAnsiTheme="minorHAnsi" w:cstheme="minorBidi"/>
            <w:color w:val="auto"/>
            <w:sz w:val="22"/>
            <w:lang w:eastAsia="en-AU"/>
          </w:rPr>
          <w:tab/>
        </w:r>
        <w:r w:rsidRPr="00B6603B">
          <w:rPr>
            <w:rStyle w:val="Hyperlink"/>
          </w:rPr>
          <w:t>Reviewers &amp; Authorisations</w:t>
        </w:r>
        <w:r>
          <w:rPr>
            <w:webHidden/>
          </w:rPr>
          <w:tab/>
        </w:r>
        <w:r>
          <w:rPr>
            <w:webHidden/>
          </w:rPr>
          <w:fldChar w:fldCharType="begin"/>
        </w:r>
        <w:r>
          <w:rPr>
            <w:webHidden/>
          </w:rPr>
          <w:instrText xml:space="preserve"> PAGEREF _Toc23767984 \h </w:instrText>
        </w:r>
        <w:r>
          <w:rPr>
            <w:webHidden/>
          </w:rPr>
        </w:r>
        <w:r>
          <w:rPr>
            <w:webHidden/>
          </w:rPr>
          <w:fldChar w:fldCharType="separate"/>
        </w:r>
        <w:r>
          <w:rPr>
            <w:webHidden/>
          </w:rPr>
          <w:t>2</w:t>
        </w:r>
        <w:r>
          <w:rPr>
            <w:webHidden/>
          </w:rPr>
          <w:fldChar w:fldCharType="end"/>
        </w:r>
      </w:hyperlink>
    </w:p>
    <w:p w14:paraId="7FAB76E0" w14:textId="781B6B57"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85" w:history="1">
        <w:r w:rsidRPr="00B6603B">
          <w:rPr>
            <w:rStyle w:val="Hyperlink"/>
          </w:rPr>
          <w:t>1.2.</w:t>
        </w:r>
        <w:r>
          <w:rPr>
            <w:rFonts w:asciiTheme="minorHAnsi" w:eastAsiaTheme="minorEastAsia" w:hAnsiTheme="minorHAnsi" w:cstheme="minorBidi"/>
            <w:color w:val="auto"/>
            <w:sz w:val="22"/>
            <w:lang w:eastAsia="en-AU"/>
          </w:rPr>
          <w:tab/>
        </w:r>
        <w:r w:rsidRPr="00B6603B">
          <w:rPr>
            <w:rStyle w:val="Hyperlink"/>
          </w:rPr>
          <w:t>Document Change History</w:t>
        </w:r>
        <w:r>
          <w:rPr>
            <w:webHidden/>
          </w:rPr>
          <w:tab/>
        </w:r>
        <w:r>
          <w:rPr>
            <w:webHidden/>
          </w:rPr>
          <w:fldChar w:fldCharType="begin"/>
        </w:r>
        <w:r>
          <w:rPr>
            <w:webHidden/>
          </w:rPr>
          <w:instrText xml:space="preserve"> PAGEREF _Toc23767985 \h </w:instrText>
        </w:r>
        <w:r>
          <w:rPr>
            <w:webHidden/>
          </w:rPr>
        </w:r>
        <w:r>
          <w:rPr>
            <w:webHidden/>
          </w:rPr>
          <w:fldChar w:fldCharType="separate"/>
        </w:r>
        <w:r>
          <w:rPr>
            <w:webHidden/>
          </w:rPr>
          <w:t>2</w:t>
        </w:r>
        <w:r>
          <w:rPr>
            <w:webHidden/>
          </w:rPr>
          <w:fldChar w:fldCharType="end"/>
        </w:r>
      </w:hyperlink>
    </w:p>
    <w:p w14:paraId="6FFC6409" w14:textId="7DD19BE9"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86" w:history="1">
        <w:r w:rsidRPr="00B6603B">
          <w:rPr>
            <w:rStyle w:val="Hyperlink"/>
          </w:rPr>
          <w:t>1.3.</w:t>
        </w:r>
        <w:r>
          <w:rPr>
            <w:rFonts w:asciiTheme="minorHAnsi" w:eastAsiaTheme="minorEastAsia" w:hAnsiTheme="minorHAnsi" w:cstheme="minorBidi"/>
            <w:color w:val="auto"/>
            <w:sz w:val="22"/>
            <w:lang w:eastAsia="en-AU"/>
          </w:rPr>
          <w:tab/>
        </w:r>
        <w:r w:rsidRPr="00B6603B">
          <w:rPr>
            <w:rStyle w:val="Hyperlink"/>
          </w:rPr>
          <w:t>Document Reference Personnel</w:t>
        </w:r>
        <w:r>
          <w:rPr>
            <w:webHidden/>
          </w:rPr>
          <w:tab/>
        </w:r>
        <w:r>
          <w:rPr>
            <w:webHidden/>
          </w:rPr>
          <w:fldChar w:fldCharType="begin"/>
        </w:r>
        <w:r>
          <w:rPr>
            <w:webHidden/>
          </w:rPr>
          <w:instrText xml:space="preserve"> PAGEREF _Toc23767986 \h </w:instrText>
        </w:r>
        <w:r>
          <w:rPr>
            <w:webHidden/>
          </w:rPr>
        </w:r>
        <w:r>
          <w:rPr>
            <w:webHidden/>
          </w:rPr>
          <w:fldChar w:fldCharType="separate"/>
        </w:r>
        <w:r>
          <w:rPr>
            <w:webHidden/>
          </w:rPr>
          <w:t>2</w:t>
        </w:r>
        <w:r>
          <w:rPr>
            <w:webHidden/>
          </w:rPr>
          <w:fldChar w:fldCharType="end"/>
        </w:r>
      </w:hyperlink>
    </w:p>
    <w:p w14:paraId="4096A66E" w14:textId="3D8DAA61"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87" w:history="1">
        <w:r w:rsidRPr="00B6603B">
          <w:rPr>
            <w:rStyle w:val="Hyperlink"/>
          </w:rPr>
          <w:t>1.4.</w:t>
        </w:r>
        <w:r>
          <w:rPr>
            <w:rFonts w:asciiTheme="minorHAnsi" w:eastAsiaTheme="minorEastAsia" w:hAnsiTheme="minorHAnsi" w:cstheme="minorBidi"/>
            <w:color w:val="auto"/>
            <w:sz w:val="22"/>
            <w:lang w:eastAsia="en-AU"/>
          </w:rPr>
          <w:tab/>
        </w:r>
        <w:r w:rsidRPr="00B6603B">
          <w:rPr>
            <w:rStyle w:val="Hyperlink"/>
          </w:rPr>
          <w:t>Related Documents</w:t>
        </w:r>
        <w:r>
          <w:rPr>
            <w:webHidden/>
          </w:rPr>
          <w:tab/>
        </w:r>
        <w:r>
          <w:rPr>
            <w:webHidden/>
          </w:rPr>
          <w:fldChar w:fldCharType="begin"/>
        </w:r>
        <w:r>
          <w:rPr>
            <w:webHidden/>
          </w:rPr>
          <w:instrText xml:space="preserve"> PAGEREF _Toc23767987 \h </w:instrText>
        </w:r>
        <w:r>
          <w:rPr>
            <w:webHidden/>
          </w:rPr>
        </w:r>
        <w:r>
          <w:rPr>
            <w:webHidden/>
          </w:rPr>
          <w:fldChar w:fldCharType="separate"/>
        </w:r>
        <w:r>
          <w:rPr>
            <w:webHidden/>
          </w:rPr>
          <w:t>2</w:t>
        </w:r>
        <w:r>
          <w:rPr>
            <w:webHidden/>
          </w:rPr>
          <w:fldChar w:fldCharType="end"/>
        </w:r>
      </w:hyperlink>
    </w:p>
    <w:p w14:paraId="6E7B98DC" w14:textId="0C21FDF4" w:rsidR="00BB15F6" w:rsidRDefault="00BB15F6">
      <w:pPr>
        <w:pStyle w:val="TOC1"/>
        <w:tabs>
          <w:tab w:val="left" w:pos="660"/>
          <w:tab w:val="right" w:leader="dot" w:pos="9629"/>
        </w:tabs>
        <w:rPr>
          <w:rFonts w:asciiTheme="minorHAnsi" w:eastAsiaTheme="minorEastAsia" w:hAnsiTheme="minorHAnsi" w:cstheme="minorBidi"/>
          <w:color w:val="auto"/>
          <w:sz w:val="22"/>
          <w:lang w:eastAsia="en-AU"/>
        </w:rPr>
      </w:pPr>
      <w:hyperlink w:anchor="_Toc23767988" w:history="1">
        <w:r w:rsidRPr="00B6603B">
          <w:rPr>
            <w:rStyle w:val="Hyperlink"/>
          </w:rPr>
          <w:t>2.</w:t>
        </w:r>
        <w:r>
          <w:rPr>
            <w:rFonts w:asciiTheme="minorHAnsi" w:eastAsiaTheme="minorEastAsia" w:hAnsiTheme="minorHAnsi" w:cstheme="minorBidi"/>
            <w:color w:val="auto"/>
            <w:sz w:val="22"/>
            <w:lang w:eastAsia="en-AU"/>
          </w:rPr>
          <w:tab/>
        </w:r>
        <w:r w:rsidRPr="00B6603B">
          <w:rPr>
            <w:rStyle w:val="Hyperlink"/>
          </w:rPr>
          <w:t>Introduction</w:t>
        </w:r>
        <w:r>
          <w:rPr>
            <w:webHidden/>
          </w:rPr>
          <w:tab/>
        </w:r>
        <w:r>
          <w:rPr>
            <w:webHidden/>
          </w:rPr>
          <w:fldChar w:fldCharType="begin"/>
        </w:r>
        <w:r>
          <w:rPr>
            <w:webHidden/>
          </w:rPr>
          <w:instrText xml:space="preserve"> PAGEREF _Toc23767988 \h </w:instrText>
        </w:r>
        <w:r>
          <w:rPr>
            <w:webHidden/>
          </w:rPr>
        </w:r>
        <w:r>
          <w:rPr>
            <w:webHidden/>
          </w:rPr>
          <w:fldChar w:fldCharType="separate"/>
        </w:r>
        <w:r>
          <w:rPr>
            <w:webHidden/>
          </w:rPr>
          <w:t>3</w:t>
        </w:r>
        <w:r>
          <w:rPr>
            <w:webHidden/>
          </w:rPr>
          <w:fldChar w:fldCharType="end"/>
        </w:r>
      </w:hyperlink>
    </w:p>
    <w:p w14:paraId="16A41407" w14:textId="20A68377"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89" w:history="1">
        <w:r w:rsidRPr="00B6603B">
          <w:rPr>
            <w:rStyle w:val="Hyperlink"/>
          </w:rPr>
          <w:t>2.1.</w:t>
        </w:r>
        <w:r>
          <w:rPr>
            <w:rFonts w:asciiTheme="minorHAnsi" w:eastAsiaTheme="minorEastAsia" w:hAnsiTheme="minorHAnsi" w:cstheme="minorBidi"/>
            <w:color w:val="auto"/>
            <w:sz w:val="22"/>
            <w:lang w:eastAsia="en-AU"/>
          </w:rPr>
          <w:tab/>
        </w:r>
        <w:r w:rsidRPr="00B6603B">
          <w:rPr>
            <w:rStyle w:val="Hyperlink"/>
          </w:rPr>
          <w:t>Background</w:t>
        </w:r>
        <w:r>
          <w:rPr>
            <w:webHidden/>
          </w:rPr>
          <w:tab/>
        </w:r>
        <w:r>
          <w:rPr>
            <w:webHidden/>
          </w:rPr>
          <w:fldChar w:fldCharType="begin"/>
        </w:r>
        <w:r>
          <w:rPr>
            <w:webHidden/>
          </w:rPr>
          <w:instrText xml:space="preserve"> PAGEREF _Toc23767989 \h </w:instrText>
        </w:r>
        <w:r>
          <w:rPr>
            <w:webHidden/>
          </w:rPr>
        </w:r>
        <w:r>
          <w:rPr>
            <w:webHidden/>
          </w:rPr>
          <w:fldChar w:fldCharType="separate"/>
        </w:r>
        <w:r>
          <w:rPr>
            <w:webHidden/>
          </w:rPr>
          <w:t>3</w:t>
        </w:r>
        <w:r>
          <w:rPr>
            <w:webHidden/>
          </w:rPr>
          <w:fldChar w:fldCharType="end"/>
        </w:r>
      </w:hyperlink>
    </w:p>
    <w:p w14:paraId="2FA11DCC" w14:textId="3E18C068"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90" w:history="1">
        <w:r w:rsidRPr="00B6603B">
          <w:rPr>
            <w:rStyle w:val="Hyperlink"/>
          </w:rPr>
          <w:t>2.2.</w:t>
        </w:r>
        <w:r>
          <w:rPr>
            <w:rFonts w:asciiTheme="minorHAnsi" w:eastAsiaTheme="minorEastAsia" w:hAnsiTheme="minorHAnsi" w:cstheme="minorBidi"/>
            <w:color w:val="auto"/>
            <w:sz w:val="22"/>
            <w:lang w:eastAsia="en-AU"/>
          </w:rPr>
          <w:tab/>
        </w:r>
        <w:r w:rsidRPr="00B6603B">
          <w:rPr>
            <w:rStyle w:val="Hyperlink"/>
          </w:rPr>
          <w:t>Purpose of TDM and DBLibrary</w:t>
        </w:r>
        <w:r>
          <w:rPr>
            <w:webHidden/>
          </w:rPr>
          <w:tab/>
        </w:r>
        <w:r>
          <w:rPr>
            <w:webHidden/>
          </w:rPr>
          <w:fldChar w:fldCharType="begin"/>
        </w:r>
        <w:r>
          <w:rPr>
            <w:webHidden/>
          </w:rPr>
          <w:instrText xml:space="preserve"> PAGEREF _Toc23767990 \h </w:instrText>
        </w:r>
        <w:r>
          <w:rPr>
            <w:webHidden/>
          </w:rPr>
        </w:r>
        <w:r>
          <w:rPr>
            <w:webHidden/>
          </w:rPr>
          <w:fldChar w:fldCharType="separate"/>
        </w:r>
        <w:r>
          <w:rPr>
            <w:webHidden/>
          </w:rPr>
          <w:t>3</w:t>
        </w:r>
        <w:r>
          <w:rPr>
            <w:webHidden/>
          </w:rPr>
          <w:fldChar w:fldCharType="end"/>
        </w:r>
      </w:hyperlink>
    </w:p>
    <w:p w14:paraId="5300D900" w14:textId="6799F3A9"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91" w:history="1">
        <w:r w:rsidRPr="00B6603B">
          <w:rPr>
            <w:rStyle w:val="Hyperlink"/>
          </w:rPr>
          <w:t>2.3.</w:t>
        </w:r>
        <w:r>
          <w:rPr>
            <w:rFonts w:asciiTheme="minorHAnsi" w:eastAsiaTheme="minorEastAsia" w:hAnsiTheme="minorHAnsi" w:cstheme="minorBidi"/>
            <w:color w:val="auto"/>
            <w:sz w:val="22"/>
            <w:lang w:eastAsia="en-AU"/>
          </w:rPr>
          <w:tab/>
        </w:r>
        <w:r w:rsidRPr="00B6603B">
          <w:rPr>
            <w:rStyle w:val="Hyperlink"/>
          </w:rPr>
          <w:t>Intended Audience</w:t>
        </w:r>
        <w:r>
          <w:rPr>
            <w:webHidden/>
          </w:rPr>
          <w:tab/>
        </w:r>
        <w:r>
          <w:rPr>
            <w:webHidden/>
          </w:rPr>
          <w:fldChar w:fldCharType="begin"/>
        </w:r>
        <w:r>
          <w:rPr>
            <w:webHidden/>
          </w:rPr>
          <w:instrText xml:space="preserve"> PAGEREF _Toc23767991 \h </w:instrText>
        </w:r>
        <w:r>
          <w:rPr>
            <w:webHidden/>
          </w:rPr>
        </w:r>
        <w:r>
          <w:rPr>
            <w:webHidden/>
          </w:rPr>
          <w:fldChar w:fldCharType="separate"/>
        </w:r>
        <w:r>
          <w:rPr>
            <w:webHidden/>
          </w:rPr>
          <w:t>3</w:t>
        </w:r>
        <w:r>
          <w:rPr>
            <w:webHidden/>
          </w:rPr>
          <w:fldChar w:fldCharType="end"/>
        </w:r>
      </w:hyperlink>
    </w:p>
    <w:p w14:paraId="6291B030" w14:textId="7A7ADECE" w:rsidR="00BB15F6" w:rsidRDefault="00BB15F6">
      <w:pPr>
        <w:pStyle w:val="TOC1"/>
        <w:tabs>
          <w:tab w:val="left" w:pos="660"/>
          <w:tab w:val="right" w:leader="dot" w:pos="9629"/>
        </w:tabs>
        <w:rPr>
          <w:rFonts w:asciiTheme="minorHAnsi" w:eastAsiaTheme="minorEastAsia" w:hAnsiTheme="minorHAnsi" w:cstheme="minorBidi"/>
          <w:color w:val="auto"/>
          <w:sz w:val="22"/>
          <w:lang w:eastAsia="en-AU"/>
        </w:rPr>
      </w:pPr>
      <w:hyperlink w:anchor="_Toc23767992" w:history="1">
        <w:r w:rsidRPr="00B6603B">
          <w:rPr>
            <w:rStyle w:val="Hyperlink"/>
          </w:rPr>
          <w:t>3.</w:t>
        </w:r>
        <w:r>
          <w:rPr>
            <w:rFonts w:asciiTheme="minorHAnsi" w:eastAsiaTheme="minorEastAsia" w:hAnsiTheme="minorHAnsi" w:cstheme="minorBidi"/>
            <w:color w:val="auto"/>
            <w:sz w:val="22"/>
            <w:lang w:eastAsia="en-AU"/>
          </w:rPr>
          <w:tab/>
        </w:r>
        <w:r w:rsidRPr="00B6603B">
          <w:rPr>
            <w:rStyle w:val="Hyperlink"/>
          </w:rPr>
          <w:t>Technical Details</w:t>
        </w:r>
        <w:r>
          <w:rPr>
            <w:webHidden/>
          </w:rPr>
          <w:tab/>
        </w:r>
        <w:r>
          <w:rPr>
            <w:webHidden/>
          </w:rPr>
          <w:fldChar w:fldCharType="begin"/>
        </w:r>
        <w:r>
          <w:rPr>
            <w:webHidden/>
          </w:rPr>
          <w:instrText xml:space="preserve"> PAGEREF _Toc23767992 \h </w:instrText>
        </w:r>
        <w:r>
          <w:rPr>
            <w:webHidden/>
          </w:rPr>
        </w:r>
        <w:r>
          <w:rPr>
            <w:webHidden/>
          </w:rPr>
          <w:fldChar w:fldCharType="separate"/>
        </w:r>
        <w:r>
          <w:rPr>
            <w:webHidden/>
          </w:rPr>
          <w:t>4</w:t>
        </w:r>
        <w:r>
          <w:rPr>
            <w:webHidden/>
          </w:rPr>
          <w:fldChar w:fldCharType="end"/>
        </w:r>
      </w:hyperlink>
    </w:p>
    <w:p w14:paraId="0A20FD74" w14:textId="7BE75D3F" w:rsidR="00BB15F6" w:rsidRDefault="00BB15F6">
      <w:pPr>
        <w:pStyle w:val="TOC1"/>
        <w:tabs>
          <w:tab w:val="left" w:pos="660"/>
          <w:tab w:val="right" w:leader="dot" w:pos="9629"/>
        </w:tabs>
        <w:rPr>
          <w:rFonts w:asciiTheme="minorHAnsi" w:eastAsiaTheme="minorEastAsia" w:hAnsiTheme="minorHAnsi" w:cstheme="minorBidi"/>
          <w:color w:val="auto"/>
          <w:sz w:val="22"/>
          <w:lang w:eastAsia="en-AU"/>
        </w:rPr>
      </w:pPr>
      <w:hyperlink w:anchor="_Toc23767993" w:history="1">
        <w:r w:rsidRPr="00B6603B">
          <w:rPr>
            <w:rStyle w:val="Hyperlink"/>
          </w:rPr>
          <w:t>4.</w:t>
        </w:r>
        <w:r>
          <w:rPr>
            <w:rFonts w:asciiTheme="minorHAnsi" w:eastAsiaTheme="minorEastAsia" w:hAnsiTheme="minorHAnsi" w:cstheme="minorBidi"/>
            <w:color w:val="auto"/>
            <w:sz w:val="22"/>
            <w:lang w:eastAsia="en-AU"/>
          </w:rPr>
          <w:tab/>
        </w:r>
        <w:r w:rsidRPr="00B6603B">
          <w:rPr>
            <w:rStyle w:val="Hyperlink"/>
          </w:rPr>
          <w:t>Dependencies</w:t>
        </w:r>
        <w:r>
          <w:rPr>
            <w:webHidden/>
          </w:rPr>
          <w:tab/>
        </w:r>
        <w:r>
          <w:rPr>
            <w:webHidden/>
          </w:rPr>
          <w:fldChar w:fldCharType="begin"/>
        </w:r>
        <w:r>
          <w:rPr>
            <w:webHidden/>
          </w:rPr>
          <w:instrText xml:space="preserve"> PAGEREF _Toc23767993 \h </w:instrText>
        </w:r>
        <w:r>
          <w:rPr>
            <w:webHidden/>
          </w:rPr>
        </w:r>
        <w:r>
          <w:rPr>
            <w:webHidden/>
          </w:rPr>
          <w:fldChar w:fldCharType="separate"/>
        </w:r>
        <w:r>
          <w:rPr>
            <w:webHidden/>
          </w:rPr>
          <w:t>5</w:t>
        </w:r>
        <w:r>
          <w:rPr>
            <w:webHidden/>
          </w:rPr>
          <w:fldChar w:fldCharType="end"/>
        </w:r>
      </w:hyperlink>
    </w:p>
    <w:p w14:paraId="2EA800B7" w14:textId="327DA95E" w:rsidR="00BB15F6" w:rsidRDefault="00BB15F6">
      <w:pPr>
        <w:pStyle w:val="TOC1"/>
        <w:tabs>
          <w:tab w:val="left" w:pos="660"/>
          <w:tab w:val="right" w:leader="dot" w:pos="9629"/>
        </w:tabs>
        <w:rPr>
          <w:rFonts w:asciiTheme="minorHAnsi" w:eastAsiaTheme="minorEastAsia" w:hAnsiTheme="minorHAnsi" w:cstheme="minorBidi"/>
          <w:color w:val="auto"/>
          <w:sz w:val="22"/>
          <w:lang w:eastAsia="en-AU"/>
        </w:rPr>
      </w:pPr>
      <w:hyperlink w:anchor="_Toc23767994" w:history="1">
        <w:r w:rsidRPr="00B6603B">
          <w:rPr>
            <w:rStyle w:val="Hyperlink"/>
          </w:rPr>
          <w:t>5.</w:t>
        </w:r>
        <w:r>
          <w:rPr>
            <w:rFonts w:asciiTheme="minorHAnsi" w:eastAsiaTheme="minorEastAsia" w:hAnsiTheme="minorHAnsi" w:cstheme="minorBidi"/>
            <w:color w:val="auto"/>
            <w:sz w:val="22"/>
            <w:lang w:eastAsia="en-AU"/>
          </w:rPr>
          <w:tab/>
        </w:r>
        <w:r w:rsidRPr="00B6603B">
          <w:rPr>
            <w:rStyle w:val="Hyperlink"/>
          </w:rPr>
          <w:t>Project Setup</w:t>
        </w:r>
        <w:r>
          <w:rPr>
            <w:webHidden/>
          </w:rPr>
          <w:tab/>
        </w:r>
        <w:r>
          <w:rPr>
            <w:webHidden/>
          </w:rPr>
          <w:fldChar w:fldCharType="begin"/>
        </w:r>
        <w:r>
          <w:rPr>
            <w:webHidden/>
          </w:rPr>
          <w:instrText xml:space="preserve"> PAGEREF _Toc23767994 \h </w:instrText>
        </w:r>
        <w:r>
          <w:rPr>
            <w:webHidden/>
          </w:rPr>
        </w:r>
        <w:r>
          <w:rPr>
            <w:webHidden/>
          </w:rPr>
          <w:fldChar w:fldCharType="separate"/>
        </w:r>
        <w:r>
          <w:rPr>
            <w:webHidden/>
          </w:rPr>
          <w:t>6</w:t>
        </w:r>
        <w:r>
          <w:rPr>
            <w:webHidden/>
          </w:rPr>
          <w:fldChar w:fldCharType="end"/>
        </w:r>
      </w:hyperlink>
    </w:p>
    <w:p w14:paraId="7E304172" w14:textId="6E8AD9F8"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95" w:history="1">
        <w:r w:rsidRPr="00B6603B">
          <w:rPr>
            <w:rStyle w:val="Hyperlink"/>
          </w:rPr>
          <w:t>5.1.</w:t>
        </w:r>
        <w:r>
          <w:rPr>
            <w:rFonts w:asciiTheme="minorHAnsi" w:eastAsiaTheme="minorEastAsia" w:hAnsiTheme="minorHAnsi" w:cstheme="minorBidi"/>
            <w:color w:val="auto"/>
            <w:sz w:val="22"/>
            <w:lang w:eastAsia="en-AU"/>
          </w:rPr>
          <w:tab/>
        </w:r>
        <w:r w:rsidRPr="00B6603B">
          <w:rPr>
            <w:rStyle w:val="Hyperlink"/>
          </w:rPr>
          <w:t>Adding Reference</w:t>
        </w:r>
        <w:r>
          <w:rPr>
            <w:webHidden/>
          </w:rPr>
          <w:tab/>
        </w:r>
        <w:r>
          <w:rPr>
            <w:webHidden/>
          </w:rPr>
          <w:fldChar w:fldCharType="begin"/>
        </w:r>
        <w:r>
          <w:rPr>
            <w:webHidden/>
          </w:rPr>
          <w:instrText xml:space="preserve"> PAGEREF _Toc23767995 \h </w:instrText>
        </w:r>
        <w:r>
          <w:rPr>
            <w:webHidden/>
          </w:rPr>
        </w:r>
        <w:r>
          <w:rPr>
            <w:webHidden/>
          </w:rPr>
          <w:fldChar w:fldCharType="separate"/>
        </w:r>
        <w:r>
          <w:rPr>
            <w:webHidden/>
          </w:rPr>
          <w:t>6</w:t>
        </w:r>
        <w:r>
          <w:rPr>
            <w:webHidden/>
          </w:rPr>
          <w:fldChar w:fldCharType="end"/>
        </w:r>
      </w:hyperlink>
    </w:p>
    <w:p w14:paraId="1C4BB1DF" w14:textId="462AE044"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96" w:history="1">
        <w:r w:rsidRPr="00B6603B">
          <w:rPr>
            <w:rStyle w:val="Hyperlink"/>
          </w:rPr>
          <w:t>5.2.</w:t>
        </w:r>
        <w:r>
          <w:rPr>
            <w:rFonts w:asciiTheme="minorHAnsi" w:eastAsiaTheme="minorEastAsia" w:hAnsiTheme="minorHAnsi" w:cstheme="minorBidi"/>
            <w:color w:val="auto"/>
            <w:sz w:val="22"/>
            <w:lang w:eastAsia="en-AU"/>
          </w:rPr>
          <w:tab/>
        </w:r>
        <w:r w:rsidRPr="00B6603B">
          <w:rPr>
            <w:rStyle w:val="Hyperlink"/>
          </w:rPr>
          <w:t>Connection String</w:t>
        </w:r>
        <w:r>
          <w:rPr>
            <w:webHidden/>
          </w:rPr>
          <w:tab/>
        </w:r>
        <w:r>
          <w:rPr>
            <w:webHidden/>
          </w:rPr>
          <w:fldChar w:fldCharType="begin"/>
        </w:r>
        <w:r>
          <w:rPr>
            <w:webHidden/>
          </w:rPr>
          <w:instrText xml:space="preserve"> PAGEREF _Toc23767996 \h </w:instrText>
        </w:r>
        <w:r>
          <w:rPr>
            <w:webHidden/>
          </w:rPr>
        </w:r>
        <w:r>
          <w:rPr>
            <w:webHidden/>
          </w:rPr>
          <w:fldChar w:fldCharType="separate"/>
        </w:r>
        <w:r>
          <w:rPr>
            <w:webHidden/>
          </w:rPr>
          <w:t>6</w:t>
        </w:r>
        <w:r>
          <w:rPr>
            <w:webHidden/>
          </w:rPr>
          <w:fldChar w:fldCharType="end"/>
        </w:r>
      </w:hyperlink>
    </w:p>
    <w:p w14:paraId="1EF36A71" w14:textId="5974D5F5"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97" w:history="1">
        <w:r w:rsidRPr="00B6603B">
          <w:rPr>
            <w:rStyle w:val="Hyperlink"/>
          </w:rPr>
          <w:t>5.3.</w:t>
        </w:r>
        <w:r>
          <w:rPr>
            <w:rFonts w:asciiTheme="minorHAnsi" w:eastAsiaTheme="minorEastAsia" w:hAnsiTheme="minorHAnsi" w:cstheme="minorBidi"/>
            <w:color w:val="auto"/>
            <w:sz w:val="22"/>
            <w:lang w:eastAsia="en-AU"/>
          </w:rPr>
          <w:tab/>
        </w:r>
        <w:r w:rsidRPr="00B6603B">
          <w:rPr>
            <w:rStyle w:val="Hyperlink"/>
          </w:rPr>
          <w:t>Dictionary to Object Converter.</w:t>
        </w:r>
        <w:r>
          <w:rPr>
            <w:webHidden/>
          </w:rPr>
          <w:tab/>
        </w:r>
        <w:r>
          <w:rPr>
            <w:webHidden/>
          </w:rPr>
          <w:fldChar w:fldCharType="begin"/>
        </w:r>
        <w:r>
          <w:rPr>
            <w:webHidden/>
          </w:rPr>
          <w:instrText xml:space="preserve"> PAGEREF _Toc23767997 \h </w:instrText>
        </w:r>
        <w:r>
          <w:rPr>
            <w:webHidden/>
          </w:rPr>
        </w:r>
        <w:r>
          <w:rPr>
            <w:webHidden/>
          </w:rPr>
          <w:fldChar w:fldCharType="separate"/>
        </w:r>
        <w:r>
          <w:rPr>
            <w:webHidden/>
          </w:rPr>
          <w:t>6</w:t>
        </w:r>
        <w:r>
          <w:rPr>
            <w:webHidden/>
          </w:rPr>
          <w:fldChar w:fldCharType="end"/>
        </w:r>
      </w:hyperlink>
    </w:p>
    <w:p w14:paraId="7B472DE4" w14:textId="3B4E9985" w:rsidR="00BB15F6" w:rsidRDefault="00BB15F6">
      <w:pPr>
        <w:pStyle w:val="TOC1"/>
        <w:tabs>
          <w:tab w:val="left" w:pos="660"/>
          <w:tab w:val="right" w:leader="dot" w:pos="9629"/>
        </w:tabs>
        <w:rPr>
          <w:rFonts w:asciiTheme="minorHAnsi" w:eastAsiaTheme="minorEastAsia" w:hAnsiTheme="minorHAnsi" w:cstheme="minorBidi"/>
          <w:color w:val="auto"/>
          <w:sz w:val="22"/>
          <w:lang w:eastAsia="en-AU"/>
        </w:rPr>
      </w:pPr>
      <w:hyperlink w:anchor="_Toc23767998" w:history="1">
        <w:r w:rsidRPr="00B6603B">
          <w:rPr>
            <w:rStyle w:val="Hyperlink"/>
          </w:rPr>
          <w:t>6.</w:t>
        </w:r>
        <w:r>
          <w:rPr>
            <w:rFonts w:asciiTheme="minorHAnsi" w:eastAsiaTheme="minorEastAsia" w:hAnsiTheme="minorHAnsi" w:cstheme="minorBidi"/>
            <w:color w:val="auto"/>
            <w:sz w:val="22"/>
            <w:lang w:eastAsia="en-AU"/>
          </w:rPr>
          <w:tab/>
        </w:r>
        <w:r w:rsidRPr="00B6603B">
          <w:rPr>
            <w:rStyle w:val="Hyperlink"/>
          </w:rPr>
          <w:t>DBLibrary</w:t>
        </w:r>
        <w:r>
          <w:rPr>
            <w:webHidden/>
          </w:rPr>
          <w:tab/>
        </w:r>
        <w:r>
          <w:rPr>
            <w:webHidden/>
          </w:rPr>
          <w:fldChar w:fldCharType="begin"/>
        </w:r>
        <w:r>
          <w:rPr>
            <w:webHidden/>
          </w:rPr>
          <w:instrText xml:space="preserve"> PAGEREF _Toc23767998 \h </w:instrText>
        </w:r>
        <w:r>
          <w:rPr>
            <w:webHidden/>
          </w:rPr>
        </w:r>
        <w:r>
          <w:rPr>
            <w:webHidden/>
          </w:rPr>
          <w:fldChar w:fldCharType="separate"/>
        </w:r>
        <w:r>
          <w:rPr>
            <w:webHidden/>
          </w:rPr>
          <w:t>7</w:t>
        </w:r>
        <w:r>
          <w:rPr>
            <w:webHidden/>
          </w:rPr>
          <w:fldChar w:fldCharType="end"/>
        </w:r>
      </w:hyperlink>
    </w:p>
    <w:p w14:paraId="74B8708C" w14:textId="0EE3A934"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7999" w:history="1">
        <w:r w:rsidRPr="00B6603B">
          <w:rPr>
            <w:rStyle w:val="Hyperlink"/>
          </w:rPr>
          <w:t>6.1.</w:t>
        </w:r>
        <w:r>
          <w:rPr>
            <w:rFonts w:asciiTheme="minorHAnsi" w:eastAsiaTheme="minorEastAsia" w:hAnsiTheme="minorHAnsi" w:cstheme="minorBidi"/>
            <w:color w:val="auto"/>
            <w:sz w:val="22"/>
            <w:lang w:eastAsia="en-AU"/>
          </w:rPr>
          <w:tab/>
        </w:r>
        <w:r w:rsidRPr="00B6603B">
          <w:rPr>
            <w:rStyle w:val="Hyperlink"/>
          </w:rPr>
          <w:t>CommandBuilder</w:t>
        </w:r>
        <w:r>
          <w:rPr>
            <w:webHidden/>
          </w:rPr>
          <w:tab/>
        </w:r>
        <w:r>
          <w:rPr>
            <w:webHidden/>
          </w:rPr>
          <w:fldChar w:fldCharType="begin"/>
        </w:r>
        <w:r>
          <w:rPr>
            <w:webHidden/>
          </w:rPr>
          <w:instrText xml:space="preserve"> PAGEREF _Toc23767999 \h </w:instrText>
        </w:r>
        <w:r>
          <w:rPr>
            <w:webHidden/>
          </w:rPr>
        </w:r>
        <w:r>
          <w:rPr>
            <w:webHidden/>
          </w:rPr>
          <w:fldChar w:fldCharType="separate"/>
        </w:r>
        <w:r>
          <w:rPr>
            <w:webHidden/>
          </w:rPr>
          <w:t>7</w:t>
        </w:r>
        <w:r>
          <w:rPr>
            <w:webHidden/>
          </w:rPr>
          <w:fldChar w:fldCharType="end"/>
        </w:r>
      </w:hyperlink>
    </w:p>
    <w:p w14:paraId="62C29A47" w14:textId="7D728F95"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8000" w:history="1">
        <w:r w:rsidRPr="00B6603B">
          <w:rPr>
            <w:rStyle w:val="Hyperlink"/>
          </w:rPr>
          <w:t>6.2.</w:t>
        </w:r>
        <w:r>
          <w:rPr>
            <w:rFonts w:asciiTheme="minorHAnsi" w:eastAsiaTheme="minorEastAsia" w:hAnsiTheme="minorHAnsi" w:cstheme="minorBidi"/>
            <w:color w:val="auto"/>
            <w:sz w:val="22"/>
            <w:lang w:eastAsia="en-AU"/>
          </w:rPr>
          <w:tab/>
        </w:r>
        <w:r w:rsidRPr="00B6603B">
          <w:rPr>
            <w:rStyle w:val="Hyperlink"/>
          </w:rPr>
          <w:t>Query Executor</w:t>
        </w:r>
        <w:r>
          <w:rPr>
            <w:webHidden/>
          </w:rPr>
          <w:tab/>
        </w:r>
        <w:r>
          <w:rPr>
            <w:webHidden/>
          </w:rPr>
          <w:fldChar w:fldCharType="begin"/>
        </w:r>
        <w:r>
          <w:rPr>
            <w:webHidden/>
          </w:rPr>
          <w:instrText xml:space="preserve"> PAGEREF _Toc23768000 \h </w:instrText>
        </w:r>
        <w:r>
          <w:rPr>
            <w:webHidden/>
          </w:rPr>
        </w:r>
        <w:r>
          <w:rPr>
            <w:webHidden/>
          </w:rPr>
          <w:fldChar w:fldCharType="separate"/>
        </w:r>
        <w:r>
          <w:rPr>
            <w:webHidden/>
          </w:rPr>
          <w:t>8</w:t>
        </w:r>
        <w:r>
          <w:rPr>
            <w:webHidden/>
          </w:rPr>
          <w:fldChar w:fldCharType="end"/>
        </w:r>
      </w:hyperlink>
    </w:p>
    <w:p w14:paraId="5EA57387" w14:textId="60CFFD21"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8001" w:history="1">
        <w:r w:rsidRPr="00B6603B">
          <w:rPr>
            <w:rStyle w:val="Hyperlink"/>
          </w:rPr>
          <w:t>6.3.</w:t>
        </w:r>
        <w:r>
          <w:rPr>
            <w:rFonts w:asciiTheme="minorHAnsi" w:eastAsiaTheme="minorEastAsia" w:hAnsiTheme="minorHAnsi" w:cstheme="minorBidi"/>
            <w:color w:val="auto"/>
            <w:sz w:val="22"/>
            <w:lang w:eastAsia="en-AU"/>
          </w:rPr>
          <w:tab/>
        </w:r>
        <w:r w:rsidRPr="00B6603B">
          <w:rPr>
            <w:rStyle w:val="Hyperlink"/>
          </w:rPr>
          <w:t>Excel Executor</w:t>
        </w:r>
        <w:r>
          <w:rPr>
            <w:webHidden/>
          </w:rPr>
          <w:tab/>
        </w:r>
        <w:r>
          <w:rPr>
            <w:webHidden/>
          </w:rPr>
          <w:fldChar w:fldCharType="begin"/>
        </w:r>
        <w:r>
          <w:rPr>
            <w:webHidden/>
          </w:rPr>
          <w:instrText xml:space="preserve"> PAGEREF _Toc23768001 \h </w:instrText>
        </w:r>
        <w:r>
          <w:rPr>
            <w:webHidden/>
          </w:rPr>
        </w:r>
        <w:r>
          <w:rPr>
            <w:webHidden/>
          </w:rPr>
          <w:fldChar w:fldCharType="separate"/>
        </w:r>
        <w:r>
          <w:rPr>
            <w:webHidden/>
          </w:rPr>
          <w:t>8</w:t>
        </w:r>
        <w:r>
          <w:rPr>
            <w:webHidden/>
          </w:rPr>
          <w:fldChar w:fldCharType="end"/>
        </w:r>
      </w:hyperlink>
    </w:p>
    <w:p w14:paraId="0C4DE4CD" w14:textId="2AB4BFBA" w:rsidR="00BB15F6" w:rsidRDefault="00BB15F6">
      <w:pPr>
        <w:pStyle w:val="TOC1"/>
        <w:tabs>
          <w:tab w:val="left" w:pos="660"/>
          <w:tab w:val="right" w:leader="dot" w:pos="9629"/>
        </w:tabs>
        <w:rPr>
          <w:rFonts w:asciiTheme="minorHAnsi" w:eastAsiaTheme="minorEastAsia" w:hAnsiTheme="minorHAnsi" w:cstheme="minorBidi"/>
          <w:color w:val="auto"/>
          <w:sz w:val="22"/>
          <w:lang w:eastAsia="en-AU"/>
        </w:rPr>
      </w:pPr>
      <w:hyperlink w:anchor="_Toc23768002" w:history="1">
        <w:r w:rsidRPr="00B6603B">
          <w:rPr>
            <w:rStyle w:val="Hyperlink"/>
          </w:rPr>
          <w:t>7.</w:t>
        </w:r>
        <w:r>
          <w:rPr>
            <w:rFonts w:asciiTheme="minorHAnsi" w:eastAsiaTheme="minorEastAsia" w:hAnsiTheme="minorHAnsi" w:cstheme="minorBidi"/>
            <w:color w:val="auto"/>
            <w:sz w:val="22"/>
            <w:lang w:eastAsia="en-AU"/>
          </w:rPr>
          <w:tab/>
        </w:r>
        <w:r w:rsidRPr="00B6603B">
          <w:rPr>
            <w:rStyle w:val="Hyperlink"/>
          </w:rPr>
          <w:t>Test Data Management</w:t>
        </w:r>
        <w:r>
          <w:rPr>
            <w:webHidden/>
          </w:rPr>
          <w:tab/>
        </w:r>
        <w:r>
          <w:rPr>
            <w:webHidden/>
          </w:rPr>
          <w:fldChar w:fldCharType="begin"/>
        </w:r>
        <w:r>
          <w:rPr>
            <w:webHidden/>
          </w:rPr>
          <w:instrText xml:space="preserve"> PAGEREF _Toc23768002 \h </w:instrText>
        </w:r>
        <w:r>
          <w:rPr>
            <w:webHidden/>
          </w:rPr>
        </w:r>
        <w:r>
          <w:rPr>
            <w:webHidden/>
          </w:rPr>
          <w:fldChar w:fldCharType="separate"/>
        </w:r>
        <w:r>
          <w:rPr>
            <w:webHidden/>
          </w:rPr>
          <w:t>9</w:t>
        </w:r>
        <w:r>
          <w:rPr>
            <w:webHidden/>
          </w:rPr>
          <w:fldChar w:fldCharType="end"/>
        </w:r>
      </w:hyperlink>
    </w:p>
    <w:p w14:paraId="234F4F63" w14:textId="3B4786E5"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8003" w:history="1">
        <w:r w:rsidRPr="00B6603B">
          <w:rPr>
            <w:rStyle w:val="Hyperlink"/>
          </w:rPr>
          <w:t>7.1.</w:t>
        </w:r>
        <w:r>
          <w:rPr>
            <w:rFonts w:asciiTheme="minorHAnsi" w:eastAsiaTheme="minorEastAsia" w:hAnsiTheme="minorHAnsi" w:cstheme="minorBidi"/>
            <w:color w:val="auto"/>
            <w:sz w:val="22"/>
            <w:lang w:eastAsia="en-AU"/>
          </w:rPr>
          <w:tab/>
        </w:r>
        <w:r w:rsidRPr="00B6603B">
          <w:rPr>
            <w:rStyle w:val="Hyperlink"/>
          </w:rPr>
          <w:t>Enums</w:t>
        </w:r>
        <w:r>
          <w:rPr>
            <w:webHidden/>
          </w:rPr>
          <w:tab/>
        </w:r>
        <w:r>
          <w:rPr>
            <w:webHidden/>
          </w:rPr>
          <w:fldChar w:fldCharType="begin"/>
        </w:r>
        <w:r>
          <w:rPr>
            <w:webHidden/>
          </w:rPr>
          <w:instrText xml:space="preserve"> PAGEREF _Toc23768003 \h </w:instrText>
        </w:r>
        <w:r>
          <w:rPr>
            <w:webHidden/>
          </w:rPr>
        </w:r>
        <w:r>
          <w:rPr>
            <w:webHidden/>
          </w:rPr>
          <w:fldChar w:fldCharType="separate"/>
        </w:r>
        <w:r>
          <w:rPr>
            <w:webHidden/>
          </w:rPr>
          <w:t>9</w:t>
        </w:r>
        <w:r>
          <w:rPr>
            <w:webHidden/>
          </w:rPr>
          <w:fldChar w:fldCharType="end"/>
        </w:r>
      </w:hyperlink>
    </w:p>
    <w:p w14:paraId="34A5444F" w14:textId="2A595785"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8004" w:history="1">
        <w:r w:rsidRPr="00B6603B">
          <w:rPr>
            <w:rStyle w:val="Hyperlink"/>
          </w:rPr>
          <w:t>7.2.</w:t>
        </w:r>
        <w:r>
          <w:rPr>
            <w:rFonts w:asciiTheme="minorHAnsi" w:eastAsiaTheme="minorEastAsia" w:hAnsiTheme="minorHAnsi" w:cstheme="minorBidi"/>
            <w:color w:val="auto"/>
            <w:sz w:val="22"/>
            <w:lang w:eastAsia="en-AU"/>
          </w:rPr>
          <w:tab/>
        </w:r>
        <w:r w:rsidRPr="00B6603B">
          <w:rPr>
            <w:rStyle w:val="Hyperlink"/>
          </w:rPr>
          <w:t>CustomBuilders</w:t>
        </w:r>
        <w:r>
          <w:rPr>
            <w:webHidden/>
          </w:rPr>
          <w:tab/>
        </w:r>
        <w:r>
          <w:rPr>
            <w:webHidden/>
          </w:rPr>
          <w:fldChar w:fldCharType="begin"/>
        </w:r>
        <w:r>
          <w:rPr>
            <w:webHidden/>
          </w:rPr>
          <w:instrText xml:space="preserve"> PAGEREF _Toc23768004 \h </w:instrText>
        </w:r>
        <w:r>
          <w:rPr>
            <w:webHidden/>
          </w:rPr>
        </w:r>
        <w:r>
          <w:rPr>
            <w:webHidden/>
          </w:rPr>
          <w:fldChar w:fldCharType="separate"/>
        </w:r>
        <w:r>
          <w:rPr>
            <w:webHidden/>
          </w:rPr>
          <w:t>10</w:t>
        </w:r>
        <w:r>
          <w:rPr>
            <w:webHidden/>
          </w:rPr>
          <w:fldChar w:fldCharType="end"/>
        </w:r>
      </w:hyperlink>
    </w:p>
    <w:p w14:paraId="433A5F25" w14:textId="72B221CB"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8005" w:history="1">
        <w:r w:rsidRPr="00B6603B">
          <w:rPr>
            <w:rStyle w:val="Hyperlink"/>
          </w:rPr>
          <w:t>7.3.</w:t>
        </w:r>
        <w:r>
          <w:rPr>
            <w:rFonts w:asciiTheme="minorHAnsi" w:eastAsiaTheme="minorEastAsia" w:hAnsiTheme="minorHAnsi" w:cstheme="minorBidi"/>
            <w:color w:val="auto"/>
            <w:sz w:val="22"/>
            <w:lang w:eastAsia="en-AU"/>
          </w:rPr>
          <w:tab/>
        </w:r>
        <w:r w:rsidRPr="00B6603B">
          <w:rPr>
            <w:rStyle w:val="Hyperlink"/>
          </w:rPr>
          <w:t>Adapters</w:t>
        </w:r>
        <w:r>
          <w:rPr>
            <w:webHidden/>
          </w:rPr>
          <w:tab/>
        </w:r>
        <w:r>
          <w:rPr>
            <w:webHidden/>
          </w:rPr>
          <w:fldChar w:fldCharType="begin"/>
        </w:r>
        <w:r>
          <w:rPr>
            <w:webHidden/>
          </w:rPr>
          <w:instrText xml:space="preserve"> PAGEREF _Toc23768005 \h </w:instrText>
        </w:r>
        <w:r>
          <w:rPr>
            <w:webHidden/>
          </w:rPr>
        </w:r>
        <w:r>
          <w:rPr>
            <w:webHidden/>
          </w:rPr>
          <w:fldChar w:fldCharType="separate"/>
        </w:r>
        <w:r>
          <w:rPr>
            <w:webHidden/>
          </w:rPr>
          <w:t>10</w:t>
        </w:r>
        <w:r>
          <w:rPr>
            <w:webHidden/>
          </w:rPr>
          <w:fldChar w:fldCharType="end"/>
        </w:r>
      </w:hyperlink>
    </w:p>
    <w:p w14:paraId="3160DD1E" w14:textId="27FCF9F0"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8006" w:history="1">
        <w:r w:rsidRPr="00B6603B">
          <w:rPr>
            <w:rStyle w:val="Hyperlink"/>
          </w:rPr>
          <w:t>7.4.</w:t>
        </w:r>
        <w:r>
          <w:rPr>
            <w:rFonts w:asciiTheme="minorHAnsi" w:eastAsiaTheme="minorEastAsia" w:hAnsiTheme="minorHAnsi" w:cstheme="minorBidi"/>
            <w:color w:val="auto"/>
            <w:sz w:val="22"/>
            <w:lang w:eastAsia="en-AU"/>
          </w:rPr>
          <w:tab/>
        </w:r>
        <w:r w:rsidRPr="00B6603B">
          <w:rPr>
            <w:rStyle w:val="Hyperlink"/>
          </w:rPr>
          <w:t>Controllers</w:t>
        </w:r>
        <w:r>
          <w:rPr>
            <w:webHidden/>
          </w:rPr>
          <w:tab/>
        </w:r>
        <w:r>
          <w:rPr>
            <w:webHidden/>
          </w:rPr>
          <w:fldChar w:fldCharType="begin"/>
        </w:r>
        <w:r>
          <w:rPr>
            <w:webHidden/>
          </w:rPr>
          <w:instrText xml:space="preserve"> PAGEREF _Toc23768006 \h </w:instrText>
        </w:r>
        <w:r>
          <w:rPr>
            <w:webHidden/>
          </w:rPr>
        </w:r>
        <w:r>
          <w:rPr>
            <w:webHidden/>
          </w:rPr>
          <w:fldChar w:fldCharType="separate"/>
        </w:r>
        <w:r>
          <w:rPr>
            <w:webHidden/>
          </w:rPr>
          <w:t>11</w:t>
        </w:r>
        <w:r>
          <w:rPr>
            <w:webHidden/>
          </w:rPr>
          <w:fldChar w:fldCharType="end"/>
        </w:r>
      </w:hyperlink>
    </w:p>
    <w:p w14:paraId="6C0F9718" w14:textId="59F36E54" w:rsidR="00BB15F6" w:rsidRDefault="00BB15F6">
      <w:pPr>
        <w:pStyle w:val="TOC1"/>
        <w:tabs>
          <w:tab w:val="left" w:pos="660"/>
          <w:tab w:val="right" w:leader="dot" w:pos="9629"/>
        </w:tabs>
        <w:rPr>
          <w:rFonts w:asciiTheme="minorHAnsi" w:eastAsiaTheme="minorEastAsia" w:hAnsiTheme="minorHAnsi" w:cstheme="minorBidi"/>
          <w:color w:val="auto"/>
          <w:sz w:val="22"/>
          <w:lang w:eastAsia="en-AU"/>
        </w:rPr>
      </w:pPr>
      <w:hyperlink w:anchor="_Toc23768007" w:history="1">
        <w:r w:rsidRPr="00B6603B">
          <w:rPr>
            <w:rStyle w:val="Hyperlink"/>
          </w:rPr>
          <w:t>8.</w:t>
        </w:r>
        <w:r>
          <w:rPr>
            <w:rFonts w:asciiTheme="minorHAnsi" w:eastAsiaTheme="minorEastAsia" w:hAnsiTheme="minorHAnsi" w:cstheme="minorBidi"/>
            <w:color w:val="auto"/>
            <w:sz w:val="22"/>
            <w:lang w:eastAsia="en-AU"/>
          </w:rPr>
          <w:tab/>
        </w:r>
        <w:r w:rsidRPr="00B6603B">
          <w:rPr>
            <w:rStyle w:val="Hyperlink"/>
          </w:rPr>
          <w:t>Product Information</w:t>
        </w:r>
        <w:r>
          <w:rPr>
            <w:webHidden/>
          </w:rPr>
          <w:tab/>
        </w:r>
        <w:r>
          <w:rPr>
            <w:webHidden/>
          </w:rPr>
          <w:fldChar w:fldCharType="begin"/>
        </w:r>
        <w:r>
          <w:rPr>
            <w:webHidden/>
          </w:rPr>
          <w:instrText xml:space="preserve"> PAGEREF _Toc23768007 \h </w:instrText>
        </w:r>
        <w:r>
          <w:rPr>
            <w:webHidden/>
          </w:rPr>
        </w:r>
        <w:r>
          <w:rPr>
            <w:webHidden/>
          </w:rPr>
          <w:fldChar w:fldCharType="separate"/>
        </w:r>
        <w:r>
          <w:rPr>
            <w:webHidden/>
          </w:rPr>
          <w:t>12</w:t>
        </w:r>
        <w:r>
          <w:rPr>
            <w:webHidden/>
          </w:rPr>
          <w:fldChar w:fldCharType="end"/>
        </w:r>
      </w:hyperlink>
    </w:p>
    <w:p w14:paraId="2D2473B3" w14:textId="3C18A4C7" w:rsidR="00BB15F6" w:rsidRDefault="00BB15F6">
      <w:pPr>
        <w:pStyle w:val="TOC2"/>
        <w:tabs>
          <w:tab w:val="left" w:pos="880"/>
          <w:tab w:val="right" w:leader="dot" w:pos="9629"/>
        </w:tabs>
        <w:rPr>
          <w:rFonts w:asciiTheme="minorHAnsi" w:eastAsiaTheme="minorEastAsia" w:hAnsiTheme="minorHAnsi" w:cstheme="minorBidi"/>
          <w:color w:val="auto"/>
          <w:sz w:val="22"/>
          <w:lang w:eastAsia="en-AU"/>
        </w:rPr>
      </w:pPr>
      <w:hyperlink w:anchor="_Toc23768008" w:history="1">
        <w:r w:rsidRPr="00B6603B">
          <w:rPr>
            <w:rStyle w:val="Hyperlink"/>
          </w:rPr>
          <w:t>8.1.</w:t>
        </w:r>
        <w:r>
          <w:rPr>
            <w:rFonts w:asciiTheme="minorHAnsi" w:eastAsiaTheme="minorEastAsia" w:hAnsiTheme="minorHAnsi" w:cstheme="minorBidi"/>
            <w:color w:val="auto"/>
            <w:sz w:val="22"/>
            <w:lang w:eastAsia="en-AU"/>
          </w:rPr>
          <w:tab/>
        </w:r>
        <w:r w:rsidRPr="00B6603B">
          <w:rPr>
            <w:rStyle w:val="Hyperlink"/>
          </w:rPr>
          <w:t>Swagger Document</w:t>
        </w:r>
        <w:r>
          <w:rPr>
            <w:webHidden/>
          </w:rPr>
          <w:tab/>
        </w:r>
        <w:r>
          <w:rPr>
            <w:webHidden/>
          </w:rPr>
          <w:fldChar w:fldCharType="begin"/>
        </w:r>
        <w:r>
          <w:rPr>
            <w:webHidden/>
          </w:rPr>
          <w:instrText xml:space="preserve"> PAGEREF _Toc23768008 \h </w:instrText>
        </w:r>
        <w:r>
          <w:rPr>
            <w:webHidden/>
          </w:rPr>
        </w:r>
        <w:r>
          <w:rPr>
            <w:webHidden/>
          </w:rPr>
          <w:fldChar w:fldCharType="separate"/>
        </w:r>
        <w:r>
          <w:rPr>
            <w:webHidden/>
          </w:rPr>
          <w:t>12</w:t>
        </w:r>
        <w:r>
          <w:rPr>
            <w:webHidden/>
          </w:rPr>
          <w:fldChar w:fldCharType="end"/>
        </w:r>
      </w:hyperlink>
    </w:p>
    <w:p w14:paraId="6A7756CB" w14:textId="77AB9905" w:rsidR="00BB15F6" w:rsidRDefault="00BB15F6">
      <w:pPr>
        <w:pStyle w:val="TOC3"/>
        <w:tabs>
          <w:tab w:val="right" w:leader="dot" w:pos="9629"/>
        </w:tabs>
        <w:rPr>
          <w:rFonts w:asciiTheme="minorHAnsi" w:eastAsiaTheme="minorEastAsia" w:hAnsiTheme="minorHAnsi" w:cstheme="minorBidi"/>
          <w:color w:val="auto"/>
          <w:sz w:val="22"/>
          <w:lang w:eastAsia="en-AU"/>
        </w:rPr>
      </w:pPr>
      <w:hyperlink w:anchor="_Toc23768009" w:history="1">
        <w:r w:rsidRPr="00B6603B">
          <w:rPr>
            <w:rStyle w:val="Hyperlink"/>
          </w:rPr>
          <w:t>8.1.a. How to use Swagger Document</w:t>
        </w:r>
        <w:r>
          <w:rPr>
            <w:webHidden/>
          </w:rPr>
          <w:tab/>
        </w:r>
        <w:r>
          <w:rPr>
            <w:webHidden/>
          </w:rPr>
          <w:fldChar w:fldCharType="begin"/>
        </w:r>
        <w:r>
          <w:rPr>
            <w:webHidden/>
          </w:rPr>
          <w:instrText xml:space="preserve"> PAGEREF _Toc23768009 \h </w:instrText>
        </w:r>
        <w:r>
          <w:rPr>
            <w:webHidden/>
          </w:rPr>
        </w:r>
        <w:r>
          <w:rPr>
            <w:webHidden/>
          </w:rPr>
          <w:fldChar w:fldCharType="separate"/>
        </w:r>
        <w:r>
          <w:rPr>
            <w:webHidden/>
          </w:rPr>
          <w:t>12</w:t>
        </w:r>
        <w:r>
          <w:rPr>
            <w:webHidden/>
          </w:rPr>
          <w:fldChar w:fldCharType="end"/>
        </w:r>
      </w:hyperlink>
    </w:p>
    <w:p w14:paraId="0ABB32BD" w14:textId="7F498F7F" w:rsidR="00D925EE" w:rsidRDefault="00D925EE" w:rsidP="00D925EE">
      <w:r>
        <w:rPr>
          <w:rFonts w:eastAsia="Times New Roman"/>
          <w:b/>
        </w:rPr>
        <w:fldChar w:fldCharType="end"/>
      </w:r>
    </w:p>
    <w:p w14:paraId="4A963B00" w14:textId="77777777" w:rsidR="00D925EE" w:rsidRDefault="00D925EE" w:rsidP="00D925EE"/>
    <w:p w14:paraId="00624DA3" w14:textId="53A7C440" w:rsidR="00D925EE" w:rsidRDefault="00D925EE" w:rsidP="00D925EE">
      <w:pPr>
        <w:spacing w:before="0" w:after="200"/>
      </w:pPr>
    </w:p>
    <w:p w14:paraId="1969D37D" w14:textId="77777777" w:rsidR="0020101D" w:rsidRDefault="0020101D" w:rsidP="0020101D">
      <w:bookmarkStart w:id="4" w:name="_Toc345417156"/>
    </w:p>
    <w:bookmarkEnd w:id="4"/>
    <w:p w14:paraId="43E7BDF7" w14:textId="77777777" w:rsidR="00D925EE" w:rsidRDefault="00D925EE" w:rsidP="00D925EE"/>
    <w:p w14:paraId="4E1AB691" w14:textId="548F20DE" w:rsidR="00750516" w:rsidRDefault="00750516" w:rsidP="00D925EE">
      <w:pPr>
        <w:pStyle w:val="Heading1"/>
        <w:pageBreakBefore/>
        <w:numPr>
          <w:ilvl w:val="0"/>
          <w:numId w:val="1"/>
        </w:numPr>
        <w:tabs>
          <w:tab w:val="num" w:pos="432"/>
        </w:tabs>
        <w:spacing w:before="240" w:after="60"/>
        <w:ind w:left="432" w:hanging="432"/>
      </w:pPr>
      <w:bookmarkStart w:id="5" w:name="_Toc342390879"/>
      <w:bookmarkStart w:id="6" w:name="_Toc212886536"/>
      <w:bookmarkStart w:id="7" w:name="_Toc23767983"/>
      <w:r w:rsidRPr="008F0323">
        <w:lastRenderedPageBreak/>
        <w:t>Document Control</w:t>
      </w:r>
      <w:bookmarkEnd w:id="5"/>
      <w:bookmarkEnd w:id="7"/>
    </w:p>
    <w:p w14:paraId="4791812E" w14:textId="2EE5291C" w:rsidR="00750516" w:rsidRDefault="00750516" w:rsidP="00750516">
      <w:pPr>
        <w:pStyle w:val="Heading2"/>
        <w:numPr>
          <w:ilvl w:val="1"/>
          <w:numId w:val="1"/>
        </w:numPr>
        <w:tabs>
          <w:tab w:val="num" w:pos="576"/>
        </w:tabs>
        <w:spacing w:before="240" w:line="240" w:lineRule="auto"/>
        <w:ind w:left="576" w:hanging="576"/>
      </w:pPr>
      <w:bookmarkStart w:id="8" w:name="_Toc10358538"/>
      <w:bookmarkStart w:id="9" w:name="_Toc12424474"/>
      <w:bookmarkStart w:id="10" w:name="_Toc271622649"/>
      <w:bookmarkStart w:id="11" w:name="_Toc271625538"/>
      <w:bookmarkStart w:id="12" w:name="_Toc297716370"/>
      <w:bookmarkStart w:id="13" w:name="_Toc342390880"/>
      <w:bookmarkStart w:id="14" w:name="_Toc23767984"/>
      <w:r w:rsidRPr="00F354EE">
        <w:t>Reviewers</w:t>
      </w:r>
      <w:bookmarkEnd w:id="8"/>
      <w:bookmarkEnd w:id="9"/>
      <w:bookmarkEnd w:id="10"/>
      <w:bookmarkEnd w:id="11"/>
      <w:bookmarkEnd w:id="12"/>
      <w:bookmarkEnd w:id="13"/>
      <w:r>
        <w:t xml:space="preserve"> &amp; Authorisations</w:t>
      </w:r>
      <w:bookmarkEnd w:id="14"/>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41" w:type="dxa"/>
          <w:right w:w="141" w:type="dxa"/>
        </w:tblCellMar>
        <w:tblLook w:val="0000" w:firstRow="0" w:lastRow="0" w:firstColumn="0" w:lastColumn="0" w:noHBand="0" w:noVBand="0"/>
      </w:tblPr>
      <w:tblGrid>
        <w:gridCol w:w="3278"/>
        <w:gridCol w:w="3665"/>
        <w:gridCol w:w="2978"/>
      </w:tblGrid>
      <w:tr w:rsidR="00750516" w:rsidRPr="000015F8" w14:paraId="1598E7A8" w14:textId="77777777" w:rsidTr="00750516">
        <w:tc>
          <w:tcPr>
            <w:tcW w:w="1652" w:type="pct"/>
            <w:shd w:val="clear" w:color="auto" w:fill="C0C0C0"/>
          </w:tcPr>
          <w:p w14:paraId="3415A238" w14:textId="77777777" w:rsidR="00750516" w:rsidRPr="00807BD6" w:rsidRDefault="00750516" w:rsidP="009125BB">
            <w:pPr>
              <w:pStyle w:val="TableColumnHeading"/>
              <w:jc w:val="left"/>
              <w:rPr>
                <w:rFonts w:cs="Arial"/>
                <w:sz w:val="22"/>
                <w:szCs w:val="22"/>
              </w:rPr>
            </w:pPr>
            <w:r w:rsidRPr="00807BD6">
              <w:rPr>
                <w:rFonts w:cs="Arial"/>
                <w:sz w:val="22"/>
                <w:szCs w:val="22"/>
              </w:rPr>
              <w:t>Name</w:t>
            </w:r>
          </w:p>
        </w:tc>
        <w:tc>
          <w:tcPr>
            <w:tcW w:w="1847" w:type="pct"/>
            <w:shd w:val="clear" w:color="auto" w:fill="C0C0C0"/>
          </w:tcPr>
          <w:p w14:paraId="3CFD1663" w14:textId="77777777" w:rsidR="00750516" w:rsidRPr="00807BD6" w:rsidRDefault="00750516" w:rsidP="009125BB">
            <w:pPr>
              <w:pStyle w:val="TableColumnHeading"/>
              <w:jc w:val="left"/>
              <w:rPr>
                <w:rFonts w:cs="Arial"/>
                <w:sz w:val="22"/>
                <w:szCs w:val="22"/>
              </w:rPr>
            </w:pPr>
            <w:r w:rsidRPr="00807BD6">
              <w:rPr>
                <w:rFonts w:cs="Arial"/>
                <w:sz w:val="22"/>
                <w:szCs w:val="22"/>
              </w:rPr>
              <w:t>Title</w:t>
            </w:r>
          </w:p>
        </w:tc>
        <w:tc>
          <w:tcPr>
            <w:tcW w:w="1501" w:type="pct"/>
            <w:shd w:val="clear" w:color="auto" w:fill="C0C0C0"/>
          </w:tcPr>
          <w:p w14:paraId="32DE4F67" w14:textId="6F1351E8" w:rsidR="00750516" w:rsidRPr="00807BD6" w:rsidRDefault="00750516" w:rsidP="009125BB">
            <w:pPr>
              <w:pStyle w:val="TableColumnHeading"/>
              <w:jc w:val="left"/>
              <w:rPr>
                <w:rFonts w:cs="Arial"/>
                <w:sz w:val="22"/>
                <w:szCs w:val="22"/>
              </w:rPr>
            </w:pPr>
            <w:r w:rsidRPr="00807BD6">
              <w:rPr>
                <w:rFonts w:cs="Arial"/>
                <w:sz w:val="22"/>
                <w:szCs w:val="22"/>
              </w:rPr>
              <w:t>Review/Authorisation</w:t>
            </w:r>
          </w:p>
        </w:tc>
      </w:tr>
      <w:tr w:rsidR="00750516" w:rsidRPr="000015F8" w14:paraId="264016D6" w14:textId="77777777" w:rsidTr="00750516">
        <w:tc>
          <w:tcPr>
            <w:tcW w:w="1652" w:type="pct"/>
          </w:tcPr>
          <w:p w14:paraId="25FBC537" w14:textId="00DF089B" w:rsidR="00750516" w:rsidRPr="00807BD6" w:rsidRDefault="00750516" w:rsidP="009125BB">
            <w:pPr>
              <w:pStyle w:val="TableText"/>
              <w:rPr>
                <w:rFonts w:cs="Arial"/>
              </w:rPr>
            </w:pPr>
          </w:p>
        </w:tc>
        <w:tc>
          <w:tcPr>
            <w:tcW w:w="1847" w:type="pct"/>
          </w:tcPr>
          <w:p w14:paraId="46C996C3" w14:textId="10F0CC6C" w:rsidR="00750516" w:rsidRPr="00807BD6" w:rsidRDefault="00750516" w:rsidP="009125BB">
            <w:pPr>
              <w:pStyle w:val="TableText"/>
              <w:rPr>
                <w:rFonts w:cs="Arial"/>
              </w:rPr>
            </w:pPr>
          </w:p>
        </w:tc>
        <w:tc>
          <w:tcPr>
            <w:tcW w:w="1501" w:type="pct"/>
          </w:tcPr>
          <w:p w14:paraId="0A31741C" w14:textId="77777777" w:rsidR="00750516" w:rsidRPr="00807BD6" w:rsidRDefault="00750516" w:rsidP="009125BB">
            <w:pPr>
              <w:pStyle w:val="TableText"/>
              <w:jc w:val="center"/>
              <w:rPr>
                <w:rFonts w:cs="Arial"/>
              </w:rPr>
            </w:pPr>
          </w:p>
        </w:tc>
      </w:tr>
      <w:tr w:rsidR="00750516" w:rsidRPr="000015F8" w14:paraId="48DCCB38" w14:textId="77777777" w:rsidTr="00750516">
        <w:tc>
          <w:tcPr>
            <w:tcW w:w="1652" w:type="pct"/>
          </w:tcPr>
          <w:p w14:paraId="03B8E038" w14:textId="3CE1CB6C" w:rsidR="00750516" w:rsidRPr="00807BD6" w:rsidRDefault="00750516" w:rsidP="009125BB">
            <w:pPr>
              <w:pStyle w:val="TableText"/>
              <w:rPr>
                <w:rFonts w:cs="Arial"/>
              </w:rPr>
            </w:pPr>
          </w:p>
        </w:tc>
        <w:tc>
          <w:tcPr>
            <w:tcW w:w="1847" w:type="pct"/>
          </w:tcPr>
          <w:p w14:paraId="667E7AF7" w14:textId="1B0F8158" w:rsidR="00750516" w:rsidRPr="00807BD6" w:rsidRDefault="00750516" w:rsidP="009125BB">
            <w:pPr>
              <w:pStyle w:val="TableText"/>
              <w:rPr>
                <w:rFonts w:cs="Arial"/>
              </w:rPr>
            </w:pPr>
          </w:p>
        </w:tc>
        <w:tc>
          <w:tcPr>
            <w:tcW w:w="1501" w:type="pct"/>
          </w:tcPr>
          <w:p w14:paraId="44D20A2A" w14:textId="77777777" w:rsidR="00750516" w:rsidRPr="00807BD6" w:rsidRDefault="00750516" w:rsidP="009125BB">
            <w:pPr>
              <w:pStyle w:val="TableText"/>
              <w:jc w:val="center"/>
              <w:rPr>
                <w:rFonts w:cs="Arial"/>
              </w:rPr>
            </w:pPr>
          </w:p>
        </w:tc>
      </w:tr>
      <w:tr w:rsidR="00750516" w:rsidRPr="000015F8" w14:paraId="2DED0301" w14:textId="77777777" w:rsidTr="00750516">
        <w:tc>
          <w:tcPr>
            <w:tcW w:w="1652" w:type="pct"/>
          </w:tcPr>
          <w:p w14:paraId="596CF4A4" w14:textId="7E126377" w:rsidR="00750516" w:rsidRPr="00807BD6" w:rsidRDefault="00750516" w:rsidP="009125BB">
            <w:pPr>
              <w:pStyle w:val="TableText"/>
              <w:tabs>
                <w:tab w:val="left" w:pos="1515"/>
              </w:tabs>
              <w:rPr>
                <w:rFonts w:cs="Arial"/>
              </w:rPr>
            </w:pPr>
          </w:p>
        </w:tc>
        <w:tc>
          <w:tcPr>
            <w:tcW w:w="1847" w:type="pct"/>
          </w:tcPr>
          <w:p w14:paraId="43F2147D" w14:textId="38826967" w:rsidR="00750516" w:rsidRPr="00807BD6" w:rsidRDefault="00750516" w:rsidP="009125BB">
            <w:pPr>
              <w:pStyle w:val="TableText"/>
              <w:rPr>
                <w:rFonts w:cs="Arial"/>
              </w:rPr>
            </w:pPr>
          </w:p>
        </w:tc>
        <w:tc>
          <w:tcPr>
            <w:tcW w:w="1501" w:type="pct"/>
          </w:tcPr>
          <w:p w14:paraId="24DC2E68" w14:textId="77777777" w:rsidR="00750516" w:rsidRPr="00807BD6" w:rsidRDefault="00750516" w:rsidP="009125BB">
            <w:pPr>
              <w:pStyle w:val="TableText"/>
              <w:jc w:val="center"/>
              <w:rPr>
                <w:rFonts w:cs="Arial"/>
              </w:rPr>
            </w:pPr>
          </w:p>
        </w:tc>
      </w:tr>
      <w:tr w:rsidR="00750516" w:rsidRPr="000015F8" w14:paraId="40543852" w14:textId="77777777" w:rsidTr="00750516">
        <w:tc>
          <w:tcPr>
            <w:tcW w:w="1652" w:type="pct"/>
          </w:tcPr>
          <w:p w14:paraId="7899122E" w14:textId="5025D5B1" w:rsidR="00750516" w:rsidRPr="00807BD6" w:rsidRDefault="00750516" w:rsidP="009125BB">
            <w:pPr>
              <w:pStyle w:val="TableText"/>
              <w:rPr>
                <w:rFonts w:cs="Arial"/>
              </w:rPr>
            </w:pPr>
          </w:p>
        </w:tc>
        <w:tc>
          <w:tcPr>
            <w:tcW w:w="1847" w:type="pct"/>
          </w:tcPr>
          <w:p w14:paraId="235B603B" w14:textId="73564870" w:rsidR="00750516" w:rsidRPr="00807BD6" w:rsidRDefault="00750516" w:rsidP="009125BB">
            <w:pPr>
              <w:pStyle w:val="TableText"/>
              <w:rPr>
                <w:rFonts w:cs="Arial"/>
              </w:rPr>
            </w:pPr>
          </w:p>
        </w:tc>
        <w:tc>
          <w:tcPr>
            <w:tcW w:w="1501" w:type="pct"/>
          </w:tcPr>
          <w:p w14:paraId="7E3131E6" w14:textId="77777777" w:rsidR="00750516" w:rsidRPr="00807BD6" w:rsidRDefault="00750516" w:rsidP="009125BB">
            <w:pPr>
              <w:pStyle w:val="TableText"/>
              <w:jc w:val="center"/>
              <w:rPr>
                <w:rFonts w:cs="Arial"/>
              </w:rPr>
            </w:pPr>
          </w:p>
        </w:tc>
      </w:tr>
      <w:tr w:rsidR="00750516" w:rsidRPr="000015F8" w14:paraId="600B8981" w14:textId="77777777" w:rsidTr="00750516">
        <w:tc>
          <w:tcPr>
            <w:tcW w:w="1652" w:type="pct"/>
          </w:tcPr>
          <w:p w14:paraId="7A016DB0" w14:textId="19D35674" w:rsidR="00750516" w:rsidRPr="00807BD6" w:rsidRDefault="00750516" w:rsidP="009125BB">
            <w:pPr>
              <w:pStyle w:val="TableText"/>
              <w:rPr>
                <w:rFonts w:cs="Arial"/>
              </w:rPr>
            </w:pPr>
          </w:p>
        </w:tc>
        <w:tc>
          <w:tcPr>
            <w:tcW w:w="1847" w:type="pct"/>
          </w:tcPr>
          <w:p w14:paraId="23D9F937" w14:textId="16BADD95" w:rsidR="00750516" w:rsidRPr="00807BD6" w:rsidRDefault="00750516" w:rsidP="009125BB">
            <w:pPr>
              <w:pStyle w:val="TableText"/>
              <w:rPr>
                <w:rFonts w:cs="Arial"/>
              </w:rPr>
            </w:pPr>
          </w:p>
        </w:tc>
        <w:tc>
          <w:tcPr>
            <w:tcW w:w="1501" w:type="pct"/>
          </w:tcPr>
          <w:p w14:paraId="6D0B2807" w14:textId="77777777" w:rsidR="00750516" w:rsidRPr="00807BD6" w:rsidRDefault="00750516" w:rsidP="009125BB">
            <w:pPr>
              <w:pStyle w:val="TableText"/>
              <w:jc w:val="center"/>
              <w:rPr>
                <w:rFonts w:cs="Arial"/>
              </w:rPr>
            </w:pPr>
          </w:p>
        </w:tc>
      </w:tr>
      <w:tr w:rsidR="00750516" w:rsidRPr="000015F8" w14:paraId="7CD8913A" w14:textId="77777777" w:rsidTr="00750516">
        <w:tc>
          <w:tcPr>
            <w:tcW w:w="1652" w:type="pct"/>
          </w:tcPr>
          <w:p w14:paraId="35A70889" w14:textId="23485672" w:rsidR="00750516" w:rsidRPr="00807BD6" w:rsidRDefault="00750516" w:rsidP="009125BB">
            <w:pPr>
              <w:pStyle w:val="TableText"/>
              <w:rPr>
                <w:rFonts w:cs="Arial"/>
              </w:rPr>
            </w:pPr>
          </w:p>
        </w:tc>
        <w:tc>
          <w:tcPr>
            <w:tcW w:w="1847" w:type="pct"/>
          </w:tcPr>
          <w:p w14:paraId="63FF2E1C" w14:textId="635A890B" w:rsidR="00750516" w:rsidRPr="00807BD6" w:rsidRDefault="00750516" w:rsidP="009125BB">
            <w:pPr>
              <w:pStyle w:val="TableText"/>
              <w:rPr>
                <w:rFonts w:cs="Arial"/>
              </w:rPr>
            </w:pPr>
          </w:p>
        </w:tc>
        <w:tc>
          <w:tcPr>
            <w:tcW w:w="1501" w:type="pct"/>
          </w:tcPr>
          <w:p w14:paraId="330FB67C" w14:textId="77777777" w:rsidR="00750516" w:rsidRPr="00807BD6" w:rsidRDefault="00750516" w:rsidP="009125BB">
            <w:pPr>
              <w:pStyle w:val="TableText"/>
              <w:jc w:val="center"/>
              <w:rPr>
                <w:rFonts w:cs="Arial"/>
              </w:rPr>
            </w:pPr>
          </w:p>
        </w:tc>
      </w:tr>
      <w:tr w:rsidR="00750516" w:rsidRPr="000015F8" w14:paraId="45C23FCE" w14:textId="77777777" w:rsidTr="00750516">
        <w:tc>
          <w:tcPr>
            <w:tcW w:w="1652" w:type="pct"/>
          </w:tcPr>
          <w:p w14:paraId="1B486AA3" w14:textId="47CD636E" w:rsidR="00750516" w:rsidRPr="00807BD6" w:rsidRDefault="00750516" w:rsidP="009125BB">
            <w:pPr>
              <w:pStyle w:val="TableText"/>
              <w:rPr>
                <w:rFonts w:cs="Arial"/>
              </w:rPr>
            </w:pPr>
          </w:p>
        </w:tc>
        <w:tc>
          <w:tcPr>
            <w:tcW w:w="1847" w:type="pct"/>
          </w:tcPr>
          <w:p w14:paraId="442FBFC3" w14:textId="28B1CB34" w:rsidR="00750516" w:rsidRPr="00D7169D" w:rsidRDefault="00750516" w:rsidP="009125BB">
            <w:pPr>
              <w:pStyle w:val="TableText"/>
              <w:rPr>
                <w:rFonts w:cs="Arial"/>
              </w:rPr>
            </w:pPr>
          </w:p>
        </w:tc>
        <w:tc>
          <w:tcPr>
            <w:tcW w:w="1501" w:type="pct"/>
          </w:tcPr>
          <w:p w14:paraId="041F746E" w14:textId="77777777" w:rsidR="00750516" w:rsidRPr="00D7169D" w:rsidRDefault="00750516" w:rsidP="009125BB">
            <w:pPr>
              <w:pStyle w:val="TableText"/>
              <w:jc w:val="center"/>
              <w:rPr>
                <w:rFonts w:cs="Arial"/>
              </w:rPr>
            </w:pPr>
          </w:p>
        </w:tc>
      </w:tr>
    </w:tbl>
    <w:p w14:paraId="5CBDC2AF" w14:textId="77777777" w:rsidR="00750516" w:rsidRPr="00F354EE" w:rsidRDefault="00750516" w:rsidP="00750516">
      <w:pPr>
        <w:pStyle w:val="Heading2"/>
        <w:numPr>
          <w:ilvl w:val="1"/>
          <w:numId w:val="1"/>
        </w:numPr>
        <w:tabs>
          <w:tab w:val="num" w:pos="576"/>
        </w:tabs>
        <w:spacing w:before="240" w:line="240" w:lineRule="auto"/>
        <w:ind w:left="576" w:hanging="576"/>
      </w:pPr>
      <w:bookmarkStart w:id="15" w:name="_Toc449844031"/>
      <w:bookmarkStart w:id="16" w:name="_Toc10358539"/>
      <w:bookmarkStart w:id="17" w:name="_Toc12424475"/>
      <w:bookmarkStart w:id="18" w:name="_Toc271622651"/>
      <w:bookmarkStart w:id="19" w:name="_Toc271625540"/>
      <w:bookmarkStart w:id="20" w:name="_Toc297716372"/>
      <w:bookmarkStart w:id="21" w:name="_Toc310861310"/>
      <w:bookmarkStart w:id="22" w:name="_Toc342390882"/>
      <w:bookmarkStart w:id="23" w:name="_Toc23767985"/>
      <w:r w:rsidRPr="00F354EE">
        <w:t>Document Change History</w:t>
      </w:r>
      <w:bookmarkEnd w:id="15"/>
      <w:bookmarkEnd w:id="16"/>
      <w:bookmarkEnd w:id="17"/>
      <w:bookmarkEnd w:id="18"/>
      <w:bookmarkEnd w:id="19"/>
      <w:bookmarkEnd w:id="20"/>
      <w:bookmarkEnd w:id="21"/>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1" w:type="dxa"/>
          <w:right w:w="141" w:type="dxa"/>
        </w:tblCellMar>
        <w:tblLook w:val="0000" w:firstRow="0" w:lastRow="0" w:firstColumn="0" w:lastColumn="0" w:noHBand="0" w:noVBand="0"/>
      </w:tblPr>
      <w:tblGrid>
        <w:gridCol w:w="1654"/>
        <w:gridCol w:w="2272"/>
        <w:gridCol w:w="2687"/>
        <w:gridCol w:w="3308"/>
      </w:tblGrid>
      <w:tr w:rsidR="00750516" w:rsidRPr="000015F8" w14:paraId="0FB2183E" w14:textId="77777777" w:rsidTr="009125BB">
        <w:trPr>
          <w:tblHeader/>
        </w:trPr>
        <w:tc>
          <w:tcPr>
            <w:tcW w:w="834" w:type="pct"/>
            <w:shd w:val="clear" w:color="auto" w:fill="C0C0C0"/>
          </w:tcPr>
          <w:p w14:paraId="76E29E7E" w14:textId="77777777" w:rsidR="00750516" w:rsidRPr="00807BD6" w:rsidRDefault="00750516" w:rsidP="009125BB">
            <w:pPr>
              <w:pStyle w:val="TableColumnHeading"/>
              <w:jc w:val="left"/>
              <w:rPr>
                <w:rFonts w:cs="Arial"/>
                <w:bCs/>
                <w:sz w:val="22"/>
              </w:rPr>
            </w:pPr>
            <w:r w:rsidRPr="00807BD6">
              <w:rPr>
                <w:rFonts w:cs="Arial"/>
                <w:bCs/>
                <w:sz w:val="22"/>
              </w:rPr>
              <w:t>Version No.</w:t>
            </w:r>
          </w:p>
        </w:tc>
        <w:tc>
          <w:tcPr>
            <w:tcW w:w="1145" w:type="pct"/>
            <w:shd w:val="clear" w:color="auto" w:fill="C0C0C0"/>
          </w:tcPr>
          <w:p w14:paraId="6EE74FB1" w14:textId="77777777" w:rsidR="00750516" w:rsidRPr="00807BD6" w:rsidRDefault="00750516" w:rsidP="009125BB">
            <w:pPr>
              <w:pStyle w:val="TableColumnHeading"/>
              <w:jc w:val="left"/>
              <w:rPr>
                <w:rFonts w:cs="Arial"/>
                <w:bCs/>
                <w:sz w:val="22"/>
              </w:rPr>
            </w:pPr>
            <w:r w:rsidRPr="00807BD6">
              <w:rPr>
                <w:rFonts w:cs="Arial"/>
                <w:bCs/>
                <w:sz w:val="22"/>
              </w:rPr>
              <w:t>Version Date</w:t>
            </w:r>
          </w:p>
        </w:tc>
        <w:tc>
          <w:tcPr>
            <w:tcW w:w="1354" w:type="pct"/>
            <w:shd w:val="clear" w:color="auto" w:fill="C0C0C0"/>
          </w:tcPr>
          <w:p w14:paraId="3AE9262C" w14:textId="77777777" w:rsidR="00750516" w:rsidRPr="00807BD6" w:rsidRDefault="00750516" w:rsidP="009125BB">
            <w:pPr>
              <w:pStyle w:val="TableColumnHeading"/>
              <w:jc w:val="left"/>
              <w:rPr>
                <w:rFonts w:cs="Arial"/>
                <w:bCs/>
                <w:sz w:val="22"/>
              </w:rPr>
            </w:pPr>
            <w:r w:rsidRPr="00807BD6">
              <w:rPr>
                <w:rFonts w:cs="Arial"/>
                <w:bCs/>
                <w:sz w:val="22"/>
              </w:rPr>
              <w:t>Author</w:t>
            </w:r>
          </w:p>
        </w:tc>
        <w:tc>
          <w:tcPr>
            <w:tcW w:w="1667" w:type="pct"/>
            <w:shd w:val="clear" w:color="auto" w:fill="C0C0C0"/>
          </w:tcPr>
          <w:p w14:paraId="1D6A3CFB" w14:textId="77777777" w:rsidR="00750516" w:rsidRPr="00807BD6" w:rsidRDefault="00750516" w:rsidP="009125BB">
            <w:pPr>
              <w:pStyle w:val="TableColumnHeading"/>
              <w:jc w:val="left"/>
              <w:rPr>
                <w:rFonts w:cs="Arial"/>
                <w:bCs/>
                <w:sz w:val="22"/>
              </w:rPr>
            </w:pPr>
            <w:r w:rsidRPr="00807BD6">
              <w:rPr>
                <w:rFonts w:cs="Arial"/>
                <w:bCs/>
                <w:sz w:val="22"/>
              </w:rPr>
              <w:t>Comment</w:t>
            </w:r>
          </w:p>
        </w:tc>
      </w:tr>
      <w:tr w:rsidR="00750516" w:rsidRPr="000015F8" w14:paraId="669C0DDA" w14:textId="77777777" w:rsidTr="009125BB">
        <w:tc>
          <w:tcPr>
            <w:tcW w:w="834" w:type="pct"/>
          </w:tcPr>
          <w:p w14:paraId="3E58B8B2" w14:textId="77777777" w:rsidR="00750516" w:rsidRPr="00807BD6" w:rsidRDefault="00750516" w:rsidP="009125BB">
            <w:pPr>
              <w:pStyle w:val="TableText"/>
              <w:rPr>
                <w:rFonts w:cs="Arial"/>
              </w:rPr>
            </w:pPr>
            <w:r w:rsidRPr="00807BD6">
              <w:rPr>
                <w:rFonts w:cs="Arial"/>
              </w:rPr>
              <w:t>0.1</w:t>
            </w:r>
          </w:p>
        </w:tc>
        <w:tc>
          <w:tcPr>
            <w:tcW w:w="1145" w:type="pct"/>
          </w:tcPr>
          <w:p w14:paraId="6CB26B04" w14:textId="4DCC310E" w:rsidR="00750516" w:rsidRPr="00807BD6" w:rsidRDefault="00930322" w:rsidP="009125BB">
            <w:pPr>
              <w:pStyle w:val="TableText"/>
              <w:rPr>
                <w:rFonts w:cs="Arial"/>
              </w:rPr>
            </w:pPr>
            <w:r>
              <w:rPr>
                <w:rFonts w:cs="Arial"/>
              </w:rPr>
              <w:t>24/10/2019</w:t>
            </w:r>
          </w:p>
        </w:tc>
        <w:tc>
          <w:tcPr>
            <w:tcW w:w="1354" w:type="pct"/>
          </w:tcPr>
          <w:p w14:paraId="13C056F1" w14:textId="0184FF73" w:rsidR="00750516" w:rsidRPr="00807BD6" w:rsidRDefault="000E27AD" w:rsidP="009125BB">
            <w:pPr>
              <w:pStyle w:val="TableText"/>
              <w:rPr>
                <w:rFonts w:cs="Arial"/>
              </w:rPr>
            </w:pPr>
            <w:r>
              <w:rPr>
                <w:rFonts w:cs="Arial"/>
              </w:rPr>
              <w:t>Pratap Surendran</w:t>
            </w:r>
          </w:p>
        </w:tc>
        <w:tc>
          <w:tcPr>
            <w:tcW w:w="1667" w:type="pct"/>
          </w:tcPr>
          <w:p w14:paraId="54D410F9" w14:textId="77777777" w:rsidR="00750516" w:rsidRPr="00807BD6" w:rsidRDefault="00750516" w:rsidP="009125BB">
            <w:pPr>
              <w:pStyle w:val="TableText"/>
              <w:rPr>
                <w:rFonts w:cs="Arial"/>
              </w:rPr>
            </w:pPr>
            <w:r w:rsidRPr="00807BD6">
              <w:rPr>
                <w:rFonts w:cs="Arial"/>
              </w:rPr>
              <w:t>Initial Version</w:t>
            </w:r>
          </w:p>
        </w:tc>
      </w:tr>
      <w:tr w:rsidR="00750516" w:rsidRPr="000015F8" w14:paraId="237CB3F2" w14:textId="77777777" w:rsidTr="009125BB">
        <w:tc>
          <w:tcPr>
            <w:tcW w:w="834" w:type="pct"/>
          </w:tcPr>
          <w:p w14:paraId="0BCC4588" w14:textId="77777777" w:rsidR="00750516" w:rsidRPr="00807BD6" w:rsidRDefault="00750516" w:rsidP="009125BB">
            <w:pPr>
              <w:pStyle w:val="TableText"/>
              <w:rPr>
                <w:rFonts w:cs="Arial"/>
                <w:highlight w:val="yellow"/>
              </w:rPr>
            </w:pPr>
          </w:p>
        </w:tc>
        <w:tc>
          <w:tcPr>
            <w:tcW w:w="1145" w:type="pct"/>
          </w:tcPr>
          <w:p w14:paraId="36942402" w14:textId="77777777" w:rsidR="00750516" w:rsidRPr="00807BD6" w:rsidRDefault="00750516" w:rsidP="009125BB">
            <w:pPr>
              <w:pStyle w:val="TableText"/>
              <w:rPr>
                <w:rFonts w:cs="Arial"/>
                <w:highlight w:val="yellow"/>
              </w:rPr>
            </w:pPr>
          </w:p>
        </w:tc>
        <w:tc>
          <w:tcPr>
            <w:tcW w:w="1354" w:type="pct"/>
          </w:tcPr>
          <w:p w14:paraId="6C364401" w14:textId="77777777" w:rsidR="00750516" w:rsidRPr="00807BD6" w:rsidRDefault="00750516" w:rsidP="009125BB">
            <w:pPr>
              <w:pStyle w:val="TableText"/>
              <w:rPr>
                <w:rFonts w:cs="Arial"/>
                <w:highlight w:val="yellow"/>
              </w:rPr>
            </w:pPr>
          </w:p>
        </w:tc>
        <w:tc>
          <w:tcPr>
            <w:tcW w:w="1667" w:type="pct"/>
          </w:tcPr>
          <w:p w14:paraId="78DBCE0D" w14:textId="77777777" w:rsidR="00750516" w:rsidRPr="00807BD6" w:rsidRDefault="00750516" w:rsidP="009125BB">
            <w:pPr>
              <w:pStyle w:val="TableText"/>
              <w:rPr>
                <w:rFonts w:cs="Arial"/>
                <w:highlight w:val="yellow"/>
              </w:rPr>
            </w:pPr>
          </w:p>
        </w:tc>
      </w:tr>
    </w:tbl>
    <w:p w14:paraId="0210220F" w14:textId="77777777" w:rsidR="00750516" w:rsidRPr="00F354EE" w:rsidRDefault="00750516" w:rsidP="00750516">
      <w:pPr>
        <w:pStyle w:val="Heading2"/>
        <w:numPr>
          <w:ilvl w:val="1"/>
          <w:numId w:val="1"/>
        </w:numPr>
        <w:tabs>
          <w:tab w:val="num" w:pos="576"/>
        </w:tabs>
        <w:spacing w:before="240" w:line="240" w:lineRule="auto"/>
        <w:ind w:left="576" w:hanging="576"/>
      </w:pPr>
      <w:bookmarkStart w:id="24" w:name="_Toc11811908"/>
      <w:bookmarkStart w:id="25" w:name="_Toc13647755"/>
      <w:bookmarkStart w:id="26" w:name="_Toc271622652"/>
      <w:bookmarkStart w:id="27" w:name="_Toc271625541"/>
      <w:bookmarkStart w:id="28" w:name="_Toc297716373"/>
      <w:bookmarkStart w:id="29" w:name="_Toc310861311"/>
      <w:bookmarkStart w:id="30" w:name="_Toc342390883"/>
      <w:bookmarkStart w:id="31" w:name="_Toc13452043"/>
      <w:bookmarkStart w:id="32" w:name="_Toc449844032"/>
      <w:bookmarkStart w:id="33" w:name="_Toc10358540"/>
      <w:bookmarkStart w:id="34" w:name="_Toc12424476"/>
      <w:bookmarkStart w:id="35" w:name="_Toc23767986"/>
      <w:r w:rsidRPr="00F354EE">
        <w:t>Document Reference Personnel</w:t>
      </w:r>
      <w:bookmarkEnd w:id="24"/>
      <w:bookmarkEnd w:id="25"/>
      <w:bookmarkEnd w:id="26"/>
      <w:bookmarkEnd w:id="27"/>
      <w:bookmarkEnd w:id="28"/>
      <w:bookmarkEnd w:id="29"/>
      <w:bookmarkEnd w:id="30"/>
      <w:bookmarkEnd w:id="35"/>
    </w:p>
    <w:p w14:paraId="3FF75671" w14:textId="77777777" w:rsidR="00750516" w:rsidRPr="008F0323" w:rsidRDefault="00750516" w:rsidP="00C97CB1">
      <w:pPr>
        <w:spacing w:after="120"/>
        <w:rPr>
          <w:szCs w:val="24"/>
        </w:rPr>
      </w:pPr>
      <w:r w:rsidRPr="008F0323">
        <w:rPr>
          <w:szCs w:val="24"/>
        </w:rPr>
        <w:t>Queries regarding this document may be directed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1" w:type="dxa"/>
          <w:right w:w="141" w:type="dxa"/>
        </w:tblCellMar>
        <w:tblLook w:val="0000" w:firstRow="0" w:lastRow="0" w:firstColumn="0" w:lastColumn="0" w:noHBand="0" w:noVBand="0"/>
      </w:tblPr>
      <w:tblGrid>
        <w:gridCol w:w="4960"/>
        <w:gridCol w:w="4961"/>
      </w:tblGrid>
      <w:tr w:rsidR="00750516" w:rsidRPr="000015F8" w14:paraId="73C02646" w14:textId="77777777" w:rsidTr="009125BB">
        <w:tc>
          <w:tcPr>
            <w:tcW w:w="2500" w:type="pct"/>
            <w:shd w:val="clear" w:color="auto" w:fill="C0C0C0"/>
          </w:tcPr>
          <w:p w14:paraId="0EBC015A" w14:textId="77777777" w:rsidR="00750516" w:rsidRPr="00807BD6" w:rsidRDefault="00750516" w:rsidP="009125BB">
            <w:pPr>
              <w:pStyle w:val="TableColumnHeading"/>
              <w:jc w:val="left"/>
              <w:rPr>
                <w:rFonts w:cs="Arial"/>
                <w:bCs/>
                <w:sz w:val="22"/>
              </w:rPr>
            </w:pPr>
            <w:r w:rsidRPr="00807BD6">
              <w:rPr>
                <w:rFonts w:cs="Arial"/>
                <w:bCs/>
                <w:sz w:val="22"/>
              </w:rPr>
              <w:t>Name</w:t>
            </w:r>
          </w:p>
        </w:tc>
        <w:tc>
          <w:tcPr>
            <w:tcW w:w="2500" w:type="pct"/>
            <w:shd w:val="clear" w:color="auto" w:fill="C0C0C0"/>
          </w:tcPr>
          <w:p w14:paraId="5D8C8B12" w14:textId="77777777" w:rsidR="00750516" w:rsidRPr="00807BD6" w:rsidRDefault="00750516" w:rsidP="009125BB">
            <w:pPr>
              <w:pStyle w:val="TableColumnHeading"/>
              <w:jc w:val="left"/>
              <w:rPr>
                <w:rFonts w:cs="Arial"/>
                <w:bCs/>
                <w:sz w:val="22"/>
              </w:rPr>
            </w:pPr>
            <w:r w:rsidRPr="00807BD6">
              <w:rPr>
                <w:rFonts w:cs="Arial"/>
                <w:bCs/>
                <w:sz w:val="22"/>
              </w:rPr>
              <w:t>Title</w:t>
            </w:r>
          </w:p>
        </w:tc>
      </w:tr>
      <w:tr w:rsidR="00750516" w:rsidRPr="000015F8" w14:paraId="2ECB9529" w14:textId="77777777" w:rsidTr="009125BB">
        <w:tc>
          <w:tcPr>
            <w:tcW w:w="2500" w:type="pct"/>
          </w:tcPr>
          <w:p w14:paraId="2D894B7C" w14:textId="0E16EC6A" w:rsidR="00750516" w:rsidRPr="00807BD6" w:rsidRDefault="000E27AD" w:rsidP="009125BB">
            <w:pPr>
              <w:pStyle w:val="TableText"/>
              <w:rPr>
                <w:rFonts w:cs="Arial"/>
                <w:szCs w:val="24"/>
              </w:rPr>
            </w:pPr>
            <w:r>
              <w:rPr>
                <w:rFonts w:cs="Arial"/>
                <w:szCs w:val="24"/>
              </w:rPr>
              <w:t>Pratap Surendran</w:t>
            </w:r>
          </w:p>
        </w:tc>
        <w:tc>
          <w:tcPr>
            <w:tcW w:w="2500" w:type="pct"/>
          </w:tcPr>
          <w:p w14:paraId="072197DC" w14:textId="2CC78797" w:rsidR="00750516" w:rsidRPr="00807BD6" w:rsidRDefault="003F458C" w:rsidP="009125BB">
            <w:pPr>
              <w:pStyle w:val="TableText"/>
              <w:rPr>
                <w:rFonts w:cs="Arial"/>
                <w:szCs w:val="24"/>
              </w:rPr>
            </w:pPr>
            <w:r>
              <w:rPr>
                <w:rFonts w:cs="Arial"/>
                <w:szCs w:val="24"/>
              </w:rPr>
              <w:t>Consultant</w:t>
            </w:r>
          </w:p>
        </w:tc>
      </w:tr>
    </w:tbl>
    <w:p w14:paraId="6115CDBD" w14:textId="77777777" w:rsidR="00750516" w:rsidRPr="00F354EE" w:rsidRDefault="00750516" w:rsidP="00750516">
      <w:pPr>
        <w:pStyle w:val="Heading2"/>
        <w:numPr>
          <w:ilvl w:val="1"/>
          <w:numId w:val="1"/>
        </w:numPr>
        <w:tabs>
          <w:tab w:val="num" w:pos="576"/>
        </w:tabs>
        <w:spacing w:before="240" w:line="240" w:lineRule="auto"/>
        <w:ind w:left="576" w:hanging="576"/>
      </w:pPr>
      <w:bookmarkStart w:id="36" w:name="_Toc271622653"/>
      <w:bookmarkStart w:id="37" w:name="_Toc271625542"/>
      <w:bookmarkStart w:id="38" w:name="_Toc297716374"/>
      <w:bookmarkStart w:id="39" w:name="_Toc310861312"/>
      <w:bookmarkStart w:id="40" w:name="_Toc342390884"/>
      <w:bookmarkStart w:id="41" w:name="_Toc23767987"/>
      <w:r w:rsidRPr="00F354EE">
        <w:t>Related Documents</w:t>
      </w:r>
      <w:bookmarkEnd w:id="31"/>
      <w:bookmarkEnd w:id="36"/>
      <w:bookmarkEnd w:id="37"/>
      <w:bookmarkEnd w:id="38"/>
      <w:bookmarkEnd w:id="39"/>
      <w:bookmarkEnd w:id="40"/>
      <w:bookmarkEnd w:id="4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41" w:type="dxa"/>
          <w:right w:w="141" w:type="dxa"/>
        </w:tblCellMar>
        <w:tblLook w:val="0000" w:firstRow="0" w:lastRow="0" w:firstColumn="0" w:lastColumn="0" w:noHBand="0" w:noVBand="0"/>
      </w:tblPr>
      <w:tblGrid>
        <w:gridCol w:w="3544"/>
        <w:gridCol w:w="1107"/>
        <w:gridCol w:w="2012"/>
        <w:gridCol w:w="3258"/>
      </w:tblGrid>
      <w:tr w:rsidR="00750516" w:rsidRPr="000015F8" w14:paraId="08B8210C" w14:textId="77777777" w:rsidTr="00807BD6">
        <w:trPr>
          <w:tblHeader/>
        </w:trPr>
        <w:tc>
          <w:tcPr>
            <w:tcW w:w="1786" w:type="pct"/>
            <w:shd w:val="clear" w:color="auto" w:fill="C0C0C0"/>
          </w:tcPr>
          <w:p w14:paraId="1C82A5E0" w14:textId="77777777" w:rsidR="00750516" w:rsidRPr="00807BD6" w:rsidRDefault="00750516" w:rsidP="009125BB">
            <w:pPr>
              <w:pStyle w:val="TableColumnHeading"/>
              <w:jc w:val="left"/>
              <w:rPr>
                <w:rFonts w:cs="Arial"/>
                <w:bCs/>
                <w:sz w:val="22"/>
              </w:rPr>
            </w:pPr>
            <w:r w:rsidRPr="00807BD6">
              <w:rPr>
                <w:rFonts w:cs="Arial"/>
                <w:bCs/>
                <w:sz w:val="22"/>
              </w:rPr>
              <w:t>Document Name</w:t>
            </w:r>
          </w:p>
        </w:tc>
        <w:tc>
          <w:tcPr>
            <w:tcW w:w="558" w:type="pct"/>
            <w:shd w:val="clear" w:color="auto" w:fill="C0C0C0"/>
          </w:tcPr>
          <w:p w14:paraId="5B225086" w14:textId="77777777" w:rsidR="00750516" w:rsidRPr="00807BD6" w:rsidRDefault="00750516" w:rsidP="009125BB">
            <w:pPr>
              <w:pStyle w:val="TableColumnHeading"/>
              <w:jc w:val="left"/>
              <w:rPr>
                <w:rFonts w:cs="Arial"/>
                <w:bCs/>
                <w:sz w:val="22"/>
              </w:rPr>
            </w:pPr>
            <w:r w:rsidRPr="00807BD6">
              <w:rPr>
                <w:rFonts w:cs="Arial"/>
                <w:bCs/>
                <w:sz w:val="22"/>
              </w:rPr>
              <w:t xml:space="preserve">Version </w:t>
            </w:r>
          </w:p>
        </w:tc>
        <w:tc>
          <w:tcPr>
            <w:tcW w:w="1014" w:type="pct"/>
            <w:shd w:val="clear" w:color="auto" w:fill="C0C0C0"/>
          </w:tcPr>
          <w:p w14:paraId="4E780FD4" w14:textId="77777777" w:rsidR="00750516" w:rsidRPr="00807BD6" w:rsidRDefault="00750516" w:rsidP="009125BB">
            <w:pPr>
              <w:pStyle w:val="TableColumnHeading"/>
              <w:jc w:val="left"/>
              <w:rPr>
                <w:rFonts w:cs="Arial"/>
                <w:bCs/>
                <w:sz w:val="22"/>
              </w:rPr>
            </w:pPr>
            <w:r w:rsidRPr="00807BD6">
              <w:rPr>
                <w:rFonts w:cs="Arial"/>
                <w:bCs/>
                <w:sz w:val="22"/>
              </w:rPr>
              <w:t>Document Date</w:t>
            </w:r>
          </w:p>
        </w:tc>
        <w:tc>
          <w:tcPr>
            <w:tcW w:w="1642" w:type="pct"/>
            <w:shd w:val="clear" w:color="auto" w:fill="C0C0C0"/>
          </w:tcPr>
          <w:p w14:paraId="6F04081D" w14:textId="77777777" w:rsidR="00750516" w:rsidRPr="00807BD6" w:rsidRDefault="00750516" w:rsidP="009125BB">
            <w:pPr>
              <w:pStyle w:val="TableColumnHeading"/>
              <w:jc w:val="left"/>
              <w:rPr>
                <w:rFonts w:cs="Arial"/>
                <w:bCs/>
                <w:sz w:val="22"/>
              </w:rPr>
            </w:pPr>
            <w:r w:rsidRPr="00807BD6">
              <w:rPr>
                <w:rFonts w:cs="Arial"/>
                <w:bCs/>
                <w:sz w:val="22"/>
              </w:rPr>
              <w:t>Comment</w:t>
            </w:r>
          </w:p>
        </w:tc>
      </w:tr>
      <w:tr w:rsidR="00750516" w:rsidRPr="000015F8" w14:paraId="1BFB026D" w14:textId="77777777" w:rsidTr="00807BD6">
        <w:tc>
          <w:tcPr>
            <w:tcW w:w="1786" w:type="pct"/>
          </w:tcPr>
          <w:p w14:paraId="1AD87B0A" w14:textId="35EB71AD" w:rsidR="00750516" w:rsidRPr="00807BD6" w:rsidRDefault="00750516" w:rsidP="009125BB">
            <w:pPr>
              <w:pStyle w:val="TableText"/>
              <w:rPr>
                <w:rFonts w:cs="Arial"/>
              </w:rPr>
            </w:pPr>
          </w:p>
        </w:tc>
        <w:tc>
          <w:tcPr>
            <w:tcW w:w="558" w:type="pct"/>
          </w:tcPr>
          <w:p w14:paraId="7DF4F284" w14:textId="65A5B800" w:rsidR="00750516" w:rsidRPr="00807BD6" w:rsidRDefault="00750516" w:rsidP="009125BB">
            <w:pPr>
              <w:pStyle w:val="TableText"/>
              <w:rPr>
                <w:rFonts w:cs="Arial"/>
              </w:rPr>
            </w:pPr>
          </w:p>
        </w:tc>
        <w:tc>
          <w:tcPr>
            <w:tcW w:w="1014" w:type="pct"/>
          </w:tcPr>
          <w:p w14:paraId="3908A186" w14:textId="4B610FBE" w:rsidR="00750516" w:rsidRPr="00807BD6" w:rsidRDefault="00750516" w:rsidP="009125BB">
            <w:pPr>
              <w:pStyle w:val="TableText"/>
              <w:rPr>
                <w:rFonts w:cs="Arial"/>
              </w:rPr>
            </w:pPr>
          </w:p>
        </w:tc>
        <w:tc>
          <w:tcPr>
            <w:tcW w:w="1642" w:type="pct"/>
          </w:tcPr>
          <w:p w14:paraId="1B2956FE" w14:textId="2CE1E70A" w:rsidR="00750516" w:rsidRPr="00807BD6" w:rsidRDefault="00750516" w:rsidP="009125BB">
            <w:pPr>
              <w:pStyle w:val="TableText"/>
              <w:rPr>
                <w:rFonts w:cs="Arial"/>
              </w:rPr>
            </w:pPr>
          </w:p>
        </w:tc>
      </w:tr>
      <w:tr w:rsidR="00750516" w:rsidRPr="000015F8" w14:paraId="161DEDEA" w14:textId="77777777" w:rsidTr="00807BD6">
        <w:tc>
          <w:tcPr>
            <w:tcW w:w="1786" w:type="pct"/>
          </w:tcPr>
          <w:p w14:paraId="0798D343" w14:textId="2474B8CA" w:rsidR="00750516" w:rsidRPr="00807BD6" w:rsidRDefault="00750516" w:rsidP="009125BB">
            <w:pPr>
              <w:pStyle w:val="TableText"/>
              <w:rPr>
                <w:rFonts w:cs="Arial"/>
              </w:rPr>
            </w:pPr>
          </w:p>
        </w:tc>
        <w:tc>
          <w:tcPr>
            <w:tcW w:w="558" w:type="pct"/>
          </w:tcPr>
          <w:p w14:paraId="0CED65A5" w14:textId="672B1FDB" w:rsidR="00750516" w:rsidRPr="00807BD6" w:rsidRDefault="00750516" w:rsidP="009125BB">
            <w:pPr>
              <w:pStyle w:val="TableText"/>
              <w:rPr>
                <w:rFonts w:cs="Arial"/>
              </w:rPr>
            </w:pPr>
          </w:p>
        </w:tc>
        <w:tc>
          <w:tcPr>
            <w:tcW w:w="1014" w:type="pct"/>
          </w:tcPr>
          <w:p w14:paraId="0A61162E" w14:textId="63FFCB67" w:rsidR="00750516" w:rsidRPr="00807BD6" w:rsidRDefault="00750516" w:rsidP="009125BB">
            <w:pPr>
              <w:pStyle w:val="TableText"/>
              <w:rPr>
                <w:rFonts w:cs="Arial"/>
              </w:rPr>
            </w:pPr>
          </w:p>
        </w:tc>
        <w:tc>
          <w:tcPr>
            <w:tcW w:w="1642" w:type="pct"/>
          </w:tcPr>
          <w:p w14:paraId="499C8EC5" w14:textId="71693350" w:rsidR="00750516" w:rsidRPr="00807BD6" w:rsidRDefault="00750516" w:rsidP="009125BB">
            <w:pPr>
              <w:pStyle w:val="TableText"/>
              <w:rPr>
                <w:rFonts w:cs="Arial"/>
              </w:rPr>
            </w:pPr>
          </w:p>
        </w:tc>
      </w:tr>
      <w:tr w:rsidR="00750516" w:rsidRPr="000015F8" w14:paraId="440E63A4" w14:textId="77777777" w:rsidTr="00807BD6">
        <w:tc>
          <w:tcPr>
            <w:tcW w:w="1786" w:type="pct"/>
          </w:tcPr>
          <w:p w14:paraId="153CF563" w14:textId="6EF365A2" w:rsidR="00750516" w:rsidRPr="00807BD6" w:rsidRDefault="00750516" w:rsidP="009125BB">
            <w:pPr>
              <w:pStyle w:val="TableText"/>
              <w:rPr>
                <w:rFonts w:cs="Arial"/>
              </w:rPr>
            </w:pPr>
          </w:p>
        </w:tc>
        <w:tc>
          <w:tcPr>
            <w:tcW w:w="558" w:type="pct"/>
          </w:tcPr>
          <w:p w14:paraId="5E9EA676" w14:textId="2BF19BD1" w:rsidR="00750516" w:rsidRPr="00807BD6" w:rsidRDefault="00750516" w:rsidP="009125BB">
            <w:pPr>
              <w:pStyle w:val="TableText"/>
              <w:rPr>
                <w:rFonts w:cs="Arial"/>
              </w:rPr>
            </w:pPr>
          </w:p>
        </w:tc>
        <w:tc>
          <w:tcPr>
            <w:tcW w:w="1014" w:type="pct"/>
          </w:tcPr>
          <w:p w14:paraId="0764F25C" w14:textId="6DC4A4C2" w:rsidR="00750516" w:rsidRPr="00807BD6" w:rsidRDefault="00750516" w:rsidP="009125BB">
            <w:pPr>
              <w:pStyle w:val="TableText"/>
              <w:rPr>
                <w:rFonts w:cs="Arial"/>
              </w:rPr>
            </w:pPr>
          </w:p>
        </w:tc>
        <w:tc>
          <w:tcPr>
            <w:tcW w:w="1642" w:type="pct"/>
          </w:tcPr>
          <w:p w14:paraId="46B25FB4" w14:textId="3F990E41" w:rsidR="00750516" w:rsidRPr="00807BD6" w:rsidRDefault="00750516" w:rsidP="009125BB">
            <w:pPr>
              <w:pStyle w:val="TableText"/>
              <w:rPr>
                <w:rFonts w:cs="Arial"/>
              </w:rPr>
            </w:pPr>
          </w:p>
        </w:tc>
      </w:tr>
      <w:bookmarkEnd w:id="32"/>
      <w:bookmarkEnd w:id="33"/>
      <w:bookmarkEnd w:id="34"/>
    </w:tbl>
    <w:p w14:paraId="1A519A19" w14:textId="77777777" w:rsidR="00750516" w:rsidRPr="00750516" w:rsidRDefault="00750516" w:rsidP="00750516"/>
    <w:p w14:paraId="2F69133C" w14:textId="0C441D8B" w:rsidR="00D925EE" w:rsidRPr="0042416B" w:rsidRDefault="00D925EE" w:rsidP="00D925EE">
      <w:pPr>
        <w:pStyle w:val="Heading1"/>
        <w:pageBreakBefore/>
        <w:numPr>
          <w:ilvl w:val="0"/>
          <w:numId w:val="1"/>
        </w:numPr>
        <w:tabs>
          <w:tab w:val="num" w:pos="432"/>
        </w:tabs>
        <w:spacing w:before="240" w:after="60"/>
        <w:ind w:left="432" w:hanging="432"/>
      </w:pPr>
      <w:bookmarkStart w:id="42" w:name="_Toc23767988"/>
      <w:r w:rsidRPr="0042416B">
        <w:lastRenderedPageBreak/>
        <w:t>Introduction</w:t>
      </w:r>
      <w:bookmarkEnd w:id="6"/>
      <w:bookmarkEnd w:id="42"/>
    </w:p>
    <w:p w14:paraId="6D13B03F" w14:textId="77777777" w:rsidR="00D925EE" w:rsidRPr="0042416B" w:rsidRDefault="00D925EE" w:rsidP="00D925EE">
      <w:pPr>
        <w:pStyle w:val="Heading2"/>
        <w:numPr>
          <w:ilvl w:val="1"/>
          <w:numId w:val="1"/>
        </w:numPr>
        <w:tabs>
          <w:tab w:val="num" w:pos="576"/>
        </w:tabs>
        <w:spacing w:before="240" w:line="240" w:lineRule="auto"/>
        <w:ind w:left="576" w:hanging="576"/>
      </w:pPr>
      <w:bookmarkStart w:id="43" w:name="_Toc212886537"/>
      <w:bookmarkStart w:id="44" w:name="_Toc23767989"/>
      <w:r w:rsidRPr="0042416B">
        <w:t>Background</w:t>
      </w:r>
      <w:bookmarkEnd w:id="43"/>
      <w:bookmarkEnd w:id="44"/>
    </w:p>
    <w:p w14:paraId="46075E86" w14:textId="3580A2DA" w:rsidR="000E27AD" w:rsidRDefault="000E27AD" w:rsidP="00807BD6">
      <w:r>
        <w:t>Most test automation tools do not have an out-of -the-box integration with database for test data</w:t>
      </w:r>
      <w:r w:rsidR="005D4A22">
        <w:t xml:space="preserve"> preparation and management</w:t>
      </w:r>
      <w:r>
        <w:t xml:space="preserve"> to facilitate </w:t>
      </w:r>
      <w:r w:rsidR="005D4A22">
        <w:t>test execution process</w:t>
      </w:r>
      <w:r>
        <w:t>.</w:t>
      </w:r>
    </w:p>
    <w:p w14:paraId="606482C9" w14:textId="206AA9F5" w:rsidR="007223DA" w:rsidRDefault="005D4A22" w:rsidP="00807BD6">
      <w:r>
        <w:t>The Test Data Management</w:t>
      </w:r>
      <w:r w:rsidR="00AB7EBF">
        <w:t xml:space="preserve"> </w:t>
      </w:r>
      <w:r w:rsidR="0083641C">
        <w:t xml:space="preserve">project </w:t>
      </w:r>
      <w:r>
        <w:t>is built with the purpose of facilitating test execution process by exposing API</w:t>
      </w:r>
      <w:r w:rsidR="007223DA">
        <w:t xml:space="preserve"> to interact with MS-SQL Server and Oracle databases, and Excel application.</w:t>
      </w:r>
    </w:p>
    <w:p w14:paraId="2F9C25DB" w14:textId="1AC697C6" w:rsidR="00D925EE" w:rsidRPr="004F0813" w:rsidRDefault="00D925EE" w:rsidP="00807BD6">
      <w:r w:rsidRPr="004F0813">
        <w:t>This document’s purpose is to:</w:t>
      </w:r>
    </w:p>
    <w:p w14:paraId="1902ACC2" w14:textId="06E73C04" w:rsidR="00F3470B" w:rsidRPr="004A0D4F" w:rsidRDefault="00F3470B" w:rsidP="00F3470B">
      <w:pPr>
        <w:pStyle w:val="ListParagraph"/>
        <w:numPr>
          <w:ilvl w:val="0"/>
          <w:numId w:val="32"/>
        </w:numPr>
      </w:pPr>
      <w:r w:rsidRPr="004A0D4F">
        <w:t xml:space="preserve">Document all resources required to </w:t>
      </w:r>
      <w:r w:rsidR="002011B7">
        <w:t>utlilze</w:t>
      </w:r>
      <w:r w:rsidRPr="004A0D4F">
        <w:t xml:space="preserve"> </w:t>
      </w:r>
      <w:r w:rsidR="00667CD5">
        <w:t>DB</w:t>
      </w:r>
      <w:r w:rsidR="00A24B3A">
        <w:t>L</w:t>
      </w:r>
      <w:r w:rsidR="002011B7">
        <w:t>ibrary.</w:t>
      </w:r>
    </w:p>
    <w:p w14:paraId="16AA476D" w14:textId="7AE48F64" w:rsidR="00F3470B" w:rsidRPr="004A0D4F" w:rsidRDefault="00F3470B" w:rsidP="00F3470B">
      <w:pPr>
        <w:pStyle w:val="ListParagraph"/>
        <w:numPr>
          <w:ilvl w:val="0"/>
          <w:numId w:val="32"/>
        </w:numPr>
      </w:pPr>
      <w:r w:rsidRPr="004A0D4F">
        <w:t>Detail the methods</w:t>
      </w:r>
      <w:r w:rsidR="00092F41">
        <w:t xml:space="preserve"> </w:t>
      </w:r>
      <w:r w:rsidRPr="004A0D4F">
        <w:t xml:space="preserve">and </w:t>
      </w:r>
      <w:r w:rsidR="005C2A79">
        <w:t>architecture</w:t>
      </w:r>
      <w:r w:rsidRPr="004A0D4F">
        <w:t xml:space="preserve"> required to </w:t>
      </w:r>
      <w:r w:rsidR="005C2A79">
        <w:t>better understand</w:t>
      </w:r>
      <w:r w:rsidRPr="004A0D4F">
        <w:t>; and</w:t>
      </w:r>
    </w:p>
    <w:p w14:paraId="00D225D9" w14:textId="09BF09B7" w:rsidR="00F3470B" w:rsidRDefault="00F3470B" w:rsidP="00F3470B">
      <w:pPr>
        <w:pStyle w:val="ListParagraph"/>
        <w:numPr>
          <w:ilvl w:val="0"/>
          <w:numId w:val="32"/>
        </w:numPr>
      </w:pPr>
      <w:r w:rsidRPr="004A0D4F">
        <w:t xml:space="preserve">Act as a </w:t>
      </w:r>
      <w:r w:rsidR="00092F41">
        <w:t>sample</w:t>
      </w:r>
      <w:r w:rsidRPr="004A0D4F">
        <w:t xml:space="preserve"> document that will </w:t>
      </w:r>
      <w:r w:rsidR="005C2A79">
        <w:t xml:space="preserve">help to </w:t>
      </w:r>
      <w:r w:rsidR="000125C5">
        <w:t>get the most benefit by providing example usecases and coding references.</w:t>
      </w:r>
    </w:p>
    <w:p w14:paraId="00E45779" w14:textId="77777777" w:rsidR="00604AFC" w:rsidRPr="00F3470B" w:rsidRDefault="00604AFC" w:rsidP="00604AFC"/>
    <w:p w14:paraId="7F42B865" w14:textId="7C5B3728" w:rsidR="00BA57E4" w:rsidRDefault="00D925EE" w:rsidP="00C3263C">
      <w:pPr>
        <w:pStyle w:val="Heading2"/>
        <w:numPr>
          <w:ilvl w:val="1"/>
          <w:numId w:val="1"/>
        </w:numPr>
        <w:tabs>
          <w:tab w:val="num" w:pos="576"/>
        </w:tabs>
        <w:spacing w:before="240" w:line="240" w:lineRule="auto"/>
        <w:ind w:left="576" w:hanging="576"/>
      </w:pPr>
      <w:bookmarkStart w:id="45" w:name="_Toc212886539"/>
      <w:bookmarkStart w:id="46" w:name="_Toc23767990"/>
      <w:r w:rsidRPr="0042416B">
        <w:t xml:space="preserve">Purpose of </w:t>
      </w:r>
      <w:bookmarkEnd w:id="45"/>
      <w:r w:rsidR="009E4701">
        <w:t>TDM and DBLibrary</w:t>
      </w:r>
      <w:bookmarkEnd w:id="46"/>
    </w:p>
    <w:p w14:paraId="525FEB59" w14:textId="170A0E85" w:rsidR="00EC19A1" w:rsidRPr="00EC19A1" w:rsidRDefault="00EC19A1" w:rsidP="00EC19A1">
      <w:r>
        <w:t xml:space="preserve">The main purpose of the TDM and DBLibrary is to build </w:t>
      </w:r>
      <w:r w:rsidR="003B110B" w:rsidRPr="00BF1D3A">
        <w:rPr>
          <w:u w:val="single"/>
        </w:rPr>
        <w:t>r</w:t>
      </w:r>
      <w:r w:rsidRPr="00BF1D3A">
        <w:rPr>
          <w:u w:val="single"/>
        </w:rPr>
        <w:t xml:space="preserve">eusable </w:t>
      </w:r>
      <w:r w:rsidR="003B110B" w:rsidRPr="00BF1D3A">
        <w:rPr>
          <w:u w:val="single"/>
        </w:rPr>
        <w:t>modules</w:t>
      </w:r>
      <w:r w:rsidR="003B110B">
        <w:t xml:space="preserve"> that can be used</w:t>
      </w:r>
      <w:r>
        <w:t xml:space="preserve"> across different client projects and </w:t>
      </w:r>
      <w:r w:rsidR="003B110B">
        <w:t xml:space="preserve">to build </w:t>
      </w:r>
      <w:r w:rsidR="003B110B" w:rsidRPr="00BF1D3A">
        <w:rPr>
          <w:u w:val="single"/>
        </w:rPr>
        <w:t>maintainable components</w:t>
      </w:r>
      <w:r w:rsidR="003B110B">
        <w:t xml:space="preserve"> that </w:t>
      </w:r>
      <w:r>
        <w:t>facilitate test execution process</w:t>
      </w:r>
      <w:r w:rsidR="003B110B">
        <w:t>.</w:t>
      </w:r>
    </w:p>
    <w:p w14:paraId="2683C520" w14:textId="68E6C475" w:rsidR="00041832" w:rsidRDefault="00D925EE" w:rsidP="00705517">
      <w:r w:rsidRPr="004F0813">
        <w:t xml:space="preserve">The purpose of </w:t>
      </w:r>
      <w:r w:rsidR="00BA57E4">
        <w:t xml:space="preserve">DBLibrary is to hide </w:t>
      </w:r>
      <w:r w:rsidR="00604AFC">
        <w:t xml:space="preserve">the </w:t>
      </w:r>
      <w:r w:rsidR="00BA57E4">
        <w:t xml:space="preserve">low level details of </w:t>
      </w:r>
      <w:r w:rsidR="00604AFC">
        <w:t>database and Excel interactions, where as the motivation behind Test Data Management</w:t>
      </w:r>
      <w:r w:rsidR="009E4701">
        <w:t xml:space="preserve"> (TDM) </w:t>
      </w:r>
      <w:r w:rsidR="00604AFC">
        <w:t xml:space="preserve">project </w:t>
      </w:r>
      <w:r w:rsidR="005A0D69">
        <w:t xml:space="preserve">is to provide </w:t>
      </w:r>
      <w:r w:rsidR="00604AFC">
        <w:t>APIs to interact with database and Excel documents.</w:t>
      </w:r>
    </w:p>
    <w:p w14:paraId="63388123" w14:textId="77777777" w:rsidR="00604AFC" w:rsidRDefault="00604AFC" w:rsidP="00705517"/>
    <w:p w14:paraId="654B243D" w14:textId="77777777" w:rsidR="00D925EE" w:rsidRPr="00B73139" w:rsidRDefault="00D925EE" w:rsidP="00D925EE">
      <w:pPr>
        <w:pStyle w:val="Heading2"/>
        <w:numPr>
          <w:ilvl w:val="1"/>
          <w:numId w:val="1"/>
        </w:numPr>
        <w:tabs>
          <w:tab w:val="num" w:pos="576"/>
        </w:tabs>
        <w:spacing w:before="240" w:line="240" w:lineRule="auto"/>
        <w:ind w:left="576" w:hanging="576"/>
        <w:rPr>
          <w:rFonts w:cs="Arial"/>
        </w:rPr>
      </w:pPr>
      <w:bookmarkStart w:id="47" w:name="_Toc212886540"/>
      <w:bookmarkStart w:id="48" w:name="_Toc23767991"/>
      <w:r w:rsidRPr="00B73139">
        <w:rPr>
          <w:rFonts w:cs="Arial"/>
        </w:rPr>
        <w:t>Intended Audience</w:t>
      </w:r>
      <w:bookmarkEnd w:id="47"/>
      <w:bookmarkEnd w:id="48"/>
    </w:p>
    <w:p w14:paraId="069A3CB9" w14:textId="5C84E2E4" w:rsidR="00F3470B" w:rsidRPr="004A0D4F" w:rsidRDefault="00F3470B" w:rsidP="00F3470B">
      <w:r w:rsidRPr="004A0D4F">
        <w:t xml:space="preserve">The intended audience of this document is </w:t>
      </w:r>
      <w:r w:rsidR="005D73E0" w:rsidRPr="002F48B4">
        <w:rPr>
          <w:bCs/>
        </w:rPr>
        <w:t>Test Automator, Test Executor</w:t>
      </w:r>
      <w:r w:rsidRPr="002F48B4">
        <w:rPr>
          <w:bCs/>
        </w:rPr>
        <w:t>,</w:t>
      </w:r>
      <w:r w:rsidRPr="004A0D4F">
        <w:t xml:space="preserve"> </w:t>
      </w:r>
      <w:r w:rsidR="0044101E">
        <w:t xml:space="preserve">Test Developer, </w:t>
      </w:r>
      <w:r w:rsidR="00661CF9">
        <w:t xml:space="preserve">DB </w:t>
      </w:r>
      <w:r w:rsidRPr="004A0D4F">
        <w:t xml:space="preserve">architect and other personnel involved in the delivery of the </w:t>
      </w:r>
      <w:r w:rsidRPr="004A0D4F">
        <w:rPr>
          <w:b/>
        </w:rPr>
        <w:t xml:space="preserve">&lt;ClientProject&gt; </w:t>
      </w:r>
      <w:r w:rsidRPr="004A0D4F">
        <w:t xml:space="preserve">and related interfaces at </w:t>
      </w:r>
      <w:r w:rsidRPr="004A0D4F">
        <w:rPr>
          <w:b/>
        </w:rPr>
        <w:t>&lt;ClientName&gt;</w:t>
      </w:r>
      <w:r w:rsidRPr="00F3470B">
        <w:t>.</w:t>
      </w:r>
    </w:p>
    <w:p w14:paraId="623456CF" w14:textId="399904FA" w:rsidR="00BA57E4" w:rsidRDefault="00BA57E4" w:rsidP="00BA57E4">
      <w:pPr>
        <w:pStyle w:val="Heading1"/>
        <w:pageBreakBefore/>
        <w:numPr>
          <w:ilvl w:val="0"/>
          <w:numId w:val="1"/>
        </w:numPr>
        <w:tabs>
          <w:tab w:val="num" w:pos="432"/>
        </w:tabs>
        <w:spacing w:before="240" w:after="60"/>
        <w:ind w:left="432" w:hanging="432"/>
      </w:pPr>
      <w:bookmarkStart w:id="49" w:name="_Toc23767992"/>
      <w:r>
        <w:lastRenderedPageBreak/>
        <w:t>Technical Details</w:t>
      </w:r>
      <w:bookmarkEnd w:id="49"/>
    </w:p>
    <w:p w14:paraId="2420EC0B" w14:textId="1B572AB5" w:rsidR="00BA57E4" w:rsidRPr="004F0813" w:rsidRDefault="00BA57E4" w:rsidP="00BA57E4">
      <w:r w:rsidRPr="004F0813">
        <w:t xml:space="preserve">The purpose of </w:t>
      </w:r>
      <w:r>
        <w:t>Test Data Management project (TDM) , using DBLibrary, is to provide REST API to</w:t>
      </w:r>
    </w:p>
    <w:p w14:paraId="1E0C35B2" w14:textId="014A9C9F" w:rsidR="00BA57E4" w:rsidRPr="004F0813" w:rsidRDefault="00BA57E4" w:rsidP="00BA57E4">
      <w:pPr>
        <w:pStyle w:val="ListParagraph"/>
        <w:numPr>
          <w:ilvl w:val="0"/>
          <w:numId w:val="31"/>
        </w:numPr>
      </w:pPr>
      <w:r>
        <w:t>Retrieve the results by posting raw SQL queries and Stored Procedures.</w:t>
      </w:r>
    </w:p>
    <w:p w14:paraId="55749D05" w14:textId="04C0B199" w:rsidR="00BA57E4" w:rsidRPr="004F0813" w:rsidRDefault="00BA57E4" w:rsidP="00BA57E4">
      <w:pPr>
        <w:pStyle w:val="ListParagraph"/>
        <w:numPr>
          <w:ilvl w:val="0"/>
          <w:numId w:val="31"/>
        </w:numPr>
      </w:pPr>
      <w:r>
        <w:t>Fetch the results in custom business object types by passing parameters.</w:t>
      </w:r>
    </w:p>
    <w:p w14:paraId="75B89ADC" w14:textId="7FCDDA1C" w:rsidR="00BA57E4" w:rsidRDefault="00BA57E4" w:rsidP="00BA57E4">
      <w:pPr>
        <w:pStyle w:val="ListParagraph"/>
        <w:numPr>
          <w:ilvl w:val="0"/>
          <w:numId w:val="31"/>
        </w:numPr>
      </w:pPr>
      <w:r>
        <w:t>Provide list of available query options that can be executed in databases.</w:t>
      </w:r>
    </w:p>
    <w:p w14:paraId="4619E627" w14:textId="240701DF" w:rsidR="00BA57E4" w:rsidRPr="001F34BE" w:rsidRDefault="00BA57E4" w:rsidP="00BA57E4">
      <w:pPr>
        <w:pStyle w:val="ListParagraph"/>
        <w:numPr>
          <w:ilvl w:val="0"/>
          <w:numId w:val="31"/>
        </w:numPr>
        <w:rPr>
          <w:b/>
        </w:rPr>
      </w:pPr>
      <w:r>
        <w:t>Retrieve the results in key-value pairs by executing the available query options, with or without passing parameters.</w:t>
      </w:r>
    </w:p>
    <w:p w14:paraId="6A9F464C" w14:textId="11426CB9" w:rsidR="00BA57E4" w:rsidRDefault="00BA57E4" w:rsidP="00BA57E4">
      <w:pPr>
        <w:pStyle w:val="ListParagraph"/>
        <w:numPr>
          <w:ilvl w:val="0"/>
          <w:numId w:val="31"/>
        </w:numPr>
      </w:pPr>
      <w:r>
        <w:t>Fetch the results in custom business object types from Excel documents.</w:t>
      </w:r>
    </w:p>
    <w:p w14:paraId="7B58D388" w14:textId="53F04B38" w:rsidR="00BA57E4" w:rsidRDefault="00780712" w:rsidP="00BA57E4">
      <w:r>
        <w:drawing>
          <wp:anchor distT="0" distB="0" distL="114300" distR="114300" simplePos="0" relativeHeight="251699200" behindDoc="0" locked="0" layoutInCell="1" allowOverlap="1" wp14:anchorId="7C4621B4" wp14:editId="15DC8C5F">
            <wp:simplePos x="0" y="0"/>
            <wp:positionH relativeFrom="column">
              <wp:posOffset>3810</wp:posOffset>
            </wp:positionH>
            <wp:positionV relativeFrom="paragraph">
              <wp:posOffset>683260</wp:posOffset>
            </wp:positionV>
            <wp:extent cx="6120765" cy="29616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961640"/>
                    </a:xfrm>
                    <a:prstGeom prst="rect">
                      <a:avLst/>
                    </a:prstGeom>
                  </pic:spPr>
                </pic:pic>
              </a:graphicData>
            </a:graphic>
          </wp:anchor>
        </w:drawing>
      </w:r>
      <w:r w:rsidR="00BA57E4">
        <w:t>DBLibrary is built with the purpose of abstracting the low level interactions with multiple databases, hiding the low level details of constucting database commands, and reading the results from execution of database commands.</w:t>
      </w:r>
    </w:p>
    <w:p w14:paraId="28C8A22B" w14:textId="14F9F31D" w:rsidR="00780712" w:rsidRDefault="00780712" w:rsidP="00BA57E4"/>
    <w:p w14:paraId="19B80743" w14:textId="39A311C3" w:rsidR="00BA57E4" w:rsidRDefault="00BA57E4" w:rsidP="00BA57E4">
      <w:r>
        <w:t>Thus, DBLibrary is the abstraction layer to interact with databases and Excel application, where as Test Data Management project, using DBLibrary, provides REST API to get key-value results or business object types.</w:t>
      </w:r>
    </w:p>
    <w:p w14:paraId="71E2C809" w14:textId="2A31CAF4" w:rsidR="00BA57E4" w:rsidRPr="00BA57E4" w:rsidRDefault="00BA57E4" w:rsidP="00BA57E4"/>
    <w:p w14:paraId="086ADC83" w14:textId="28F827E1" w:rsidR="00F3470B" w:rsidRPr="009A0F35" w:rsidRDefault="00F3470B" w:rsidP="00F3470B"/>
    <w:p w14:paraId="1E1C6882" w14:textId="2AC19020" w:rsidR="00837A78" w:rsidRDefault="00CF523A" w:rsidP="00CF523A">
      <w:pPr>
        <w:pStyle w:val="Heading1"/>
        <w:pageBreakBefore/>
        <w:numPr>
          <w:ilvl w:val="0"/>
          <w:numId w:val="1"/>
        </w:numPr>
        <w:tabs>
          <w:tab w:val="num" w:pos="432"/>
        </w:tabs>
        <w:spacing w:before="240" w:after="120"/>
        <w:ind w:left="432" w:hanging="432"/>
      </w:pPr>
      <w:bookmarkStart w:id="50" w:name="_Toc212886541"/>
      <w:bookmarkStart w:id="51" w:name="_Toc23767993"/>
      <w:r>
        <w:lastRenderedPageBreak/>
        <w:t>Dependencies</w:t>
      </w:r>
      <w:bookmarkEnd w:id="51"/>
    </w:p>
    <w:p w14:paraId="393EDA6B" w14:textId="364AC7CF" w:rsidR="00CF523A" w:rsidRDefault="00B0533A" w:rsidP="00CF523A">
      <w:r>
        <w:t>DBLibrary is built with C# .N</w:t>
      </w:r>
      <w:r w:rsidR="0058638B">
        <w:t>ET</w:t>
      </w:r>
      <w:r>
        <w:t xml:space="preserve"> framework with </w:t>
      </w:r>
      <w:r w:rsidR="001C4099">
        <w:t xml:space="preserve">below </w:t>
      </w:r>
      <w:r>
        <w:t>dependencies:</w:t>
      </w:r>
    </w:p>
    <w:p w14:paraId="326E6B91" w14:textId="787F3D5B" w:rsidR="00B0533A" w:rsidRDefault="00B0533A" w:rsidP="003E43F2">
      <w:pPr>
        <w:pStyle w:val="ListParagraph"/>
        <w:numPr>
          <w:ilvl w:val="0"/>
          <w:numId w:val="44"/>
        </w:numPr>
      </w:pPr>
      <w:r w:rsidRPr="003E43F2">
        <w:rPr>
          <w:b/>
          <w:bCs/>
        </w:rPr>
        <w:t>ExcelMapper</w:t>
      </w:r>
      <w:r w:rsidR="003E43F2" w:rsidRPr="003E43F2">
        <w:rPr>
          <w:b/>
          <w:bCs/>
        </w:rPr>
        <w:t>:</w:t>
      </w:r>
      <w:r w:rsidR="003E43F2">
        <w:t xml:space="preserve"> </w:t>
      </w:r>
      <w:r>
        <w:t>To interact with Excel Document.</w:t>
      </w:r>
    </w:p>
    <w:p w14:paraId="33FAB453" w14:textId="37EFB19D" w:rsidR="00B0533A" w:rsidRDefault="003E43F2" w:rsidP="003E43F2">
      <w:pPr>
        <w:pStyle w:val="ListParagraph"/>
        <w:numPr>
          <w:ilvl w:val="0"/>
          <w:numId w:val="44"/>
        </w:numPr>
      </w:pPr>
      <w:r w:rsidRPr="003E43F2">
        <w:rPr>
          <w:b/>
          <w:bCs/>
        </w:rPr>
        <w:t>Oracle.ManagedDataAccess.Core:</w:t>
      </w:r>
      <w:r>
        <w:t xml:space="preserve"> To interact with Oracle database.</w:t>
      </w:r>
    </w:p>
    <w:p w14:paraId="40E34FBB" w14:textId="2C72FF9F" w:rsidR="003E43F2" w:rsidRDefault="00F57C3F" w:rsidP="003E43F2">
      <w:pPr>
        <w:pStyle w:val="ListParagraph"/>
        <w:numPr>
          <w:ilvl w:val="0"/>
          <w:numId w:val="44"/>
        </w:numPr>
      </w:pPr>
      <w:r>
        <w:drawing>
          <wp:anchor distT="0" distB="0" distL="114300" distR="114300" simplePos="0" relativeHeight="251617280" behindDoc="0" locked="0" layoutInCell="1" allowOverlap="1" wp14:anchorId="58CBD77F" wp14:editId="0162A851">
            <wp:simplePos x="0" y="0"/>
            <wp:positionH relativeFrom="column">
              <wp:posOffset>432435</wp:posOffset>
            </wp:positionH>
            <wp:positionV relativeFrom="paragraph">
              <wp:posOffset>321310</wp:posOffset>
            </wp:positionV>
            <wp:extent cx="3648584" cy="3972479"/>
            <wp:effectExtent l="0" t="0" r="9525" b="9525"/>
            <wp:wrapTopAndBottom/>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BLibrary.PNG"/>
                    <pic:cNvPicPr/>
                  </pic:nvPicPr>
                  <pic:blipFill>
                    <a:blip r:embed="rId12"/>
                    <a:stretch>
                      <a:fillRect/>
                    </a:stretch>
                  </pic:blipFill>
                  <pic:spPr>
                    <a:xfrm>
                      <a:off x="0" y="0"/>
                      <a:ext cx="3648584" cy="3972479"/>
                    </a:xfrm>
                    <a:prstGeom prst="rect">
                      <a:avLst/>
                    </a:prstGeom>
                  </pic:spPr>
                </pic:pic>
              </a:graphicData>
            </a:graphic>
          </wp:anchor>
        </w:drawing>
      </w:r>
      <w:r w:rsidR="003E43F2" w:rsidRPr="003E43F2">
        <w:rPr>
          <w:b/>
          <w:bCs/>
        </w:rPr>
        <w:t>System.Data.SqlClient:</w:t>
      </w:r>
      <w:r w:rsidR="003E43F2">
        <w:t xml:space="preserve"> To interact with MS SQL Server database.</w:t>
      </w:r>
    </w:p>
    <w:p w14:paraId="7241B0A0" w14:textId="5709C262" w:rsidR="00B0533A" w:rsidRDefault="00B0533A" w:rsidP="00CF523A"/>
    <w:p w14:paraId="73F3C5EA" w14:textId="1A9C39A6" w:rsidR="00B0533A" w:rsidRPr="00F57C3F" w:rsidRDefault="00DB116B" w:rsidP="00CF523A">
      <w:r>
        <w:t xml:space="preserve">You must install </w:t>
      </w:r>
      <w:r w:rsidRPr="00DB116B">
        <w:rPr>
          <w:b/>
          <w:bCs/>
        </w:rPr>
        <w:t>ExcelMapper</w:t>
      </w:r>
      <w:r>
        <w:t xml:space="preserve"> and may require </w:t>
      </w:r>
      <w:r w:rsidRPr="003E43F2">
        <w:rPr>
          <w:b/>
          <w:bCs/>
        </w:rPr>
        <w:t>Oracle.ManagedDataAccess.Core</w:t>
      </w:r>
      <w:r>
        <w:rPr>
          <w:b/>
          <w:bCs/>
        </w:rPr>
        <w:t xml:space="preserve"> </w:t>
      </w:r>
      <w:r w:rsidRPr="00DB116B">
        <w:t>and</w:t>
      </w:r>
      <w:r w:rsidRPr="00DB116B">
        <w:rPr>
          <w:b/>
          <w:bCs/>
        </w:rPr>
        <w:t xml:space="preserve"> </w:t>
      </w:r>
      <w:r w:rsidRPr="003E43F2">
        <w:rPr>
          <w:b/>
          <w:bCs/>
        </w:rPr>
        <w:t>System.Data.SqlClient</w:t>
      </w:r>
      <w:r w:rsidR="00F57C3F">
        <w:rPr>
          <w:b/>
          <w:bCs/>
        </w:rPr>
        <w:t xml:space="preserve"> </w:t>
      </w:r>
      <w:r w:rsidR="00F57C3F">
        <w:t>to use DBLibrary within your application.</w:t>
      </w:r>
    </w:p>
    <w:p w14:paraId="284C212F" w14:textId="6C649A30" w:rsidR="00B0533A" w:rsidRDefault="00B0533A" w:rsidP="00CF523A"/>
    <w:p w14:paraId="5810E8E9" w14:textId="42233EC6" w:rsidR="00B0533A" w:rsidRDefault="00B0533A" w:rsidP="00CF523A"/>
    <w:p w14:paraId="49129397" w14:textId="12BB3502" w:rsidR="00B0533A" w:rsidRDefault="00B0533A" w:rsidP="00CF523A"/>
    <w:p w14:paraId="59B94117" w14:textId="3E4E223C" w:rsidR="00B0533A" w:rsidRDefault="00B0533A" w:rsidP="00CF523A"/>
    <w:p w14:paraId="179847CF" w14:textId="29257C67" w:rsidR="00B0533A" w:rsidRDefault="00B0533A" w:rsidP="00CF523A"/>
    <w:p w14:paraId="6419BEF9" w14:textId="299AABBF" w:rsidR="00B0533A" w:rsidRDefault="00B0533A" w:rsidP="00CF523A"/>
    <w:p w14:paraId="2DBB89EA" w14:textId="6A0084FB" w:rsidR="00B0533A" w:rsidRPr="00CF523A" w:rsidRDefault="00B0533A" w:rsidP="00CF523A"/>
    <w:p w14:paraId="20C8C218" w14:textId="06C7E7C4" w:rsidR="00210070" w:rsidRDefault="00E62EA4" w:rsidP="00210070">
      <w:pPr>
        <w:pStyle w:val="Heading1"/>
        <w:pageBreakBefore/>
        <w:numPr>
          <w:ilvl w:val="0"/>
          <w:numId w:val="1"/>
        </w:numPr>
        <w:tabs>
          <w:tab w:val="num" w:pos="432"/>
        </w:tabs>
        <w:spacing w:before="240" w:after="60"/>
        <w:ind w:left="432" w:hanging="432"/>
      </w:pPr>
      <w:bookmarkStart w:id="52" w:name="_Toc23767994"/>
      <w:r>
        <w:lastRenderedPageBreak/>
        <w:t>Project Setup</w:t>
      </w:r>
      <w:bookmarkEnd w:id="52"/>
    </w:p>
    <w:p w14:paraId="50CAD27B" w14:textId="02E87502" w:rsidR="00210070" w:rsidRDefault="00E62EA4" w:rsidP="00210070">
      <w:pPr>
        <w:pStyle w:val="Heading2"/>
        <w:numPr>
          <w:ilvl w:val="1"/>
          <w:numId w:val="1"/>
        </w:numPr>
        <w:tabs>
          <w:tab w:val="num" w:pos="576"/>
        </w:tabs>
        <w:spacing w:before="240" w:line="240" w:lineRule="auto"/>
        <w:ind w:left="576" w:hanging="576"/>
      </w:pPr>
      <w:bookmarkStart w:id="53" w:name="_Toc23767995"/>
      <w:r>
        <w:t>Adding Reference</w:t>
      </w:r>
      <w:bookmarkEnd w:id="53"/>
    </w:p>
    <w:p w14:paraId="74BEE2DE" w14:textId="63D84428" w:rsidR="00E62EA4" w:rsidRPr="00E62EA4" w:rsidRDefault="00E62EA4" w:rsidP="00E62EA4">
      <w:r>
        <w:t xml:space="preserve">You need to add reference to </w:t>
      </w:r>
      <w:r w:rsidRPr="00E62EA4">
        <w:rPr>
          <w:b/>
          <w:bCs/>
        </w:rPr>
        <w:t>DBLibrary.dll</w:t>
      </w:r>
      <w:r>
        <w:t xml:space="preserve"> file in your project </w:t>
      </w:r>
    </w:p>
    <w:p w14:paraId="77C6EA33" w14:textId="4B2FFE18" w:rsidR="00210070" w:rsidRDefault="00E62EA4" w:rsidP="00210070">
      <w:pPr>
        <w:pStyle w:val="Heading2"/>
        <w:numPr>
          <w:ilvl w:val="1"/>
          <w:numId w:val="1"/>
        </w:numPr>
        <w:tabs>
          <w:tab w:val="num" w:pos="576"/>
        </w:tabs>
        <w:spacing w:before="240" w:line="240" w:lineRule="auto"/>
        <w:ind w:left="576" w:hanging="576"/>
      </w:pPr>
      <w:bookmarkStart w:id="54" w:name="_Toc23767996"/>
      <w:r>
        <w:t>Connection String</w:t>
      </w:r>
      <w:bookmarkEnd w:id="54"/>
    </w:p>
    <w:p w14:paraId="3E44ABD6" w14:textId="08E57013" w:rsidR="00E62EA4" w:rsidRPr="00E62EA4" w:rsidRDefault="000663F4" w:rsidP="00E62EA4">
      <w:r>
        <w:t xml:space="preserve">You may pass database connection string using </w:t>
      </w:r>
      <w:r w:rsidRPr="000663F4">
        <w:rPr>
          <w:b/>
          <w:bCs/>
        </w:rPr>
        <w:t>appsettings.json</w:t>
      </w:r>
      <w:r>
        <w:t xml:space="preserve"> if you’re using .NET CORE app, or you may build API that accepts connection string as </w:t>
      </w:r>
      <w:r w:rsidRPr="007E47D6">
        <w:rPr>
          <w:b/>
          <w:bCs/>
        </w:rPr>
        <w:t>HEADER</w:t>
      </w:r>
      <w:r>
        <w:t xml:space="preserve"> in JSON request.</w:t>
      </w:r>
    </w:p>
    <w:p w14:paraId="79E83408" w14:textId="105E371E" w:rsidR="00210070" w:rsidRDefault="000C5408" w:rsidP="00210070">
      <w:pPr>
        <w:pStyle w:val="Heading2"/>
        <w:numPr>
          <w:ilvl w:val="1"/>
          <w:numId w:val="1"/>
        </w:numPr>
        <w:tabs>
          <w:tab w:val="num" w:pos="576"/>
        </w:tabs>
        <w:spacing w:before="240" w:line="240" w:lineRule="auto"/>
        <w:ind w:left="576" w:hanging="576"/>
      </w:pPr>
      <w:bookmarkStart w:id="55" w:name="_Toc23767997"/>
      <w:r>
        <w:t>Dictionary to Object Converter.</w:t>
      </w:r>
      <w:bookmarkEnd w:id="55"/>
    </w:p>
    <w:p w14:paraId="31DE33D1" w14:textId="2A6029E2" w:rsidR="000C5408" w:rsidRPr="00617556" w:rsidRDefault="000C5408" w:rsidP="000C5408">
      <w:r>
        <w:t>You need to</w:t>
      </w:r>
      <w:r w:rsidR="001107D0">
        <w:t xml:space="preserve"> use</w:t>
      </w:r>
      <w:r>
        <w:t xml:space="preserve"> </w:t>
      </w:r>
      <w:r w:rsidR="00617556" w:rsidRPr="00617556">
        <w:rPr>
          <w:b/>
          <w:bCs/>
        </w:rPr>
        <w:t>DictionaryConverter.cs</w:t>
      </w:r>
      <w:r w:rsidR="00617556">
        <w:rPr>
          <w:b/>
          <w:bCs/>
        </w:rPr>
        <w:t xml:space="preserve"> </w:t>
      </w:r>
      <w:r w:rsidR="00617556">
        <w:t>to convert Dictionary values from database to custom business objects.</w:t>
      </w:r>
    </w:p>
    <w:p w14:paraId="59EDFE5A" w14:textId="46338377" w:rsidR="00210070" w:rsidRDefault="009E4701" w:rsidP="00210070">
      <w:pPr>
        <w:pStyle w:val="Text"/>
        <w:rPr>
          <w:lang w:val="en-AU"/>
        </w:rPr>
      </w:pPr>
      <w:r>
        <w:rPr>
          <w:noProof/>
        </w:rPr>
        <w:drawing>
          <wp:anchor distT="0" distB="0" distL="114300" distR="114300" simplePos="0" relativeHeight="251625472" behindDoc="0" locked="0" layoutInCell="1" allowOverlap="1" wp14:anchorId="0F624F4F" wp14:editId="75853FD9">
            <wp:simplePos x="0" y="0"/>
            <wp:positionH relativeFrom="column">
              <wp:posOffset>280035</wp:posOffset>
            </wp:positionH>
            <wp:positionV relativeFrom="paragraph">
              <wp:posOffset>71755</wp:posOffset>
            </wp:positionV>
            <wp:extent cx="6120765" cy="2891155"/>
            <wp:effectExtent l="0" t="0" r="0" b="444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891155"/>
                    </a:xfrm>
                    <a:prstGeom prst="rect">
                      <a:avLst/>
                    </a:prstGeom>
                  </pic:spPr>
                </pic:pic>
              </a:graphicData>
            </a:graphic>
          </wp:anchor>
        </w:drawing>
      </w:r>
    </w:p>
    <w:p w14:paraId="1A43975E" w14:textId="54DEF028" w:rsidR="00210070" w:rsidRDefault="00210070" w:rsidP="00210070">
      <w:pPr>
        <w:pStyle w:val="Text"/>
        <w:rPr>
          <w:lang w:val="en-AU"/>
        </w:rPr>
      </w:pPr>
    </w:p>
    <w:p w14:paraId="2E12AE5E" w14:textId="4A3C72EF" w:rsidR="00210070" w:rsidRDefault="00210070" w:rsidP="00210070"/>
    <w:p w14:paraId="1DB80EFD" w14:textId="7F405991" w:rsidR="00210070" w:rsidRPr="00587B71" w:rsidRDefault="00210070" w:rsidP="00210070"/>
    <w:p w14:paraId="70C57672" w14:textId="55EBA300" w:rsidR="00F474C8" w:rsidRDefault="008822A3" w:rsidP="00D925EE">
      <w:pPr>
        <w:pStyle w:val="Heading1"/>
        <w:pageBreakBefore/>
        <w:numPr>
          <w:ilvl w:val="0"/>
          <w:numId w:val="1"/>
        </w:numPr>
        <w:tabs>
          <w:tab w:val="num" w:pos="432"/>
        </w:tabs>
        <w:spacing w:before="240" w:after="60"/>
        <w:ind w:left="432" w:hanging="432"/>
      </w:pPr>
      <w:bookmarkStart w:id="56" w:name="_Toc23767998"/>
      <w:r>
        <w:lastRenderedPageBreak/>
        <w:t>DBLibrary</w:t>
      </w:r>
      <w:bookmarkEnd w:id="56"/>
    </w:p>
    <w:p w14:paraId="4BD9146F" w14:textId="298A0E97" w:rsidR="00B13136" w:rsidRPr="00B13136" w:rsidRDefault="00B13136" w:rsidP="00B13136">
      <w:r>
        <w:t>DBLibrary interacts only with MS SQL Server ,Oracle Databases, and Excel application.</w:t>
      </w:r>
    </w:p>
    <w:p w14:paraId="6CD20055" w14:textId="57F7BC21" w:rsidR="00B13136" w:rsidRDefault="00B13136" w:rsidP="00B13136">
      <w:r>
        <w:drawing>
          <wp:anchor distT="0" distB="0" distL="114300" distR="114300" simplePos="0" relativeHeight="251633664" behindDoc="0" locked="0" layoutInCell="1" allowOverlap="1" wp14:anchorId="5B5A481D" wp14:editId="52F3D094">
            <wp:simplePos x="0" y="0"/>
            <wp:positionH relativeFrom="column">
              <wp:posOffset>137160</wp:posOffset>
            </wp:positionH>
            <wp:positionV relativeFrom="paragraph">
              <wp:posOffset>521335</wp:posOffset>
            </wp:positionV>
            <wp:extent cx="3000375" cy="1800225"/>
            <wp:effectExtent l="0" t="0" r="9525"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800225"/>
                    </a:xfrm>
                    <a:prstGeom prst="rect">
                      <a:avLst/>
                    </a:prstGeom>
                  </pic:spPr>
                </pic:pic>
              </a:graphicData>
            </a:graphic>
          </wp:anchor>
        </w:drawing>
      </w:r>
      <w:r>
        <w:t>This section explains the folder structure and usage details of DBLibrary.</w:t>
      </w:r>
    </w:p>
    <w:p w14:paraId="7CFA288B" w14:textId="06843409" w:rsidR="008D33B0" w:rsidRPr="0042416B" w:rsidRDefault="008D33B0" w:rsidP="008D33B0">
      <w:pPr>
        <w:pStyle w:val="Heading2"/>
        <w:numPr>
          <w:ilvl w:val="1"/>
          <w:numId w:val="1"/>
        </w:numPr>
        <w:tabs>
          <w:tab w:val="num" w:pos="576"/>
        </w:tabs>
        <w:spacing w:before="240" w:line="240" w:lineRule="auto"/>
        <w:ind w:left="576" w:hanging="576"/>
      </w:pPr>
      <w:bookmarkStart w:id="57" w:name="_Toc23767999"/>
      <w:r>
        <w:t>CommandBuilder</w:t>
      </w:r>
      <w:bookmarkEnd w:id="57"/>
    </w:p>
    <w:p w14:paraId="2E0ABE02" w14:textId="7508AB65" w:rsidR="00B13136" w:rsidRDefault="00B13136" w:rsidP="00B13136">
      <w:r w:rsidRPr="008D33B0">
        <w:rPr>
          <w:b/>
          <w:bCs/>
          <w:u w:val="single"/>
        </w:rPr>
        <w:t>CommandBuilder</w:t>
      </w:r>
      <w:r>
        <w:t>: Builds raw SQL commands and stored procedures,with or without parameters by taking boolean as a contructor parameter to indicate if it’s for Oracle.</w:t>
      </w:r>
    </w:p>
    <w:p w14:paraId="76B9DD41" w14:textId="16904F8B" w:rsidR="00B13136" w:rsidRDefault="008D33B0" w:rsidP="00B13136">
      <w:r w:rsidRPr="008D33B0">
        <w:rPr>
          <w:u w:val="single"/>
        </w:rPr>
        <w:drawing>
          <wp:anchor distT="0" distB="0" distL="114300" distR="114300" simplePos="0" relativeHeight="251641856" behindDoc="0" locked="0" layoutInCell="1" allowOverlap="1" wp14:anchorId="1838050D" wp14:editId="66914BD3">
            <wp:simplePos x="0" y="0"/>
            <wp:positionH relativeFrom="column">
              <wp:posOffset>3810</wp:posOffset>
            </wp:positionH>
            <wp:positionV relativeFrom="paragraph">
              <wp:posOffset>590550</wp:posOffset>
            </wp:positionV>
            <wp:extent cx="5067300" cy="30480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3048000"/>
                    </a:xfrm>
                    <a:prstGeom prst="rect">
                      <a:avLst/>
                    </a:prstGeom>
                  </pic:spPr>
                </pic:pic>
              </a:graphicData>
            </a:graphic>
          </wp:anchor>
        </w:drawing>
      </w:r>
      <w:r w:rsidRPr="008D33B0">
        <w:rPr>
          <w:u w:val="single"/>
        </w:rPr>
        <w:t>Methods</w:t>
      </w:r>
      <w:r>
        <w:t>:</w:t>
      </w:r>
    </w:p>
    <w:p w14:paraId="516FCC69" w14:textId="605ACDA6" w:rsidR="008D33B0" w:rsidRDefault="008D33B0" w:rsidP="00B13136"/>
    <w:p w14:paraId="34F90551" w14:textId="6EE886ED" w:rsidR="00B13136" w:rsidRPr="00B13136" w:rsidRDefault="008D33B0" w:rsidP="00B13136">
      <w:r>
        <w:t xml:space="preserve">CommandBuilder is built with the fact that we need to create an instance for each SQL command or Strored Procedure that we wish to build. You get the DBCommand by calling Build() after constructing complete command using other methods exposed by CommandBuilder. </w:t>
      </w:r>
    </w:p>
    <w:p w14:paraId="262BB111" w14:textId="25F85EC7" w:rsidR="009F4612" w:rsidRDefault="00F55806" w:rsidP="009F4612">
      <w:pPr>
        <w:pStyle w:val="Heading2"/>
        <w:numPr>
          <w:ilvl w:val="1"/>
          <w:numId w:val="1"/>
        </w:numPr>
        <w:tabs>
          <w:tab w:val="num" w:pos="576"/>
        </w:tabs>
        <w:spacing w:before="240" w:line="240" w:lineRule="auto"/>
        <w:ind w:left="576" w:hanging="576"/>
      </w:pPr>
      <w:bookmarkStart w:id="58" w:name="_Toc23768000"/>
      <w:r>
        <w:lastRenderedPageBreak/>
        <w:t>Query Executor</w:t>
      </w:r>
      <w:bookmarkEnd w:id="58"/>
    </w:p>
    <w:p w14:paraId="4C129E3B" w14:textId="5B2DC7B4" w:rsidR="00F55806" w:rsidRDefault="00F55806" w:rsidP="00F55806">
      <w:r>
        <w:drawing>
          <wp:anchor distT="0" distB="0" distL="114300" distR="114300" simplePos="0" relativeHeight="251650048" behindDoc="0" locked="0" layoutInCell="1" allowOverlap="1" wp14:anchorId="2F9057FF" wp14:editId="3F36FE09">
            <wp:simplePos x="0" y="0"/>
            <wp:positionH relativeFrom="column">
              <wp:posOffset>13335</wp:posOffset>
            </wp:positionH>
            <wp:positionV relativeFrom="paragraph">
              <wp:posOffset>374650</wp:posOffset>
            </wp:positionV>
            <wp:extent cx="6120765" cy="252285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522855"/>
                    </a:xfrm>
                    <a:prstGeom prst="rect">
                      <a:avLst/>
                    </a:prstGeom>
                  </pic:spPr>
                </pic:pic>
              </a:graphicData>
            </a:graphic>
          </wp:anchor>
        </w:drawing>
      </w:r>
      <w:r w:rsidRPr="00F55806">
        <w:rPr>
          <w:b/>
          <w:bCs/>
          <w:u w:val="single"/>
        </w:rPr>
        <w:t>QueryExecutor:</w:t>
      </w:r>
      <w:r>
        <w:rPr>
          <w:b/>
          <w:bCs/>
          <w:u w:val="single"/>
        </w:rPr>
        <w:t xml:space="preserve"> </w:t>
      </w:r>
      <w:r>
        <w:t xml:space="preserve"> As the name implies, it executes Command and gives the result in key-value pairs.</w:t>
      </w:r>
    </w:p>
    <w:p w14:paraId="65BD5499" w14:textId="01DB0066" w:rsidR="00F55806" w:rsidRDefault="00F55806" w:rsidP="00F55806"/>
    <w:p w14:paraId="1E0EA05A" w14:textId="63F4DC7D" w:rsidR="00F55806" w:rsidRDefault="00F55806" w:rsidP="00F55806">
      <w:r>
        <w:t>Create an instance of QueryExecutor with ConnectionString and boolean to indicate if it’s Oracle connection. You can use the same instance to execute further requests.</w:t>
      </w:r>
    </w:p>
    <w:p w14:paraId="00764070" w14:textId="68DE4C9D" w:rsidR="00F55806" w:rsidRDefault="00F55806" w:rsidP="00F55806">
      <w:pPr>
        <w:pStyle w:val="Heading2"/>
        <w:numPr>
          <w:ilvl w:val="1"/>
          <w:numId w:val="1"/>
        </w:numPr>
        <w:tabs>
          <w:tab w:val="num" w:pos="576"/>
        </w:tabs>
        <w:spacing w:before="240" w:line="240" w:lineRule="auto"/>
        <w:ind w:left="576" w:hanging="576"/>
      </w:pPr>
      <w:bookmarkStart w:id="59" w:name="_Toc23768001"/>
      <w:r>
        <w:t>Excel Executor</w:t>
      </w:r>
      <w:bookmarkEnd w:id="59"/>
    </w:p>
    <w:p w14:paraId="29131298" w14:textId="2268F25C" w:rsidR="00F55806" w:rsidRPr="0066267E" w:rsidRDefault="00F55806" w:rsidP="00F55806">
      <w:r>
        <w:drawing>
          <wp:anchor distT="0" distB="0" distL="114300" distR="114300" simplePos="0" relativeHeight="251658240" behindDoc="0" locked="0" layoutInCell="1" allowOverlap="1" wp14:anchorId="378E1A6C" wp14:editId="6B29DFD3">
            <wp:simplePos x="0" y="0"/>
            <wp:positionH relativeFrom="column">
              <wp:posOffset>3810</wp:posOffset>
            </wp:positionH>
            <wp:positionV relativeFrom="paragraph">
              <wp:posOffset>610870</wp:posOffset>
            </wp:positionV>
            <wp:extent cx="4610100" cy="10858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1085850"/>
                    </a:xfrm>
                    <a:prstGeom prst="rect">
                      <a:avLst/>
                    </a:prstGeom>
                  </pic:spPr>
                </pic:pic>
              </a:graphicData>
            </a:graphic>
          </wp:anchor>
        </w:drawing>
      </w:r>
      <w:r>
        <w:t xml:space="preserve">ExcelExector provides single method that takes </w:t>
      </w:r>
      <w:r w:rsidRPr="0066267E">
        <w:rPr>
          <w:u w:val="single"/>
        </w:rPr>
        <w:t>file</w:t>
      </w:r>
      <w:r w:rsidR="0066267E" w:rsidRPr="0066267E">
        <w:rPr>
          <w:u w:val="single"/>
        </w:rPr>
        <w:t xml:space="preserve"> name along with its absolute location</w:t>
      </w:r>
      <w:r w:rsidR="0066267E">
        <w:t xml:space="preserve">, </w:t>
      </w:r>
      <w:r w:rsidR="0066267E" w:rsidRPr="0066267E">
        <w:rPr>
          <w:u w:val="single"/>
        </w:rPr>
        <w:t>sheet name</w:t>
      </w:r>
      <w:r w:rsidR="0066267E">
        <w:rPr>
          <w:u w:val="single"/>
        </w:rPr>
        <w:t xml:space="preserve">, </w:t>
      </w:r>
      <w:r w:rsidR="0066267E">
        <w:t xml:space="preserve">and then </w:t>
      </w:r>
      <w:r w:rsidR="0066267E" w:rsidRPr="0066267E">
        <w:rPr>
          <w:u w:val="single"/>
        </w:rPr>
        <w:t>Object type</w:t>
      </w:r>
      <w:r w:rsidR="0066267E">
        <w:t xml:space="preserve"> to convert resutls into custom object type.</w:t>
      </w:r>
    </w:p>
    <w:p w14:paraId="2CF52237" w14:textId="4AD38380" w:rsidR="00F55806" w:rsidRDefault="00F55806" w:rsidP="00F55806"/>
    <w:p w14:paraId="2CFA9C63" w14:textId="77CA642A" w:rsidR="005E4362" w:rsidRDefault="005E4362" w:rsidP="005E4362">
      <w:pPr>
        <w:pStyle w:val="Heading1"/>
        <w:pageBreakBefore/>
        <w:numPr>
          <w:ilvl w:val="0"/>
          <w:numId w:val="1"/>
        </w:numPr>
        <w:tabs>
          <w:tab w:val="num" w:pos="432"/>
        </w:tabs>
        <w:spacing w:before="240" w:after="60"/>
        <w:ind w:left="432" w:hanging="432"/>
      </w:pPr>
      <w:bookmarkStart w:id="60" w:name="_Toc23768002"/>
      <w:r>
        <w:lastRenderedPageBreak/>
        <w:t>Test Data Management</w:t>
      </w:r>
      <w:bookmarkEnd w:id="60"/>
    </w:p>
    <w:p w14:paraId="34142207" w14:textId="68D4C4DE" w:rsidR="00F55806" w:rsidRDefault="0092412C" w:rsidP="00F55806">
      <w:r>
        <w:t>Test Data Managemet provides REST API’s that accept SQL Queries, Stored Procedures, Parameters, list of query options and gives result in key-value pairs or custom object types.</w:t>
      </w:r>
    </w:p>
    <w:p w14:paraId="2F620CE5" w14:textId="7D6160B2" w:rsidR="0092412C" w:rsidRDefault="0092412C" w:rsidP="00F55806">
      <w:r>
        <w:drawing>
          <wp:anchor distT="0" distB="0" distL="114300" distR="114300" simplePos="0" relativeHeight="251666432" behindDoc="0" locked="0" layoutInCell="1" allowOverlap="1" wp14:anchorId="5B73ED37" wp14:editId="4E6335C7">
            <wp:simplePos x="0" y="0"/>
            <wp:positionH relativeFrom="column">
              <wp:posOffset>3810</wp:posOffset>
            </wp:positionH>
            <wp:positionV relativeFrom="paragraph">
              <wp:posOffset>473710</wp:posOffset>
            </wp:positionV>
            <wp:extent cx="3000375" cy="30765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3076575"/>
                    </a:xfrm>
                    <a:prstGeom prst="rect">
                      <a:avLst/>
                    </a:prstGeom>
                  </pic:spPr>
                </pic:pic>
              </a:graphicData>
            </a:graphic>
          </wp:anchor>
        </w:drawing>
      </w:r>
      <w:r>
        <w:t>This section explains the folder structure and usage details of Test Data Management project.</w:t>
      </w:r>
    </w:p>
    <w:p w14:paraId="3970D08B" w14:textId="1F364D24" w:rsidR="0092412C" w:rsidRPr="00F55806" w:rsidRDefault="0092412C" w:rsidP="00F55806"/>
    <w:p w14:paraId="61D8304E" w14:textId="387188AB" w:rsidR="0092412C" w:rsidRDefault="002B619F" w:rsidP="0092412C">
      <w:pPr>
        <w:pStyle w:val="Heading2"/>
        <w:numPr>
          <w:ilvl w:val="1"/>
          <w:numId w:val="1"/>
        </w:numPr>
        <w:tabs>
          <w:tab w:val="num" w:pos="576"/>
        </w:tabs>
        <w:spacing w:before="240" w:line="240" w:lineRule="auto"/>
        <w:ind w:left="576" w:hanging="576"/>
      </w:pPr>
      <w:bookmarkStart w:id="61" w:name="_Toc23768003"/>
      <w:r>
        <w:t>Enum</w:t>
      </w:r>
      <w:r w:rsidR="008E73CA">
        <w:t>s</w:t>
      </w:r>
      <w:bookmarkEnd w:id="61"/>
    </w:p>
    <w:p w14:paraId="5E81AE8D" w14:textId="6DCF5F0D" w:rsidR="002B619F" w:rsidRDefault="002B619F" w:rsidP="002B619F">
      <w:r>
        <w:t xml:space="preserve">Enum contains the list of possible options </w:t>
      </w:r>
      <w:r w:rsidR="009C53E4">
        <w:t>that this project provides to end user.</w:t>
      </w:r>
    </w:p>
    <w:p w14:paraId="55393443" w14:textId="38997876" w:rsidR="009C53E4" w:rsidRDefault="009C53E4" w:rsidP="002B619F">
      <w:r>
        <w:drawing>
          <wp:anchor distT="0" distB="0" distL="114300" distR="114300" simplePos="0" relativeHeight="251674624" behindDoc="0" locked="0" layoutInCell="1" allowOverlap="1" wp14:anchorId="189E90EF" wp14:editId="0FB1C31A">
            <wp:simplePos x="0" y="0"/>
            <wp:positionH relativeFrom="column">
              <wp:posOffset>13335</wp:posOffset>
            </wp:positionH>
            <wp:positionV relativeFrom="paragraph">
              <wp:posOffset>672465</wp:posOffset>
            </wp:positionV>
            <wp:extent cx="3476625" cy="15621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5" cy="1562100"/>
                    </a:xfrm>
                    <a:prstGeom prst="rect">
                      <a:avLst/>
                    </a:prstGeom>
                  </pic:spPr>
                </pic:pic>
              </a:graphicData>
            </a:graphic>
          </wp:anchor>
        </w:drawing>
      </w:r>
      <w:r w:rsidRPr="009C53E4">
        <w:rPr>
          <w:b/>
          <w:bCs/>
          <w:u w:val="single"/>
        </w:rPr>
        <w:t>QueryBank</w:t>
      </w:r>
      <w:r>
        <w:rPr>
          <w:b/>
          <w:bCs/>
          <w:u w:val="single"/>
        </w:rPr>
        <w:t xml:space="preserve">: </w:t>
      </w:r>
      <w:r>
        <w:t>List of query options that user can opt to execute; therefore, hiding the query or stored procedure details from user.</w:t>
      </w:r>
    </w:p>
    <w:p w14:paraId="31A198E6" w14:textId="04868B45" w:rsidR="009C53E4" w:rsidRPr="009C53E4" w:rsidRDefault="009C53E4" w:rsidP="002B619F"/>
    <w:p w14:paraId="6CB1E0D0" w14:textId="77777777" w:rsidR="009C53E4" w:rsidRDefault="009C53E4" w:rsidP="002B619F">
      <w:pPr>
        <w:rPr>
          <w:b/>
          <w:bCs/>
          <w:u w:val="single"/>
        </w:rPr>
      </w:pPr>
    </w:p>
    <w:p w14:paraId="5239349B" w14:textId="77777777" w:rsidR="009C53E4" w:rsidRDefault="009C53E4" w:rsidP="002B619F">
      <w:pPr>
        <w:rPr>
          <w:b/>
          <w:bCs/>
          <w:u w:val="single"/>
        </w:rPr>
      </w:pPr>
    </w:p>
    <w:p w14:paraId="2E0F4225" w14:textId="1F1EF16B" w:rsidR="009C53E4" w:rsidRPr="009C53E4" w:rsidRDefault="009C53E4" w:rsidP="002B619F">
      <w:r>
        <w:lastRenderedPageBreak/>
        <w:drawing>
          <wp:anchor distT="0" distB="0" distL="114300" distR="114300" simplePos="0" relativeHeight="251682816" behindDoc="0" locked="0" layoutInCell="1" allowOverlap="1" wp14:anchorId="422B58BD" wp14:editId="53AF9332">
            <wp:simplePos x="0" y="0"/>
            <wp:positionH relativeFrom="column">
              <wp:posOffset>3810</wp:posOffset>
            </wp:positionH>
            <wp:positionV relativeFrom="paragraph">
              <wp:posOffset>359410</wp:posOffset>
            </wp:positionV>
            <wp:extent cx="1933575" cy="885825"/>
            <wp:effectExtent l="0" t="0" r="9525"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885825"/>
                    </a:xfrm>
                    <a:prstGeom prst="rect">
                      <a:avLst/>
                    </a:prstGeom>
                  </pic:spPr>
                </pic:pic>
              </a:graphicData>
            </a:graphic>
          </wp:anchor>
        </w:drawing>
      </w:r>
      <w:r w:rsidRPr="009C53E4">
        <w:rPr>
          <w:b/>
          <w:bCs/>
          <w:u w:val="single"/>
        </w:rPr>
        <w:t>QueryType:</w:t>
      </w:r>
      <w:r>
        <w:t xml:space="preserve"> List of query type that user can select to execute.</w:t>
      </w:r>
    </w:p>
    <w:p w14:paraId="6465586B" w14:textId="725C3B3E" w:rsidR="0092412C" w:rsidRPr="0092412C" w:rsidRDefault="0092412C" w:rsidP="0092412C"/>
    <w:p w14:paraId="3DA445A3" w14:textId="7F69259E" w:rsidR="009C53E4" w:rsidRDefault="009C53E4" w:rsidP="009C53E4">
      <w:pPr>
        <w:pStyle w:val="Heading2"/>
        <w:numPr>
          <w:ilvl w:val="1"/>
          <w:numId w:val="1"/>
        </w:numPr>
        <w:tabs>
          <w:tab w:val="num" w:pos="576"/>
        </w:tabs>
        <w:spacing w:before="240" w:line="240" w:lineRule="auto"/>
        <w:ind w:left="576" w:hanging="576"/>
      </w:pPr>
      <w:bookmarkStart w:id="62" w:name="_Toc23768004"/>
      <w:r>
        <w:t>CustomBuilder</w:t>
      </w:r>
      <w:r w:rsidR="008E73CA">
        <w:t>s</w:t>
      </w:r>
      <w:bookmarkEnd w:id="62"/>
    </w:p>
    <w:p w14:paraId="6C7DAEA9" w14:textId="75A15B56" w:rsidR="004A0ECB" w:rsidRDefault="00CC5FEB" w:rsidP="009F4612">
      <w:r>
        <w:t xml:space="preserve">This is purely a business oriented object where we use </w:t>
      </w:r>
      <w:r w:rsidRPr="00CC5FEB">
        <w:rPr>
          <w:u w:val="single"/>
        </w:rPr>
        <w:t>CommandBuilder</w:t>
      </w:r>
      <w:r>
        <w:t xml:space="preserve"> from DBLibrary.dll to </w:t>
      </w:r>
      <w:r w:rsidR="008D3492">
        <w:t>create a database command using step by step process. It stores all the business artificats and default parameters. Output is a database command that we wish to execute.</w:t>
      </w:r>
    </w:p>
    <w:p w14:paraId="1A6AE008" w14:textId="789E8981" w:rsidR="0086014C" w:rsidRDefault="0086014C" w:rsidP="0086014C">
      <w:pPr>
        <w:pStyle w:val="Heading2"/>
        <w:numPr>
          <w:ilvl w:val="1"/>
          <w:numId w:val="1"/>
        </w:numPr>
        <w:tabs>
          <w:tab w:val="num" w:pos="576"/>
        </w:tabs>
        <w:spacing w:before="240" w:line="240" w:lineRule="auto"/>
        <w:ind w:left="576" w:hanging="576"/>
      </w:pPr>
      <w:bookmarkStart w:id="63" w:name="_Toc23768005"/>
      <w:r>
        <w:t>Adapter</w:t>
      </w:r>
      <w:r w:rsidR="008E73CA">
        <w:t>s</w:t>
      </w:r>
      <w:bookmarkEnd w:id="63"/>
    </w:p>
    <w:p w14:paraId="40AF8AE3" w14:textId="5A2002FF" w:rsidR="0086014C" w:rsidRDefault="0086014C" w:rsidP="0086014C">
      <w:r>
        <w:t xml:space="preserve">Adapter is built with the purpose of below </w:t>
      </w:r>
      <w:r w:rsidR="00EF377D">
        <w:t>steps</w:t>
      </w:r>
      <w:r>
        <w:t>:</w:t>
      </w:r>
    </w:p>
    <w:p w14:paraId="1F7654ED" w14:textId="3BB257E8" w:rsidR="0086014C" w:rsidRDefault="0086014C" w:rsidP="0086014C">
      <w:pPr>
        <w:pStyle w:val="ListParagraph"/>
        <w:numPr>
          <w:ilvl w:val="0"/>
          <w:numId w:val="45"/>
        </w:numPr>
      </w:pPr>
      <w:r>
        <w:t xml:space="preserve">Create a DBCommand by calling </w:t>
      </w:r>
      <w:r w:rsidRPr="00036421">
        <w:rPr>
          <w:u w:val="single"/>
        </w:rPr>
        <w:t>CustomBuilder</w:t>
      </w:r>
      <w:r w:rsidR="00455106">
        <w:rPr>
          <w:u w:val="single"/>
        </w:rPr>
        <w:t>.</w:t>
      </w:r>
    </w:p>
    <w:p w14:paraId="2F7BC326" w14:textId="0D05D842" w:rsidR="0086014C" w:rsidRDefault="0086014C" w:rsidP="0086014C">
      <w:pPr>
        <w:pStyle w:val="ListParagraph"/>
        <w:numPr>
          <w:ilvl w:val="0"/>
          <w:numId w:val="45"/>
        </w:numPr>
      </w:pPr>
      <w:r>
        <w:t xml:space="preserve">Execute DBommand using </w:t>
      </w:r>
      <w:r w:rsidRPr="00036421">
        <w:rPr>
          <w:u w:val="single"/>
        </w:rPr>
        <w:t>QueryExecutor</w:t>
      </w:r>
      <w:r>
        <w:t xml:space="preserve"> from DBLibrary.dll</w:t>
      </w:r>
      <w:r w:rsidR="00455106">
        <w:t>.</w:t>
      </w:r>
    </w:p>
    <w:p w14:paraId="1C4DD5E0" w14:textId="3B564BC8" w:rsidR="0086014C" w:rsidRDefault="0086014C" w:rsidP="0086014C">
      <w:pPr>
        <w:pStyle w:val="ListParagraph"/>
        <w:numPr>
          <w:ilvl w:val="0"/>
          <w:numId w:val="45"/>
        </w:numPr>
      </w:pPr>
      <w:r>
        <w:t xml:space="preserve">Parse the result from QueryExecutor and convert using </w:t>
      </w:r>
      <w:r w:rsidRPr="00036421">
        <w:rPr>
          <w:u w:val="single"/>
        </w:rPr>
        <w:t>DictionaryToObject</w:t>
      </w:r>
      <w:r>
        <w:t xml:space="preserve"> converter</w:t>
      </w:r>
      <w:r w:rsidR="00455106">
        <w:t>.</w:t>
      </w:r>
    </w:p>
    <w:p w14:paraId="7EC666A8" w14:textId="0D10CA50" w:rsidR="0086014C" w:rsidRDefault="0086014C" w:rsidP="0086014C">
      <w:pPr>
        <w:pStyle w:val="ListParagraph"/>
        <w:numPr>
          <w:ilvl w:val="0"/>
          <w:numId w:val="45"/>
        </w:numPr>
      </w:pPr>
      <w:r>
        <w:t xml:space="preserve">Fetch Results from </w:t>
      </w:r>
      <w:r w:rsidRPr="00036421">
        <w:rPr>
          <w:u w:val="single"/>
        </w:rPr>
        <w:t>ExcelExecutor</w:t>
      </w:r>
      <w:r>
        <w:t xml:space="preserve"> using custom business object type</w:t>
      </w:r>
      <w:r w:rsidR="00455106">
        <w:t>.</w:t>
      </w:r>
    </w:p>
    <w:p w14:paraId="5A5C3F3F" w14:textId="28409116" w:rsidR="00455106" w:rsidRDefault="00455106" w:rsidP="00455106">
      <w:pPr>
        <w:pStyle w:val="ListParagraph"/>
      </w:pPr>
    </w:p>
    <w:p w14:paraId="71F3DEB6" w14:textId="28241EB5" w:rsidR="00455106" w:rsidRDefault="00455106" w:rsidP="00455106">
      <w:pPr>
        <w:pStyle w:val="ListParagraph"/>
      </w:pPr>
      <w:r>
        <w:drawing>
          <wp:anchor distT="0" distB="0" distL="114300" distR="114300" simplePos="0" relativeHeight="251691008" behindDoc="0" locked="0" layoutInCell="1" allowOverlap="1" wp14:anchorId="7881D940" wp14:editId="56EFD1D6">
            <wp:simplePos x="0" y="0"/>
            <wp:positionH relativeFrom="column">
              <wp:posOffset>32385</wp:posOffset>
            </wp:positionH>
            <wp:positionV relativeFrom="paragraph">
              <wp:posOffset>417830</wp:posOffset>
            </wp:positionV>
            <wp:extent cx="5654040" cy="2961640"/>
            <wp:effectExtent l="0" t="0" r="381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4040" cy="2961640"/>
                    </a:xfrm>
                    <a:prstGeom prst="rect">
                      <a:avLst/>
                    </a:prstGeom>
                  </pic:spPr>
                </pic:pic>
              </a:graphicData>
            </a:graphic>
            <wp14:sizeRelH relativeFrom="margin">
              <wp14:pctWidth>0</wp14:pctWidth>
            </wp14:sizeRelH>
            <wp14:sizeRelV relativeFrom="margin">
              <wp14:pctHeight>0</wp14:pctHeight>
            </wp14:sizeRelV>
          </wp:anchor>
        </w:drawing>
      </w:r>
    </w:p>
    <w:p w14:paraId="776944EF" w14:textId="5A23706D" w:rsidR="00455106" w:rsidRDefault="00455106" w:rsidP="00455106">
      <w:r>
        <w:t xml:space="preserve">The above illustrates the </w:t>
      </w:r>
      <w:r w:rsidR="00653A25">
        <w:t>sample</w:t>
      </w:r>
      <w:r>
        <w:t xml:space="preserve"> usage where we build instance of QueryExecutor and call </w:t>
      </w:r>
      <w:r w:rsidR="00887612">
        <w:t>its E</w:t>
      </w:r>
      <w:r>
        <w:t>xecute</w:t>
      </w:r>
      <w:r w:rsidR="00887612">
        <w:t xml:space="preserve">() </w:t>
      </w:r>
      <w:r w:rsidR="00AC1259">
        <w:t>to get results.</w:t>
      </w:r>
    </w:p>
    <w:p w14:paraId="1261A252" w14:textId="554631D3" w:rsidR="00455106" w:rsidRDefault="00455106" w:rsidP="00455106"/>
    <w:p w14:paraId="7D60CC5E" w14:textId="73DA1320" w:rsidR="0086014C" w:rsidRDefault="0086014C" w:rsidP="0086014C"/>
    <w:p w14:paraId="61D9D507" w14:textId="50B14BEB" w:rsidR="00454CD6" w:rsidRPr="0042416B" w:rsidRDefault="008E73CA" w:rsidP="00454CD6">
      <w:pPr>
        <w:pStyle w:val="Heading2"/>
        <w:numPr>
          <w:ilvl w:val="1"/>
          <w:numId w:val="1"/>
        </w:numPr>
        <w:tabs>
          <w:tab w:val="num" w:pos="576"/>
        </w:tabs>
        <w:spacing w:before="240" w:line="240" w:lineRule="auto"/>
        <w:ind w:left="576" w:hanging="576"/>
      </w:pPr>
      <w:bookmarkStart w:id="64" w:name="_Toc23768006"/>
      <w:r>
        <w:lastRenderedPageBreak/>
        <w:t>Controllers</w:t>
      </w:r>
      <w:bookmarkEnd w:id="64"/>
    </w:p>
    <w:p w14:paraId="492D9CF6" w14:textId="17AD6ED6" w:rsidR="00832CC7" w:rsidRDefault="008E73CA" w:rsidP="00454CD6">
      <w:r>
        <w:t>Controllers accepts the request from enduser and redirects to Adapters for further requests.Controllers can call the method</w:t>
      </w:r>
      <w:r w:rsidR="00AD4FE4">
        <w:t>s</w:t>
      </w:r>
      <w:r>
        <w:t xml:space="preserve"> </w:t>
      </w:r>
      <w:r w:rsidR="00C03F79">
        <w:t xml:space="preserve">from Adapters </w:t>
      </w:r>
      <w:r>
        <w:t xml:space="preserve">based of the response that </w:t>
      </w:r>
      <w:r w:rsidR="00CC38DF">
        <w:t xml:space="preserve">user </w:t>
      </w:r>
      <w:r>
        <w:t>wish to have.</w:t>
      </w:r>
    </w:p>
    <w:p w14:paraId="1C7373C0" w14:textId="03B7C902" w:rsidR="008E73CA" w:rsidRDefault="008E73CA" w:rsidP="008E73CA">
      <w:pPr>
        <w:pStyle w:val="ListParagraph"/>
        <w:numPr>
          <w:ilvl w:val="0"/>
          <w:numId w:val="46"/>
        </w:numPr>
      </w:pPr>
      <w:r>
        <w:t>GetDictionary()</w:t>
      </w:r>
    </w:p>
    <w:p w14:paraId="28A85DD9" w14:textId="7A3CCE34" w:rsidR="008E73CA" w:rsidRDefault="008E73CA" w:rsidP="008E73CA">
      <w:pPr>
        <w:pStyle w:val="ListParagraph"/>
        <w:numPr>
          <w:ilvl w:val="0"/>
          <w:numId w:val="46"/>
        </w:numPr>
      </w:pPr>
      <w:r>
        <w:t>GetViewModel()</w:t>
      </w:r>
    </w:p>
    <w:p w14:paraId="7E8563CE" w14:textId="2E02BB31" w:rsidR="008E73CA" w:rsidRDefault="008E73CA" w:rsidP="00454CD6"/>
    <w:p w14:paraId="703D6AA7" w14:textId="77777777" w:rsidR="008E73CA" w:rsidRDefault="008E73CA" w:rsidP="00454CD6"/>
    <w:p w14:paraId="19F97713" w14:textId="5FDDA22E" w:rsidR="008E73CA" w:rsidRDefault="008E73CA" w:rsidP="008E73CA">
      <w:pPr>
        <w:pStyle w:val="Heading1"/>
        <w:pageBreakBefore/>
        <w:numPr>
          <w:ilvl w:val="0"/>
          <w:numId w:val="1"/>
        </w:numPr>
        <w:tabs>
          <w:tab w:val="num" w:pos="432"/>
        </w:tabs>
        <w:spacing w:before="240" w:after="60"/>
        <w:ind w:left="432" w:hanging="432"/>
      </w:pPr>
      <w:bookmarkStart w:id="65" w:name="_Toc23768007"/>
      <w:bookmarkEnd w:id="50"/>
      <w:r>
        <w:lastRenderedPageBreak/>
        <w:t>Product Information</w:t>
      </w:r>
      <w:bookmarkEnd w:id="65"/>
    </w:p>
    <w:p w14:paraId="5BF9087E" w14:textId="11736919" w:rsidR="008E73CA" w:rsidRDefault="008E73CA" w:rsidP="008E73CA">
      <w:pPr>
        <w:pStyle w:val="Heading2"/>
        <w:numPr>
          <w:ilvl w:val="1"/>
          <w:numId w:val="1"/>
        </w:numPr>
        <w:tabs>
          <w:tab w:val="num" w:pos="576"/>
        </w:tabs>
        <w:spacing w:before="240" w:line="240" w:lineRule="auto"/>
        <w:ind w:left="576" w:hanging="576"/>
      </w:pPr>
      <w:bookmarkStart w:id="66" w:name="_Toc23768008"/>
      <w:r>
        <w:t>Swagger Document</w:t>
      </w:r>
      <w:bookmarkEnd w:id="66"/>
    </w:p>
    <w:p w14:paraId="64DBE3FA" w14:textId="042733E4" w:rsidR="008E73CA" w:rsidRDefault="008E73CA" w:rsidP="008E73CA">
      <w:r>
        <w:t xml:space="preserve">Test Data Management project is configured with Swagger to generate documents. The project is pushed to RevIT CICD server and live. </w:t>
      </w:r>
    </w:p>
    <w:p w14:paraId="1D813BD6" w14:textId="207CCABF" w:rsidR="000077A7" w:rsidRDefault="008D3D1C" w:rsidP="000077A7">
      <w:pPr>
        <w:pStyle w:val="Heading3"/>
      </w:pPr>
      <w:bookmarkStart w:id="67" w:name="_Toc23768009"/>
      <w:r>
        <w:t xml:space="preserve">8.1.a. </w:t>
      </w:r>
      <w:r w:rsidR="000077A7">
        <w:t>How to use Swagger Document</w:t>
      </w:r>
      <w:bookmarkEnd w:id="67"/>
    </w:p>
    <w:p w14:paraId="1B3B040D" w14:textId="33D0BD21" w:rsidR="008E73CA" w:rsidRDefault="00AE2225" w:rsidP="008E73CA">
      <w:r>
        <w:drawing>
          <wp:anchor distT="0" distB="0" distL="114300" distR="114300" simplePos="0" relativeHeight="251705344" behindDoc="0" locked="0" layoutInCell="1" allowOverlap="1" wp14:anchorId="67E30DCD" wp14:editId="76CE27E7">
            <wp:simplePos x="0" y="0"/>
            <wp:positionH relativeFrom="column">
              <wp:posOffset>-155643</wp:posOffset>
            </wp:positionH>
            <wp:positionV relativeFrom="paragraph">
              <wp:posOffset>306813</wp:posOffset>
            </wp:positionV>
            <wp:extent cx="6120765" cy="28200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2820035"/>
                    </a:xfrm>
                    <a:prstGeom prst="rect">
                      <a:avLst/>
                    </a:prstGeom>
                  </pic:spPr>
                </pic:pic>
              </a:graphicData>
            </a:graphic>
          </wp:anchor>
        </w:drawing>
      </w:r>
      <w:r>
        <w:t xml:space="preserve">Navigate to URL </w:t>
      </w:r>
      <w:hyperlink r:id="rId23" w:history="1">
        <w:r w:rsidR="00EA4951" w:rsidRPr="00F26F6C">
          <w:rPr>
            <w:rStyle w:val="Hyperlink"/>
          </w:rPr>
          <w:t>http://localhost:port/swagger/index.html</w:t>
        </w:r>
      </w:hyperlink>
    </w:p>
    <w:p w14:paraId="4199F9E3" w14:textId="794D20A9" w:rsidR="00D925EE" w:rsidRDefault="00AE2225" w:rsidP="00D925EE">
      <w:r>
        <w:drawing>
          <wp:anchor distT="0" distB="0" distL="114300" distR="114300" simplePos="0" relativeHeight="251711488" behindDoc="0" locked="0" layoutInCell="1" allowOverlap="1" wp14:anchorId="114687FB" wp14:editId="6B4B21A5">
            <wp:simplePos x="0" y="0"/>
            <wp:positionH relativeFrom="column">
              <wp:posOffset>-635</wp:posOffset>
            </wp:positionH>
            <wp:positionV relativeFrom="paragraph">
              <wp:posOffset>3287395</wp:posOffset>
            </wp:positionV>
            <wp:extent cx="5988685" cy="34823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88685" cy="3482340"/>
                    </a:xfrm>
                    <a:prstGeom prst="rect">
                      <a:avLst/>
                    </a:prstGeom>
                  </pic:spPr>
                </pic:pic>
              </a:graphicData>
            </a:graphic>
            <wp14:sizeRelH relativeFrom="margin">
              <wp14:pctWidth>0</wp14:pctWidth>
            </wp14:sizeRelH>
            <wp14:sizeRelV relativeFrom="margin">
              <wp14:pctHeight>0</wp14:pctHeight>
            </wp14:sizeRelV>
          </wp:anchor>
        </w:drawing>
      </w:r>
      <w:r>
        <w:t>Click on “Try it out” button for any of the API call that you wish to execute</w:t>
      </w:r>
      <w:bookmarkStart w:id="68" w:name="_HyperLinks"/>
      <w:bookmarkEnd w:id="0"/>
      <w:bookmarkEnd w:id="68"/>
    </w:p>
    <w:sectPr w:rsidR="00D925EE" w:rsidSect="00C3405D">
      <w:headerReference w:type="even" r:id="rId25"/>
      <w:headerReference w:type="default" r:id="rId26"/>
      <w:footerReference w:type="even" r:id="rId27"/>
      <w:footerReference w:type="default" r:id="rId28"/>
      <w:headerReference w:type="first" r:id="rId29"/>
      <w:footerReference w:type="first" r:id="rId30"/>
      <w:pgSz w:w="11907" w:h="16840" w:code="9"/>
      <w:pgMar w:top="1134" w:right="1134" w:bottom="1843"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A2DCE" w14:textId="77777777" w:rsidR="007470C2" w:rsidRDefault="007470C2" w:rsidP="00DC5745">
      <w:r>
        <w:separator/>
      </w:r>
    </w:p>
  </w:endnote>
  <w:endnote w:type="continuationSeparator" w:id="0">
    <w:p w14:paraId="07D09693" w14:textId="77777777" w:rsidR="007470C2" w:rsidRDefault="007470C2" w:rsidP="00DC5745">
      <w:r>
        <w:continuationSeparator/>
      </w:r>
    </w:p>
  </w:endnote>
  <w:endnote w:type="continuationNotice" w:id="1">
    <w:p w14:paraId="278A7CD4" w14:textId="77777777" w:rsidR="007470C2" w:rsidRDefault="007470C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urich LtCn BT">
    <w:altName w:val="Arial Narrow"/>
    <w:charset w:val="00"/>
    <w:family w:val="swiss"/>
    <w:pitch w:val="variable"/>
    <w:sig w:usb0="00000001" w:usb1="1000204A" w:usb2="00000000" w:usb3="00000000" w:csb0="0000001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4176E" w14:textId="77777777" w:rsidR="007C3AB7" w:rsidRDefault="007C3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30C52" w14:textId="77777777" w:rsidR="007C3AB7" w:rsidRDefault="007C3A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4A85" w14:textId="77777777" w:rsidR="007C3AB7" w:rsidRDefault="007C3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479B0" w14:textId="77777777" w:rsidR="007470C2" w:rsidRDefault="007470C2" w:rsidP="00DC5745">
      <w:r>
        <w:separator/>
      </w:r>
    </w:p>
  </w:footnote>
  <w:footnote w:type="continuationSeparator" w:id="0">
    <w:p w14:paraId="69D7FEB1" w14:textId="77777777" w:rsidR="007470C2" w:rsidRDefault="007470C2" w:rsidP="00DC5745">
      <w:r>
        <w:continuationSeparator/>
      </w:r>
    </w:p>
  </w:footnote>
  <w:footnote w:type="continuationNotice" w:id="1">
    <w:p w14:paraId="6696A3E6" w14:textId="77777777" w:rsidR="007470C2" w:rsidRDefault="007470C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5764B" w14:textId="77777777" w:rsidR="007C3AB7" w:rsidRDefault="007C3A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49B82" w14:textId="17356EE8" w:rsidR="00C3263C" w:rsidRDefault="00C3263C" w:rsidP="00F90A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EE134" w14:textId="77777777" w:rsidR="007C3AB7" w:rsidRDefault="007C3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5EBC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6E9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6C34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96B9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223C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04C2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9E35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B800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C21E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16BE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8656D"/>
    <w:multiLevelType w:val="hybridMultilevel"/>
    <w:tmpl w:val="A2FE6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4455E0"/>
    <w:multiLevelType w:val="hybridMultilevel"/>
    <w:tmpl w:val="75827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0ED1358"/>
    <w:multiLevelType w:val="hybridMultilevel"/>
    <w:tmpl w:val="A7D2D73A"/>
    <w:lvl w:ilvl="0" w:tplc="0C090001">
      <w:start w:val="1"/>
      <w:numFmt w:val="bullet"/>
      <w:lvlText w:val=""/>
      <w:lvlJc w:val="left"/>
      <w:pPr>
        <w:ind w:left="1077" w:hanging="360"/>
      </w:pPr>
      <w:rPr>
        <w:rFonts w:ascii="Symbol" w:hAnsi="Symbol" w:hint="default"/>
      </w:rPr>
    </w:lvl>
    <w:lvl w:ilvl="1" w:tplc="0C090003">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3" w15:restartNumberingAfterBreak="0">
    <w:nsid w:val="141F0A9C"/>
    <w:multiLevelType w:val="hybridMultilevel"/>
    <w:tmpl w:val="4D842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54E01D4"/>
    <w:multiLevelType w:val="hybridMultilevel"/>
    <w:tmpl w:val="E4CC0846"/>
    <w:lvl w:ilvl="0" w:tplc="D8D86DBC">
      <w:start w:val="1"/>
      <w:numFmt w:val="bullet"/>
      <w:pStyle w:val="Bullet-REV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73110"/>
    <w:multiLevelType w:val="hybridMultilevel"/>
    <w:tmpl w:val="DAF44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A5A2FA0"/>
    <w:multiLevelType w:val="hybridMultilevel"/>
    <w:tmpl w:val="8872ED00"/>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7" w15:restartNumberingAfterBreak="0">
    <w:nsid w:val="1AA61A33"/>
    <w:multiLevelType w:val="hybridMultilevel"/>
    <w:tmpl w:val="7DE4F6D0"/>
    <w:lvl w:ilvl="0" w:tplc="F6141520">
      <w:start w:val="1"/>
      <w:numFmt w:val="bullet"/>
      <w:lvlText w:val=""/>
      <w:lvlJc w:val="left"/>
      <w:pPr>
        <w:tabs>
          <w:tab w:val="num" w:pos="1145"/>
        </w:tabs>
        <w:ind w:left="1145" w:hanging="360"/>
      </w:pPr>
      <w:rPr>
        <w:rFonts w:ascii="Symbol" w:hAnsi="Symbol" w:hint="default"/>
      </w:rPr>
    </w:lvl>
    <w:lvl w:ilvl="1" w:tplc="E9A03234" w:tentative="1">
      <w:start w:val="1"/>
      <w:numFmt w:val="bullet"/>
      <w:lvlText w:val="o"/>
      <w:lvlJc w:val="left"/>
      <w:pPr>
        <w:tabs>
          <w:tab w:val="num" w:pos="1865"/>
        </w:tabs>
        <w:ind w:left="1865" w:hanging="360"/>
      </w:pPr>
      <w:rPr>
        <w:rFonts w:ascii="Courier New" w:hAnsi="Courier New" w:cs="Courier New" w:hint="default"/>
      </w:rPr>
    </w:lvl>
    <w:lvl w:ilvl="2" w:tplc="6D42D3D2" w:tentative="1">
      <w:start w:val="1"/>
      <w:numFmt w:val="bullet"/>
      <w:lvlText w:val=""/>
      <w:lvlJc w:val="left"/>
      <w:pPr>
        <w:tabs>
          <w:tab w:val="num" w:pos="2585"/>
        </w:tabs>
        <w:ind w:left="2585" w:hanging="360"/>
      </w:pPr>
      <w:rPr>
        <w:rFonts w:ascii="Wingdings" w:hAnsi="Wingdings" w:hint="default"/>
      </w:rPr>
    </w:lvl>
    <w:lvl w:ilvl="3" w:tplc="C73AA798" w:tentative="1">
      <w:start w:val="1"/>
      <w:numFmt w:val="bullet"/>
      <w:lvlText w:val=""/>
      <w:lvlJc w:val="left"/>
      <w:pPr>
        <w:tabs>
          <w:tab w:val="num" w:pos="3305"/>
        </w:tabs>
        <w:ind w:left="3305" w:hanging="360"/>
      </w:pPr>
      <w:rPr>
        <w:rFonts w:ascii="Symbol" w:hAnsi="Symbol" w:hint="default"/>
      </w:rPr>
    </w:lvl>
    <w:lvl w:ilvl="4" w:tplc="E15C2F38" w:tentative="1">
      <w:start w:val="1"/>
      <w:numFmt w:val="bullet"/>
      <w:lvlText w:val="o"/>
      <w:lvlJc w:val="left"/>
      <w:pPr>
        <w:tabs>
          <w:tab w:val="num" w:pos="4025"/>
        </w:tabs>
        <w:ind w:left="4025" w:hanging="360"/>
      </w:pPr>
      <w:rPr>
        <w:rFonts w:ascii="Courier New" w:hAnsi="Courier New" w:cs="Courier New" w:hint="default"/>
      </w:rPr>
    </w:lvl>
    <w:lvl w:ilvl="5" w:tplc="D6F0357C" w:tentative="1">
      <w:start w:val="1"/>
      <w:numFmt w:val="bullet"/>
      <w:lvlText w:val=""/>
      <w:lvlJc w:val="left"/>
      <w:pPr>
        <w:tabs>
          <w:tab w:val="num" w:pos="4745"/>
        </w:tabs>
        <w:ind w:left="4745" w:hanging="360"/>
      </w:pPr>
      <w:rPr>
        <w:rFonts w:ascii="Wingdings" w:hAnsi="Wingdings" w:hint="default"/>
      </w:rPr>
    </w:lvl>
    <w:lvl w:ilvl="6" w:tplc="53B237DC" w:tentative="1">
      <w:start w:val="1"/>
      <w:numFmt w:val="bullet"/>
      <w:lvlText w:val=""/>
      <w:lvlJc w:val="left"/>
      <w:pPr>
        <w:tabs>
          <w:tab w:val="num" w:pos="5465"/>
        </w:tabs>
        <w:ind w:left="5465" w:hanging="360"/>
      </w:pPr>
      <w:rPr>
        <w:rFonts w:ascii="Symbol" w:hAnsi="Symbol" w:hint="default"/>
      </w:rPr>
    </w:lvl>
    <w:lvl w:ilvl="7" w:tplc="488A3E98" w:tentative="1">
      <w:start w:val="1"/>
      <w:numFmt w:val="bullet"/>
      <w:lvlText w:val="o"/>
      <w:lvlJc w:val="left"/>
      <w:pPr>
        <w:tabs>
          <w:tab w:val="num" w:pos="6185"/>
        </w:tabs>
        <w:ind w:left="6185" w:hanging="360"/>
      </w:pPr>
      <w:rPr>
        <w:rFonts w:ascii="Courier New" w:hAnsi="Courier New" w:cs="Courier New" w:hint="default"/>
      </w:rPr>
    </w:lvl>
    <w:lvl w:ilvl="8" w:tplc="D50227AC"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D4F0808"/>
    <w:multiLevelType w:val="multilevel"/>
    <w:tmpl w:val="D6D8DD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D7E2555"/>
    <w:multiLevelType w:val="multilevel"/>
    <w:tmpl w:val="CB68FE02"/>
    <w:numStyleLink w:val="StyleBulleted"/>
  </w:abstractNum>
  <w:abstractNum w:abstractNumId="20" w15:restartNumberingAfterBreak="0">
    <w:nsid w:val="1F221585"/>
    <w:multiLevelType w:val="multilevel"/>
    <w:tmpl w:val="CB68FE02"/>
    <w:numStyleLink w:val="StyleBulleted"/>
  </w:abstractNum>
  <w:abstractNum w:abstractNumId="21" w15:restartNumberingAfterBreak="0">
    <w:nsid w:val="21E34735"/>
    <w:multiLevelType w:val="multilevel"/>
    <w:tmpl w:val="08DC24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6000449"/>
    <w:multiLevelType w:val="hybridMultilevel"/>
    <w:tmpl w:val="29B6B8B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6BE11D1"/>
    <w:multiLevelType w:val="hybridMultilevel"/>
    <w:tmpl w:val="70969AD2"/>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4" w15:restartNumberingAfterBreak="0">
    <w:nsid w:val="2C382E43"/>
    <w:multiLevelType w:val="hybridMultilevel"/>
    <w:tmpl w:val="F1CA5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894F1B"/>
    <w:multiLevelType w:val="hybridMultilevel"/>
    <w:tmpl w:val="C5CCD5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4BD6ACD"/>
    <w:multiLevelType w:val="multilevel"/>
    <w:tmpl w:val="1F78B13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none"/>
      <w:lvlRestart w:val="0"/>
      <w:suff w:val="nothing"/>
      <w:lvlText w:val=""/>
      <w:lvlJc w:val="left"/>
      <w:pPr>
        <w:ind w:left="-180" w:firstLine="0"/>
      </w:pPr>
      <w:rPr>
        <w:rFonts w:hint="default"/>
      </w:rPr>
    </w:lvl>
    <w:lvl w:ilvl="4">
      <w:start w:val="1"/>
      <w:numFmt w:val="none"/>
      <w:lvlRestart w:val="0"/>
      <w:suff w:val="nothing"/>
      <w:lvlText w:val=""/>
      <w:lvlJc w:val="left"/>
      <w:pPr>
        <w:ind w:left="-180" w:firstLine="0"/>
      </w:pPr>
      <w:rPr>
        <w:rFonts w:hint="default"/>
      </w:rPr>
    </w:lvl>
    <w:lvl w:ilvl="5">
      <w:start w:val="1"/>
      <w:numFmt w:val="none"/>
      <w:lvlRestart w:val="0"/>
      <w:suff w:val="nothing"/>
      <w:lvlText w:val=""/>
      <w:lvlJc w:val="left"/>
      <w:pPr>
        <w:ind w:left="-180" w:firstLine="0"/>
      </w:pPr>
      <w:rPr>
        <w:rFonts w:hint="default"/>
      </w:rPr>
    </w:lvl>
    <w:lvl w:ilvl="6">
      <w:start w:val="1"/>
      <w:numFmt w:val="none"/>
      <w:lvlRestart w:val="0"/>
      <w:suff w:val="nothing"/>
      <w:lvlText w:val=""/>
      <w:lvlJc w:val="left"/>
      <w:pPr>
        <w:ind w:left="-180" w:firstLine="0"/>
      </w:pPr>
      <w:rPr>
        <w:rFonts w:hint="default"/>
      </w:rPr>
    </w:lvl>
    <w:lvl w:ilvl="7">
      <w:start w:val="1"/>
      <w:numFmt w:val="none"/>
      <w:lvlRestart w:val="0"/>
      <w:suff w:val="nothing"/>
      <w:lvlText w:val=""/>
      <w:lvlJc w:val="left"/>
      <w:pPr>
        <w:ind w:left="-180" w:firstLine="0"/>
      </w:pPr>
      <w:rPr>
        <w:rFonts w:hint="default"/>
      </w:rPr>
    </w:lvl>
    <w:lvl w:ilvl="8">
      <w:start w:val="1"/>
      <w:numFmt w:val="none"/>
      <w:lvlRestart w:val="0"/>
      <w:suff w:val="nothing"/>
      <w:lvlText w:val=""/>
      <w:lvlJc w:val="left"/>
      <w:pPr>
        <w:ind w:left="-180" w:firstLine="0"/>
      </w:pPr>
      <w:rPr>
        <w:rFonts w:hint="default"/>
      </w:rPr>
    </w:lvl>
  </w:abstractNum>
  <w:abstractNum w:abstractNumId="27" w15:restartNumberingAfterBreak="0">
    <w:nsid w:val="34CD5387"/>
    <w:multiLevelType w:val="hybridMultilevel"/>
    <w:tmpl w:val="2CAAB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037656"/>
    <w:multiLevelType w:val="hybridMultilevel"/>
    <w:tmpl w:val="3F561D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3ACB3348"/>
    <w:multiLevelType w:val="hybridMultilevel"/>
    <w:tmpl w:val="41ACC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03A3A9C"/>
    <w:multiLevelType w:val="hybridMultilevel"/>
    <w:tmpl w:val="6A76BE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33A3B37"/>
    <w:multiLevelType w:val="multilevel"/>
    <w:tmpl w:val="CB68FE02"/>
    <w:styleLink w:val="StyleBulleted"/>
    <w:lvl w:ilvl="0">
      <w:start w:val="1"/>
      <w:numFmt w:val="bullet"/>
      <w:lvlText w:val=""/>
      <w:lvlJc w:val="left"/>
      <w:pPr>
        <w:tabs>
          <w:tab w:val="num" w:pos="510"/>
        </w:tabs>
        <w:ind w:left="510" w:hanging="510"/>
      </w:pPr>
      <w:rPr>
        <w:rFonts w:ascii="Wingdings" w:hAnsi="Wingdings" w:hint="default"/>
        <w:sz w:val="24"/>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46003A2D"/>
    <w:multiLevelType w:val="hybridMultilevel"/>
    <w:tmpl w:val="1B587E3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463F2F9C"/>
    <w:multiLevelType w:val="hybridMultilevel"/>
    <w:tmpl w:val="15D4C70C"/>
    <w:lvl w:ilvl="0" w:tplc="2CA88C80">
      <w:start w:val="1"/>
      <w:numFmt w:val="decimal"/>
      <w:lvlText w:val="%1."/>
      <w:lvlJc w:val="left"/>
      <w:pPr>
        <w:tabs>
          <w:tab w:val="num" w:pos="785"/>
        </w:tabs>
        <w:ind w:left="785" w:hanging="360"/>
      </w:pPr>
      <w:rPr>
        <w:rFonts w:hint="default"/>
      </w:rPr>
    </w:lvl>
    <w:lvl w:ilvl="1" w:tplc="9A3088EE">
      <w:start w:val="1"/>
      <w:numFmt w:val="decimal"/>
      <w:lvlText w:val="%2."/>
      <w:lvlJc w:val="left"/>
      <w:pPr>
        <w:tabs>
          <w:tab w:val="num" w:pos="1505"/>
        </w:tabs>
        <w:ind w:left="1505" w:hanging="360"/>
      </w:pPr>
      <w:rPr>
        <w:rFonts w:hint="default"/>
      </w:rPr>
    </w:lvl>
    <w:lvl w:ilvl="2" w:tplc="7366B086" w:tentative="1">
      <w:start w:val="1"/>
      <w:numFmt w:val="lowerRoman"/>
      <w:lvlText w:val="%3."/>
      <w:lvlJc w:val="right"/>
      <w:pPr>
        <w:tabs>
          <w:tab w:val="num" w:pos="2225"/>
        </w:tabs>
        <w:ind w:left="2225" w:hanging="180"/>
      </w:pPr>
    </w:lvl>
    <w:lvl w:ilvl="3" w:tplc="A1665C4A" w:tentative="1">
      <w:start w:val="1"/>
      <w:numFmt w:val="decimal"/>
      <w:lvlText w:val="%4."/>
      <w:lvlJc w:val="left"/>
      <w:pPr>
        <w:tabs>
          <w:tab w:val="num" w:pos="2945"/>
        </w:tabs>
        <w:ind w:left="2945" w:hanging="360"/>
      </w:pPr>
    </w:lvl>
    <w:lvl w:ilvl="4" w:tplc="05D649AE" w:tentative="1">
      <w:start w:val="1"/>
      <w:numFmt w:val="lowerLetter"/>
      <w:lvlText w:val="%5."/>
      <w:lvlJc w:val="left"/>
      <w:pPr>
        <w:tabs>
          <w:tab w:val="num" w:pos="3665"/>
        </w:tabs>
        <w:ind w:left="3665" w:hanging="360"/>
      </w:pPr>
    </w:lvl>
    <w:lvl w:ilvl="5" w:tplc="2668B19E" w:tentative="1">
      <w:start w:val="1"/>
      <w:numFmt w:val="lowerRoman"/>
      <w:lvlText w:val="%6."/>
      <w:lvlJc w:val="right"/>
      <w:pPr>
        <w:tabs>
          <w:tab w:val="num" w:pos="4385"/>
        </w:tabs>
        <w:ind w:left="4385" w:hanging="180"/>
      </w:pPr>
    </w:lvl>
    <w:lvl w:ilvl="6" w:tplc="715E98E8" w:tentative="1">
      <w:start w:val="1"/>
      <w:numFmt w:val="decimal"/>
      <w:lvlText w:val="%7."/>
      <w:lvlJc w:val="left"/>
      <w:pPr>
        <w:tabs>
          <w:tab w:val="num" w:pos="5105"/>
        </w:tabs>
        <w:ind w:left="5105" w:hanging="360"/>
      </w:pPr>
    </w:lvl>
    <w:lvl w:ilvl="7" w:tplc="880CCC56" w:tentative="1">
      <w:start w:val="1"/>
      <w:numFmt w:val="lowerLetter"/>
      <w:lvlText w:val="%8."/>
      <w:lvlJc w:val="left"/>
      <w:pPr>
        <w:tabs>
          <w:tab w:val="num" w:pos="5825"/>
        </w:tabs>
        <w:ind w:left="5825" w:hanging="360"/>
      </w:pPr>
    </w:lvl>
    <w:lvl w:ilvl="8" w:tplc="A836C984" w:tentative="1">
      <w:start w:val="1"/>
      <w:numFmt w:val="lowerRoman"/>
      <w:lvlText w:val="%9."/>
      <w:lvlJc w:val="right"/>
      <w:pPr>
        <w:tabs>
          <w:tab w:val="num" w:pos="6545"/>
        </w:tabs>
        <w:ind w:left="6545" w:hanging="180"/>
      </w:pPr>
    </w:lvl>
  </w:abstractNum>
  <w:abstractNum w:abstractNumId="34" w15:restartNumberingAfterBreak="0">
    <w:nsid w:val="48687FCC"/>
    <w:multiLevelType w:val="hybridMultilevel"/>
    <w:tmpl w:val="0F5E0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3E717BE"/>
    <w:multiLevelType w:val="multilevel"/>
    <w:tmpl w:val="08DC24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257EBD"/>
    <w:multiLevelType w:val="hybridMultilevel"/>
    <w:tmpl w:val="B8366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3717E0"/>
    <w:multiLevelType w:val="hybridMultilevel"/>
    <w:tmpl w:val="32D20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8D76E6F"/>
    <w:multiLevelType w:val="hybridMultilevel"/>
    <w:tmpl w:val="D8E21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9497F73"/>
    <w:multiLevelType w:val="hybridMultilevel"/>
    <w:tmpl w:val="A28687FC"/>
    <w:lvl w:ilvl="0" w:tplc="6C624F0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A82746D"/>
    <w:multiLevelType w:val="multilevel"/>
    <w:tmpl w:val="CB68FE02"/>
    <w:numStyleLink w:val="StyleBulleted"/>
  </w:abstractNum>
  <w:abstractNum w:abstractNumId="41" w15:restartNumberingAfterBreak="0">
    <w:nsid w:val="63591CA4"/>
    <w:multiLevelType w:val="hybridMultilevel"/>
    <w:tmpl w:val="EA0C7C22"/>
    <w:lvl w:ilvl="0" w:tplc="0C090001">
      <w:start w:val="1"/>
      <w:numFmt w:val="bullet"/>
      <w:lvlText w:val=""/>
      <w:lvlJc w:val="left"/>
      <w:pPr>
        <w:ind w:left="1077" w:hanging="360"/>
      </w:pPr>
      <w:rPr>
        <w:rFonts w:ascii="Symbol" w:hAnsi="Symbol" w:hint="default"/>
      </w:rPr>
    </w:lvl>
    <w:lvl w:ilvl="1" w:tplc="0C090003">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2" w15:restartNumberingAfterBreak="0">
    <w:nsid w:val="63B42E0B"/>
    <w:multiLevelType w:val="hybridMultilevel"/>
    <w:tmpl w:val="532ACC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5AA58B2"/>
    <w:multiLevelType w:val="multilevel"/>
    <w:tmpl w:val="D6D8DD90"/>
    <w:lvl w:ilvl="0">
      <w:start w:val="1"/>
      <w:numFmt w:val="decimal"/>
      <w:pStyle w:val="Heading1-PageBreak"/>
      <w:lvlText w:val="%1."/>
      <w:lvlJc w:val="left"/>
      <w:pPr>
        <w:ind w:left="1778"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83E3968"/>
    <w:multiLevelType w:val="hybridMultilevel"/>
    <w:tmpl w:val="26B42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570804"/>
    <w:multiLevelType w:val="hybridMultilevel"/>
    <w:tmpl w:val="2AAC952E"/>
    <w:lvl w:ilvl="0" w:tplc="A04AA06A">
      <w:start w:val="1"/>
      <w:numFmt w:val="upperRoman"/>
      <w:pStyle w:val="Listnumber1-REVI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30"/>
  </w:num>
  <w:num w:numId="14">
    <w:abstractNumId w:val="12"/>
  </w:num>
  <w:num w:numId="15">
    <w:abstractNumId w:val="32"/>
  </w:num>
  <w:num w:numId="16">
    <w:abstractNumId w:val="23"/>
  </w:num>
  <w:num w:numId="17">
    <w:abstractNumId w:val="16"/>
  </w:num>
  <w:num w:numId="18">
    <w:abstractNumId w:val="28"/>
  </w:num>
  <w:num w:numId="19">
    <w:abstractNumId w:val="37"/>
  </w:num>
  <w:num w:numId="20">
    <w:abstractNumId w:val="42"/>
  </w:num>
  <w:num w:numId="21">
    <w:abstractNumId w:val="36"/>
  </w:num>
  <w:num w:numId="22">
    <w:abstractNumId w:val="39"/>
  </w:num>
  <w:num w:numId="23">
    <w:abstractNumId w:val="21"/>
  </w:num>
  <w:num w:numId="24">
    <w:abstractNumId w:val="35"/>
  </w:num>
  <w:num w:numId="25">
    <w:abstractNumId w:val="18"/>
  </w:num>
  <w:num w:numId="26">
    <w:abstractNumId w:val="14"/>
  </w:num>
  <w:num w:numId="27">
    <w:abstractNumId w:val="45"/>
  </w:num>
  <w:num w:numId="28">
    <w:abstractNumId w:val="17"/>
  </w:num>
  <w:num w:numId="29">
    <w:abstractNumId w:val="33"/>
  </w:num>
  <w:num w:numId="30">
    <w:abstractNumId w:val="26"/>
  </w:num>
  <w:num w:numId="31">
    <w:abstractNumId w:val="44"/>
  </w:num>
  <w:num w:numId="32">
    <w:abstractNumId w:val="25"/>
  </w:num>
  <w:num w:numId="33">
    <w:abstractNumId w:val="31"/>
  </w:num>
  <w:num w:numId="34">
    <w:abstractNumId w:val="40"/>
  </w:num>
  <w:num w:numId="35">
    <w:abstractNumId w:val="19"/>
  </w:num>
  <w:num w:numId="36">
    <w:abstractNumId w:val="13"/>
  </w:num>
  <w:num w:numId="37">
    <w:abstractNumId w:val="38"/>
  </w:num>
  <w:num w:numId="38">
    <w:abstractNumId w:val="29"/>
  </w:num>
  <w:num w:numId="39">
    <w:abstractNumId w:val="24"/>
  </w:num>
  <w:num w:numId="40">
    <w:abstractNumId w:val="20"/>
  </w:num>
  <w:num w:numId="41">
    <w:abstractNumId w:val="11"/>
  </w:num>
  <w:num w:numId="42">
    <w:abstractNumId w:val="10"/>
  </w:num>
  <w:num w:numId="43">
    <w:abstractNumId w:val="22"/>
  </w:num>
  <w:num w:numId="44">
    <w:abstractNumId w:val="15"/>
  </w:num>
  <w:num w:numId="45">
    <w:abstractNumId w:val="34"/>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DisableGlyphATSUI" w:val="0"/>
  </w:docVars>
  <w:rsids>
    <w:rsidRoot w:val="005D6AA4"/>
    <w:rsid w:val="000015F8"/>
    <w:rsid w:val="00003B7A"/>
    <w:rsid w:val="00004550"/>
    <w:rsid w:val="00007177"/>
    <w:rsid w:val="000077A7"/>
    <w:rsid w:val="00007CD6"/>
    <w:rsid w:val="000125C5"/>
    <w:rsid w:val="00014814"/>
    <w:rsid w:val="000304C4"/>
    <w:rsid w:val="00031EA9"/>
    <w:rsid w:val="000323CC"/>
    <w:rsid w:val="000332CE"/>
    <w:rsid w:val="00035927"/>
    <w:rsid w:val="00036421"/>
    <w:rsid w:val="00041832"/>
    <w:rsid w:val="00046991"/>
    <w:rsid w:val="00060690"/>
    <w:rsid w:val="00065E7C"/>
    <w:rsid w:val="000663F4"/>
    <w:rsid w:val="000710DF"/>
    <w:rsid w:val="00076116"/>
    <w:rsid w:val="000814CC"/>
    <w:rsid w:val="00087D79"/>
    <w:rsid w:val="00092515"/>
    <w:rsid w:val="00092F41"/>
    <w:rsid w:val="00093225"/>
    <w:rsid w:val="000A366F"/>
    <w:rsid w:val="000A522D"/>
    <w:rsid w:val="000B021F"/>
    <w:rsid w:val="000B31FC"/>
    <w:rsid w:val="000B3B03"/>
    <w:rsid w:val="000C200E"/>
    <w:rsid w:val="000C30E5"/>
    <w:rsid w:val="000C5408"/>
    <w:rsid w:val="000C7B31"/>
    <w:rsid w:val="000D12E1"/>
    <w:rsid w:val="000D4F57"/>
    <w:rsid w:val="000D6F3C"/>
    <w:rsid w:val="000E27AD"/>
    <w:rsid w:val="000E3236"/>
    <w:rsid w:val="000E498D"/>
    <w:rsid w:val="000F3FA7"/>
    <w:rsid w:val="000F56D0"/>
    <w:rsid w:val="000F730D"/>
    <w:rsid w:val="000F7477"/>
    <w:rsid w:val="000F7538"/>
    <w:rsid w:val="000F7DB0"/>
    <w:rsid w:val="001107D0"/>
    <w:rsid w:val="00113237"/>
    <w:rsid w:val="001136AE"/>
    <w:rsid w:val="001423EA"/>
    <w:rsid w:val="00142C77"/>
    <w:rsid w:val="00151BAA"/>
    <w:rsid w:val="00153D9C"/>
    <w:rsid w:val="00157C23"/>
    <w:rsid w:val="001658B1"/>
    <w:rsid w:val="00165F7E"/>
    <w:rsid w:val="00173BCB"/>
    <w:rsid w:val="0018125C"/>
    <w:rsid w:val="00184C61"/>
    <w:rsid w:val="00184ECB"/>
    <w:rsid w:val="001902BC"/>
    <w:rsid w:val="00193EBC"/>
    <w:rsid w:val="001A3406"/>
    <w:rsid w:val="001B3227"/>
    <w:rsid w:val="001B3369"/>
    <w:rsid w:val="001C2E6D"/>
    <w:rsid w:val="001C4099"/>
    <w:rsid w:val="001E14C7"/>
    <w:rsid w:val="001E5612"/>
    <w:rsid w:val="001E5C51"/>
    <w:rsid w:val="001F34BE"/>
    <w:rsid w:val="001F77D4"/>
    <w:rsid w:val="0020101D"/>
    <w:rsid w:val="002011B7"/>
    <w:rsid w:val="002055FE"/>
    <w:rsid w:val="00206E3E"/>
    <w:rsid w:val="00210070"/>
    <w:rsid w:val="002146B1"/>
    <w:rsid w:val="00216380"/>
    <w:rsid w:val="00222A40"/>
    <w:rsid w:val="002231DF"/>
    <w:rsid w:val="00224487"/>
    <w:rsid w:val="0023005A"/>
    <w:rsid w:val="00234004"/>
    <w:rsid w:val="00240975"/>
    <w:rsid w:val="002410B6"/>
    <w:rsid w:val="00254604"/>
    <w:rsid w:val="00262A23"/>
    <w:rsid w:val="00263F72"/>
    <w:rsid w:val="00265604"/>
    <w:rsid w:val="002679DC"/>
    <w:rsid w:val="002707E0"/>
    <w:rsid w:val="00273D6C"/>
    <w:rsid w:val="00275E91"/>
    <w:rsid w:val="00284041"/>
    <w:rsid w:val="002855A3"/>
    <w:rsid w:val="00293477"/>
    <w:rsid w:val="0029749D"/>
    <w:rsid w:val="00297E88"/>
    <w:rsid w:val="002A456E"/>
    <w:rsid w:val="002A6EA9"/>
    <w:rsid w:val="002B120F"/>
    <w:rsid w:val="002B25D4"/>
    <w:rsid w:val="002B619F"/>
    <w:rsid w:val="002C0027"/>
    <w:rsid w:val="002C46AE"/>
    <w:rsid w:val="002D0CD6"/>
    <w:rsid w:val="002E52F6"/>
    <w:rsid w:val="002E7988"/>
    <w:rsid w:val="002F1FCE"/>
    <w:rsid w:val="002F48B4"/>
    <w:rsid w:val="002F7884"/>
    <w:rsid w:val="00300A80"/>
    <w:rsid w:val="003015CB"/>
    <w:rsid w:val="0030751E"/>
    <w:rsid w:val="003259C2"/>
    <w:rsid w:val="00326F6B"/>
    <w:rsid w:val="00333331"/>
    <w:rsid w:val="0034271F"/>
    <w:rsid w:val="0034344B"/>
    <w:rsid w:val="00346A42"/>
    <w:rsid w:val="00350C44"/>
    <w:rsid w:val="00353C3D"/>
    <w:rsid w:val="003618F9"/>
    <w:rsid w:val="00365BED"/>
    <w:rsid w:val="00372AE0"/>
    <w:rsid w:val="00372F39"/>
    <w:rsid w:val="003921F2"/>
    <w:rsid w:val="003A07F1"/>
    <w:rsid w:val="003B07B9"/>
    <w:rsid w:val="003B110B"/>
    <w:rsid w:val="003B25B6"/>
    <w:rsid w:val="003B2E7E"/>
    <w:rsid w:val="003C1F03"/>
    <w:rsid w:val="003C7C50"/>
    <w:rsid w:val="003D39C3"/>
    <w:rsid w:val="003E43F2"/>
    <w:rsid w:val="003F0C99"/>
    <w:rsid w:val="003F458C"/>
    <w:rsid w:val="003F4988"/>
    <w:rsid w:val="00400463"/>
    <w:rsid w:val="00403C03"/>
    <w:rsid w:val="00404D4E"/>
    <w:rsid w:val="00406FAD"/>
    <w:rsid w:val="00407BE0"/>
    <w:rsid w:val="00415F2D"/>
    <w:rsid w:val="004325BE"/>
    <w:rsid w:val="0044101E"/>
    <w:rsid w:val="00443EF4"/>
    <w:rsid w:val="00452A37"/>
    <w:rsid w:val="004537F2"/>
    <w:rsid w:val="004543AF"/>
    <w:rsid w:val="00454BA5"/>
    <w:rsid w:val="00454CD6"/>
    <w:rsid w:val="00455106"/>
    <w:rsid w:val="004603E5"/>
    <w:rsid w:val="0046256D"/>
    <w:rsid w:val="0046441A"/>
    <w:rsid w:val="00465D5D"/>
    <w:rsid w:val="0046609C"/>
    <w:rsid w:val="00466FC0"/>
    <w:rsid w:val="00470A36"/>
    <w:rsid w:val="00473463"/>
    <w:rsid w:val="00473B2D"/>
    <w:rsid w:val="00485365"/>
    <w:rsid w:val="00486D38"/>
    <w:rsid w:val="00486E9D"/>
    <w:rsid w:val="00491138"/>
    <w:rsid w:val="004920CD"/>
    <w:rsid w:val="00493495"/>
    <w:rsid w:val="0049745F"/>
    <w:rsid w:val="004A0ECB"/>
    <w:rsid w:val="004A4B09"/>
    <w:rsid w:val="004A5FF1"/>
    <w:rsid w:val="004B294E"/>
    <w:rsid w:val="004B7B34"/>
    <w:rsid w:val="004C250B"/>
    <w:rsid w:val="004C26F6"/>
    <w:rsid w:val="004C5770"/>
    <w:rsid w:val="004C6204"/>
    <w:rsid w:val="004D1023"/>
    <w:rsid w:val="004E2F53"/>
    <w:rsid w:val="004E5E49"/>
    <w:rsid w:val="005115D8"/>
    <w:rsid w:val="005131B0"/>
    <w:rsid w:val="00522803"/>
    <w:rsid w:val="00522B8B"/>
    <w:rsid w:val="005232D4"/>
    <w:rsid w:val="00531669"/>
    <w:rsid w:val="005357F7"/>
    <w:rsid w:val="00537EC4"/>
    <w:rsid w:val="00552035"/>
    <w:rsid w:val="00552A5A"/>
    <w:rsid w:val="00554C9D"/>
    <w:rsid w:val="005575CF"/>
    <w:rsid w:val="005579D4"/>
    <w:rsid w:val="005774B3"/>
    <w:rsid w:val="00583F18"/>
    <w:rsid w:val="0058638B"/>
    <w:rsid w:val="00587A76"/>
    <w:rsid w:val="00587B71"/>
    <w:rsid w:val="005974CC"/>
    <w:rsid w:val="005A0D69"/>
    <w:rsid w:val="005A4A35"/>
    <w:rsid w:val="005A6344"/>
    <w:rsid w:val="005A69A3"/>
    <w:rsid w:val="005B36B7"/>
    <w:rsid w:val="005B55E2"/>
    <w:rsid w:val="005C1054"/>
    <w:rsid w:val="005C25F3"/>
    <w:rsid w:val="005C2A79"/>
    <w:rsid w:val="005C52F3"/>
    <w:rsid w:val="005D4A22"/>
    <w:rsid w:val="005D5DC7"/>
    <w:rsid w:val="005D656D"/>
    <w:rsid w:val="005D6AA4"/>
    <w:rsid w:val="005D6E6E"/>
    <w:rsid w:val="005D73E0"/>
    <w:rsid w:val="005E4362"/>
    <w:rsid w:val="005F1C36"/>
    <w:rsid w:val="005F2B61"/>
    <w:rsid w:val="005F4932"/>
    <w:rsid w:val="00600A01"/>
    <w:rsid w:val="00604AFC"/>
    <w:rsid w:val="00613536"/>
    <w:rsid w:val="00617455"/>
    <w:rsid w:val="00617556"/>
    <w:rsid w:val="00621092"/>
    <w:rsid w:val="006264E6"/>
    <w:rsid w:val="006301B8"/>
    <w:rsid w:val="00631444"/>
    <w:rsid w:val="0063396D"/>
    <w:rsid w:val="00640EFB"/>
    <w:rsid w:val="00652849"/>
    <w:rsid w:val="00653A25"/>
    <w:rsid w:val="006579F7"/>
    <w:rsid w:val="00660CEC"/>
    <w:rsid w:val="00661350"/>
    <w:rsid w:val="00661CF9"/>
    <w:rsid w:val="0066267E"/>
    <w:rsid w:val="00662FD3"/>
    <w:rsid w:val="00665AEB"/>
    <w:rsid w:val="00667554"/>
    <w:rsid w:val="00667CD5"/>
    <w:rsid w:val="006723CE"/>
    <w:rsid w:val="00677BEE"/>
    <w:rsid w:val="006944B5"/>
    <w:rsid w:val="006979D9"/>
    <w:rsid w:val="006A23E0"/>
    <w:rsid w:val="006A4D7C"/>
    <w:rsid w:val="006A7C96"/>
    <w:rsid w:val="006B0585"/>
    <w:rsid w:val="006C24C4"/>
    <w:rsid w:val="006C688F"/>
    <w:rsid w:val="006D2E4D"/>
    <w:rsid w:val="006D54D9"/>
    <w:rsid w:val="006E39D2"/>
    <w:rsid w:val="006E6450"/>
    <w:rsid w:val="00704A26"/>
    <w:rsid w:val="00705517"/>
    <w:rsid w:val="00710094"/>
    <w:rsid w:val="00715007"/>
    <w:rsid w:val="00715091"/>
    <w:rsid w:val="007167CC"/>
    <w:rsid w:val="00716D39"/>
    <w:rsid w:val="007178A7"/>
    <w:rsid w:val="00722093"/>
    <w:rsid w:val="007223DA"/>
    <w:rsid w:val="007229CB"/>
    <w:rsid w:val="00723F85"/>
    <w:rsid w:val="007340AB"/>
    <w:rsid w:val="0073746F"/>
    <w:rsid w:val="00737A8E"/>
    <w:rsid w:val="00737D99"/>
    <w:rsid w:val="00740A71"/>
    <w:rsid w:val="007425F1"/>
    <w:rsid w:val="007470C2"/>
    <w:rsid w:val="00750516"/>
    <w:rsid w:val="00754EBF"/>
    <w:rsid w:val="00760746"/>
    <w:rsid w:val="00762395"/>
    <w:rsid w:val="00763CA9"/>
    <w:rsid w:val="00764E6C"/>
    <w:rsid w:val="00771EFE"/>
    <w:rsid w:val="007722FE"/>
    <w:rsid w:val="007737FB"/>
    <w:rsid w:val="00774BA1"/>
    <w:rsid w:val="00780712"/>
    <w:rsid w:val="00792AF6"/>
    <w:rsid w:val="007944F5"/>
    <w:rsid w:val="00795F19"/>
    <w:rsid w:val="007A0E50"/>
    <w:rsid w:val="007A1AF5"/>
    <w:rsid w:val="007A6C18"/>
    <w:rsid w:val="007A6CAC"/>
    <w:rsid w:val="007A7F89"/>
    <w:rsid w:val="007B0ED7"/>
    <w:rsid w:val="007B1D85"/>
    <w:rsid w:val="007B4FFF"/>
    <w:rsid w:val="007B5855"/>
    <w:rsid w:val="007C3AB7"/>
    <w:rsid w:val="007C5844"/>
    <w:rsid w:val="007D0DBD"/>
    <w:rsid w:val="007D3F5C"/>
    <w:rsid w:val="007E33C4"/>
    <w:rsid w:val="007E47D6"/>
    <w:rsid w:val="007E6E24"/>
    <w:rsid w:val="007F3A5A"/>
    <w:rsid w:val="007F3CF6"/>
    <w:rsid w:val="007F412F"/>
    <w:rsid w:val="007F5F99"/>
    <w:rsid w:val="007F62AA"/>
    <w:rsid w:val="007F73D6"/>
    <w:rsid w:val="0080009B"/>
    <w:rsid w:val="008044ED"/>
    <w:rsid w:val="008048C5"/>
    <w:rsid w:val="00805D95"/>
    <w:rsid w:val="00807BD6"/>
    <w:rsid w:val="00822218"/>
    <w:rsid w:val="00832CC7"/>
    <w:rsid w:val="0083641C"/>
    <w:rsid w:val="0083649D"/>
    <w:rsid w:val="00837A78"/>
    <w:rsid w:val="00853F45"/>
    <w:rsid w:val="00854F95"/>
    <w:rsid w:val="0086014C"/>
    <w:rsid w:val="00863EE0"/>
    <w:rsid w:val="00867A1F"/>
    <w:rsid w:val="00877EEC"/>
    <w:rsid w:val="008822A3"/>
    <w:rsid w:val="008836CC"/>
    <w:rsid w:val="00886D4D"/>
    <w:rsid w:val="00887612"/>
    <w:rsid w:val="008911BD"/>
    <w:rsid w:val="0089164E"/>
    <w:rsid w:val="008A10A3"/>
    <w:rsid w:val="008A1FD9"/>
    <w:rsid w:val="008A2AC7"/>
    <w:rsid w:val="008A33AB"/>
    <w:rsid w:val="008A79EC"/>
    <w:rsid w:val="008B034C"/>
    <w:rsid w:val="008B1C97"/>
    <w:rsid w:val="008B333D"/>
    <w:rsid w:val="008B7546"/>
    <w:rsid w:val="008C3446"/>
    <w:rsid w:val="008C38AD"/>
    <w:rsid w:val="008D33B0"/>
    <w:rsid w:val="008D3492"/>
    <w:rsid w:val="008D3D1C"/>
    <w:rsid w:val="008E06D7"/>
    <w:rsid w:val="008E3FD2"/>
    <w:rsid w:val="008E4D0C"/>
    <w:rsid w:val="008E73CA"/>
    <w:rsid w:val="008F53DF"/>
    <w:rsid w:val="00901E2E"/>
    <w:rsid w:val="009062C1"/>
    <w:rsid w:val="00907BF3"/>
    <w:rsid w:val="009125BB"/>
    <w:rsid w:val="00914555"/>
    <w:rsid w:val="0092412C"/>
    <w:rsid w:val="009301C9"/>
    <w:rsid w:val="00930322"/>
    <w:rsid w:val="00935992"/>
    <w:rsid w:val="00942677"/>
    <w:rsid w:val="00942C00"/>
    <w:rsid w:val="00943178"/>
    <w:rsid w:val="00950547"/>
    <w:rsid w:val="00952E64"/>
    <w:rsid w:val="009560F0"/>
    <w:rsid w:val="009600CB"/>
    <w:rsid w:val="00963E00"/>
    <w:rsid w:val="00963E9E"/>
    <w:rsid w:val="00977241"/>
    <w:rsid w:val="009775E3"/>
    <w:rsid w:val="00980172"/>
    <w:rsid w:val="0098102A"/>
    <w:rsid w:val="00985C7C"/>
    <w:rsid w:val="00990E3D"/>
    <w:rsid w:val="00991C53"/>
    <w:rsid w:val="00994B33"/>
    <w:rsid w:val="009970AC"/>
    <w:rsid w:val="009A0F35"/>
    <w:rsid w:val="009A322E"/>
    <w:rsid w:val="009A4143"/>
    <w:rsid w:val="009A4893"/>
    <w:rsid w:val="009A57FF"/>
    <w:rsid w:val="009B0036"/>
    <w:rsid w:val="009B0C14"/>
    <w:rsid w:val="009B1053"/>
    <w:rsid w:val="009B315B"/>
    <w:rsid w:val="009B5427"/>
    <w:rsid w:val="009C0ED1"/>
    <w:rsid w:val="009C3A58"/>
    <w:rsid w:val="009C53E4"/>
    <w:rsid w:val="009D26B8"/>
    <w:rsid w:val="009D6408"/>
    <w:rsid w:val="009E4701"/>
    <w:rsid w:val="009E50CC"/>
    <w:rsid w:val="009F4612"/>
    <w:rsid w:val="009F49FF"/>
    <w:rsid w:val="00A03129"/>
    <w:rsid w:val="00A17B8A"/>
    <w:rsid w:val="00A23150"/>
    <w:rsid w:val="00A24B3A"/>
    <w:rsid w:val="00A276BB"/>
    <w:rsid w:val="00A4295D"/>
    <w:rsid w:val="00A562EB"/>
    <w:rsid w:val="00A56CC7"/>
    <w:rsid w:val="00A63DD7"/>
    <w:rsid w:val="00A673C2"/>
    <w:rsid w:val="00A77815"/>
    <w:rsid w:val="00A77DE0"/>
    <w:rsid w:val="00A818A0"/>
    <w:rsid w:val="00A8602E"/>
    <w:rsid w:val="00A96476"/>
    <w:rsid w:val="00A96B5D"/>
    <w:rsid w:val="00A97142"/>
    <w:rsid w:val="00A97AA4"/>
    <w:rsid w:val="00AA2A06"/>
    <w:rsid w:val="00AA4861"/>
    <w:rsid w:val="00AA4A7D"/>
    <w:rsid w:val="00AA7519"/>
    <w:rsid w:val="00AB7EBF"/>
    <w:rsid w:val="00AC1259"/>
    <w:rsid w:val="00AC2FA4"/>
    <w:rsid w:val="00AC42CE"/>
    <w:rsid w:val="00AC6DC7"/>
    <w:rsid w:val="00AD0380"/>
    <w:rsid w:val="00AD4FE4"/>
    <w:rsid w:val="00AE1614"/>
    <w:rsid w:val="00AE2225"/>
    <w:rsid w:val="00AE4F8B"/>
    <w:rsid w:val="00AE7760"/>
    <w:rsid w:val="00B038F5"/>
    <w:rsid w:val="00B04542"/>
    <w:rsid w:val="00B0533A"/>
    <w:rsid w:val="00B100DD"/>
    <w:rsid w:val="00B13136"/>
    <w:rsid w:val="00B15EDD"/>
    <w:rsid w:val="00B16741"/>
    <w:rsid w:val="00B200BC"/>
    <w:rsid w:val="00B21CCE"/>
    <w:rsid w:val="00B27F59"/>
    <w:rsid w:val="00B42231"/>
    <w:rsid w:val="00B57F3E"/>
    <w:rsid w:val="00B71744"/>
    <w:rsid w:val="00B7322B"/>
    <w:rsid w:val="00B84F0C"/>
    <w:rsid w:val="00B94656"/>
    <w:rsid w:val="00B9739D"/>
    <w:rsid w:val="00BA57E4"/>
    <w:rsid w:val="00BA7DDD"/>
    <w:rsid w:val="00BB15F6"/>
    <w:rsid w:val="00BC5530"/>
    <w:rsid w:val="00BD2EA9"/>
    <w:rsid w:val="00BD5ABC"/>
    <w:rsid w:val="00BE0D89"/>
    <w:rsid w:val="00BE5434"/>
    <w:rsid w:val="00BF0F42"/>
    <w:rsid w:val="00BF1D3A"/>
    <w:rsid w:val="00BF1EBD"/>
    <w:rsid w:val="00C02ADE"/>
    <w:rsid w:val="00C03F79"/>
    <w:rsid w:val="00C07C92"/>
    <w:rsid w:val="00C16670"/>
    <w:rsid w:val="00C3263C"/>
    <w:rsid w:val="00C32D2D"/>
    <w:rsid w:val="00C3405D"/>
    <w:rsid w:val="00C346AD"/>
    <w:rsid w:val="00C4211C"/>
    <w:rsid w:val="00C47F21"/>
    <w:rsid w:val="00C55E32"/>
    <w:rsid w:val="00C6130C"/>
    <w:rsid w:val="00C71103"/>
    <w:rsid w:val="00C831F9"/>
    <w:rsid w:val="00C853AD"/>
    <w:rsid w:val="00C86A9B"/>
    <w:rsid w:val="00C905AC"/>
    <w:rsid w:val="00C918C7"/>
    <w:rsid w:val="00C971F3"/>
    <w:rsid w:val="00C97CB1"/>
    <w:rsid w:val="00CB17A1"/>
    <w:rsid w:val="00CB5017"/>
    <w:rsid w:val="00CC38DF"/>
    <w:rsid w:val="00CC5FEB"/>
    <w:rsid w:val="00CD7486"/>
    <w:rsid w:val="00CD7735"/>
    <w:rsid w:val="00CE0682"/>
    <w:rsid w:val="00CF39E3"/>
    <w:rsid w:val="00CF4369"/>
    <w:rsid w:val="00CF523A"/>
    <w:rsid w:val="00D059A7"/>
    <w:rsid w:val="00D20ED3"/>
    <w:rsid w:val="00D22165"/>
    <w:rsid w:val="00D22B41"/>
    <w:rsid w:val="00D36227"/>
    <w:rsid w:val="00D373C8"/>
    <w:rsid w:val="00D37EB4"/>
    <w:rsid w:val="00D37F95"/>
    <w:rsid w:val="00D42A6D"/>
    <w:rsid w:val="00D510BB"/>
    <w:rsid w:val="00D52DA7"/>
    <w:rsid w:val="00D67F54"/>
    <w:rsid w:val="00D7169D"/>
    <w:rsid w:val="00D75BDE"/>
    <w:rsid w:val="00D767F6"/>
    <w:rsid w:val="00D80B0A"/>
    <w:rsid w:val="00D83FE9"/>
    <w:rsid w:val="00D925EE"/>
    <w:rsid w:val="00D9377C"/>
    <w:rsid w:val="00DA05FF"/>
    <w:rsid w:val="00DA31E6"/>
    <w:rsid w:val="00DA3266"/>
    <w:rsid w:val="00DA5CBE"/>
    <w:rsid w:val="00DB116B"/>
    <w:rsid w:val="00DB2C52"/>
    <w:rsid w:val="00DC12F1"/>
    <w:rsid w:val="00DC4A0D"/>
    <w:rsid w:val="00DC5745"/>
    <w:rsid w:val="00DC610F"/>
    <w:rsid w:val="00DC73A9"/>
    <w:rsid w:val="00DD1C9B"/>
    <w:rsid w:val="00DD3DD4"/>
    <w:rsid w:val="00DD4B9B"/>
    <w:rsid w:val="00DD538E"/>
    <w:rsid w:val="00DD5DD5"/>
    <w:rsid w:val="00DD74FC"/>
    <w:rsid w:val="00DD7C34"/>
    <w:rsid w:val="00DE1916"/>
    <w:rsid w:val="00DF1A72"/>
    <w:rsid w:val="00DF3483"/>
    <w:rsid w:val="00E01459"/>
    <w:rsid w:val="00E11A3E"/>
    <w:rsid w:val="00E30379"/>
    <w:rsid w:val="00E335E5"/>
    <w:rsid w:val="00E3501A"/>
    <w:rsid w:val="00E4103C"/>
    <w:rsid w:val="00E46FBA"/>
    <w:rsid w:val="00E470B3"/>
    <w:rsid w:val="00E535F4"/>
    <w:rsid w:val="00E5763E"/>
    <w:rsid w:val="00E60A65"/>
    <w:rsid w:val="00E62EA4"/>
    <w:rsid w:val="00E64733"/>
    <w:rsid w:val="00E72C73"/>
    <w:rsid w:val="00E82731"/>
    <w:rsid w:val="00E838B1"/>
    <w:rsid w:val="00E843A6"/>
    <w:rsid w:val="00E917CD"/>
    <w:rsid w:val="00E929FC"/>
    <w:rsid w:val="00E943F0"/>
    <w:rsid w:val="00E97154"/>
    <w:rsid w:val="00EA38F1"/>
    <w:rsid w:val="00EA3920"/>
    <w:rsid w:val="00EA3A8D"/>
    <w:rsid w:val="00EA4951"/>
    <w:rsid w:val="00EA6BA9"/>
    <w:rsid w:val="00EA75DF"/>
    <w:rsid w:val="00EB039F"/>
    <w:rsid w:val="00EB633D"/>
    <w:rsid w:val="00EB742A"/>
    <w:rsid w:val="00EC19A1"/>
    <w:rsid w:val="00EC600D"/>
    <w:rsid w:val="00EC63E6"/>
    <w:rsid w:val="00EE1395"/>
    <w:rsid w:val="00EE5873"/>
    <w:rsid w:val="00EF377D"/>
    <w:rsid w:val="00F00A91"/>
    <w:rsid w:val="00F06544"/>
    <w:rsid w:val="00F10239"/>
    <w:rsid w:val="00F10F0D"/>
    <w:rsid w:val="00F12062"/>
    <w:rsid w:val="00F22C32"/>
    <w:rsid w:val="00F24BF5"/>
    <w:rsid w:val="00F259DB"/>
    <w:rsid w:val="00F317EE"/>
    <w:rsid w:val="00F3470B"/>
    <w:rsid w:val="00F474C8"/>
    <w:rsid w:val="00F55806"/>
    <w:rsid w:val="00F55FF7"/>
    <w:rsid w:val="00F57C3F"/>
    <w:rsid w:val="00F60845"/>
    <w:rsid w:val="00F700D1"/>
    <w:rsid w:val="00F75B31"/>
    <w:rsid w:val="00F86886"/>
    <w:rsid w:val="00F90A9D"/>
    <w:rsid w:val="00F94BF7"/>
    <w:rsid w:val="00F967CD"/>
    <w:rsid w:val="00FA332B"/>
    <w:rsid w:val="00FA5F9A"/>
    <w:rsid w:val="00FA6CEF"/>
    <w:rsid w:val="00FB3513"/>
    <w:rsid w:val="00FB38E0"/>
    <w:rsid w:val="00FB6184"/>
    <w:rsid w:val="00FC72B4"/>
    <w:rsid w:val="00FD05F7"/>
    <w:rsid w:val="00FD0925"/>
    <w:rsid w:val="00FD258A"/>
    <w:rsid w:val="00FD29AA"/>
    <w:rsid w:val="00FE53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EF8EF9"/>
  <w15:docId w15:val="{2F313290-16A5-45FE-AF55-1AC04C4B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745"/>
    <w:pPr>
      <w:spacing w:before="240" w:after="0" w:line="240" w:lineRule="exact"/>
    </w:pPr>
    <w:rPr>
      <w:rFonts w:ascii="Arial" w:eastAsia="Calibri" w:hAnsi="Arial" w:cs="Arial"/>
      <w:noProof/>
      <w:color w:val="5D6061" w:themeColor="text1"/>
      <w:sz w:val="18"/>
      <w:lang w:val="en-AU"/>
    </w:rPr>
  </w:style>
  <w:style w:type="paragraph" w:styleId="Heading1">
    <w:name w:val="heading 1"/>
    <w:basedOn w:val="Normal"/>
    <w:next w:val="Normal"/>
    <w:link w:val="Heading1Char"/>
    <w:uiPriority w:val="9"/>
    <w:qFormat/>
    <w:rsid w:val="009A322E"/>
    <w:pPr>
      <w:keepNext/>
      <w:spacing w:before="400" w:line="240" w:lineRule="auto"/>
      <w:outlineLvl w:val="0"/>
    </w:pPr>
    <w:rPr>
      <w:rFonts w:ascii="Arial Rounded MT Bold" w:eastAsia="MS PGothic" w:hAnsi="Arial Rounded MT Bold" w:cs="Times New Roman"/>
      <w:b/>
      <w:bCs/>
      <w:color w:val="5D6061"/>
      <w:sz w:val="48"/>
      <w:szCs w:val="32"/>
    </w:rPr>
  </w:style>
  <w:style w:type="paragraph" w:styleId="Heading2">
    <w:name w:val="heading 2"/>
    <w:basedOn w:val="BodyText"/>
    <w:next w:val="Normal"/>
    <w:link w:val="Heading2Char"/>
    <w:autoRedefine/>
    <w:uiPriority w:val="9"/>
    <w:unhideWhenUsed/>
    <w:qFormat/>
    <w:rsid w:val="0073746F"/>
    <w:pPr>
      <w:keepNext/>
      <w:spacing w:before="360" w:line="220" w:lineRule="exact"/>
      <w:outlineLvl w:val="1"/>
    </w:pPr>
    <w:rPr>
      <w:rFonts w:ascii="Arial" w:eastAsia="MS PGothic" w:hAnsi="Arial"/>
      <w:b/>
      <w:bCs/>
      <w:color w:val="66B2E4"/>
      <w:sz w:val="24"/>
      <w:szCs w:val="24"/>
      <w:lang w:val="en-AU"/>
    </w:rPr>
  </w:style>
  <w:style w:type="paragraph" w:styleId="Heading3">
    <w:name w:val="heading 3"/>
    <w:basedOn w:val="BodyText"/>
    <w:next w:val="PlainText"/>
    <w:link w:val="Heading3Char"/>
    <w:autoRedefine/>
    <w:uiPriority w:val="9"/>
    <w:unhideWhenUsed/>
    <w:qFormat/>
    <w:rsid w:val="0073746F"/>
    <w:pPr>
      <w:keepNext/>
      <w:spacing w:before="400" w:line="220" w:lineRule="exact"/>
      <w:outlineLvl w:val="2"/>
    </w:pPr>
    <w:rPr>
      <w:rFonts w:ascii="Arial" w:eastAsia="MS PGothic" w:hAnsi="Arial"/>
      <w:b/>
      <w:bCs/>
      <w:color w:val="95C11F"/>
      <w:sz w:val="18"/>
      <w:szCs w:val="18"/>
      <w:lang w:val="en-AU"/>
    </w:rPr>
  </w:style>
  <w:style w:type="paragraph" w:styleId="Heading4">
    <w:name w:val="heading 4"/>
    <w:basedOn w:val="Heading3"/>
    <w:next w:val="Normal"/>
    <w:link w:val="Heading4Char"/>
    <w:uiPriority w:val="9"/>
    <w:unhideWhenUsed/>
    <w:rsid w:val="00452A37"/>
    <w:pPr>
      <w:numPr>
        <w:ilvl w:val="3"/>
      </w:numPr>
      <w:spacing w:before="120"/>
      <w:ind w:left="1077" w:hanging="720"/>
      <w:outlineLvl w:val="3"/>
    </w:pPr>
    <w:rPr>
      <w:b w:val="0"/>
      <w:color w:val="0D2B44" w:themeColor="text2"/>
    </w:rPr>
  </w:style>
  <w:style w:type="paragraph" w:styleId="Heading5">
    <w:name w:val="heading 5"/>
    <w:aliases w:val="ASAPHeading 5,Level 3 - i"/>
    <w:basedOn w:val="Normal"/>
    <w:next w:val="Normal"/>
    <w:link w:val="Heading5Char"/>
    <w:unhideWhenUsed/>
    <w:qFormat/>
    <w:rsid w:val="00452A37"/>
    <w:pPr>
      <w:keepNext/>
      <w:keepLines/>
      <w:spacing w:before="200"/>
      <w:outlineLvl w:val="4"/>
    </w:pPr>
    <w:rPr>
      <w:rFonts w:asciiTheme="majorHAnsi" w:eastAsiaTheme="majorEastAsia" w:hAnsiTheme="majorHAnsi" w:cstheme="majorBidi"/>
      <w:color w:val="495F0F" w:themeColor="accent1" w:themeShade="7F"/>
    </w:rPr>
  </w:style>
  <w:style w:type="paragraph" w:styleId="Heading6">
    <w:name w:val="heading 6"/>
    <w:aliases w:val="ASAPHeading 6,Heading 6 rf1,Heading 6 rf11"/>
    <w:basedOn w:val="Normal"/>
    <w:next w:val="Normal"/>
    <w:link w:val="Heading6Char"/>
    <w:unhideWhenUsed/>
    <w:qFormat/>
    <w:rsid w:val="00B9739D"/>
    <w:pPr>
      <w:keepNext/>
      <w:keepLines/>
      <w:spacing w:before="200"/>
      <w:outlineLvl w:val="5"/>
    </w:pPr>
    <w:rPr>
      <w:rFonts w:asciiTheme="majorHAnsi" w:eastAsiaTheme="majorEastAsia" w:hAnsiTheme="majorHAnsi" w:cstheme="majorBidi"/>
      <w:i/>
      <w:iCs/>
      <w:color w:val="495F0F" w:themeColor="accent1" w:themeShade="7F"/>
    </w:rPr>
  </w:style>
  <w:style w:type="paragraph" w:styleId="Heading7">
    <w:name w:val="heading 7"/>
    <w:aliases w:val="Appendix Heading,ASAPHeading 7,Legal Level 1.1."/>
    <w:basedOn w:val="Normal"/>
    <w:next w:val="Normal"/>
    <w:link w:val="Heading7Char"/>
    <w:qFormat/>
    <w:rsid w:val="00750516"/>
    <w:pPr>
      <w:spacing w:after="60" w:line="240" w:lineRule="auto"/>
      <w:ind w:left="-180"/>
      <w:outlineLvl w:val="6"/>
    </w:pPr>
    <w:rPr>
      <w:rFonts w:eastAsia="Times New Roman" w:cs="Times New Roman"/>
      <w:noProof w:val="0"/>
      <w:color w:val="auto"/>
      <w:sz w:val="24"/>
      <w:szCs w:val="20"/>
      <w:lang w:eastAsia="en-AU"/>
    </w:rPr>
  </w:style>
  <w:style w:type="paragraph" w:styleId="Heading8">
    <w:name w:val="heading 8"/>
    <w:aliases w:val="ASAPHeading 8"/>
    <w:basedOn w:val="Normal"/>
    <w:next w:val="Normal"/>
    <w:link w:val="Heading8Char"/>
    <w:qFormat/>
    <w:rsid w:val="00750516"/>
    <w:pPr>
      <w:spacing w:after="60" w:line="240" w:lineRule="auto"/>
      <w:ind w:left="-180"/>
      <w:outlineLvl w:val="7"/>
    </w:pPr>
    <w:rPr>
      <w:rFonts w:eastAsia="Times New Roman" w:cs="Times New Roman"/>
      <w:i/>
      <w:noProof w:val="0"/>
      <w:color w:val="auto"/>
      <w:sz w:val="24"/>
      <w:szCs w:val="20"/>
      <w:lang w:eastAsia="en-AU"/>
    </w:rPr>
  </w:style>
  <w:style w:type="paragraph" w:styleId="Heading9">
    <w:name w:val="heading 9"/>
    <w:aliases w:val="ASAPHeading 9"/>
    <w:basedOn w:val="Normal"/>
    <w:next w:val="Normal"/>
    <w:link w:val="Heading9Char"/>
    <w:qFormat/>
    <w:rsid w:val="00750516"/>
    <w:pPr>
      <w:spacing w:after="60" w:line="240" w:lineRule="auto"/>
      <w:ind w:left="-180"/>
      <w:outlineLvl w:val="8"/>
    </w:pPr>
    <w:rPr>
      <w:rFonts w:eastAsia="Times New Roman" w:cs="Times New Roman"/>
      <w:b/>
      <w:i/>
      <w:noProof w:val="0"/>
      <w:color w:val="auto"/>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73746F"/>
    <w:pPr>
      <w:spacing w:before="0" w:after="120" w:line="276" w:lineRule="auto"/>
    </w:pPr>
    <w:rPr>
      <w:rFonts w:ascii="Calibri" w:eastAsia="Times New Roman" w:hAnsi="Calibri" w:cs="Times New Roman"/>
      <w:color w:val="auto"/>
      <w:sz w:val="22"/>
      <w:lang w:val="en-US"/>
    </w:rPr>
  </w:style>
  <w:style w:type="character" w:customStyle="1" w:styleId="Heading1Char">
    <w:name w:val="Heading 1 Char"/>
    <w:link w:val="Heading1"/>
    <w:uiPriority w:val="9"/>
    <w:rsid w:val="009A322E"/>
    <w:rPr>
      <w:rFonts w:ascii="Arial Rounded MT Bold" w:eastAsia="MS PGothic" w:hAnsi="Arial Rounded MT Bold" w:cs="Times New Roman"/>
      <w:b/>
      <w:bCs/>
      <w:noProof/>
      <w:color w:val="5D6061"/>
      <w:sz w:val="48"/>
      <w:szCs w:val="32"/>
      <w:lang w:val="en-AU"/>
    </w:rPr>
  </w:style>
  <w:style w:type="character" w:customStyle="1" w:styleId="Heading2Char">
    <w:name w:val="Heading 2 Char"/>
    <w:link w:val="Heading2"/>
    <w:uiPriority w:val="9"/>
    <w:rsid w:val="0073746F"/>
    <w:rPr>
      <w:rFonts w:ascii="Arial" w:eastAsia="MS PGothic" w:hAnsi="Arial" w:cs="Times New Roman"/>
      <w:b/>
      <w:bCs/>
      <w:color w:val="66B2E4"/>
      <w:sz w:val="24"/>
      <w:szCs w:val="24"/>
      <w:lang w:val="en-AU"/>
    </w:rPr>
  </w:style>
  <w:style w:type="character" w:customStyle="1" w:styleId="Heading3Char">
    <w:name w:val="Heading 3 Char"/>
    <w:link w:val="Heading3"/>
    <w:uiPriority w:val="9"/>
    <w:rsid w:val="0073746F"/>
    <w:rPr>
      <w:rFonts w:ascii="Arial" w:eastAsia="MS PGothic" w:hAnsi="Arial" w:cs="Times New Roman"/>
      <w:b/>
      <w:bCs/>
      <w:color w:val="95C11F"/>
      <w:sz w:val="18"/>
      <w:szCs w:val="18"/>
      <w:lang w:val="en-AU"/>
    </w:rPr>
  </w:style>
  <w:style w:type="character" w:customStyle="1" w:styleId="Heading4Char">
    <w:name w:val="Heading 4 Char"/>
    <w:basedOn w:val="DefaultParagraphFont"/>
    <w:link w:val="Heading4"/>
    <w:uiPriority w:val="9"/>
    <w:rsid w:val="00452A37"/>
    <w:rPr>
      <w:rFonts w:ascii="Arial" w:hAnsi="Arial"/>
      <w:color w:val="0D2B44" w:themeColor="text2"/>
      <w:sz w:val="18"/>
      <w:lang w:val="en-AU"/>
    </w:rPr>
  </w:style>
  <w:style w:type="character" w:customStyle="1" w:styleId="BodyTextChar">
    <w:name w:val="Body Text Char"/>
    <w:basedOn w:val="DefaultParagraphFont"/>
    <w:link w:val="BodyText"/>
    <w:semiHidden/>
    <w:rsid w:val="0073746F"/>
    <w:rPr>
      <w:rFonts w:ascii="Calibri" w:eastAsia="Times New Roman" w:hAnsi="Calibri" w:cs="Times New Roman"/>
    </w:rPr>
  </w:style>
  <w:style w:type="paragraph" w:customStyle="1" w:styleId="NormalBold">
    <w:name w:val="Normal Bold"/>
    <w:basedOn w:val="Normal"/>
    <w:next w:val="Normal"/>
    <w:qFormat/>
    <w:rsid w:val="00660CEC"/>
    <w:rPr>
      <w:b/>
    </w:rPr>
  </w:style>
  <w:style w:type="paragraph" w:styleId="PlainText">
    <w:name w:val="Plain Text"/>
    <w:basedOn w:val="Normal"/>
    <w:link w:val="PlainTextChar"/>
    <w:uiPriority w:val="99"/>
    <w:semiHidden/>
    <w:unhideWhenUsed/>
    <w:rsid w:val="0073746F"/>
    <w:pPr>
      <w:spacing w:before="0" w:line="240" w:lineRule="auto"/>
    </w:pPr>
    <w:rPr>
      <w:rFonts w:ascii="Courier" w:hAnsi="Courier"/>
      <w:sz w:val="21"/>
      <w:szCs w:val="21"/>
    </w:rPr>
  </w:style>
  <w:style w:type="character" w:customStyle="1" w:styleId="PlainTextChar">
    <w:name w:val="Plain Text Char"/>
    <w:basedOn w:val="DefaultParagraphFont"/>
    <w:link w:val="PlainText"/>
    <w:uiPriority w:val="99"/>
    <w:semiHidden/>
    <w:rsid w:val="0073746F"/>
    <w:rPr>
      <w:rFonts w:ascii="Courier" w:hAnsi="Courier"/>
      <w:color w:val="5D6061" w:themeColor="text1"/>
      <w:sz w:val="21"/>
      <w:szCs w:val="21"/>
      <w:lang w:val="en-AU"/>
    </w:rPr>
  </w:style>
  <w:style w:type="paragraph" w:customStyle="1" w:styleId="Bullet-REVIT">
    <w:name w:val="Bullet - REVIT"/>
    <w:basedOn w:val="Normal"/>
    <w:autoRedefine/>
    <w:qFormat/>
    <w:rsid w:val="00DC5745"/>
    <w:pPr>
      <w:numPr>
        <w:numId w:val="26"/>
      </w:numPr>
      <w:spacing w:before="0"/>
    </w:pPr>
  </w:style>
  <w:style w:type="paragraph" w:customStyle="1" w:styleId="Listnumber1-REVIT">
    <w:name w:val="List (number1) - REVIT"/>
    <w:basedOn w:val="Normal"/>
    <w:autoRedefine/>
    <w:qFormat/>
    <w:rsid w:val="00DC5745"/>
    <w:pPr>
      <w:numPr>
        <w:numId w:val="27"/>
      </w:numPr>
      <w:spacing w:before="0"/>
    </w:pPr>
  </w:style>
  <w:style w:type="paragraph" w:customStyle="1" w:styleId="Heading1-TitlePage">
    <w:name w:val="Heading 1 - Title Page"/>
    <w:basedOn w:val="Heading1"/>
    <w:next w:val="Normal"/>
    <w:rsid w:val="009A322E"/>
    <w:rPr>
      <w:lang w:eastAsia="en-AU"/>
    </w:rPr>
  </w:style>
  <w:style w:type="character" w:customStyle="1" w:styleId="Heading6Char">
    <w:name w:val="Heading 6 Char"/>
    <w:aliases w:val="ASAPHeading 6 Char,Heading 6 rf1 Char,Heading 6 rf11 Char"/>
    <w:basedOn w:val="DefaultParagraphFont"/>
    <w:link w:val="Heading6"/>
    <w:uiPriority w:val="9"/>
    <w:semiHidden/>
    <w:rsid w:val="00B9739D"/>
    <w:rPr>
      <w:rFonts w:asciiTheme="majorHAnsi" w:eastAsiaTheme="majorEastAsia" w:hAnsiTheme="majorHAnsi" w:cstheme="majorBidi"/>
      <w:i/>
      <w:iCs/>
      <w:color w:val="495F0F" w:themeColor="accent1" w:themeShade="7F"/>
      <w:sz w:val="18"/>
      <w:lang w:val="en-AU"/>
    </w:rPr>
  </w:style>
  <w:style w:type="character" w:customStyle="1" w:styleId="Heading5Char">
    <w:name w:val="Heading 5 Char"/>
    <w:aliases w:val="ASAPHeading 5 Char,Level 3 - i Char"/>
    <w:basedOn w:val="DefaultParagraphFont"/>
    <w:link w:val="Heading5"/>
    <w:uiPriority w:val="9"/>
    <w:semiHidden/>
    <w:rsid w:val="00452A37"/>
    <w:rPr>
      <w:rFonts w:asciiTheme="majorHAnsi" w:eastAsiaTheme="majorEastAsia" w:hAnsiTheme="majorHAnsi" w:cstheme="majorBidi"/>
      <w:color w:val="495F0F" w:themeColor="accent1" w:themeShade="7F"/>
      <w:sz w:val="18"/>
      <w:lang w:val="en-AU"/>
    </w:rPr>
  </w:style>
  <w:style w:type="paragraph" w:customStyle="1" w:styleId="REVIT-HEADING">
    <w:name w:val="REVIT-HEADING"/>
    <w:basedOn w:val="Normal"/>
    <w:rsid w:val="0073746F"/>
    <w:rPr>
      <w:rFonts w:cs="Times New Roman"/>
      <w:color w:val="FFFFFF"/>
      <w:sz w:val="72"/>
      <w:szCs w:val="48"/>
      <w:lang w:val="en-US"/>
    </w:rPr>
  </w:style>
  <w:style w:type="paragraph" w:customStyle="1" w:styleId="REVIT-ADDRESS">
    <w:name w:val="REVIT - ADDRESS"/>
    <w:basedOn w:val="Normal"/>
    <w:rsid w:val="00350C44"/>
    <w:pPr>
      <w:spacing w:before="0" w:line="240" w:lineRule="auto"/>
    </w:pPr>
    <w:rPr>
      <w:rFonts w:eastAsia="MS PGothic"/>
      <w:bCs/>
      <w:color w:val="5D6061"/>
      <w:spacing w:val="-1"/>
      <w:szCs w:val="14"/>
      <w:lang w:val="en-US"/>
    </w:rPr>
  </w:style>
  <w:style w:type="paragraph" w:customStyle="1" w:styleId="REVIT-WEB">
    <w:name w:val="REVIT - WEB"/>
    <w:basedOn w:val="REVIT-ADDRESS"/>
    <w:rsid w:val="0073746F"/>
    <w:rPr>
      <w:b/>
      <w:color w:val="66B2E4"/>
    </w:rPr>
  </w:style>
  <w:style w:type="paragraph" w:customStyle="1" w:styleId="REVIT-DOCHEADING">
    <w:name w:val="REVIT - DOC HEADING"/>
    <w:basedOn w:val="Normal"/>
    <w:autoRedefine/>
    <w:rsid w:val="00D925EE"/>
    <w:pPr>
      <w:keepNext/>
      <w:spacing w:before="0" w:line="240" w:lineRule="auto"/>
      <w:jc w:val="center"/>
      <w:outlineLvl w:val="0"/>
    </w:pPr>
    <w:rPr>
      <w:rFonts w:ascii="Arial Rounded MT Bold" w:hAnsi="Arial Rounded MT Bold" w:cs="Times New Roman"/>
      <w:bCs/>
      <w:color w:val="FFFFFF"/>
      <w:sz w:val="72"/>
      <w:szCs w:val="72"/>
    </w:rPr>
  </w:style>
  <w:style w:type="paragraph" w:styleId="Header">
    <w:name w:val="header"/>
    <w:basedOn w:val="Normal"/>
    <w:link w:val="HeaderChar"/>
    <w:uiPriority w:val="99"/>
    <w:unhideWhenUsed/>
    <w:rsid w:val="00DC574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C5745"/>
    <w:rPr>
      <w:rFonts w:ascii="Arial" w:hAnsi="Arial"/>
      <w:color w:val="5D6061" w:themeColor="text1"/>
      <w:sz w:val="18"/>
      <w:lang w:val="en-AU"/>
    </w:rPr>
  </w:style>
  <w:style w:type="paragraph" w:styleId="Footer">
    <w:name w:val="footer"/>
    <w:basedOn w:val="Normal"/>
    <w:link w:val="FooterChar"/>
    <w:uiPriority w:val="99"/>
    <w:unhideWhenUsed/>
    <w:rsid w:val="00DC574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DC5745"/>
    <w:rPr>
      <w:rFonts w:ascii="Arial" w:hAnsi="Arial"/>
      <w:color w:val="5D6061" w:themeColor="text1"/>
      <w:sz w:val="18"/>
      <w:lang w:val="en-AU"/>
    </w:rPr>
  </w:style>
  <w:style w:type="paragraph" w:customStyle="1" w:styleId="Heading1-ToC">
    <w:name w:val="Heading 1 - ToC"/>
    <w:basedOn w:val="Heading1"/>
    <w:next w:val="Normal"/>
    <w:rsid w:val="009A322E"/>
  </w:style>
  <w:style w:type="paragraph" w:styleId="TOCHeading">
    <w:name w:val="TOC Heading"/>
    <w:basedOn w:val="Heading1"/>
    <w:next w:val="Normal"/>
    <w:uiPriority w:val="39"/>
    <w:semiHidden/>
    <w:unhideWhenUsed/>
    <w:qFormat/>
    <w:rsid w:val="00E470B3"/>
    <w:pPr>
      <w:keepLines/>
      <w:spacing w:before="480" w:line="276" w:lineRule="auto"/>
      <w:outlineLvl w:val="9"/>
    </w:pPr>
    <w:rPr>
      <w:rFonts w:asciiTheme="majorHAnsi" w:eastAsiaTheme="majorEastAsia" w:hAnsiTheme="majorHAnsi" w:cstheme="majorBidi"/>
      <w:noProof w:val="0"/>
      <w:color w:val="6F9017" w:themeColor="accent1" w:themeShade="BF"/>
      <w:sz w:val="28"/>
      <w:szCs w:val="28"/>
      <w:lang w:val="en-US" w:eastAsia="ja-JP"/>
    </w:rPr>
  </w:style>
  <w:style w:type="paragraph" w:styleId="TOC1">
    <w:name w:val="toc 1"/>
    <w:basedOn w:val="Normal"/>
    <w:next w:val="Normal"/>
    <w:autoRedefine/>
    <w:uiPriority w:val="39"/>
    <w:unhideWhenUsed/>
    <w:rsid w:val="00E470B3"/>
    <w:pPr>
      <w:spacing w:after="100"/>
    </w:pPr>
  </w:style>
  <w:style w:type="paragraph" w:styleId="TOC2">
    <w:name w:val="toc 2"/>
    <w:basedOn w:val="Normal"/>
    <w:next w:val="Normal"/>
    <w:autoRedefine/>
    <w:uiPriority w:val="39"/>
    <w:unhideWhenUsed/>
    <w:rsid w:val="00E470B3"/>
    <w:pPr>
      <w:spacing w:before="0" w:after="100"/>
      <w:ind w:left="181"/>
    </w:pPr>
  </w:style>
  <w:style w:type="paragraph" w:styleId="TOC3">
    <w:name w:val="toc 3"/>
    <w:basedOn w:val="Normal"/>
    <w:next w:val="Normal"/>
    <w:autoRedefine/>
    <w:uiPriority w:val="39"/>
    <w:unhideWhenUsed/>
    <w:rsid w:val="00E470B3"/>
    <w:pPr>
      <w:spacing w:before="0" w:after="100"/>
      <w:ind w:left="357"/>
    </w:pPr>
  </w:style>
  <w:style w:type="character" w:styleId="Hyperlink">
    <w:name w:val="Hyperlink"/>
    <w:basedOn w:val="DefaultParagraphFont"/>
    <w:uiPriority w:val="99"/>
    <w:unhideWhenUsed/>
    <w:rsid w:val="00E470B3"/>
    <w:rPr>
      <w:color w:val="5D6061" w:themeColor="hyperlink"/>
      <w:u w:val="single"/>
    </w:rPr>
  </w:style>
  <w:style w:type="paragraph" w:styleId="BalloonText">
    <w:name w:val="Balloon Text"/>
    <w:basedOn w:val="Normal"/>
    <w:link w:val="BalloonTextChar"/>
    <w:uiPriority w:val="99"/>
    <w:semiHidden/>
    <w:unhideWhenUsed/>
    <w:rsid w:val="00E470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0B3"/>
    <w:rPr>
      <w:rFonts w:ascii="Tahoma" w:eastAsia="Calibri" w:hAnsi="Tahoma" w:cs="Tahoma"/>
      <w:noProof/>
      <w:color w:val="5D6061" w:themeColor="text1"/>
      <w:sz w:val="16"/>
      <w:szCs w:val="16"/>
      <w:lang w:val="en-AU"/>
    </w:rPr>
  </w:style>
  <w:style w:type="paragraph" w:styleId="NormalIndent">
    <w:name w:val="Normal Indent"/>
    <w:basedOn w:val="Normal"/>
    <w:uiPriority w:val="99"/>
    <w:unhideWhenUsed/>
    <w:rsid w:val="00D925EE"/>
    <w:pPr>
      <w:spacing w:before="60" w:after="120" w:line="276" w:lineRule="auto"/>
      <w:ind w:left="357"/>
    </w:pPr>
    <w:rPr>
      <w:rFonts w:cs="Times New Roman"/>
      <w:noProof w:val="0"/>
      <w:color w:val="auto"/>
      <w:sz w:val="22"/>
    </w:rPr>
  </w:style>
  <w:style w:type="paragraph" w:customStyle="1" w:styleId="Heading1-PageBreak">
    <w:name w:val="Heading 1 - Page Break"/>
    <w:basedOn w:val="Heading1"/>
    <w:next w:val="Normal"/>
    <w:qFormat/>
    <w:rsid w:val="00D925EE"/>
    <w:pPr>
      <w:pageBreakBefore/>
      <w:numPr>
        <w:numId w:val="1"/>
      </w:numPr>
      <w:spacing w:before="480" w:after="120" w:line="276" w:lineRule="auto"/>
      <w:ind w:left="567" w:hanging="567"/>
    </w:pPr>
    <w:rPr>
      <w:rFonts w:ascii="Arial" w:eastAsia="Calibri" w:hAnsi="Arial"/>
      <w:bCs w:val="0"/>
      <w:noProof w:val="0"/>
      <w:color w:val="20327C"/>
      <w:sz w:val="32"/>
      <w:szCs w:val="22"/>
    </w:rPr>
  </w:style>
  <w:style w:type="paragraph" w:styleId="Subtitle">
    <w:name w:val="Subtitle"/>
    <w:basedOn w:val="Normal"/>
    <w:next w:val="Normal"/>
    <w:link w:val="SubtitleChar"/>
    <w:uiPriority w:val="11"/>
    <w:qFormat/>
    <w:rsid w:val="00D925EE"/>
    <w:pPr>
      <w:numPr>
        <w:ilvl w:val="1"/>
      </w:numPr>
      <w:spacing w:before="60" w:after="120" w:line="276" w:lineRule="auto"/>
    </w:pPr>
    <w:rPr>
      <w:rFonts w:eastAsia="Times New Roman" w:cs="Times New Roman"/>
      <w:b/>
      <w:iCs/>
      <w:noProof w:val="0"/>
      <w:color w:val="auto"/>
      <w:sz w:val="24"/>
      <w:szCs w:val="24"/>
    </w:rPr>
  </w:style>
  <w:style w:type="character" w:customStyle="1" w:styleId="SubtitleChar">
    <w:name w:val="Subtitle Char"/>
    <w:basedOn w:val="DefaultParagraphFont"/>
    <w:link w:val="Subtitle"/>
    <w:uiPriority w:val="11"/>
    <w:rsid w:val="00D925EE"/>
    <w:rPr>
      <w:rFonts w:ascii="Arial" w:eastAsia="Times New Roman" w:hAnsi="Arial" w:cs="Times New Roman"/>
      <w:b/>
      <w:iCs/>
      <w:sz w:val="24"/>
      <w:szCs w:val="24"/>
      <w:lang w:val="en-AU"/>
    </w:rPr>
  </w:style>
  <w:style w:type="paragraph" w:customStyle="1" w:styleId="TableHeading">
    <w:name w:val="Table Heading"/>
    <w:basedOn w:val="Normal"/>
    <w:next w:val="Normal"/>
    <w:qFormat/>
    <w:rsid w:val="00D925EE"/>
    <w:pPr>
      <w:spacing w:before="60" w:after="120" w:line="276" w:lineRule="auto"/>
    </w:pPr>
    <w:rPr>
      <w:rFonts w:cs="Times New Roman"/>
      <w:b/>
      <w:noProof w:val="0"/>
      <w:color w:val="20327C"/>
      <w:sz w:val="22"/>
    </w:rPr>
  </w:style>
  <w:style w:type="paragraph" w:customStyle="1" w:styleId="HeadingMetaData">
    <w:name w:val="Heading Meta Data"/>
    <w:basedOn w:val="Normal"/>
    <w:next w:val="Normal"/>
    <w:qFormat/>
    <w:rsid w:val="00D925EE"/>
    <w:pPr>
      <w:spacing w:before="60" w:after="120" w:line="276" w:lineRule="auto"/>
    </w:pPr>
    <w:rPr>
      <w:rFonts w:cs="Times New Roman"/>
      <w:b/>
      <w:noProof w:val="0"/>
      <w:color w:val="auto"/>
      <w:sz w:val="28"/>
    </w:rPr>
  </w:style>
  <w:style w:type="paragraph" w:customStyle="1" w:styleId="DocTitle">
    <w:name w:val="DocTitle"/>
    <w:basedOn w:val="Normal"/>
    <w:rsid w:val="00D925EE"/>
    <w:pPr>
      <w:spacing w:before="0" w:line="240" w:lineRule="auto"/>
      <w:jc w:val="both"/>
    </w:pPr>
    <w:rPr>
      <w:rFonts w:eastAsia="Times New Roman" w:cs="Times New Roman"/>
      <w:noProof w:val="0"/>
      <w:color w:val="auto"/>
      <w:sz w:val="36"/>
      <w:szCs w:val="20"/>
      <w:lang w:val="en-US"/>
    </w:rPr>
  </w:style>
  <w:style w:type="paragraph" w:customStyle="1" w:styleId="TableText">
    <w:name w:val="Table Text"/>
    <w:basedOn w:val="Normal"/>
    <w:link w:val="TableTextChar"/>
    <w:rsid w:val="00D925EE"/>
    <w:pPr>
      <w:keepLines/>
      <w:overflowPunct w:val="0"/>
      <w:autoSpaceDE w:val="0"/>
      <w:autoSpaceDN w:val="0"/>
      <w:adjustRightInd w:val="0"/>
      <w:spacing w:before="0" w:line="240" w:lineRule="atLeast"/>
      <w:textAlignment w:val="baseline"/>
    </w:pPr>
    <w:rPr>
      <w:rFonts w:eastAsia="Times New Roman" w:cs="Times New Roman"/>
      <w:noProof w:val="0"/>
      <w:color w:val="auto"/>
      <w:sz w:val="16"/>
      <w:szCs w:val="20"/>
    </w:rPr>
  </w:style>
  <w:style w:type="paragraph" w:customStyle="1" w:styleId="Text">
    <w:name w:val="Text"/>
    <w:basedOn w:val="Normal"/>
    <w:link w:val="TextChar"/>
    <w:uiPriority w:val="99"/>
    <w:rsid w:val="00D925EE"/>
    <w:pPr>
      <w:spacing w:before="0" w:after="120" w:line="260" w:lineRule="atLeast"/>
      <w:ind w:left="425" w:right="590"/>
    </w:pPr>
    <w:rPr>
      <w:rFonts w:ascii="Times New Roman" w:eastAsia="Times New Roman" w:hAnsi="Times New Roman" w:cs="Times New Roman"/>
      <w:noProof w:val="0"/>
      <w:color w:val="auto"/>
      <w:szCs w:val="20"/>
      <w:lang w:val="en-US"/>
    </w:rPr>
  </w:style>
  <w:style w:type="character" w:customStyle="1" w:styleId="Heading7Char">
    <w:name w:val="Heading 7 Char"/>
    <w:aliases w:val="Appendix Heading Char,ASAPHeading 7 Char,Legal Level 1.1. Char"/>
    <w:basedOn w:val="DefaultParagraphFont"/>
    <w:link w:val="Heading7"/>
    <w:rsid w:val="00750516"/>
    <w:rPr>
      <w:rFonts w:ascii="Arial" w:eastAsia="Times New Roman" w:hAnsi="Arial" w:cs="Times New Roman"/>
      <w:sz w:val="24"/>
      <w:szCs w:val="20"/>
      <w:lang w:val="en-AU" w:eastAsia="en-AU"/>
    </w:rPr>
  </w:style>
  <w:style w:type="character" w:customStyle="1" w:styleId="Heading8Char">
    <w:name w:val="Heading 8 Char"/>
    <w:aliases w:val="ASAPHeading 8 Char"/>
    <w:basedOn w:val="DefaultParagraphFont"/>
    <w:link w:val="Heading8"/>
    <w:rsid w:val="00750516"/>
    <w:rPr>
      <w:rFonts w:ascii="Arial" w:eastAsia="Times New Roman" w:hAnsi="Arial" w:cs="Times New Roman"/>
      <w:i/>
      <w:sz w:val="24"/>
      <w:szCs w:val="20"/>
      <w:lang w:val="en-AU" w:eastAsia="en-AU"/>
    </w:rPr>
  </w:style>
  <w:style w:type="character" w:customStyle="1" w:styleId="Heading9Char">
    <w:name w:val="Heading 9 Char"/>
    <w:aliases w:val="ASAPHeading 9 Char"/>
    <w:basedOn w:val="DefaultParagraphFont"/>
    <w:link w:val="Heading9"/>
    <w:rsid w:val="00750516"/>
    <w:rPr>
      <w:rFonts w:ascii="Arial" w:eastAsia="Times New Roman" w:hAnsi="Arial" w:cs="Times New Roman"/>
      <w:b/>
      <w:i/>
      <w:sz w:val="18"/>
      <w:szCs w:val="20"/>
      <w:lang w:val="en-AU" w:eastAsia="en-AU"/>
    </w:rPr>
  </w:style>
  <w:style w:type="paragraph" w:customStyle="1" w:styleId="StyleHeading1Heading11Heading111Heading112Heading113Sect">
    <w:name w:val="Style Heading 1Heading 11Heading 111Heading 112Heading 113Sect..."/>
    <w:basedOn w:val="Heading1"/>
    <w:next w:val="Normal"/>
    <w:rsid w:val="00750516"/>
    <w:pPr>
      <w:pageBreakBefore/>
      <w:tabs>
        <w:tab w:val="num" w:pos="851"/>
      </w:tabs>
      <w:spacing w:before="0" w:after="240"/>
      <w:ind w:left="851" w:hanging="851"/>
    </w:pPr>
    <w:rPr>
      <w:rFonts w:ascii="Zurich LtCn BT" w:eastAsia="Times New Roman" w:hAnsi="Zurich LtCn BT"/>
      <w:noProof w:val="0"/>
      <w:color w:val="auto"/>
      <w:kern w:val="28"/>
      <w:sz w:val="44"/>
      <w:szCs w:val="20"/>
      <w:lang w:eastAsia="en-AU"/>
    </w:rPr>
  </w:style>
  <w:style w:type="paragraph" w:customStyle="1" w:styleId="StyleHeading2Heading21h2h2mainheadingBSubBoldHeading21">
    <w:name w:val="Style Heading 2Heading 21h2h2 main headingB Sub/BoldHeading 21..."/>
    <w:basedOn w:val="Heading2"/>
    <w:next w:val="Normal"/>
    <w:rsid w:val="00750516"/>
    <w:pPr>
      <w:tabs>
        <w:tab w:val="num" w:pos="851"/>
      </w:tabs>
      <w:spacing w:after="240" w:line="240" w:lineRule="auto"/>
      <w:ind w:left="851" w:hanging="851"/>
    </w:pPr>
    <w:rPr>
      <w:rFonts w:ascii="Zurich LtCn BT" w:eastAsia="Times New Roman" w:hAnsi="Zurich LtCn BT"/>
      <w:noProof w:val="0"/>
      <w:color w:val="auto"/>
      <w:sz w:val="32"/>
      <w:szCs w:val="20"/>
      <w:lang w:eastAsia="en-AU"/>
    </w:rPr>
  </w:style>
  <w:style w:type="paragraph" w:customStyle="1" w:styleId="StyleHeading3h3subheadingh3CSub-SubItalicHead3ASAPHeadi">
    <w:name w:val="Style Heading 3h3 sub headingh3C Sub-Sub/ItalicHead 3ASAPHeadi..."/>
    <w:basedOn w:val="Heading3"/>
    <w:next w:val="Normal"/>
    <w:rsid w:val="00750516"/>
    <w:pPr>
      <w:tabs>
        <w:tab w:val="left" w:pos="284"/>
        <w:tab w:val="num" w:pos="851"/>
      </w:tabs>
      <w:spacing w:before="240" w:after="240" w:line="240" w:lineRule="auto"/>
      <w:ind w:left="851" w:hanging="851"/>
    </w:pPr>
    <w:rPr>
      <w:rFonts w:ascii="Zurich LtCn BT" w:eastAsia="Times New Roman" w:hAnsi="Zurich LtCn BT"/>
      <w:noProof w:val="0"/>
      <w:color w:val="auto"/>
      <w:sz w:val="28"/>
      <w:szCs w:val="20"/>
      <w:lang w:eastAsia="en-AU"/>
    </w:rPr>
  </w:style>
  <w:style w:type="paragraph" w:customStyle="1" w:styleId="TableColumnHeading">
    <w:name w:val="Table Column Heading"/>
    <w:basedOn w:val="Normal"/>
    <w:rsid w:val="00750516"/>
    <w:pPr>
      <w:keepNext/>
      <w:keepLines/>
      <w:spacing w:before="120" w:after="120" w:line="240" w:lineRule="auto"/>
      <w:jc w:val="center"/>
    </w:pPr>
    <w:rPr>
      <w:rFonts w:eastAsia="Times New Roman" w:cs="Times New Roman"/>
      <w:b/>
      <w:noProof w:val="0"/>
      <w:color w:val="auto"/>
      <w:szCs w:val="20"/>
      <w:lang w:eastAsia="en-AU"/>
    </w:rPr>
  </w:style>
  <w:style w:type="character" w:customStyle="1" w:styleId="TableTextChar">
    <w:name w:val="Table Text Char"/>
    <w:basedOn w:val="DefaultParagraphFont"/>
    <w:link w:val="TableText"/>
    <w:rsid w:val="00750516"/>
    <w:rPr>
      <w:rFonts w:ascii="Arial" w:eastAsia="Times New Roman" w:hAnsi="Arial" w:cs="Times New Roman"/>
      <w:sz w:val="16"/>
      <w:szCs w:val="20"/>
      <w:lang w:val="en-AU"/>
    </w:rPr>
  </w:style>
  <w:style w:type="paragraph" w:customStyle="1" w:styleId="APTableText">
    <w:name w:val="AP Table Text"/>
    <w:basedOn w:val="Normal"/>
    <w:rsid w:val="00750516"/>
    <w:pPr>
      <w:suppressAutoHyphens/>
      <w:spacing w:before="60" w:after="60" w:line="240" w:lineRule="auto"/>
    </w:pPr>
    <w:rPr>
      <w:rFonts w:eastAsia="Times New Roman" w:cs="Times New Roman"/>
      <w:noProof w:val="0"/>
      <w:color w:val="auto"/>
      <w:szCs w:val="20"/>
      <w:lang w:eastAsia="ar-SA"/>
    </w:rPr>
  </w:style>
  <w:style w:type="paragraph" w:customStyle="1" w:styleId="TableHeading0">
    <w:name w:val="TableHeading"/>
    <w:basedOn w:val="Normal"/>
    <w:rsid w:val="00C86A9B"/>
    <w:pPr>
      <w:spacing w:before="60" w:after="60" w:line="264" w:lineRule="auto"/>
    </w:pPr>
    <w:rPr>
      <w:rFonts w:ascii="Verdana" w:eastAsia="Times New Roman" w:hAnsi="Verdana" w:cs="Times New Roman"/>
      <w:b/>
      <w:iCs/>
      <w:noProof w:val="0"/>
      <w:color w:val="auto"/>
      <w:szCs w:val="20"/>
    </w:rPr>
  </w:style>
  <w:style w:type="paragraph" w:styleId="ListParagraph">
    <w:name w:val="List Paragraph"/>
    <w:basedOn w:val="Normal"/>
    <w:uiPriority w:val="34"/>
    <w:rsid w:val="002E52F6"/>
    <w:pPr>
      <w:ind w:left="720"/>
      <w:contextualSpacing/>
    </w:pPr>
  </w:style>
  <w:style w:type="character" w:styleId="CommentReference">
    <w:name w:val="annotation reference"/>
    <w:basedOn w:val="DefaultParagraphFont"/>
    <w:uiPriority w:val="99"/>
    <w:semiHidden/>
    <w:unhideWhenUsed/>
    <w:rsid w:val="00D7169D"/>
    <w:rPr>
      <w:sz w:val="16"/>
      <w:szCs w:val="16"/>
    </w:rPr>
  </w:style>
  <w:style w:type="paragraph" w:styleId="CommentText">
    <w:name w:val="annotation text"/>
    <w:basedOn w:val="Normal"/>
    <w:link w:val="CommentTextChar"/>
    <w:uiPriority w:val="99"/>
    <w:semiHidden/>
    <w:unhideWhenUsed/>
    <w:rsid w:val="00D7169D"/>
    <w:pPr>
      <w:spacing w:line="240" w:lineRule="auto"/>
    </w:pPr>
    <w:rPr>
      <w:sz w:val="20"/>
      <w:szCs w:val="20"/>
    </w:rPr>
  </w:style>
  <w:style w:type="character" w:customStyle="1" w:styleId="CommentTextChar">
    <w:name w:val="Comment Text Char"/>
    <w:basedOn w:val="DefaultParagraphFont"/>
    <w:link w:val="CommentText"/>
    <w:uiPriority w:val="99"/>
    <w:semiHidden/>
    <w:rsid w:val="00D7169D"/>
    <w:rPr>
      <w:rFonts w:ascii="Arial" w:eastAsia="Calibri" w:hAnsi="Arial" w:cs="Arial"/>
      <w:noProof/>
      <w:color w:val="5D6061" w:themeColor="text1"/>
      <w:sz w:val="20"/>
      <w:szCs w:val="20"/>
      <w:lang w:val="en-AU"/>
    </w:rPr>
  </w:style>
  <w:style w:type="paragraph" w:styleId="CommentSubject">
    <w:name w:val="annotation subject"/>
    <w:basedOn w:val="CommentText"/>
    <w:next w:val="CommentText"/>
    <w:link w:val="CommentSubjectChar"/>
    <w:uiPriority w:val="99"/>
    <w:semiHidden/>
    <w:unhideWhenUsed/>
    <w:rsid w:val="00D7169D"/>
    <w:rPr>
      <w:b/>
      <w:bCs/>
    </w:rPr>
  </w:style>
  <w:style w:type="character" w:customStyle="1" w:styleId="CommentSubjectChar">
    <w:name w:val="Comment Subject Char"/>
    <w:basedOn w:val="CommentTextChar"/>
    <w:link w:val="CommentSubject"/>
    <w:uiPriority w:val="99"/>
    <w:semiHidden/>
    <w:rsid w:val="00D7169D"/>
    <w:rPr>
      <w:rFonts w:ascii="Arial" w:eastAsia="Calibri" w:hAnsi="Arial" w:cs="Arial"/>
      <w:b/>
      <w:bCs/>
      <w:noProof/>
      <w:color w:val="5D6061" w:themeColor="text1"/>
      <w:sz w:val="20"/>
      <w:szCs w:val="20"/>
      <w:lang w:val="en-AU"/>
    </w:rPr>
  </w:style>
  <w:style w:type="character" w:customStyle="1" w:styleId="TextChar">
    <w:name w:val="Text Char"/>
    <w:basedOn w:val="DefaultParagraphFont"/>
    <w:link w:val="Text"/>
    <w:uiPriority w:val="99"/>
    <w:locked/>
    <w:rsid w:val="00F3470B"/>
    <w:rPr>
      <w:rFonts w:ascii="Times New Roman" w:eastAsia="Times New Roman" w:hAnsi="Times New Roman" w:cs="Times New Roman"/>
      <w:sz w:val="18"/>
      <w:szCs w:val="20"/>
    </w:rPr>
  </w:style>
  <w:style w:type="numbering" w:customStyle="1" w:styleId="StyleBulleted">
    <w:name w:val="Style Bulleted"/>
    <w:basedOn w:val="NoList"/>
    <w:rsid w:val="00F474C8"/>
    <w:pPr>
      <w:numPr>
        <w:numId w:val="33"/>
      </w:numPr>
    </w:pPr>
  </w:style>
  <w:style w:type="paragraph" w:styleId="HTMLPreformatted">
    <w:name w:val="HTML Preformatted"/>
    <w:basedOn w:val="Normal"/>
    <w:link w:val="HTMLPreformattedChar"/>
    <w:uiPriority w:val="99"/>
    <w:unhideWhenUsed/>
    <w:rsid w:val="00492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noProof w:val="0"/>
      <w:color w:val="auto"/>
      <w:sz w:val="20"/>
      <w:szCs w:val="20"/>
      <w:lang w:eastAsia="en-AU"/>
    </w:rPr>
  </w:style>
  <w:style w:type="character" w:customStyle="1" w:styleId="HTMLPreformattedChar">
    <w:name w:val="HTML Preformatted Char"/>
    <w:basedOn w:val="DefaultParagraphFont"/>
    <w:link w:val="HTMLPreformatted"/>
    <w:uiPriority w:val="99"/>
    <w:rsid w:val="004920CD"/>
    <w:rPr>
      <w:rFonts w:ascii="Courier New" w:eastAsia="Times New Roman" w:hAnsi="Courier New" w:cs="Courier New"/>
      <w:sz w:val="20"/>
      <w:szCs w:val="20"/>
      <w:lang w:val="en-AU" w:eastAsia="en-AU"/>
    </w:rPr>
  </w:style>
  <w:style w:type="character" w:styleId="UnresolvedMention">
    <w:name w:val="Unresolved Mention"/>
    <w:basedOn w:val="DefaultParagraphFont"/>
    <w:uiPriority w:val="99"/>
    <w:semiHidden/>
    <w:unhideWhenUsed/>
    <w:rsid w:val="00F8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058">
      <w:bodyDiv w:val="1"/>
      <w:marLeft w:val="0"/>
      <w:marRight w:val="0"/>
      <w:marTop w:val="0"/>
      <w:marBottom w:val="0"/>
      <w:divBdr>
        <w:top w:val="none" w:sz="0" w:space="0" w:color="auto"/>
        <w:left w:val="none" w:sz="0" w:space="0" w:color="auto"/>
        <w:bottom w:val="none" w:sz="0" w:space="0" w:color="auto"/>
        <w:right w:val="none" w:sz="0" w:space="0" w:color="auto"/>
      </w:divBdr>
    </w:div>
    <w:div w:id="906719160">
      <w:bodyDiv w:val="1"/>
      <w:marLeft w:val="0"/>
      <w:marRight w:val="0"/>
      <w:marTop w:val="0"/>
      <w:marBottom w:val="0"/>
      <w:divBdr>
        <w:top w:val="none" w:sz="0" w:space="0" w:color="auto"/>
        <w:left w:val="none" w:sz="0" w:space="0" w:color="auto"/>
        <w:bottom w:val="none" w:sz="0" w:space="0" w:color="auto"/>
        <w:right w:val="none" w:sz="0" w:space="0" w:color="auto"/>
      </w:divBdr>
    </w:div>
    <w:div w:id="1059523896">
      <w:bodyDiv w:val="1"/>
      <w:marLeft w:val="0"/>
      <w:marRight w:val="0"/>
      <w:marTop w:val="0"/>
      <w:marBottom w:val="0"/>
      <w:divBdr>
        <w:top w:val="none" w:sz="0" w:space="0" w:color="auto"/>
        <w:left w:val="none" w:sz="0" w:space="0" w:color="auto"/>
        <w:bottom w:val="none" w:sz="0" w:space="0" w:color="auto"/>
        <w:right w:val="none" w:sz="0" w:space="0" w:color="auto"/>
      </w:divBdr>
    </w:div>
    <w:div w:id="16076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localhost:port/swagger/index.htm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Revolution IT">
  <a:themeElements>
    <a:clrScheme name="RevolutionIT">
      <a:dk1>
        <a:srgbClr val="5D6061"/>
      </a:dk1>
      <a:lt1>
        <a:sysClr val="window" lastClr="FFFFFF"/>
      </a:lt1>
      <a:dk2>
        <a:srgbClr val="0D2B44"/>
      </a:dk2>
      <a:lt2>
        <a:srgbClr val="95C11F"/>
      </a:lt2>
      <a:accent1>
        <a:srgbClr val="95C11F"/>
      </a:accent1>
      <a:accent2>
        <a:srgbClr val="66B2E4"/>
      </a:accent2>
      <a:accent3>
        <a:srgbClr val="00478A"/>
      </a:accent3>
      <a:accent4>
        <a:srgbClr val="5D6061"/>
      </a:accent4>
      <a:accent5>
        <a:srgbClr val="95C11F"/>
      </a:accent5>
      <a:accent6>
        <a:srgbClr val="D8D8D8"/>
      </a:accent6>
      <a:hlink>
        <a:srgbClr val="5D6061"/>
      </a:hlink>
      <a:folHlink>
        <a:srgbClr val="95C11F"/>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vert="horz" lIns="91440" tIns="45720" rIns="91440" bIns="45720" rtlCol="0" anchor="ctr">
        <a:normAutofit/>
      </a:bodyPr>
      <a:lstStyle>
        <a:defPPr>
          <a:defRPr sz="1700" b="1" dirty="0" smtClean="0">
            <a:solidFill>
              <a:srgbClr val="60BDE0"/>
            </a:solidFill>
            <a:latin typeface="Arial"/>
            <a:cs typeface="Aria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C7A42E6FEED54FB52F61D6358DB9EA" ma:contentTypeVersion="2" ma:contentTypeDescription="Create a new document." ma:contentTypeScope="" ma:versionID="bdbfac37a260d7befcba7d6933f3a821">
  <xsd:schema xmlns:xsd="http://www.w3.org/2001/XMLSchema" xmlns:xs="http://www.w3.org/2001/XMLSchema" xmlns:p="http://schemas.microsoft.com/office/2006/metadata/properties" xmlns:ns3="68eb16fa-55f4-45a5-8d33-c48e2569913f" targetNamespace="http://schemas.microsoft.com/office/2006/metadata/properties" ma:root="true" ma:fieldsID="11bb10eaab498685716eb1fcadffa70d" ns3:_="">
    <xsd:import namespace="68eb16fa-55f4-45a5-8d33-c48e2569913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eb16fa-55f4-45a5-8d33-c48e256991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80EF0-9891-48AE-82F7-D1F039316A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33D135-8DAD-458A-ADE1-C8DC1E0F2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eb16fa-55f4-45a5-8d33-c48e25699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50BC20-CD6C-45DA-AA18-9A98C50F7300}">
  <ds:schemaRefs>
    <ds:schemaRef ds:uri="http://schemas.microsoft.com/sharepoint/v3/contenttype/forms"/>
  </ds:schemaRefs>
</ds:datastoreItem>
</file>

<file path=customXml/itemProps4.xml><?xml version="1.0" encoding="utf-8"?>
<ds:datastoreItem xmlns:ds="http://schemas.openxmlformats.org/officeDocument/2006/customXml" ds:itemID="{3075BADB-6B00-4E4E-AB00-FC07816B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12</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Revolution IT</Company>
  <LinksUpToDate>false</LinksUpToDate>
  <CharactersWithSpaces>8981</CharactersWithSpaces>
  <SharedDoc>false</SharedDoc>
  <HLinks>
    <vt:vector size="258" baseType="variant">
      <vt:variant>
        <vt:i4>6094921</vt:i4>
      </vt:variant>
      <vt:variant>
        <vt:i4>240</vt:i4>
      </vt:variant>
      <vt:variant>
        <vt:i4>0</vt:i4>
      </vt:variant>
      <vt:variant>
        <vt:i4>5</vt:i4>
      </vt:variant>
      <vt:variant>
        <vt:lpwstr>https://gitlab.com/revolutionit-technical-community/test-automation/experiments/java-accelerator/blob/master/src/test/java/testclasses/tests/TestBase/BaseClass.java</vt:lpwstr>
      </vt:variant>
      <vt:variant>
        <vt:lpwstr/>
      </vt:variant>
      <vt:variant>
        <vt:i4>6094921</vt:i4>
      </vt:variant>
      <vt:variant>
        <vt:i4>237</vt:i4>
      </vt:variant>
      <vt:variant>
        <vt:i4>0</vt:i4>
      </vt:variant>
      <vt:variant>
        <vt:i4>5</vt:i4>
      </vt:variant>
      <vt:variant>
        <vt:lpwstr>https://gitlab.com/revolutionit-technical-community/test-automation/experiments/java-accelerator/blob/master/src/test/java/testclasses/tests/TestBase/BaseClass.java</vt:lpwstr>
      </vt:variant>
      <vt:variant>
        <vt:lpwstr/>
      </vt:variant>
      <vt:variant>
        <vt:i4>2621457</vt:i4>
      </vt:variant>
      <vt:variant>
        <vt:i4>234</vt:i4>
      </vt:variant>
      <vt:variant>
        <vt:i4>0</vt:i4>
      </vt:variant>
      <vt:variant>
        <vt:i4>5</vt:i4>
      </vt:variant>
      <vt:variant>
        <vt:lpwstr/>
      </vt:variant>
      <vt:variant>
        <vt:lpwstr>_Adding_your_own</vt:lpwstr>
      </vt:variant>
      <vt:variant>
        <vt:i4>6815809</vt:i4>
      </vt:variant>
      <vt:variant>
        <vt:i4>231</vt:i4>
      </vt:variant>
      <vt:variant>
        <vt:i4>0</vt:i4>
      </vt:variant>
      <vt:variant>
        <vt:i4>5</vt:i4>
      </vt:variant>
      <vt:variant>
        <vt:lpwstr/>
      </vt:variant>
      <vt:variant>
        <vt:lpwstr>_HyperLinks</vt:lpwstr>
      </vt:variant>
      <vt:variant>
        <vt:i4>4456548</vt:i4>
      </vt:variant>
      <vt:variant>
        <vt:i4>228</vt:i4>
      </vt:variant>
      <vt:variant>
        <vt:i4>0</vt:i4>
      </vt:variant>
      <vt:variant>
        <vt:i4>5</vt:i4>
      </vt:variant>
      <vt:variant>
        <vt:lpwstr/>
      </vt:variant>
      <vt:variant>
        <vt:lpwstr>_Connecting_to_Artifactory</vt:lpwstr>
      </vt:variant>
      <vt:variant>
        <vt:i4>1114188</vt:i4>
      </vt:variant>
      <vt:variant>
        <vt:i4>225</vt:i4>
      </vt:variant>
      <vt:variant>
        <vt:i4>0</vt:i4>
      </vt:variant>
      <vt:variant>
        <vt:i4>5</vt:i4>
      </vt:variant>
      <vt:variant>
        <vt:lpwstr>http://mel-cicd:8081/</vt:lpwstr>
      </vt:variant>
      <vt:variant>
        <vt:lpwstr/>
      </vt:variant>
      <vt:variant>
        <vt:i4>1966139</vt:i4>
      </vt:variant>
      <vt:variant>
        <vt:i4>218</vt:i4>
      </vt:variant>
      <vt:variant>
        <vt:i4>0</vt:i4>
      </vt:variant>
      <vt:variant>
        <vt:i4>5</vt:i4>
      </vt:variant>
      <vt:variant>
        <vt:lpwstr/>
      </vt:variant>
      <vt:variant>
        <vt:lpwstr>_Toc345688535</vt:lpwstr>
      </vt:variant>
      <vt:variant>
        <vt:i4>1966139</vt:i4>
      </vt:variant>
      <vt:variant>
        <vt:i4>212</vt:i4>
      </vt:variant>
      <vt:variant>
        <vt:i4>0</vt:i4>
      </vt:variant>
      <vt:variant>
        <vt:i4>5</vt:i4>
      </vt:variant>
      <vt:variant>
        <vt:lpwstr/>
      </vt:variant>
      <vt:variant>
        <vt:lpwstr>_Toc345688534</vt:lpwstr>
      </vt:variant>
      <vt:variant>
        <vt:i4>1966139</vt:i4>
      </vt:variant>
      <vt:variant>
        <vt:i4>206</vt:i4>
      </vt:variant>
      <vt:variant>
        <vt:i4>0</vt:i4>
      </vt:variant>
      <vt:variant>
        <vt:i4>5</vt:i4>
      </vt:variant>
      <vt:variant>
        <vt:lpwstr/>
      </vt:variant>
      <vt:variant>
        <vt:lpwstr>_Toc345688533</vt:lpwstr>
      </vt:variant>
      <vt:variant>
        <vt:i4>1966139</vt:i4>
      </vt:variant>
      <vt:variant>
        <vt:i4>200</vt:i4>
      </vt:variant>
      <vt:variant>
        <vt:i4>0</vt:i4>
      </vt:variant>
      <vt:variant>
        <vt:i4>5</vt:i4>
      </vt:variant>
      <vt:variant>
        <vt:lpwstr/>
      </vt:variant>
      <vt:variant>
        <vt:lpwstr>_Toc345688532</vt:lpwstr>
      </vt:variant>
      <vt:variant>
        <vt:i4>1966139</vt:i4>
      </vt:variant>
      <vt:variant>
        <vt:i4>194</vt:i4>
      </vt:variant>
      <vt:variant>
        <vt:i4>0</vt:i4>
      </vt:variant>
      <vt:variant>
        <vt:i4>5</vt:i4>
      </vt:variant>
      <vt:variant>
        <vt:lpwstr/>
      </vt:variant>
      <vt:variant>
        <vt:lpwstr>_Toc345688531</vt:lpwstr>
      </vt:variant>
      <vt:variant>
        <vt:i4>1966139</vt:i4>
      </vt:variant>
      <vt:variant>
        <vt:i4>188</vt:i4>
      </vt:variant>
      <vt:variant>
        <vt:i4>0</vt:i4>
      </vt:variant>
      <vt:variant>
        <vt:i4>5</vt:i4>
      </vt:variant>
      <vt:variant>
        <vt:lpwstr/>
      </vt:variant>
      <vt:variant>
        <vt:lpwstr>_Toc345688530</vt:lpwstr>
      </vt:variant>
      <vt:variant>
        <vt:i4>2031675</vt:i4>
      </vt:variant>
      <vt:variant>
        <vt:i4>182</vt:i4>
      </vt:variant>
      <vt:variant>
        <vt:i4>0</vt:i4>
      </vt:variant>
      <vt:variant>
        <vt:i4>5</vt:i4>
      </vt:variant>
      <vt:variant>
        <vt:lpwstr/>
      </vt:variant>
      <vt:variant>
        <vt:lpwstr>_Toc345688529</vt:lpwstr>
      </vt:variant>
      <vt:variant>
        <vt:i4>2031675</vt:i4>
      </vt:variant>
      <vt:variant>
        <vt:i4>176</vt:i4>
      </vt:variant>
      <vt:variant>
        <vt:i4>0</vt:i4>
      </vt:variant>
      <vt:variant>
        <vt:i4>5</vt:i4>
      </vt:variant>
      <vt:variant>
        <vt:lpwstr/>
      </vt:variant>
      <vt:variant>
        <vt:lpwstr>_Toc345688528</vt:lpwstr>
      </vt:variant>
      <vt:variant>
        <vt:i4>2031675</vt:i4>
      </vt:variant>
      <vt:variant>
        <vt:i4>170</vt:i4>
      </vt:variant>
      <vt:variant>
        <vt:i4>0</vt:i4>
      </vt:variant>
      <vt:variant>
        <vt:i4>5</vt:i4>
      </vt:variant>
      <vt:variant>
        <vt:lpwstr/>
      </vt:variant>
      <vt:variant>
        <vt:lpwstr>_Toc345688527</vt:lpwstr>
      </vt:variant>
      <vt:variant>
        <vt:i4>2031675</vt:i4>
      </vt:variant>
      <vt:variant>
        <vt:i4>164</vt:i4>
      </vt:variant>
      <vt:variant>
        <vt:i4>0</vt:i4>
      </vt:variant>
      <vt:variant>
        <vt:i4>5</vt:i4>
      </vt:variant>
      <vt:variant>
        <vt:lpwstr/>
      </vt:variant>
      <vt:variant>
        <vt:lpwstr>_Toc345688526</vt:lpwstr>
      </vt:variant>
      <vt:variant>
        <vt:i4>2031675</vt:i4>
      </vt:variant>
      <vt:variant>
        <vt:i4>158</vt:i4>
      </vt:variant>
      <vt:variant>
        <vt:i4>0</vt:i4>
      </vt:variant>
      <vt:variant>
        <vt:i4>5</vt:i4>
      </vt:variant>
      <vt:variant>
        <vt:lpwstr/>
      </vt:variant>
      <vt:variant>
        <vt:lpwstr>_Toc345688525</vt:lpwstr>
      </vt:variant>
      <vt:variant>
        <vt:i4>2031675</vt:i4>
      </vt:variant>
      <vt:variant>
        <vt:i4>152</vt:i4>
      </vt:variant>
      <vt:variant>
        <vt:i4>0</vt:i4>
      </vt:variant>
      <vt:variant>
        <vt:i4>5</vt:i4>
      </vt:variant>
      <vt:variant>
        <vt:lpwstr/>
      </vt:variant>
      <vt:variant>
        <vt:lpwstr>_Toc345688524</vt:lpwstr>
      </vt:variant>
      <vt:variant>
        <vt:i4>2031675</vt:i4>
      </vt:variant>
      <vt:variant>
        <vt:i4>146</vt:i4>
      </vt:variant>
      <vt:variant>
        <vt:i4>0</vt:i4>
      </vt:variant>
      <vt:variant>
        <vt:i4>5</vt:i4>
      </vt:variant>
      <vt:variant>
        <vt:lpwstr/>
      </vt:variant>
      <vt:variant>
        <vt:lpwstr>_Toc345688523</vt:lpwstr>
      </vt:variant>
      <vt:variant>
        <vt:i4>2031675</vt:i4>
      </vt:variant>
      <vt:variant>
        <vt:i4>140</vt:i4>
      </vt:variant>
      <vt:variant>
        <vt:i4>0</vt:i4>
      </vt:variant>
      <vt:variant>
        <vt:i4>5</vt:i4>
      </vt:variant>
      <vt:variant>
        <vt:lpwstr/>
      </vt:variant>
      <vt:variant>
        <vt:lpwstr>_Toc345688522</vt:lpwstr>
      </vt:variant>
      <vt:variant>
        <vt:i4>2031675</vt:i4>
      </vt:variant>
      <vt:variant>
        <vt:i4>134</vt:i4>
      </vt:variant>
      <vt:variant>
        <vt:i4>0</vt:i4>
      </vt:variant>
      <vt:variant>
        <vt:i4>5</vt:i4>
      </vt:variant>
      <vt:variant>
        <vt:lpwstr/>
      </vt:variant>
      <vt:variant>
        <vt:lpwstr>_Toc345688521</vt:lpwstr>
      </vt:variant>
      <vt:variant>
        <vt:i4>2031675</vt:i4>
      </vt:variant>
      <vt:variant>
        <vt:i4>128</vt:i4>
      </vt:variant>
      <vt:variant>
        <vt:i4>0</vt:i4>
      </vt:variant>
      <vt:variant>
        <vt:i4>5</vt:i4>
      </vt:variant>
      <vt:variant>
        <vt:lpwstr/>
      </vt:variant>
      <vt:variant>
        <vt:lpwstr>_Toc345688520</vt:lpwstr>
      </vt:variant>
      <vt:variant>
        <vt:i4>1835067</vt:i4>
      </vt:variant>
      <vt:variant>
        <vt:i4>122</vt:i4>
      </vt:variant>
      <vt:variant>
        <vt:i4>0</vt:i4>
      </vt:variant>
      <vt:variant>
        <vt:i4>5</vt:i4>
      </vt:variant>
      <vt:variant>
        <vt:lpwstr/>
      </vt:variant>
      <vt:variant>
        <vt:lpwstr>_Toc345688519</vt:lpwstr>
      </vt:variant>
      <vt:variant>
        <vt:i4>1835067</vt:i4>
      </vt:variant>
      <vt:variant>
        <vt:i4>116</vt:i4>
      </vt:variant>
      <vt:variant>
        <vt:i4>0</vt:i4>
      </vt:variant>
      <vt:variant>
        <vt:i4>5</vt:i4>
      </vt:variant>
      <vt:variant>
        <vt:lpwstr/>
      </vt:variant>
      <vt:variant>
        <vt:lpwstr>_Toc345688518</vt:lpwstr>
      </vt:variant>
      <vt:variant>
        <vt:i4>1835067</vt:i4>
      </vt:variant>
      <vt:variant>
        <vt:i4>110</vt:i4>
      </vt:variant>
      <vt:variant>
        <vt:i4>0</vt:i4>
      </vt:variant>
      <vt:variant>
        <vt:i4>5</vt:i4>
      </vt:variant>
      <vt:variant>
        <vt:lpwstr/>
      </vt:variant>
      <vt:variant>
        <vt:lpwstr>_Toc345688517</vt:lpwstr>
      </vt:variant>
      <vt:variant>
        <vt:i4>1835067</vt:i4>
      </vt:variant>
      <vt:variant>
        <vt:i4>104</vt:i4>
      </vt:variant>
      <vt:variant>
        <vt:i4>0</vt:i4>
      </vt:variant>
      <vt:variant>
        <vt:i4>5</vt:i4>
      </vt:variant>
      <vt:variant>
        <vt:lpwstr/>
      </vt:variant>
      <vt:variant>
        <vt:lpwstr>_Toc345688516</vt:lpwstr>
      </vt:variant>
      <vt:variant>
        <vt:i4>1835067</vt:i4>
      </vt:variant>
      <vt:variant>
        <vt:i4>98</vt:i4>
      </vt:variant>
      <vt:variant>
        <vt:i4>0</vt:i4>
      </vt:variant>
      <vt:variant>
        <vt:i4>5</vt:i4>
      </vt:variant>
      <vt:variant>
        <vt:lpwstr/>
      </vt:variant>
      <vt:variant>
        <vt:lpwstr>_Toc345688515</vt:lpwstr>
      </vt:variant>
      <vt:variant>
        <vt:i4>1835067</vt:i4>
      </vt:variant>
      <vt:variant>
        <vt:i4>92</vt:i4>
      </vt:variant>
      <vt:variant>
        <vt:i4>0</vt:i4>
      </vt:variant>
      <vt:variant>
        <vt:i4>5</vt:i4>
      </vt:variant>
      <vt:variant>
        <vt:lpwstr/>
      </vt:variant>
      <vt:variant>
        <vt:lpwstr>_Toc345688514</vt:lpwstr>
      </vt:variant>
      <vt:variant>
        <vt:i4>1835067</vt:i4>
      </vt:variant>
      <vt:variant>
        <vt:i4>86</vt:i4>
      </vt:variant>
      <vt:variant>
        <vt:i4>0</vt:i4>
      </vt:variant>
      <vt:variant>
        <vt:i4>5</vt:i4>
      </vt:variant>
      <vt:variant>
        <vt:lpwstr/>
      </vt:variant>
      <vt:variant>
        <vt:lpwstr>_Toc345688513</vt:lpwstr>
      </vt:variant>
      <vt:variant>
        <vt:i4>1835067</vt:i4>
      </vt:variant>
      <vt:variant>
        <vt:i4>80</vt:i4>
      </vt:variant>
      <vt:variant>
        <vt:i4>0</vt:i4>
      </vt:variant>
      <vt:variant>
        <vt:i4>5</vt:i4>
      </vt:variant>
      <vt:variant>
        <vt:lpwstr/>
      </vt:variant>
      <vt:variant>
        <vt:lpwstr>_Toc345688512</vt:lpwstr>
      </vt:variant>
      <vt:variant>
        <vt:i4>1835067</vt:i4>
      </vt:variant>
      <vt:variant>
        <vt:i4>74</vt:i4>
      </vt:variant>
      <vt:variant>
        <vt:i4>0</vt:i4>
      </vt:variant>
      <vt:variant>
        <vt:i4>5</vt:i4>
      </vt:variant>
      <vt:variant>
        <vt:lpwstr/>
      </vt:variant>
      <vt:variant>
        <vt:lpwstr>_Toc345688511</vt:lpwstr>
      </vt:variant>
      <vt:variant>
        <vt:i4>1835067</vt:i4>
      </vt:variant>
      <vt:variant>
        <vt:i4>68</vt:i4>
      </vt:variant>
      <vt:variant>
        <vt:i4>0</vt:i4>
      </vt:variant>
      <vt:variant>
        <vt:i4>5</vt:i4>
      </vt:variant>
      <vt:variant>
        <vt:lpwstr/>
      </vt:variant>
      <vt:variant>
        <vt:lpwstr>_Toc345688510</vt:lpwstr>
      </vt:variant>
      <vt:variant>
        <vt:i4>1900603</vt:i4>
      </vt:variant>
      <vt:variant>
        <vt:i4>62</vt:i4>
      </vt:variant>
      <vt:variant>
        <vt:i4>0</vt:i4>
      </vt:variant>
      <vt:variant>
        <vt:i4>5</vt:i4>
      </vt:variant>
      <vt:variant>
        <vt:lpwstr/>
      </vt:variant>
      <vt:variant>
        <vt:lpwstr>_Toc345688509</vt:lpwstr>
      </vt:variant>
      <vt:variant>
        <vt:i4>1900603</vt:i4>
      </vt:variant>
      <vt:variant>
        <vt:i4>56</vt:i4>
      </vt:variant>
      <vt:variant>
        <vt:i4>0</vt:i4>
      </vt:variant>
      <vt:variant>
        <vt:i4>5</vt:i4>
      </vt:variant>
      <vt:variant>
        <vt:lpwstr/>
      </vt:variant>
      <vt:variant>
        <vt:lpwstr>_Toc345688508</vt:lpwstr>
      </vt:variant>
      <vt:variant>
        <vt:i4>1900603</vt:i4>
      </vt:variant>
      <vt:variant>
        <vt:i4>50</vt:i4>
      </vt:variant>
      <vt:variant>
        <vt:i4>0</vt:i4>
      </vt:variant>
      <vt:variant>
        <vt:i4>5</vt:i4>
      </vt:variant>
      <vt:variant>
        <vt:lpwstr/>
      </vt:variant>
      <vt:variant>
        <vt:lpwstr>_Toc345688507</vt:lpwstr>
      </vt:variant>
      <vt:variant>
        <vt:i4>1900603</vt:i4>
      </vt:variant>
      <vt:variant>
        <vt:i4>44</vt:i4>
      </vt:variant>
      <vt:variant>
        <vt:i4>0</vt:i4>
      </vt:variant>
      <vt:variant>
        <vt:i4>5</vt:i4>
      </vt:variant>
      <vt:variant>
        <vt:lpwstr/>
      </vt:variant>
      <vt:variant>
        <vt:lpwstr>_Toc345688506</vt:lpwstr>
      </vt:variant>
      <vt:variant>
        <vt:i4>1900603</vt:i4>
      </vt:variant>
      <vt:variant>
        <vt:i4>38</vt:i4>
      </vt:variant>
      <vt:variant>
        <vt:i4>0</vt:i4>
      </vt:variant>
      <vt:variant>
        <vt:i4>5</vt:i4>
      </vt:variant>
      <vt:variant>
        <vt:lpwstr/>
      </vt:variant>
      <vt:variant>
        <vt:lpwstr>_Toc345688505</vt:lpwstr>
      </vt:variant>
      <vt:variant>
        <vt:i4>1900603</vt:i4>
      </vt:variant>
      <vt:variant>
        <vt:i4>32</vt:i4>
      </vt:variant>
      <vt:variant>
        <vt:i4>0</vt:i4>
      </vt:variant>
      <vt:variant>
        <vt:i4>5</vt:i4>
      </vt:variant>
      <vt:variant>
        <vt:lpwstr/>
      </vt:variant>
      <vt:variant>
        <vt:lpwstr>_Toc345688504</vt:lpwstr>
      </vt:variant>
      <vt:variant>
        <vt:i4>1900603</vt:i4>
      </vt:variant>
      <vt:variant>
        <vt:i4>26</vt:i4>
      </vt:variant>
      <vt:variant>
        <vt:i4>0</vt:i4>
      </vt:variant>
      <vt:variant>
        <vt:i4>5</vt:i4>
      </vt:variant>
      <vt:variant>
        <vt:lpwstr/>
      </vt:variant>
      <vt:variant>
        <vt:lpwstr>_Toc345688503</vt:lpwstr>
      </vt:variant>
      <vt:variant>
        <vt:i4>1900603</vt:i4>
      </vt:variant>
      <vt:variant>
        <vt:i4>20</vt:i4>
      </vt:variant>
      <vt:variant>
        <vt:i4>0</vt:i4>
      </vt:variant>
      <vt:variant>
        <vt:i4>5</vt:i4>
      </vt:variant>
      <vt:variant>
        <vt:lpwstr/>
      </vt:variant>
      <vt:variant>
        <vt:lpwstr>_Toc345688502</vt:lpwstr>
      </vt:variant>
      <vt:variant>
        <vt:i4>1900603</vt:i4>
      </vt:variant>
      <vt:variant>
        <vt:i4>14</vt:i4>
      </vt:variant>
      <vt:variant>
        <vt:i4>0</vt:i4>
      </vt:variant>
      <vt:variant>
        <vt:i4>5</vt:i4>
      </vt:variant>
      <vt:variant>
        <vt:lpwstr/>
      </vt:variant>
      <vt:variant>
        <vt:lpwstr>_Toc345688501</vt:lpwstr>
      </vt:variant>
      <vt:variant>
        <vt:i4>1900603</vt:i4>
      </vt:variant>
      <vt:variant>
        <vt:i4>8</vt:i4>
      </vt:variant>
      <vt:variant>
        <vt:i4>0</vt:i4>
      </vt:variant>
      <vt:variant>
        <vt:i4>5</vt:i4>
      </vt:variant>
      <vt:variant>
        <vt:lpwstr/>
      </vt:variant>
      <vt:variant>
        <vt:lpwstr>_Toc345688500</vt:lpwstr>
      </vt:variant>
      <vt:variant>
        <vt:i4>1310778</vt:i4>
      </vt:variant>
      <vt:variant>
        <vt:i4>2</vt:i4>
      </vt:variant>
      <vt:variant>
        <vt:i4>0</vt:i4>
      </vt:variant>
      <vt:variant>
        <vt:i4>5</vt:i4>
      </vt:variant>
      <vt:variant>
        <vt:lpwstr/>
      </vt:variant>
      <vt:variant>
        <vt:lpwstr>_Toc345688499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Trujillo</dc:creator>
  <cp:keywords>CenITex</cp:keywords>
  <cp:lastModifiedBy>Pratap Surendran</cp:lastModifiedBy>
  <cp:revision>92</cp:revision>
  <cp:lastPrinted>2013-01-11T21:16:00Z</cp:lastPrinted>
  <dcterms:created xsi:type="dcterms:W3CDTF">2019-10-23T22:46:00Z</dcterms:created>
  <dcterms:modified xsi:type="dcterms:W3CDTF">2019-11-04T02:52:00Z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0x0101006AC7A42E6FEED54FB52F61D6358DB9EA</vt:lpwstr>
  </property>
</Properties>
</file>