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1FFB" w14:textId="77777777" w:rsidR="005C05E2" w:rsidRPr="008655A8" w:rsidRDefault="00000000">
      <w:pPr>
        <w:spacing w:after="0"/>
        <w:ind w:right="1177"/>
        <w:jc w:val="center"/>
        <w:rPr>
          <w:rFonts w:ascii="Book Antiqua" w:hAnsi="Book Antiqua"/>
        </w:rPr>
      </w:pPr>
      <w:r w:rsidRPr="008655A8">
        <w:rPr>
          <w:rFonts w:ascii="Book Antiqua" w:eastAsia="Arial" w:hAnsi="Book Antiqua" w:cs="Arial"/>
          <w:b/>
          <w:sz w:val="28"/>
        </w:rPr>
        <w:t xml:space="preserve">PANGASINAN STATE UNIVERSITY </w:t>
      </w:r>
    </w:p>
    <w:p w14:paraId="6FCF9C46" w14:textId="77777777" w:rsidR="005C05E2" w:rsidRPr="008655A8" w:rsidRDefault="00000000">
      <w:pPr>
        <w:spacing w:after="0"/>
        <w:ind w:left="10" w:right="1177" w:hanging="10"/>
        <w:jc w:val="center"/>
        <w:rPr>
          <w:rFonts w:ascii="Book Antiqua" w:hAnsi="Book Antiqua"/>
        </w:rPr>
      </w:pPr>
      <w:r w:rsidRPr="008655A8">
        <w:rPr>
          <w:rFonts w:ascii="Book Antiqua" w:eastAsia="Arial" w:hAnsi="Book Antiqua" w:cs="Arial"/>
          <w:sz w:val="28"/>
        </w:rPr>
        <w:t xml:space="preserve">Urdaneta City Campus </w:t>
      </w:r>
    </w:p>
    <w:p w14:paraId="0AAB1D33" w14:textId="77777777" w:rsidR="005C05E2" w:rsidRPr="008655A8" w:rsidRDefault="00000000">
      <w:pPr>
        <w:spacing w:after="31"/>
        <w:ind w:right="1177"/>
        <w:rPr>
          <w:rFonts w:ascii="Book Antiqua" w:hAnsi="Book Antiqua"/>
        </w:rPr>
      </w:pPr>
      <w:r w:rsidRPr="008655A8">
        <w:rPr>
          <w:rFonts w:ascii="Book Antiqua" w:hAnsi="Book Antiqua"/>
        </w:rPr>
        <w:t xml:space="preserve"> </w:t>
      </w:r>
    </w:p>
    <w:p w14:paraId="618BD311" w14:textId="77777777" w:rsidR="005C05E2" w:rsidRPr="008655A8" w:rsidRDefault="00000000">
      <w:pPr>
        <w:spacing w:after="0"/>
        <w:ind w:left="10" w:right="4" w:hanging="10"/>
        <w:jc w:val="center"/>
        <w:rPr>
          <w:rFonts w:ascii="Book Antiqua" w:hAnsi="Book Antiqua"/>
        </w:rPr>
      </w:pPr>
      <w:r w:rsidRPr="008655A8">
        <w:rPr>
          <w:rFonts w:ascii="Book Antiqua" w:eastAsia="Arial" w:hAnsi="Book Antiqua" w:cs="Arial"/>
          <w:sz w:val="28"/>
        </w:rPr>
        <w:t xml:space="preserve">College of Computing </w:t>
      </w:r>
    </w:p>
    <w:p w14:paraId="4C2D0D17" w14:textId="77777777" w:rsidR="005C05E2" w:rsidRPr="008655A8" w:rsidRDefault="00000000">
      <w:pPr>
        <w:spacing w:after="0"/>
        <w:ind w:right="6"/>
        <w:jc w:val="center"/>
        <w:rPr>
          <w:rFonts w:ascii="Book Antiqua" w:hAnsi="Book Antiqua"/>
        </w:rPr>
      </w:pPr>
      <w:r w:rsidRPr="008655A8">
        <w:rPr>
          <w:rFonts w:ascii="Book Antiqua" w:eastAsia="Arial" w:hAnsi="Book Antiqua" w:cs="Arial"/>
          <w:color w:val="00B0F0"/>
          <w:sz w:val="28"/>
        </w:rPr>
        <w:t xml:space="preserve">INFORMATION TECHNOLOGY DEPARTMENT </w:t>
      </w:r>
    </w:p>
    <w:p w14:paraId="42E508CB" w14:textId="712D754F" w:rsidR="008655A8" w:rsidRPr="00F65CD8" w:rsidRDefault="00000000" w:rsidP="00F65CD8">
      <w:pPr>
        <w:spacing w:after="46"/>
        <w:ind w:left="-29" w:right="-26"/>
        <w:rPr>
          <w:rFonts w:ascii="Book Antiqua" w:hAnsi="Book Antiqua"/>
        </w:rPr>
      </w:pPr>
      <w:r w:rsidRPr="008655A8">
        <w:rPr>
          <w:rFonts w:ascii="Book Antiqua" w:hAnsi="Book Antiqua"/>
          <w:noProof/>
        </w:rPr>
        <mc:AlternateContent>
          <mc:Choice Requires="wpg">
            <w:drawing>
              <wp:inline distT="0" distB="0" distL="0" distR="0" wp14:anchorId="0F799AF3" wp14:editId="473A2854">
                <wp:extent cx="5981065" cy="9144"/>
                <wp:effectExtent l="0" t="0" r="0" b="0"/>
                <wp:docPr id="793" name="Group 793"/>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057" name="Shape 105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3" style="width:470.95pt;height:0.719971pt;mso-position-horizontal-relative:char;mso-position-vertical-relative:line" coordsize="59810,91">
                <v:shape id="Shape 1058"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2D16F438" w14:textId="77777777" w:rsidR="008655A8" w:rsidRPr="008655A8" w:rsidRDefault="008655A8" w:rsidP="008655A8">
      <w:pPr>
        <w:pStyle w:val="Heading1"/>
        <w:rPr>
          <w:rFonts w:ascii="Book Antiqua" w:hAnsi="Book Antiqua"/>
        </w:rPr>
      </w:pPr>
      <w:r w:rsidRPr="008655A8">
        <w:rPr>
          <w:rFonts w:ascii="Book Antiqua" w:hAnsi="Book Antiqua"/>
        </w:rPr>
        <w:t xml:space="preserve">Android Mobile App Development  </w:t>
      </w:r>
    </w:p>
    <w:p w14:paraId="3E7355B2" w14:textId="77777777" w:rsidR="008655A8" w:rsidRPr="008655A8" w:rsidRDefault="008655A8" w:rsidP="008655A8">
      <w:pPr>
        <w:spacing w:after="225" w:line="248" w:lineRule="auto"/>
        <w:ind w:left="10" w:hanging="10"/>
        <w:jc w:val="both"/>
        <w:rPr>
          <w:rFonts w:ascii="Book Antiqua" w:hAnsi="Book Antiqua"/>
        </w:rPr>
      </w:pPr>
    </w:p>
    <w:p w14:paraId="0FDE8842" w14:textId="64086EFA" w:rsidR="008655A8" w:rsidRPr="008655A8" w:rsidRDefault="008655A8" w:rsidP="008655A8">
      <w:pPr>
        <w:spacing w:after="225" w:line="248" w:lineRule="auto"/>
        <w:ind w:left="10" w:hanging="10"/>
        <w:jc w:val="both"/>
        <w:rPr>
          <w:rFonts w:ascii="Book Antiqua" w:hAnsi="Book Antiqua"/>
        </w:rPr>
      </w:pPr>
      <w:r>
        <w:rPr>
          <w:rFonts w:ascii="Book Antiqua" w:hAnsi="Book Antiqua"/>
          <w:b/>
          <w:bCs/>
        </w:rPr>
        <w:t xml:space="preserve">Application Name: </w:t>
      </w:r>
      <w:r>
        <w:rPr>
          <w:rFonts w:ascii="Book Antiqua" w:hAnsi="Book Antiqua"/>
        </w:rPr>
        <w:t>Lumina Pages</w:t>
      </w:r>
      <w:r w:rsidR="00F65CD8">
        <w:rPr>
          <w:rFonts w:ascii="Book Antiqua" w:hAnsi="Book Antiqua"/>
        </w:rPr>
        <w:t xml:space="preserve"> (Diary App)</w:t>
      </w:r>
    </w:p>
    <w:p w14:paraId="037686FB" w14:textId="77777777" w:rsidR="008655A8" w:rsidRDefault="008655A8" w:rsidP="008655A8">
      <w:pPr>
        <w:spacing w:after="225" w:line="248" w:lineRule="auto"/>
        <w:ind w:left="10" w:hanging="10"/>
        <w:jc w:val="both"/>
        <w:rPr>
          <w:rFonts w:ascii="Book Antiqua" w:hAnsi="Book Antiqua"/>
        </w:rPr>
      </w:pPr>
    </w:p>
    <w:p w14:paraId="20BD8D69" w14:textId="79457008" w:rsidR="00D14599" w:rsidRPr="00D14599" w:rsidRDefault="00D14599" w:rsidP="008655A8">
      <w:pPr>
        <w:spacing w:after="225" w:line="248" w:lineRule="auto"/>
        <w:ind w:left="10" w:hanging="10"/>
        <w:jc w:val="both"/>
        <w:rPr>
          <w:rFonts w:ascii="Book Antiqua" w:hAnsi="Book Antiqua"/>
          <w:b/>
          <w:bCs/>
        </w:rPr>
      </w:pPr>
      <w:r w:rsidRPr="00D14599">
        <w:rPr>
          <w:rFonts w:ascii="Book Antiqua" w:hAnsi="Book Antiqua"/>
          <w:b/>
          <w:bCs/>
        </w:rPr>
        <w:t>Rationale</w:t>
      </w:r>
    </w:p>
    <w:p w14:paraId="566C3DB3" w14:textId="5F50EC1C" w:rsidR="008655A8" w:rsidRPr="008655A8" w:rsidRDefault="008655A8" w:rsidP="008655A8">
      <w:pPr>
        <w:spacing w:after="225" w:line="248" w:lineRule="auto"/>
        <w:ind w:left="10" w:hanging="10"/>
        <w:jc w:val="both"/>
        <w:rPr>
          <w:rFonts w:ascii="Book Antiqua" w:hAnsi="Book Antiqua"/>
        </w:rPr>
      </w:pPr>
      <w:r w:rsidRPr="008655A8">
        <w:rPr>
          <w:rFonts w:ascii="Book Antiqua" w:hAnsi="Book Antiqua"/>
        </w:rPr>
        <w:t xml:space="preserve">Mental health issues including anxiety and depression are more common in today's hectic and demanding society. The </w:t>
      </w:r>
      <w:r w:rsidR="00CF1A17">
        <w:rPr>
          <w:rFonts w:ascii="Book Antiqua" w:hAnsi="Book Antiqua"/>
        </w:rPr>
        <w:t xml:space="preserve">“Lumina Pages” </w:t>
      </w:r>
      <w:r w:rsidRPr="008655A8">
        <w:rPr>
          <w:rFonts w:ascii="Book Antiqua" w:hAnsi="Book Antiqua"/>
        </w:rPr>
        <w:t xml:space="preserve">App was </w:t>
      </w:r>
      <w:r w:rsidR="00CF1A17">
        <w:rPr>
          <w:rFonts w:ascii="Book Antiqua" w:hAnsi="Book Antiqua"/>
        </w:rPr>
        <w:t xml:space="preserve">a great calling </w:t>
      </w:r>
      <w:r w:rsidRPr="008655A8">
        <w:rPr>
          <w:rFonts w:ascii="Book Antiqua" w:hAnsi="Book Antiqua"/>
        </w:rPr>
        <w:t>in recognition of the need for practical and easy-to-use tools to assist people in maintaining their emotional health. Through encouraging self-reflection, encouraging optimistic thinking, and offering a methodical approach to everyday inspiration, this cutting-edge app aims to empower users.</w:t>
      </w:r>
    </w:p>
    <w:p w14:paraId="29AEAF86" w14:textId="77777777" w:rsidR="008655A8" w:rsidRDefault="008655A8" w:rsidP="008655A8">
      <w:pPr>
        <w:spacing w:after="225" w:line="248" w:lineRule="auto"/>
        <w:ind w:left="10" w:hanging="10"/>
        <w:jc w:val="both"/>
        <w:rPr>
          <w:rFonts w:ascii="Book Antiqua" w:hAnsi="Book Antiqua"/>
        </w:rPr>
      </w:pPr>
    </w:p>
    <w:p w14:paraId="0089CADB" w14:textId="2B9F1FC1" w:rsidR="008655A8" w:rsidRDefault="00E73FF1" w:rsidP="008655A8">
      <w:pPr>
        <w:spacing w:after="225" w:line="248" w:lineRule="auto"/>
        <w:ind w:left="10" w:hanging="10"/>
        <w:jc w:val="both"/>
        <w:rPr>
          <w:rFonts w:ascii="Book Antiqua" w:hAnsi="Book Antiqua"/>
          <w:b/>
          <w:bCs/>
        </w:rPr>
      </w:pPr>
      <w:r>
        <w:rPr>
          <w:rFonts w:ascii="Book Antiqua" w:hAnsi="Book Antiqua"/>
          <w:b/>
          <w:bCs/>
        </w:rPr>
        <w:t>Features</w:t>
      </w:r>
    </w:p>
    <w:p w14:paraId="564F8967" w14:textId="1ACBE598" w:rsidR="00722072" w:rsidRPr="00722072" w:rsidRDefault="00722072" w:rsidP="00722072">
      <w:pPr>
        <w:spacing w:after="225" w:line="248" w:lineRule="auto"/>
        <w:jc w:val="both"/>
        <w:rPr>
          <w:rFonts w:ascii="Book Antiqua" w:hAnsi="Book Antiqua"/>
        </w:rPr>
      </w:pPr>
      <w:r w:rsidRPr="00722072">
        <w:rPr>
          <w:rFonts w:ascii="Book Antiqua" w:hAnsi="Book Antiqua"/>
          <w:b/>
          <w:bCs/>
        </w:rPr>
        <w:t>1. Diary Feature.</w:t>
      </w:r>
      <w:r>
        <w:rPr>
          <w:rFonts w:ascii="Book Antiqua" w:hAnsi="Book Antiqua"/>
        </w:rPr>
        <w:t xml:space="preserve"> </w:t>
      </w:r>
      <w:r w:rsidRPr="00722072">
        <w:rPr>
          <w:rFonts w:ascii="Book Antiqua" w:hAnsi="Book Antiqua"/>
        </w:rPr>
        <w:t xml:space="preserve">Lumina Pages' diary feature </w:t>
      </w:r>
      <w:r>
        <w:rPr>
          <w:rFonts w:ascii="Book Antiqua" w:hAnsi="Book Antiqua"/>
        </w:rPr>
        <w:t>serves</w:t>
      </w:r>
      <w:r w:rsidRPr="00722072">
        <w:rPr>
          <w:rFonts w:ascii="Book Antiqua" w:hAnsi="Book Antiqua"/>
        </w:rPr>
        <w:t xml:space="preserve"> as a digital journal where users can log their everyday experiences, feelings, and thoughts.</w:t>
      </w:r>
    </w:p>
    <w:p w14:paraId="596730B1" w14:textId="530C0EE7" w:rsidR="00E73FF1" w:rsidRDefault="00722072" w:rsidP="00722072">
      <w:pPr>
        <w:spacing w:after="225" w:line="248" w:lineRule="auto"/>
        <w:jc w:val="both"/>
        <w:rPr>
          <w:rFonts w:ascii="Book Antiqua" w:hAnsi="Book Antiqua"/>
        </w:rPr>
      </w:pPr>
      <w:r w:rsidRPr="00722072">
        <w:rPr>
          <w:rFonts w:ascii="Book Antiqua" w:hAnsi="Book Antiqua"/>
          <w:b/>
          <w:bCs/>
        </w:rPr>
        <w:t>Functionality:</w:t>
      </w:r>
      <w:r w:rsidRPr="00722072">
        <w:rPr>
          <w:rFonts w:ascii="Book Antiqua" w:hAnsi="Book Antiqua"/>
        </w:rPr>
        <w:t xml:space="preserve"> Users are able to add entries describing their successes, setbacks, and difficulties. This diary turns into a private area for introspection, enabling users to monitor their mental health over time.</w:t>
      </w:r>
      <w:r>
        <w:rPr>
          <w:rFonts w:ascii="Book Antiqua" w:hAnsi="Book Antiqua"/>
        </w:rPr>
        <w:t xml:space="preserve"> </w:t>
      </w:r>
    </w:p>
    <w:p w14:paraId="6A404442" w14:textId="77777777" w:rsidR="00722072" w:rsidRDefault="00722072" w:rsidP="00722072">
      <w:pPr>
        <w:spacing w:after="225" w:line="248" w:lineRule="auto"/>
        <w:jc w:val="both"/>
        <w:rPr>
          <w:rFonts w:ascii="Book Antiqua" w:hAnsi="Book Antiqua"/>
        </w:rPr>
      </w:pPr>
    </w:p>
    <w:p w14:paraId="140F76AC" w14:textId="77777777" w:rsidR="00C46338" w:rsidRPr="00C46338" w:rsidRDefault="00722072" w:rsidP="00C46338">
      <w:pPr>
        <w:spacing w:after="225" w:line="248" w:lineRule="auto"/>
        <w:jc w:val="both"/>
        <w:rPr>
          <w:rFonts w:ascii="Book Antiqua" w:hAnsi="Book Antiqua"/>
        </w:rPr>
      </w:pPr>
      <w:r w:rsidRPr="00C46338">
        <w:rPr>
          <w:rFonts w:ascii="Book Antiqua" w:hAnsi="Book Antiqua"/>
          <w:b/>
          <w:bCs/>
        </w:rPr>
        <w:t xml:space="preserve">2. </w:t>
      </w:r>
      <w:r w:rsidR="00C46338" w:rsidRPr="00C46338">
        <w:rPr>
          <w:rFonts w:ascii="Book Antiqua" w:hAnsi="Book Antiqua"/>
          <w:b/>
          <w:bCs/>
        </w:rPr>
        <w:t>Random Quotes.</w:t>
      </w:r>
      <w:r w:rsidR="00C46338">
        <w:rPr>
          <w:rFonts w:ascii="Book Antiqua" w:hAnsi="Book Antiqua"/>
        </w:rPr>
        <w:t xml:space="preserve"> </w:t>
      </w:r>
      <w:r w:rsidR="00C46338" w:rsidRPr="00C46338">
        <w:rPr>
          <w:rFonts w:ascii="Book Antiqua" w:hAnsi="Book Antiqua"/>
        </w:rPr>
        <w:t>This feature offers users a daily dose of motivation and positivity in the form of inspirational quotes that are created at random.</w:t>
      </w:r>
    </w:p>
    <w:p w14:paraId="70CF466F" w14:textId="427E8FAC" w:rsidR="00722072" w:rsidRDefault="00C46338" w:rsidP="00C46338">
      <w:pPr>
        <w:spacing w:after="225" w:line="248" w:lineRule="auto"/>
        <w:jc w:val="both"/>
        <w:rPr>
          <w:rFonts w:ascii="Book Antiqua" w:hAnsi="Book Antiqua"/>
        </w:rPr>
      </w:pPr>
      <w:r w:rsidRPr="00C46338">
        <w:rPr>
          <w:rFonts w:ascii="Book Antiqua" w:hAnsi="Book Antiqua"/>
          <w:b/>
          <w:bCs/>
        </w:rPr>
        <w:t>Functionality:</w:t>
      </w:r>
      <w:r w:rsidRPr="00C46338">
        <w:rPr>
          <w:rFonts w:ascii="Book Antiqua" w:hAnsi="Book Antiqua"/>
        </w:rPr>
        <w:t xml:space="preserve"> Every day, a fresh quote is sent to users, providing motivation and encouraging an optimistic outlook. The quotes' arbitrary selection ensures that the information is interesting and engaging while offering readers a variety of viewpoints.</w:t>
      </w:r>
    </w:p>
    <w:p w14:paraId="08FDF266" w14:textId="77777777" w:rsidR="00C46338" w:rsidRDefault="00C46338" w:rsidP="00C46338">
      <w:pPr>
        <w:spacing w:after="225" w:line="248" w:lineRule="auto"/>
        <w:jc w:val="both"/>
        <w:rPr>
          <w:rFonts w:ascii="Book Antiqua" w:hAnsi="Book Antiqua"/>
        </w:rPr>
      </w:pPr>
    </w:p>
    <w:p w14:paraId="444734A2" w14:textId="7AC76B6B" w:rsidR="00C46338" w:rsidRPr="00C46338" w:rsidRDefault="00C46338" w:rsidP="00C46338">
      <w:pPr>
        <w:spacing w:after="225" w:line="248" w:lineRule="auto"/>
        <w:jc w:val="both"/>
        <w:rPr>
          <w:rFonts w:ascii="Book Antiqua" w:hAnsi="Book Antiqua"/>
        </w:rPr>
      </w:pPr>
      <w:r w:rsidRPr="00C46338">
        <w:rPr>
          <w:rFonts w:ascii="Book Antiqua" w:hAnsi="Book Antiqua"/>
          <w:b/>
          <w:bCs/>
        </w:rPr>
        <w:t>3. Personalized Quotes</w:t>
      </w:r>
      <w:r>
        <w:rPr>
          <w:rFonts w:ascii="Book Antiqua" w:hAnsi="Book Antiqua"/>
        </w:rPr>
        <w:t>.</w:t>
      </w:r>
      <w:r w:rsidRPr="00C46338">
        <w:rPr>
          <w:rFonts w:ascii="Book Antiqua" w:hAnsi="Book Antiqua"/>
        </w:rPr>
        <w:t xml:space="preserve"> By providing individualized quotes based on each user's entries and emotional condition, Lumina Pages goes beyond generic motivating information.</w:t>
      </w:r>
    </w:p>
    <w:p w14:paraId="3464C538" w14:textId="63776B75" w:rsidR="00C46338" w:rsidRDefault="00C46338" w:rsidP="00C46338">
      <w:pPr>
        <w:spacing w:after="225" w:line="248" w:lineRule="auto"/>
        <w:jc w:val="both"/>
        <w:rPr>
          <w:rFonts w:ascii="Book Antiqua" w:hAnsi="Book Antiqua"/>
        </w:rPr>
      </w:pPr>
      <w:r w:rsidRPr="00C46338">
        <w:rPr>
          <w:rFonts w:ascii="Book Antiqua" w:hAnsi="Book Antiqua"/>
          <w:b/>
          <w:bCs/>
        </w:rPr>
        <w:t>Functionality:</w:t>
      </w:r>
      <w:r>
        <w:rPr>
          <w:rFonts w:ascii="Book Antiqua" w:hAnsi="Book Antiqua"/>
        </w:rPr>
        <w:t xml:space="preserve"> </w:t>
      </w:r>
      <w:r w:rsidRPr="00C46338">
        <w:rPr>
          <w:rFonts w:ascii="Book Antiqua" w:hAnsi="Book Antiqua"/>
        </w:rPr>
        <w:t>The application analyzes the user's diary entries and emotional patterns using sophisticated algorithms. This analysis is used to produce quotes that are particularly relevant to the user's experiences, increasing the impact and relevance of the motivational content.</w:t>
      </w:r>
    </w:p>
    <w:p w14:paraId="146B055A" w14:textId="77777777" w:rsidR="00C46338" w:rsidRDefault="00C46338" w:rsidP="00C46338">
      <w:pPr>
        <w:spacing w:after="225" w:line="248" w:lineRule="auto"/>
        <w:jc w:val="both"/>
        <w:rPr>
          <w:rFonts w:ascii="Book Antiqua" w:hAnsi="Book Antiqua"/>
        </w:rPr>
      </w:pPr>
    </w:p>
    <w:p w14:paraId="4623B9B0" w14:textId="60E6D7D4" w:rsidR="00C46338" w:rsidRPr="00C46338" w:rsidRDefault="00C46338" w:rsidP="00C46338">
      <w:pPr>
        <w:spacing w:after="225" w:line="248" w:lineRule="auto"/>
        <w:jc w:val="both"/>
        <w:rPr>
          <w:rFonts w:ascii="Book Antiqua" w:hAnsi="Book Antiqua"/>
        </w:rPr>
      </w:pPr>
      <w:r w:rsidRPr="00C46338">
        <w:rPr>
          <w:rFonts w:ascii="Book Antiqua" w:hAnsi="Book Antiqua"/>
          <w:b/>
          <w:bCs/>
        </w:rPr>
        <w:t>4. Editing and Deleting Entries.</w:t>
      </w:r>
      <w:r>
        <w:rPr>
          <w:rFonts w:ascii="Book Antiqua" w:hAnsi="Book Antiqua"/>
        </w:rPr>
        <w:t xml:space="preserve"> </w:t>
      </w:r>
      <w:r w:rsidRPr="00C46338">
        <w:rPr>
          <w:rFonts w:ascii="Book Antiqua" w:hAnsi="Book Antiqua"/>
        </w:rPr>
        <w:t>Diary entries are easily managed by users, who may add, amend, or remove entries as needed.</w:t>
      </w:r>
    </w:p>
    <w:p w14:paraId="5172E9DC" w14:textId="4A4F1A83" w:rsidR="00722072" w:rsidRDefault="00C46338" w:rsidP="00054377">
      <w:pPr>
        <w:spacing w:after="225" w:line="248" w:lineRule="auto"/>
        <w:jc w:val="both"/>
        <w:rPr>
          <w:rFonts w:ascii="Book Antiqua" w:hAnsi="Book Antiqua"/>
        </w:rPr>
      </w:pPr>
      <w:r w:rsidRPr="00C46338">
        <w:rPr>
          <w:rFonts w:ascii="Book Antiqua" w:hAnsi="Book Antiqua"/>
          <w:b/>
          <w:bCs/>
        </w:rPr>
        <w:t>Functionality:</w:t>
      </w:r>
      <w:r>
        <w:rPr>
          <w:rFonts w:ascii="Book Antiqua" w:hAnsi="Book Antiqua"/>
        </w:rPr>
        <w:t xml:space="preserve"> </w:t>
      </w:r>
      <w:r w:rsidRPr="00C46338">
        <w:rPr>
          <w:rFonts w:ascii="Book Antiqua" w:hAnsi="Book Antiqua"/>
        </w:rPr>
        <w:t xml:space="preserve">Users can quickly change entries to make them more precise or detailed. In the event that an entry needs to be changed or removed, the app offers a simple editing and deletion </w:t>
      </w:r>
      <w:r w:rsidRPr="00C46338">
        <w:rPr>
          <w:rFonts w:ascii="Book Antiqua" w:hAnsi="Book Antiqua"/>
        </w:rPr>
        <w:lastRenderedPageBreak/>
        <w:t>procedure. This guarantees that the journal will always be a precise and adaptable representation of the user's emotional experience.</w:t>
      </w:r>
    </w:p>
    <w:p w14:paraId="6BE15CAB" w14:textId="77777777" w:rsidR="00722072" w:rsidRPr="00E73FF1" w:rsidRDefault="00722072" w:rsidP="00054377">
      <w:pPr>
        <w:spacing w:after="225" w:line="248" w:lineRule="auto"/>
        <w:jc w:val="both"/>
        <w:rPr>
          <w:rFonts w:ascii="Book Antiqua" w:hAnsi="Book Antiqua"/>
        </w:rPr>
      </w:pPr>
    </w:p>
    <w:p w14:paraId="17C9BFE7" w14:textId="65C5B5F0" w:rsidR="008655A8" w:rsidRPr="00043839" w:rsidRDefault="008655A8" w:rsidP="00043839">
      <w:pPr>
        <w:spacing w:after="225" w:line="248" w:lineRule="auto"/>
        <w:ind w:left="10" w:hanging="10"/>
        <w:jc w:val="both"/>
        <w:rPr>
          <w:rFonts w:ascii="Book Antiqua" w:hAnsi="Book Antiqua"/>
          <w:b/>
          <w:bCs/>
        </w:rPr>
      </w:pPr>
      <w:r w:rsidRPr="00C56158">
        <w:rPr>
          <w:rFonts w:ascii="Book Antiqua" w:hAnsi="Book Antiqua"/>
          <w:b/>
          <w:bCs/>
        </w:rPr>
        <w:t>Benefits</w:t>
      </w:r>
    </w:p>
    <w:p w14:paraId="24F27361" w14:textId="271DC7E4" w:rsidR="008655A8" w:rsidRPr="008655A8" w:rsidRDefault="008655A8" w:rsidP="00D14599">
      <w:pPr>
        <w:spacing w:after="225" w:line="248" w:lineRule="auto"/>
        <w:ind w:left="10" w:hanging="10"/>
        <w:jc w:val="both"/>
        <w:rPr>
          <w:rFonts w:ascii="Book Antiqua" w:hAnsi="Book Antiqua"/>
        </w:rPr>
      </w:pPr>
      <w:r w:rsidRPr="008655A8">
        <w:rPr>
          <w:rFonts w:ascii="Book Antiqua" w:hAnsi="Book Antiqua"/>
        </w:rPr>
        <w:t xml:space="preserve">1. </w:t>
      </w:r>
      <w:r w:rsidRPr="00E73FF1">
        <w:rPr>
          <w:rFonts w:ascii="Book Antiqua" w:hAnsi="Book Antiqua"/>
          <w:b/>
          <w:bCs/>
        </w:rPr>
        <w:t>Empowerment</w:t>
      </w:r>
      <w:r w:rsidR="00D14599" w:rsidRPr="00E73FF1">
        <w:rPr>
          <w:rFonts w:ascii="Book Antiqua" w:hAnsi="Book Antiqua"/>
          <w:b/>
          <w:bCs/>
        </w:rPr>
        <w:t>.</w:t>
      </w:r>
      <w:r w:rsidR="00D14599">
        <w:rPr>
          <w:rFonts w:ascii="Book Antiqua" w:hAnsi="Book Antiqua"/>
        </w:rPr>
        <w:t xml:space="preserve"> </w:t>
      </w:r>
      <w:r w:rsidRPr="008655A8">
        <w:rPr>
          <w:rFonts w:ascii="Book Antiqua" w:hAnsi="Book Antiqua"/>
        </w:rPr>
        <w:t>Users are empowered to take an active role in their mental health journey, fostering a sense of control and autonomy.</w:t>
      </w:r>
    </w:p>
    <w:p w14:paraId="04410DE9" w14:textId="77777777" w:rsidR="008655A8" w:rsidRPr="008655A8" w:rsidRDefault="008655A8" w:rsidP="008655A8">
      <w:pPr>
        <w:spacing w:after="225" w:line="248" w:lineRule="auto"/>
        <w:ind w:left="10" w:hanging="10"/>
        <w:jc w:val="both"/>
        <w:rPr>
          <w:rFonts w:ascii="Book Antiqua" w:hAnsi="Book Antiqua"/>
        </w:rPr>
      </w:pPr>
    </w:p>
    <w:p w14:paraId="1A8FD3B1" w14:textId="4AF443BD" w:rsidR="008655A8" w:rsidRPr="008655A8" w:rsidRDefault="008655A8" w:rsidP="00D14599">
      <w:pPr>
        <w:spacing w:after="225" w:line="248" w:lineRule="auto"/>
        <w:ind w:left="10" w:hanging="10"/>
        <w:jc w:val="both"/>
        <w:rPr>
          <w:rFonts w:ascii="Book Antiqua" w:hAnsi="Book Antiqua"/>
        </w:rPr>
      </w:pPr>
      <w:r w:rsidRPr="008655A8">
        <w:rPr>
          <w:rFonts w:ascii="Book Antiqua" w:hAnsi="Book Antiqua"/>
        </w:rPr>
        <w:t>2.</w:t>
      </w:r>
      <w:r w:rsidR="00D14599">
        <w:rPr>
          <w:rFonts w:ascii="Book Antiqua" w:hAnsi="Book Antiqua"/>
        </w:rPr>
        <w:t xml:space="preserve"> </w:t>
      </w:r>
      <w:r w:rsidRPr="00E73FF1">
        <w:rPr>
          <w:rFonts w:ascii="Book Antiqua" w:hAnsi="Book Antiqua"/>
          <w:b/>
          <w:bCs/>
        </w:rPr>
        <w:t>Positive Reinforcement</w:t>
      </w:r>
      <w:r w:rsidR="00D14599" w:rsidRPr="00E73FF1">
        <w:rPr>
          <w:rFonts w:ascii="Book Antiqua" w:hAnsi="Book Antiqua"/>
          <w:b/>
          <w:bCs/>
        </w:rPr>
        <w:t>.</w:t>
      </w:r>
      <w:r w:rsidR="00D14599">
        <w:rPr>
          <w:rFonts w:ascii="Book Antiqua" w:hAnsi="Book Antiqua"/>
        </w:rPr>
        <w:t xml:space="preserve"> </w:t>
      </w:r>
      <w:r w:rsidRPr="008655A8">
        <w:rPr>
          <w:rFonts w:ascii="Book Antiqua" w:hAnsi="Book Antiqua"/>
        </w:rPr>
        <w:t>Daily motivational content and progress tracking serve as positive reinforcement, promoting a more optimistic mindset.</w:t>
      </w:r>
    </w:p>
    <w:p w14:paraId="0E4A2A20" w14:textId="77777777" w:rsidR="008655A8" w:rsidRPr="008655A8" w:rsidRDefault="008655A8" w:rsidP="00722072">
      <w:pPr>
        <w:spacing w:after="225" w:line="248" w:lineRule="auto"/>
        <w:jc w:val="both"/>
        <w:rPr>
          <w:rFonts w:ascii="Book Antiqua" w:hAnsi="Book Antiqua"/>
        </w:rPr>
      </w:pPr>
    </w:p>
    <w:p w14:paraId="5B0C76E3" w14:textId="51453D44" w:rsidR="008655A8" w:rsidRPr="008655A8" w:rsidRDefault="00722072" w:rsidP="00D14599">
      <w:pPr>
        <w:spacing w:after="225" w:line="248" w:lineRule="auto"/>
        <w:ind w:left="10" w:hanging="10"/>
        <w:jc w:val="both"/>
        <w:rPr>
          <w:rFonts w:ascii="Book Antiqua" w:hAnsi="Book Antiqua"/>
        </w:rPr>
      </w:pPr>
      <w:r>
        <w:rPr>
          <w:rFonts w:ascii="Book Antiqua" w:hAnsi="Book Antiqua"/>
        </w:rPr>
        <w:t>3</w:t>
      </w:r>
      <w:r w:rsidR="008655A8" w:rsidRPr="008655A8">
        <w:rPr>
          <w:rFonts w:ascii="Book Antiqua" w:hAnsi="Book Antiqua"/>
        </w:rPr>
        <w:t xml:space="preserve">. </w:t>
      </w:r>
      <w:r w:rsidR="008655A8" w:rsidRPr="00E73FF1">
        <w:rPr>
          <w:rFonts w:ascii="Book Antiqua" w:hAnsi="Book Antiqua"/>
          <w:b/>
          <w:bCs/>
        </w:rPr>
        <w:t>Holistic Approach</w:t>
      </w:r>
      <w:r w:rsidR="00D14599" w:rsidRPr="00E73FF1">
        <w:rPr>
          <w:rFonts w:ascii="Book Antiqua" w:hAnsi="Book Antiqua"/>
          <w:b/>
          <w:bCs/>
        </w:rPr>
        <w:t>.</w:t>
      </w:r>
      <w:r w:rsidR="00D14599">
        <w:rPr>
          <w:rFonts w:ascii="Book Antiqua" w:hAnsi="Book Antiqua"/>
        </w:rPr>
        <w:t xml:space="preserve"> </w:t>
      </w:r>
      <w:r w:rsidR="008655A8" w:rsidRPr="008655A8">
        <w:rPr>
          <w:rFonts w:ascii="Book Antiqua" w:hAnsi="Book Antiqua"/>
        </w:rPr>
        <w:t>By combining self-reflection, motivation, goal-setting, and community support, the app takes a holistic approach to mental well-being.</w:t>
      </w:r>
    </w:p>
    <w:p w14:paraId="0839D795" w14:textId="77777777" w:rsidR="008655A8" w:rsidRDefault="008655A8" w:rsidP="008655A8">
      <w:pPr>
        <w:spacing w:after="225" w:line="248" w:lineRule="auto"/>
        <w:ind w:left="10" w:hanging="10"/>
        <w:jc w:val="both"/>
        <w:rPr>
          <w:rFonts w:ascii="Book Antiqua" w:hAnsi="Book Antiqua"/>
        </w:rPr>
      </w:pPr>
    </w:p>
    <w:p w14:paraId="6B76C1D5" w14:textId="5677A680" w:rsidR="00D14599" w:rsidRPr="00043839" w:rsidRDefault="00D14599" w:rsidP="008655A8">
      <w:pPr>
        <w:spacing w:after="225" w:line="248" w:lineRule="auto"/>
        <w:ind w:left="10" w:hanging="10"/>
        <w:jc w:val="both"/>
        <w:rPr>
          <w:rFonts w:ascii="Book Antiqua" w:hAnsi="Book Antiqua"/>
          <w:b/>
          <w:bCs/>
        </w:rPr>
      </w:pPr>
      <w:r w:rsidRPr="00043839">
        <w:rPr>
          <w:rFonts w:ascii="Book Antiqua" w:hAnsi="Book Antiqua"/>
          <w:b/>
          <w:bCs/>
        </w:rPr>
        <w:t>Target Users</w:t>
      </w:r>
    </w:p>
    <w:p w14:paraId="5D0C059C" w14:textId="07672838" w:rsidR="00D14599" w:rsidRPr="00043839" w:rsidRDefault="008655A8" w:rsidP="00043839">
      <w:pPr>
        <w:spacing w:after="225" w:line="248" w:lineRule="auto"/>
        <w:ind w:left="10" w:hanging="10"/>
        <w:jc w:val="both"/>
        <w:rPr>
          <w:rFonts w:ascii="Book Antiqua" w:hAnsi="Book Antiqua"/>
        </w:rPr>
      </w:pPr>
      <w:r w:rsidRPr="008655A8">
        <w:rPr>
          <w:rFonts w:ascii="Book Antiqua" w:hAnsi="Book Antiqua"/>
        </w:rPr>
        <w:t xml:space="preserve">The </w:t>
      </w:r>
      <w:r w:rsidR="00D14599">
        <w:rPr>
          <w:rFonts w:ascii="Book Antiqua" w:hAnsi="Book Antiqua"/>
        </w:rPr>
        <w:t>Lumina Pages</w:t>
      </w:r>
      <w:r w:rsidRPr="008655A8">
        <w:rPr>
          <w:rFonts w:ascii="Book Antiqua" w:hAnsi="Book Antiqua"/>
        </w:rPr>
        <w:t xml:space="preserve"> App aims to be a valuable companion for individuals seeking to manage their mental health proactively. By integrating daily reflection, motivation, and community support, the app strives to create a positive and empowering experience for users on their journey towards improved emotional well-being.</w:t>
      </w:r>
      <w:r w:rsidR="00D14599" w:rsidRPr="00D14599">
        <w:rPr>
          <w:rFonts w:ascii="Book Antiqua" w:eastAsia="Book Antiqua" w:hAnsi="Book Antiqua" w:cs="Book Antiqua"/>
        </w:rPr>
        <w:t xml:space="preserve"> Users engage in daily self-reflection, gaining insights into their emotional well-being, while receiving personalized motivational content to uplift their spirits. </w:t>
      </w:r>
    </w:p>
    <w:p w14:paraId="31401C5F" w14:textId="77777777" w:rsidR="00D14599" w:rsidRDefault="00D14599" w:rsidP="00D14599">
      <w:pPr>
        <w:spacing w:after="0"/>
        <w:rPr>
          <w:rFonts w:ascii="Book Antiqua" w:eastAsia="Book Antiqua" w:hAnsi="Book Antiqua" w:cs="Book Antiqua"/>
        </w:rPr>
      </w:pPr>
    </w:p>
    <w:p w14:paraId="2C2E698D" w14:textId="77777777" w:rsidR="00E73FF1" w:rsidRDefault="00E73FF1" w:rsidP="00D14599">
      <w:pPr>
        <w:spacing w:after="0"/>
        <w:rPr>
          <w:rFonts w:ascii="Book Antiqua" w:eastAsia="Book Antiqua" w:hAnsi="Book Antiqua" w:cs="Book Antiqua"/>
        </w:rPr>
      </w:pPr>
    </w:p>
    <w:p w14:paraId="6C2A8C81" w14:textId="77777777" w:rsidR="00E73FF1" w:rsidRPr="00E73FF1" w:rsidRDefault="00E73FF1" w:rsidP="00E73FF1">
      <w:pPr>
        <w:spacing w:after="13" w:line="248" w:lineRule="auto"/>
        <w:jc w:val="both"/>
        <w:rPr>
          <w:rFonts w:ascii="Book Antiqua" w:hAnsi="Book Antiqua"/>
          <w:b/>
          <w:bCs/>
        </w:rPr>
      </w:pPr>
      <w:r w:rsidRPr="00E73FF1">
        <w:rPr>
          <w:rFonts w:ascii="Book Antiqua" w:eastAsia="Book Antiqua" w:hAnsi="Book Antiqua" w:cs="Book Antiqua"/>
          <w:b/>
          <w:bCs/>
        </w:rPr>
        <w:t xml:space="preserve">Importance and Novelty of Application </w:t>
      </w:r>
    </w:p>
    <w:p w14:paraId="7D818079" w14:textId="77777777" w:rsidR="00E73FF1" w:rsidRPr="00D14599" w:rsidRDefault="00E73FF1" w:rsidP="00D14599">
      <w:pPr>
        <w:spacing w:after="0"/>
        <w:rPr>
          <w:rFonts w:ascii="Book Antiqua" w:eastAsia="Book Antiqua" w:hAnsi="Book Antiqua" w:cs="Book Antiqua"/>
        </w:rPr>
      </w:pPr>
    </w:p>
    <w:p w14:paraId="255B0E44" w14:textId="77777777" w:rsidR="00E73FF1" w:rsidRPr="00E73FF1" w:rsidRDefault="00E73FF1" w:rsidP="00E73FF1">
      <w:pPr>
        <w:spacing w:after="0"/>
        <w:rPr>
          <w:rFonts w:ascii="Book Antiqua" w:hAnsi="Book Antiqua"/>
        </w:rPr>
      </w:pPr>
      <w:r w:rsidRPr="00E73FF1">
        <w:rPr>
          <w:rFonts w:ascii="Book Antiqua" w:hAnsi="Book Antiqua"/>
        </w:rPr>
        <w:t>The Lumina Pages App stands out as an innovative solution for modern mental health management, meeting the evolving needs of individuals in today's fast-paced world. It uniquely integrates daily reflection, personalized motivation, and community support to offer a comprehensive approach. Emphasizing daily reflection, the app fosters mindfulness and self-awareness trends, enabling users to navigate their emotions effectively.</w:t>
      </w:r>
    </w:p>
    <w:p w14:paraId="313F04F8" w14:textId="77777777" w:rsidR="00E73FF1" w:rsidRPr="00E73FF1" w:rsidRDefault="00E73FF1" w:rsidP="00E73FF1">
      <w:pPr>
        <w:spacing w:after="0"/>
        <w:rPr>
          <w:rFonts w:ascii="Book Antiqua" w:hAnsi="Book Antiqua"/>
        </w:rPr>
      </w:pPr>
    </w:p>
    <w:p w14:paraId="248459E9" w14:textId="59AE75C2" w:rsidR="005C05E2" w:rsidRDefault="00E73FF1" w:rsidP="00E73FF1">
      <w:pPr>
        <w:spacing w:after="0"/>
        <w:rPr>
          <w:rFonts w:ascii="Book Antiqua" w:hAnsi="Book Antiqua"/>
        </w:rPr>
      </w:pPr>
      <w:r w:rsidRPr="00E73FF1">
        <w:rPr>
          <w:rFonts w:ascii="Book Antiqua" w:hAnsi="Book Antiqua"/>
        </w:rPr>
        <w:t>The app's novelty lies in its use of technology to promote mental well-being, delivering personalized motivational content and fostering a virtual support community. This forward-thinking combination sets Lumina Pages apart in the realm of mental health applications, providing users with a dynamic and indispensable resource. As mental health awareness grows, Lumina Pages addresses the increasing demand for holistic solutions, offering a unique blend of reflection, motivation, and community support.</w:t>
      </w:r>
    </w:p>
    <w:p w14:paraId="01482E24" w14:textId="77777777" w:rsidR="00684C3D" w:rsidRDefault="00684C3D" w:rsidP="00E73FF1">
      <w:pPr>
        <w:spacing w:after="0"/>
        <w:rPr>
          <w:rFonts w:ascii="Book Antiqua" w:hAnsi="Book Antiqua"/>
        </w:rPr>
      </w:pPr>
    </w:p>
    <w:p w14:paraId="3FFD9734" w14:textId="77777777" w:rsidR="00684C3D" w:rsidRDefault="00684C3D" w:rsidP="00E73FF1">
      <w:pPr>
        <w:spacing w:after="0"/>
        <w:rPr>
          <w:rFonts w:ascii="Book Antiqua" w:hAnsi="Book Antiqua"/>
        </w:rPr>
      </w:pPr>
    </w:p>
    <w:p w14:paraId="5947D69B" w14:textId="6920FB53" w:rsidR="00684C3D" w:rsidRDefault="00684C3D" w:rsidP="00684C3D">
      <w:pPr>
        <w:spacing w:after="0"/>
        <w:rPr>
          <w:rFonts w:ascii="Book Antiqua" w:eastAsia="Book Antiqua" w:hAnsi="Book Antiqua" w:cs="Book Antiqua"/>
          <w:b/>
          <w:sz w:val="24"/>
        </w:rPr>
      </w:pPr>
      <w:r>
        <w:rPr>
          <w:rFonts w:ascii="Book Antiqua" w:eastAsia="Book Antiqua" w:hAnsi="Book Antiqua" w:cs="Book Antiqua"/>
          <w:b/>
          <w:sz w:val="24"/>
        </w:rPr>
        <w:t>Nino, Geraldine R.</w:t>
      </w:r>
    </w:p>
    <w:p w14:paraId="4F7EC376" w14:textId="43AFAC85" w:rsidR="00684C3D" w:rsidRPr="008655A8" w:rsidRDefault="00684C3D" w:rsidP="00684C3D">
      <w:pPr>
        <w:spacing w:after="0"/>
        <w:rPr>
          <w:rFonts w:ascii="Book Antiqua" w:hAnsi="Book Antiqua"/>
        </w:rPr>
      </w:pPr>
      <w:r>
        <w:rPr>
          <w:rFonts w:ascii="Book Antiqua" w:eastAsia="Book Antiqua" w:hAnsi="Book Antiqua" w:cs="Book Antiqua"/>
          <w:b/>
          <w:sz w:val="24"/>
        </w:rPr>
        <w:t>Tadeja, Mark Lee</w:t>
      </w:r>
      <w:r w:rsidR="001A4253">
        <w:rPr>
          <w:rFonts w:ascii="Book Antiqua" w:eastAsia="Book Antiqua" w:hAnsi="Book Antiqua" w:cs="Book Antiqua"/>
          <w:b/>
          <w:sz w:val="24"/>
        </w:rPr>
        <w:t xml:space="preserve"> T.</w:t>
      </w:r>
    </w:p>
    <w:p w14:paraId="3400E1F5" w14:textId="44C81068" w:rsidR="00684C3D" w:rsidRPr="008655A8" w:rsidRDefault="00684C3D" w:rsidP="00684C3D">
      <w:pPr>
        <w:spacing w:after="0"/>
        <w:rPr>
          <w:rFonts w:ascii="Book Antiqua" w:hAnsi="Book Antiqua"/>
        </w:rPr>
      </w:pPr>
      <w:r>
        <w:rPr>
          <w:rFonts w:ascii="Book Antiqua" w:eastAsia="Book Antiqua" w:hAnsi="Book Antiqua" w:cs="Book Antiqua"/>
          <w:i/>
          <w:sz w:val="24"/>
        </w:rPr>
        <w:t>Student</w:t>
      </w:r>
    </w:p>
    <w:p w14:paraId="20E95231" w14:textId="77777777" w:rsidR="00684C3D" w:rsidRDefault="00684C3D" w:rsidP="00684C3D">
      <w:pPr>
        <w:spacing w:after="0"/>
        <w:rPr>
          <w:rFonts w:ascii="Book Antiqua" w:eastAsia="Arial" w:hAnsi="Book Antiqua" w:cs="Arial"/>
          <w:sz w:val="20"/>
        </w:rPr>
      </w:pPr>
      <w:r w:rsidRPr="008655A8">
        <w:rPr>
          <w:rFonts w:ascii="Book Antiqua" w:eastAsia="Arial" w:hAnsi="Book Antiqua" w:cs="Arial"/>
          <w:sz w:val="20"/>
        </w:rPr>
        <w:t xml:space="preserve"> </w:t>
      </w:r>
    </w:p>
    <w:p w14:paraId="235A464E" w14:textId="77777777" w:rsidR="00684C3D" w:rsidRPr="008655A8" w:rsidRDefault="00684C3D" w:rsidP="00E73FF1">
      <w:pPr>
        <w:spacing w:after="0"/>
        <w:rPr>
          <w:rFonts w:ascii="Book Antiqua" w:hAnsi="Book Antiqua"/>
        </w:rPr>
      </w:pPr>
    </w:p>
    <w:sectPr w:rsidR="00684C3D" w:rsidRPr="008655A8">
      <w:pgSz w:w="12240" w:h="18720"/>
      <w:pgMar w:top="1440" w:right="14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F443C"/>
    <w:multiLevelType w:val="hybridMultilevel"/>
    <w:tmpl w:val="F1B4084C"/>
    <w:lvl w:ilvl="0" w:tplc="AD7604A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5A287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3C4CB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5ED8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8629F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62BF4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582E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1EFB7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9C3E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929189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5E2"/>
    <w:rsid w:val="00043839"/>
    <w:rsid w:val="00054377"/>
    <w:rsid w:val="001A4253"/>
    <w:rsid w:val="005C05E2"/>
    <w:rsid w:val="00684C3D"/>
    <w:rsid w:val="00722072"/>
    <w:rsid w:val="008655A8"/>
    <w:rsid w:val="009721C6"/>
    <w:rsid w:val="00C46338"/>
    <w:rsid w:val="00C56158"/>
    <w:rsid w:val="00CF1A17"/>
    <w:rsid w:val="00D14599"/>
    <w:rsid w:val="00E73FF1"/>
    <w:rsid w:val="00F65CD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FFFE"/>
  <w15:docId w15:val="{BF745AD0-E5D7-4E7A-80BF-24E6675B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C3D"/>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00B0F0"/>
      <w:spacing w:after="0"/>
      <w:ind w:right="5"/>
      <w:jc w:val="center"/>
      <w:outlineLvl w:val="0"/>
    </w:pPr>
    <w:rPr>
      <w:rFonts w:ascii="Arial" w:eastAsia="Arial" w:hAnsi="Arial" w:cs="Arial"/>
      <w:b/>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FFFF"/>
      <w:sz w:val="24"/>
    </w:rPr>
  </w:style>
  <w:style w:type="paragraph" w:styleId="ListParagraph">
    <w:name w:val="List Paragraph"/>
    <w:basedOn w:val="Normal"/>
    <w:uiPriority w:val="34"/>
    <w:qFormat/>
    <w:rsid w:val="00722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Arni-Rie F. Tamayo</dc:creator>
  <cp:keywords/>
  <cp:lastModifiedBy>Geraldine Ni�o</cp:lastModifiedBy>
  <cp:revision>6</cp:revision>
  <dcterms:created xsi:type="dcterms:W3CDTF">2023-12-04T03:40:00Z</dcterms:created>
  <dcterms:modified xsi:type="dcterms:W3CDTF">2023-12-28T10:32:00Z</dcterms:modified>
</cp:coreProperties>
</file>