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79895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数据:</w:t>
      </w:r>
    </w:p>
    <w:p/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4572000" cy="2065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73675" cy="46355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69230" cy="324167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8998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67960" cy="131254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4869180" cy="3985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869180" cy="11734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259580" cy="30632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3040" cy="302958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/>
    <w:p/>
    <w:p>
      <w:pPr>
        <w:rPr>
          <w:rFonts w:hint="eastAsia" w:ascii="华文宋体" w:hAnsi="华文宋体" w:eastAsia="华文宋体" w:cs="华文宋体"/>
          <w:sz w:val="24"/>
          <w:szCs w:val="32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32"/>
          <w:lang w:val="en-US" w:eastAsia="zh-CN"/>
        </w:rPr>
        <w:t>数据中最小年龄为29  可以用order by 排序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rPr>
          <w:rFonts w:hint="default"/>
          <w:sz w:val="13"/>
          <w:szCs w:val="16"/>
          <w:lang w:val="en-US" w:eastAsia="zh-CN"/>
        </w:rPr>
      </w:pPr>
      <w:r>
        <w:drawing>
          <wp:inline distT="0" distB="0" distL="114300" distR="114300">
            <wp:extent cx="1485900" cy="19050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44424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查询结果是控的、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86A69"/>
    <w:rsid w:val="25BF1623"/>
    <w:rsid w:val="26A31069"/>
    <w:rsid w:val="2AD0753C"/>
    <w:rsid w:val="2E381D90"/>
    <w:rsid w:val="325679C8"/>
    <w:rsid w:val="35BB299B"/>
    <w:rsid w:val="38D76E6D"/>
    <w:rsid w:val="40832237"/>
    <w:rsid w:val="41354703"/>
    <w:rsid w:val="472D116D"/>
    <w:rsid w:val="4B2D3A86"/>
    <w:rsid w:val="51DA3EF4"/>
    <w:rsid w:val="56DC589F"/>
    <w:rsid w:val="5A971565"/>
    <w:rsid w:val="5E96409B"/>
    <w:rsid w:val="647A009A"/>
    <w:rsid w:val="67942324"/>
    <w:rsid w:val="6AAC6F7E"/>
    <w:rsid w:val="736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xiaoc</dc:creator>
  <cp:lastModifiedBy>R</cp:lastModifiedBy>
  <dcterms:modified xsi:type="dcterms:W3CDTF">2020-03-05T09:58:18Z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