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9EA7A" w14:textId="0B745942" w:rsidR="00967984" w:rsidRDefault="004472E8">
      <w:pPr>
        <w:rPr>
          <w:rFonts w:ascii="Times New Roman" w:hAnsi="Times New Roman" w:cs="Times New Roman"/>
          <w:b/>
          <w:bCs/>
          <w:sz w:val="52"/>
          <w:szCs w:val="52"/>
          <w:lang w:val="en-US"/>
        </w:rPr>
      </w:pPr>
      <w:r w:rsidRPr="004472E8">
        <w:rPr>
          <w:rFonts w:ascii="Times New Roman" w:hAnsi="Times New Roman" w:cs="Times New Roman"/>
          <w:b/>
          <w:bCs/>
          <w:sz w:val="52"/>
          <w:szCs w:val="52"/>
          <w:lang w:val="en-US"/>
        </w:rPr>
        <w:t>Amrita School Of Artificial Intelligence</w:t>
      </w:r>
    </w:p>
    <w:p w14:paraId="63E4431B" w14:textId="2A227505" w:rsidR="004472E8" w:rsidRPr="004472E8" w:rsidRDefault="004472E8" w:rsidP="004472E8">
      <w:pPr>
        <w:jc w:val="center"/>
        <w:rPr>
          <w:rFonts w:ascii="Times New Roman" w:hAnsi="Times New Roman" w:cs="Times New Roman"/>
          <w:b/>
          <w:bCs/>
          <w:sz w:val="44"/>
          <w:szCs w:val="44"/>
          <w:lang w:val="en-US"/>
        </w:rPr>
      </w:pPr>
      <w:proofErr w:type="spellStart"/>
      <w:r w:rsidRPr="004472E8">
        <w:rPr>
          <w:rFonts w:ascii="Times New Roman" w:hAnsi="Times New Roman" w:cs="Times New Roman"/>
          <w:b/>
          <w:bCs/>
          <w:sz w:val="44"/>
          <w:szCs w:val="44"/>
          <w:lang w:val="en-US"/>
        </w:rPr>
        <w:t>B.Tech</w:t>
      </w:r>
      <w:proofErr w:type="spellEnd"/>
      <w:r w:rsidRPr="004472E8">
        <w:rPr>
          <w:rFonts w:ascii="Times New Roman" w:hAnsi="Times New Roman" w:cs="Times New Roman"/>
          <w:b/>
          <w:bCs/>
          <w:sz w:val="44"/>
          <w:szCs w:val="44"/>
          <w:lang w:val="en-US"/>
        </w:rPr>
        <w:t xml:space="preserve"> CSE-AI</w:t>
      </w:r>
    </w:p>
    <w:p w14:paraId="51F2A451" w14:textId="6445C5B7" w:rsidR="004472E8" w:rsidRDefault="004472E8">
      <w:pPr>
        <w:rPr>
          <w:rFonts w:ascii="Times New Roman" w:hAnsi="Times New Roman" w:cs="Times New Roman"/>
          <w:b/>
          <w:bCs/>
          <w:sz w:val="52"/>
          <w:szCs w:val="52"/>
          <w:lang w:val="en-US"/>
        </w:rPr>
      </w:pPr>
      <w:r>
        <w:rPr>
          <w:noProof/>
        </w:rPr>
        <w:drawing>
          <wp:anchor distT="0" distB="0" distL="114300" distR="114300" simplePos="0" relativeHeight="251659264" behindDoc="0" locked="0" layoutInCell="1" allowOverlap="1" wp14:anchorId="2D2B4FFB" wp14:editId="63BEE16F">
            <wp:simplePos x="0" y="0"/>
            <wp:positionH relativeFrom="margin">
              <wp:align>center</wp:align>
            </wp:positionH>
            <wp:positionV relativeFrom="page">
              <wp:posOffset>2072005</wp:posOffset>
            </wp:positionV>
            <wp:extent cx="2286000" cy="1717200"/>
            <wp:effectExtent l="0" t="0" r="0" b="0"/>
            <wp:wrapSquare wrapText="bothSides"/>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6" cstate="print"/>
                    <a:stretch>
                      <a:fillRect/>
                    </a:stretch>
                  </pic:blipFill>
                  <pic:spPr>
                    <a:xfrm>
                      <a:off x="0" y="0"/>
                      <a:ext cx="2286000" cy="1717200"/>
                    </a:xfrm>
                    <a:prstGeom prst="rect">
                      <a:avLst/>
                    </a:prstGeom>
                  </pic:spPr>
                </pic:pic>
              </a:graphicData>
            </a:graphic>
            <wp14:sizeRelH relativeFrom="margin">
              <wp14:pctWidth>0</wp14:pctWidth>
            </wp14:sizeRelH>
            <wp14:sizeRelV relativeFrom="margin">
              <wp14:pctHeight>0</wp14:pctHeight>
            </wp14:sizeRelV>
          </wp:anchor>
        </w:drawing>
      </w:r>
    </w:p>
    <w:p w14:paraId="31E4EF83" w14:textId="07ACEB3F" w:rsidR="004472E8" w:rsidRDefault="004472E8">
      <w:pPr>
        <w:rPr>
          <w:rFonts w:ascii="Times New Roman" w:hAnsi="Times New Roman" w:cs="Times New Roman"/>
          <w:b/>
          <w:bCs/>
          <w:sz w:val="52"/>
          <w:szCs w:val="52"/>
          <w:lang w:val="en-US"/>
        </w:rPr>
      </w:pPr>
    </w:p>
    <w:p w14:paraId="4A30A5B4" w14:textId="2AF3C127" w:rsidR="004472E8" w:rsidRDefault="004472E8">
      <w:pPr>
        <w:rPr>
          <w:rFonts w:ascii="Times New Roman" w:hAnsi="Times New Roman" w:cs="Times New Roman"/>
          <w:b/>
          <w:bCs/>
          <w:sz w:val="52"/>
          <w:szCs w:val="52"/>
          <w:lang w:val="en-US"/>
        </w:rPr>
      </w:pPr>
    </w:p>
    <w:p w14:paraId="2532B082" w14:textId="77777777" w:rsidR="004472E8" w:rsidRDefault="004472E8">
      <w:pPr>
        <w:rPr>
          <w:rFonts w:ascii="Times New Roman" w:hAnsi="Times New Roman" w:cs="Times New Roman"/>
          <w:b/>
          <w:bCs/>
          <w:sz w:val="52"/>
          <w:szCs w:val="52"/>
          <w:lang w:val="en-US"/>
        </w:rPr>
      </w:pPr>
    </w:p>
    <w:p w14:paraId="7D92236B" w14:textId="51C17F08" w:rsidR="004472E8" w:rsidRPr="004472E8" w:rsidRDefault="004472E8" w:rsidP="004472E8">
      <w:pPr>
        <w:jc w:val="center"/>
        <w:rPr>
          <w:rFonts w:ascii="Times New Roman" w:hAnsi="Times New Roman" w:cs="Times New Roman"/>
          <w:b/>
          <w:bCs/>
          <w:sz w:val="40"/>
          <w:szCs w:val="40"/>
          <w:u w:val="single"/>
          <w:lang w:val="en-US"/>
        </w:rPr>
      </w:pPr>
      <w:r w:rsidRPr="004472E8">
        <w:rPr>
          <w:rFonts w:ascii="Times New Roman" w:hAnsi="Times New Roman" w:cs="Times New Roman"/>
          <w:b/>
          <w:bCs/>
          <w:sz w:val="40"/>
          <w:szCs w:val="40"/>
          <w:u w:val="single"/>
          <w:lang w:val="en-US"/>
        </w:rPr>
        <w:t>19MNG338 – Operations Research</w:t>
      </w:r>
    </w:p>
    <w:p w14:paraId="522E7EE2" w14:textId="4E64585A" w:rsidR="004472E8" w:rsidRDefault="004472E8" w:rsidP="004472E8">
      <w:pPr>
        <w:jc w:val="center"/>
        <w:rPr>
          <w:rFonts w:ascii="Times New Roman" w:hAnsi="Times New Roman" w:cs="Times New Roman"/>
          <w:b/>
          <w:bCs/>
          <w:sz w:val="40"/>
          <w:szCs w:val="40"/>
          <w:u w:val="single"/>
          <w:lang w:val="en-US"/>
        </w:rPr>
      </w:pPr>
      <w:r w:rsidRPr="004472E8">
        <w:rPr>
          <w:rFonts w:ascii="Times New Roman" w:hAnsi="Times New Roman" w:cs="Times New Roman"/>
          <w:b/>
          <w:bCs/>
          <w:sz w:val="40"/>
          <w:szCs w:val="40"/>
          <w:u w:val="single"/>
          <w:lang w:val="en-US"/>
        </w:rPr>
        <w:t>19MEE346 – Managerial Statistics</w:t>
      </w:r>
    </w:p>
    <w:p w14:paraId="21857559" w14:textId="77777777" w:rsidR="00885AFE" w:rsidRDefault="00885AFE" w:rsidP="004472E8">
      <w:pPr>
        <w:jc w:val="center"/>
        <w:rPr>
          <w:rFonts w:ascii="Times New Roman" w:hAnsi="Times New Roman" w:cs="Times New Roman"/>
          <w:b/>
          <w:bCs/>
          <w:sz w:val="40"/>
          <w:szCs w:val="40"/>
          <w:u w:val="single"/>
          <w:lang w:val="en-US"/>
        </w:rPr>
      </w:pPr>
    </w:p>
    <w:p w14:paraId="514177E0" w14:textId="1D399881" w:rsidR="009746D7" w:rsidRPr="009746D7" w:rsidRDefault="009746D7" w:rsidP="009746D7">
      <w:pPr>
        <w:rPr>
          <w:rFonts w:ascii="Times New Roman" w:hAnsi="Times New Roman" w:cs="Times New Roman"/>
          <w:sz w:val="40"/>
          <w:szCs w:val="40"/>
          <w:lang w:val="en-US"/>
        </w:rPr>
      </w:pPr>
      <w:r w:rsidRPr="009746D7">
        <w:rPr>
          <w:rFonts w:ascii="Times New Roman" w:hAnsi="Times New Roman" w:cs="Times New Roman"/>
          <w:b/>
          <w:bCs/>
          <w:sz w:val="32"/>
          <w:szCs w:val="32"/>
          <w:u w:val="single"/>
          <w:lang w:val="en-US"/>
        </w:rPr>
        <w:t>Professor:</w:t>
      </w:r>
      <w:r w:rsidRPr="009746D7">
        <w:rPr>
          <w:rFonts w:ascii="Times New Roman" w:hAnsi="Times New Roman" w:cs="Times New Roman"/>
          <w:sz w:val="40"/>
          <w:szCs w:val="40"/>
          <w:lang w:val="en-US"/>
        </w:rPr>
        <w:t xml:space="preserve"> </w:t>
      </w:r>
      <w:r w:rsidRPr="009746D7">
        <w:rPr>
          <w:rFonts w:ascii="Times New Roman" w:hAnsi="Times New Roman" w:cs="Times New Roman"/>
          <w:b/>
          <w:bCs/>
          <w:color w:val="C00000"/>
          <w:sz w:val="32"/>
          <w:szCs w:val="32"/>
          <w:lang w:val="en-US"/>
        </w:rPr>
        <w:t>Dr. Shyam  A V</w:t>
      </w:r>
    </w:p>
    <w:p w14:paraId="01D42DE6" w14:textId="77269B72" w:rsidR="008F3840" w:rsidRPr="00DC2043" w:rsidRDefault="00DC2043" w:rsidP="00DC2043">
      <w:pPr>
        <w:jc w:val="center"/>
        <w:rPr>
          <w:rFonts w:ascii="Angsana New" w:hAnsi="Angsana New" w:cs="Angsana New"/>
          <w:b/>
          <w:bCs/>
          <w:color w:val="C00000"/>
          <w:sz w:val="56"/>
          <w:szCs w:val="56"/>
          <w:lang w:val="en-US"/>
        </w:rPr>
      </w:pPr>
      <w:r w:rsidRPr="00DC2043">
        <w:rPr>
          <w:rFonts w:ascii="Angsana New" w:hAnsi="Angsana New" w:cs="Angsana New" w:hint="cs"/>
          <w:b/>
          <w:bCs/>
          <w:color w:val="C00000"/>
          <w:sz w:val="56"/>
          <w:szCs w:val="56"/>
          <w:lang w:val="en-US"/>
        </w:rPr>
        <w:t>Semester-7 Project Report</w:t>
      </w:r>
    </w:p>
    <w:p w14:paraId="007E666A" w14:textId="77777777" w:rsidR="00DC2043" w:rsidRDefault="00DC2043" w:rsidP="008F3840">
      <w:pPr>
        <w:rPr>
          <w:rFonts w:ascii="Algerian" w:hAnsi="Algerian" w:cs="Times New Roman"/>
          <w:b/>
          <w:bCs/>
          <w:color w:val="002060"/>
          <w:sz w:val="36"/>
          <w:szCs w:val="36"/>
          <w:lang w:val="en-US"/>
        </w:rPr>
      </w:pPr>
    </w:p>
    <w:p w14:paraId="24854B85" w14:textId="1AEBA4C7" w:rsidR="008F3840" w:rsidRPr="00E56EC8" w:rsidRDefault="008F3840" w:rsidP="008F3840">
      <w:pPr>
        <w:rPr>
          <w:rFonts w:ascii="Times New Roman" w:hAnsi="Times New Roman" w:cs="Times New Roman"/>
          <w:sz w:val="32"/>
          <w:szCs w:val="32"/>
          <w:lang w:val="en-US"/>
        </w:rPr>
      </w:pPr>
      <w:r w:rsidRPr="00E56EC8">
        <w:rPr>
          <w:rFonts w:ascii="Algerian" w:hAnsi="Algerian" w:cs="Times New Roman"/>
          <w:b/>
          <w:bCs/>
          <w:color w:val="002060"/>
          <w:sz w:val="32"/>
          <w:szCs w:val="32"/>
          <w:lang w:val="en-US"/>
        </w:rPr>
        <w:t>Project Title:-</w:t>
      </w:r>
      <w:r w:rsidRPr="00E56EC8">
        <w:rPr>
          <w:rFonts w:ascii="Algerian" w:hAnsi="Algerian" w:cs="Times New Roman"/>
          <w:b/>
          <w:bCs/>
          <w:sz w:val="32"/>
          <w:szCs w:val="32"/>
          <w:lang w:val="en-US"/>
        </w:rPr>
        <w:t xml:space="preserve">  </w:t>
      </w:r>
      <w:r w:rsidR="00E56EC8" w:rsidRPr="00E56EC8">
        <w:rPr>
          <w:rFonts w:ascii="Times New Roman" w:hAnsi="Times New Roman" w:cs="Times New Roman"/>
          <w:sz w:val="32"/>
          <w:szCs w:val="32"/>
          <w:lang w:val="en-US"/>
        </w:rPr>
        <w:t>Optimized Budget Allocation and Analysis Using Boston Operating Budget Dataset</w:t>
      </w:r>
    </w:p>
    <w:p w14:paraId="5C123AA9" w14:textId="77777777" w:rsidR="00DC2043" w:rsidRDefault="00DC2043" w:rsidP="008F3840">
      <w:pPr>
        <w:jc w:val="center"/>
        <w:rPr>
          <w:rFonts w:ascii="Times New Roman" w:hAnsi="Times New Roman" w:cs="Times New Roman"/>
          <w:b/>
          <w:bCs/>
          <w:color w:val="C00000"/>
          <w:sz w:val="40"/>
          <w:szCs w:val="40"/>
          <w:u w:val="single"/>
          <w:lang w:val="en-US"/>
        </w:rPr>
      </w:pPr>
    </w:p>
    <w:p w14:paraId="10130DBE" w14:textId="7AAD0E80" w:rsidR="008F3840" w:rsidRDefault="008F3840" w:rsidP="008F3840">
      <w:pPr>
        <w:jc w:val="center"/>
        <w:rPr>
          <w:rFonts w:ascii="Times New Roman" w:hAnsi="Times New Roman" w:cs="Times New Roman"/>
          <w:b/>
          <w:bCs/>
          <w:color w:val="C00000"/>
          <w:sz w:val="40"/>
          <w:szCs w:val="40"/>
          <w:u w:val="single"/>
          <w:lang w:val="en-US"/>
        </w:rPr>
      </w:pPr>
      <w:r w:rsidRPr="008F3840">
        <w:rPr>
          <w:rFonts w:ascii="Times New Roman" w:hAnsi="Times New Roman" w:cs="Times New Roman"/>
          <w:b/>
          <w:bCs/>
          <w:color w:val="C00000"/>
          <w:sz w:val="40"/>
          <w:szCs w:val="40"/>
          <w:u w:val="single"/>
          <w:lang w:val="en-US"/>
        </w:rPr>
        <w:t>Batch-A Team-06</w:t>
      </w:r>
    </w:p>
    <w:tbl>
      <w:tblPr>
        <w:tblStyle w:val="GridTable1Light"/>
        <w:tblW w:w="0" w:type="auto"/>
        <w:tblLook w:val="04A0" w:firstRow="1" w:lastRow="0" w:firstColumn="1" w:lastColumn="0" w:noHBand="0" w:noVBand="1"/>
      </w:tblPr>
      <w:tblGrid>
        <w:gridCol w:w="4508"/>
        <w:gridCol w:w="4508"/>
      </w:tblGrid>
      <w:tr w:rsidR="008F3840" w14:paraId="1D948110" w14:textId="77777777" w:rsidTr="008F38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290B64" w14:textId="2B90DDD1" w:rsidR="008F3840" w:rsidRPr="00C557A6" w:rsidRDefault="008F3840" w:rsidP="008F3840">
            <w:pPr>
              <w:jc w:val="center"/>
              <w:rPr>
                <w:rFonts w:ascii="Times New Roman" w:hAnsi="Times New Roman" w:cs="Times New Roman"/>
                <w:color w:val="000000" w:themeColor="text1"/>
                <w:sz w:val="36"/>
                <w:szCs w:val="36"/>
                <w:lang w:val="en-US"/>
              </w:rPr>
            </w:pPr>
            <w:r w:rsidRPr="00C557A6">
              <w:rPr>
                <w:rFonts w:ascii="Times New Roman" w:hAnsi="Times New Roman" w:cs="Times New Roman"/>
                <w:color w:val="0F4761" w:themeColor="accent1" w:themeShade="BF"/>
                <w:sz w:val="36"/>
                <w:szCs w:val="36"/>
                <w:lang w:val="en-US"/>
              </w:rPr>
              <w:t>Name</w:t>
            </w:r>
          </w:p>
        </w:tc>
        <w:tc>
          <w:tcPr>
            <w:tcW w:w="4508" w:type="dxa"/>
          </w:tcPr>
          <w:p w14:paraId="6AA6D70A" w14:textId="2F62FFDB" w:rsidR="008F3840" w:rsidRPr="00C557A6" w:rsidRDefault="008F3840" w:rsidP="008F384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lang w:val="en-US"/>
              </w:rPr>
            </w:pPr>
            <w:r w:rsidRPr="00C557A6">
              <w:rPr>
                <w:rFonts w:ascii="Times New Roman" w:hAnsi="Times New Roman" w:cs="Times New Roman"/>
                <w:color w:val="0F4761" w:themeColor="accent1" w:themeShade="BF"/>
                <w:sz w:val="32"/>
                <w:szCs w:val="32"/>
                <w:lang w:val="en-US"/>
              </w:rPr>
              <w:t>Roll No</w:t>
            </w:r>
          </w:p>
        </w:tc>
      </w:tr>
      <w:tr w:rsidR="008F3840" w14:paraId="3AE1AC07" w14:textId="77777777" w:rsidTr="008F3840">
        <w:tc>
          <w:tcPr>
            <w:cnfStyle w:val="001000000000" w:firstRow="0" w:lastRow="0" w:firstColumn="1" w:lastColumn="0" w:oddVBand="0" w:evenVBand="0" w:oddHBand="0" w:evenHBand="0" w:firstRowFirstColumn="0" w:firstRowLastColumn="0" w:lastRowFirstColumn="0" w:lastRowLastColumn="0"/>
            <w:tcW w:w="4508" w:type="dxa"/>
          </w:tcPr>
          <w:p w14:paraId="652801E6" w14:textId="4549AAD8" w:rsidR="008F3840" w:rsidRPr="00DC2043" w:rsidRDefault="008F3840" w:rsidP="00DC2043">
            <w:pPr>
              <w:jc w:val="center"/>
              <w:rPr>
                <w:rFonts w:ascii="Times New Roman" w:hAnsi="Times New Roman" w:cs="Times New Roman"/>
                <w:b w:val="0"/>
                <w:bCs w:val="0"/>
                <w:color w:val="000000" w:themeColor="text1"/>
                <w:sz w:val="28"/>
                <w:szCs w:val="28"/>
                <w:lang w:val="en-US"/>
              </w:rPr>
            </w:pPr>
            <w:r w:rsidRPr="00DC2043">
              <w:rPr>
                <w:rFonts w:ascii="Times New Roman" w:hAnsi="Times New Roman" w:cs="Times New Roman"/>
                <w:b w:val="0"/>
                <w:bCs w:val="0"/>
                <w:color w:val="000000" w:themeColor="text1"/>
                <w:sz w:val="28"/>
                <w:szCs w:val="28"/>
                <w:lang w:val="en-US"/>
              </w:rPr>
              <w:t>B</w:t>
            </w:r>
            <w:r w:rsidR="00C557A6" w:rsidRPr="00DC2043">
              <w:rPr>
                <w:rFonts w:ascii="Times New Roman" w:hAnsi="Times New Roman" w:cs="Times New Roman"/>
                <w:b w:val="0"/>
                <w:bCs w:val="0"/>
                <w:color w:val="000000" w:themeColor="text1"/>
                <w:sz w:val="28"/>
                <w:szCs w:val="28"/>
                <w:lang w:val="en-US"/>
              </w:rPr>
              <w:t xml:space="preserve">. </w:t>
            </w:r>
            <w:r w:rsidRPr="00DC2043">
              <w:rPr>
                <w:rFonts w:ascii="Times New Roman" w:hAnsi="Times New Roman" w:cs="Times New Roman"/>
                <w:b w:val="0"/>
                <w:bCs w:val="0"/>
                <w:color w:val="000000" w:themeColor="text1"/>
                <w:sz w:val="28"/>
                <w:szCs w:val="28"/>
                <w:lang w:val="en-US"/>
              </w:rPr>
              <w:t>Harish Balaji</w:t>
            </w:r>
          </w:p>
        </w:tc>
        <w:tc>
          <w:tcPr>
            <w:tcW w:w="4508" w:type="dxa"/>
          </w:tcPr>
          <w:p w14:paraId="4ADDD282" w14:textId="75B10DFA" w:rsidR="008F3840" w:rsidRPr="00DC2043" w:rsidRDefault="00C557A6" w:rsidP="00DC204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en-US"/>
              </w:rPr>
            </w:pPr>
            <w:r w:rsidRPr="00DC2043">
              <w:rPr>
                <w:rFonts w:ascii="Times New Roman" w:hAnsi="Times New Roman" w:cs="Times New Roman"/>
                <w:color w:val="000000" w:themeColor="text1"/>
                <w:sz w:val="28"/>
                <w:szCs w:val="28"/>
                <w:lang w:val="en-US"/>
              </w:rPr>
              <w:t>CB.EN.U4AIE21007</w:t>
            </w:r>
          </w:p>
        </w:tc>
      </w:tr>
      <w:tr w:rsidR="008F3840" w14:paraId="626FD229" w14:textId="77777777" w:rsidTr="008F3840">
        <w:tc>
          <w:tcPr>
            <w:cnfStyle w:val="001000000000" w:firstRow="0" w:lastRow="0" w:firstColumn="1" w:lastColumn="0" w:oddVBand="0" w:evenVBand="0" w:oddHBand="0" w:evenHBand="0" w:firstRowFirstColumn="0" w:firstRowLastColumn="0" w:lastRowFirstColumn="0" w:lastRowLastColumn="0"/>
            <w:tcW w:w="4508" w:type="dxa"/>
          </w:tcPr>
          <w:p w14:paraId="7E916A79" w14:textId="1E079723" w:rsidR="008F3840" w:rsidRPr="00DC2043" w:rsidRDefault="008F3840" w:rsidP="00DC2043">
            <w:pPr>
              <w:jc w:val="center"/>
              <w:rPr>
                <w:rFonts w:ascii="Times New Roman" w:hAnsi="Times New Roman" w:cs="Times New Roman"/>
                <w:b w:val="0"/>
                <w:bCs w:val="0"/>
                <w:color w:val="000000" w:themeColor="text1"/>
                <w:sz w:val="28"/>
                <w:szCs w:val="28"/>
                <w:u w:val="single"/>
                <w:lang w:val="en-US"/>
              </w:rPr>
            </w:pPr>
            <w:r w:rsidRPr="00DC2043">
              <w:rPr>
                <w:rFonts w:ascii="Times New Roman" w:hAnsi="Times New Roman" w:cs="Times New Roman"/>
                <w:b w:val="0"/>
                <w:bCs w:val="0"/>
                <w:color w:val="000000" w:themeColor="text1"/>
                <w:sz w:val="28"/>
                <w:szCs w:val="28"/>
                <w:lang w:val="en-US"/>
              </w:rPr>
              <w:t>Challa Yoganandha Reddy</w:t>
            </w:r>
          </w:p>
        </w:tc>
        <w:tc>
          <w:tcPr>
            <w:tcW w:w="4508" w:type="dxa"/>
          </w:tcPr>
          <w:p w14:paraId="2BAE8D4F" w14:textId="63D92ACB" w:rsidR="008F3840" w:rsidRPr="00DC2043" w:rsidRDefault="00C557A6" w:rsidP="00DC204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8"/>
                <w:szCs w:val="28"/>
                <w:u w:val="single"/>
                <w:lang w:val="en-US"/>
              </w:rPr>
            </w:pPr>
            <w:r w:rsidRPr="00DC2043">
              <w:rPr>
                <w:rFonts w:ascii="Times New Roman" w:hAnsi="Times New Roman" w:cs="Times New Roman"/>
                <w:color w:val="000000" w:themeColor="text1"/>
                <w:sz w:val="28"/>
                <w:szCs w:val="28"/>
                <w:lang w:val="en-US"/>
              </w:rPr>
              <w:t>CB.EN.U4AIE21008</w:t>
            </w:r>
          </w:p>
        </w:tc>
      </w:tr>
      <w:tr w:rsidR="008F3840" w14:paraId="208CDC1C" w14:textId="77777777" w:rsidTr="008F3840">
        <w:tc>
          <w:tcPr>
            <w:cnfStyle w:val="001000000000" w:firstRow="0" w:lastRow="0" w:firstColumn="1" w:lastColumn="0" w:oddVBand="0" w:evenVBand="0" w:oddHBand="0" w:evenHBand="0" w:firstRowFirstColumn="0" w:firstRowLastColumn="0" w:lastRowFirstColumn="0" w:lastRowLastColumn="0"/>
            <w:tcW w:w="4508" w:type="dxa"/>
          </w:tcPr>
          <w:p w14:paraId="76DE4D27" w14:textId="0C3F1676" w:rsidR="008F3840" w:rsidRPr="00DC2043" w:rsidRDefault="00C557A6" w:rsidP="00DC2043">
            <w:pPr>
              <w:jc w:val="center"/>
              <w:rPr>
                <w:rFonts w:ascii="Times New Roman" w:hAnsi="Times New Roman" w:cs="Times New Roman"/>
                <w:b w:val="0"/>
                <w:bCs w:val="0"/>
                <w:color w:val="000000" w:themeColor="text1"/>
                <w:sz w:val="28"/>
                <w:szCs w:val="28"/>
                <w:lang w:val="en-US"/>
              </w:rPr>
            </w:pPr>
            <w:r w:rsidRPr="00DC2043">
              <w:rPr>
                <w:rFonts w:ascii="Times New Roman" w:hAnsi="Times New Roman" w:cs="Times New Roman"/>
                <w:b w:val="0"/>
                <w:bCs w:val="0"/>
                <w:color w:val="000000" w:themeColor="text1"/>
                <w:sz w:val="28"/>
                <w:szCs w:val="28"/>
                <w:lang w:val="en-US"/>
              </w:rPr>
              <w:t>M. Mohit Sasank Reddy</w:t>
            </w:r>
          </w:p>
        </w:tc>
        <w:tc>
          <w:tcPr>
            <w:tcW w:w="4508" w:type="dxa"/>
          </w:tcPr>
          <w:p w14:paraId="4942BE57" w14:textId="16713E59" w:rsidR="008F3840" w:rsidRPr="00DC2043" w:rsidRDefault="00C557A6" w:rsidP="00DC204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8"/>
                <w:szCs w:val="28"/>
                <w:u w:val="single"/>
                <w:lang w:val="en-US"/>
              </w:rPr>
            </w:pPr>
            <w:r w:rsidRPr="00DC2043">
              <w:rPr>
                <w:rFonts w:ascii="Times New Roman" w:hAnsi="Times New Roman" w:cs="Times New Roman"/>
                <w:color w:val="000000" w:themeColor="text1"/>
                <w:sz w:val="28"/>
                <w:szCs w:val="28"/>
                <w:lang w:val="en-US"/>
              </w:rPr>
              <w:t>CB.EN.U4AIE21031</w:t>
            </w:r>
          </w:p>
        </w:tc>
      </w:tr>
      <w:tr w:rsidR="008F3840" w14:paraId="053516BD" w14:textId="77777777" w:rsidTr="008F3840">
        <w:tc>
          <w:tcPr>
            <w:cnfStyle w:val="001000000000" w:firstRow="0" w:lastRow="0" w:firstColumn="1" w:lastColumn="0" w:oddVBand="0" w:evenVBand="0" w:oddHBand="0" w:evenHBand="0" w:firstRowFirstColumn="0" w:firstRowLastColumn="0" w:lastRowFirstColumn="0" w:lastRowLastColumn="0"/>
            <w:tcW w:w="4508" w:type="dxa"/>
          </w:tcPr>
          <w:p w14:paraId="56E4E31B" w14:textId="1F7E9859" w:rsidR="008F3840" w:rsidRPr="00DC2043" w:rsidRDefault="00C557A6" w:rsidP="00DC2043">
            <w:pPr>
              <w:jc w:val="center"/>
              <w:rPr>
                <w:rFonts w:ascii="Times New Roman" w:hAnsi="Times New Roman" w:cs="Times New Roman"/>
                <w:b w:val="0"/>
                <w:bCs w:val="0"/>
                <w:color w:val="000000" w:themeColor="text1"/>
                <w:sz w:val="28"/>
                <w:szCs w:val="28"/>
                <w:lang w:val="en-US"/>
              </w:rPr>
            </w:pPr>
            <w:r w:rsidRPr="00DC2043">
              <w:rPr>
                <w:rFonts w:ascii="Times New Roman" w:hAnsi="Times New Roman" w:cs="Times New Roman"/>
                <w:b w:val="0"/>
                <w:bCs w:val="0"/>
                <w:color w:val="000000" w:themeColor="text1"/>
                <w:sz w:val="28"/>
                <w:szCs w:val="28"/>
                <w:lang w:val="en-US"/>
              </w:rPr>
              <w:t>P. Sai Vijay Kumar</w:t>
            </w:r>
          </w:p>
        </w:tc>
        <w:tc>
          <w:tcPr>
            <w:tcW w:w="4508" w:type="dxa"/>
          </w:tcPr>
          <w:p w14:paraId="25E960D8" w14:textId="6D36F74E" w:rsidR="008F3840" w:rsidRPr="00DC2043" w:rsidRDefault="00C557A6" w:rsidP="00DC204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8"/>
                <w:szCs w:val="28"/>
                <w:u w:val="single"/>
                <w:lang w:val="en-US"/>
              </w:rPr>
            </w:pPr>
            <w:r w:rsidRPr="00DC2043">
              <w:rPr>
                <w:rFonts w:ascii="Times New Roman" w:hAnsi="Times New Roman" w:cs="Times New Roman"/>
                <w:color w:val="000000" w:themeColor="text1"/>
                <w:sz w:val="28"/>
                <w:szCs w:val="28"/>
                <w:lang w:val="en-US"/>
              </w:rPr>
              <w:t>CB.EN.U4AIE21040</w:t>
            </w:r>
          </w:p>
        </w:tc>
      </w:tr>
      <w:tr w:rsidR="008F3840" w14:paraId="630ED8E2" w14:textId="77777777" w:rsidTr="008F3840">
        <w:tc>
          <w:tcPr>
            <w:cnfStyle w:val="001000000000" w:firstRow="0" w:lastRow="0" w:firstColumn="1" w:lastColumn="0" w:oddVBand="0" w:evenVBand="0" w:oddHBand="0" w:evenHBand="0" w:firstRowFirstColumn="0" w:firstRowLastColumn="0" w:lastRowFirstColumn="0" w:lastRowLastColumn="0"/>
            <w:tcW w:w="4508" w:type="dxa"/>
          </w:tcPr>
          <w:p w14:paraId="60B60316" w14:textId="7C56DF7F" w:rsidR="008F3840" w:rsidRPr="00DC2043" w:rsidRDefault="00C557A6" w:rsidP="00DC2043">
            <w:pPr>
              <w:jc w:val="center"/>
              <w:rPr>
                <w:rFonts w:ascii="Times New Roman" w:hAnsi="Times New Roman" w:cs="Times New Roman"/>
                <w:b w:val="0"/>
                <w:bCs w:val="0"/>
                <w:color w:val="000000" w:themeColor="text1"/>
                <w:sz w:val="28"/>
                <w:szCs w:val="28"/>
                <w:lang w:val="en-US"/>
              </w:rPr>
            </w:pPr>
            <w:r w:rsidRPr="00DC2043">
              <w:rPr>
                <w:rFonts w:ascii="Times New Roman" w:hAnsi="Times New Roman" w:cs="Times New Roman"/>
                <w:b w:val="0"/>
                <w:bCs w:val="0"/>
                <w:color w:val="000000" w:themeColor="text1"/>
                <w:sz w:val="28"/>
                <w:szCs w:val="28"/>
                <w:lang w:val="en-US"/>
              </w:rPr>
              <w:t xml:space="preserve">Y. Sri </w:t>
            </w:r>
            <w:proofErr w:type="spellStart"/>
            <w:r w:rsidRPr="00DC2043">
              <w:rPr>
                <w:rFonts w:ascii="Times New Roman" w:hAnsi="Times New Roman" w:cs="Times New Roman"/>
                <w:b w:val="0"/>
                <w:bCs w:val="0"/>
                <w:color w:val="000000" w:themeColor="text1"/>
                <w:sz w:val="28"/>
                <w:szCs w:val="28"/>
                <w:lang w:val="en-US"/>
              </w:rPr>
              <w:t>Sathwik</w:t>
            </w:r>
            <w:proofErr w:type="spellEnd"/>
            <w:r w:rsidRPr="00DC2043">
              <w:rPr>
                <w:rFonts w:ascii="Times New Roman" w:hAnsi="Times New Roman" w:cs="Times New Roman"/>
                <w:b w:val="0"/>
                <w:bCs w:val="0"/>
                <w:color w:val="000000" w:themeColor="text1"/>
                <w:sz w:val="28"/>
                <w:szCs w:val="28"/>
                <w:lang w:val="en-US"/>
              </w:rPr>
              <w:t xml:space="preserve"> Reddy</w:t>
            </w:r>
          </w:p>
        </w:tc>
        <w:tc>
          <w:tcPr>
            <w:tcW w:w="4508" w:type="dxa"/>
          </w:tcPr>
          <w:p w14:paraId="41A14633" w14:textId="37FC1EA4" w:rsidR="008F3840" w:rsidRPr="00DC2043" w:rsidRDefault="00C557A6" w:rsidP="00DC204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8"/>
                <w:szCs w:val="28"/>
                <w:u w:val="single"/>
                <w:lang w:val="en-US"/>
              </w:rPr>
            </w:pPr>
            <w:r w:rsidRPr="00DC2043">
              <w:rPr>
                <w:rFonts w:ascii="Times New Roman" w:hAnsi="Times New Roman" w:cs="Times New Roman"/>
                <w:color w:val="000000" w:themeColor="text1"/>
                <w:sz w:val="28"/>
                <w:szCs w:val="28"/>
                <w:lang w:val="en-US"/>
              </w:rPr>
              <w:t>CB.EN.U4AIE21077</w:t>
            </w:r>
          </w:p>
        </w:tc>
      </w:tr>
    </w:tbl>
    <w:p w14:paraId="6E783604" w14:textId="368BBAD1" w:rsidR="00E56EC8" w:rsidRDefault="00E56EC8" w:rsidP="009746D7">
      <w:pPr>
        <w:jc w:val="center"/>
        <w:rPr>
          <w:rFonts w:ascii="Times New Roman" w:hAnsi="Times New Roman" w:cs="Times New Roman"/>
          <w:b/>
          <w:bCs/>
          <w:color w:val="C00000"/>
          <w:sz w:val="32"/>
          <w:szCs w:val="32"/>
          <w:u w:val="single"/>
          <w:lang w:val="en-US"/>
        </w:rPr>
      </w:pPr>
      <w:r>
        <w:rPr>
          <w:rFonts w:ascii="Times New Roman" w:hAnsi="Times New Roman" w:cs="Times New Roman"/>
          <w:b/>
          <w:bCs/>
          <w:color w:val="C00000"/>
          <w:sz w:val="32"/>
          <w:szCs w:val="32"/>
          <w:u w:val="single"/>
          <w:lang w:val="en-US"/>
        </w:rPr>
        <w:lastRenderedPageBreak/>
        <w:t>ABSTRAC</w:t>
      </w:r>
      <w:r w:rsidRPr="00C557A6">
        <w:rPr>
          <w:rFonts w:ascii="Times New Roman" w:hAnsi="Times New Roman" w:cs="Times New Roman"/>
          <w:b/>
          <w:bCs/>
          <w:color w:val="C00000"/>
          <w:sz w:val="32"/>
          <w:szCs w:val="32"/>
          <w:u w:val="single"/>
          <w:lang w:val="en-US"/>
        </w:rPr>
        <w:t>T</w:t>
      </w:r>
    </w:p>
    <w:p w14:paraId="66E21E1F" w14:textId="394CCF23" w:rsidR="00E56EC8" w:rsidRDefault="00E56EC8" w:rsidP="00E56EC8">
      <w:pPr>
        <w:jc w:val="both"/>
        <w:rPr>
          <w:rFonts w:ascii="Times New Roman" w:hAnsi="Times New Roman" w:cs="Times New Roman"/>
          <w:color w:val="000000" w:themeColor="text1"/>
          <w:lang w:val="en-US"/>
        </w:rPr>
      </w:pPr>
      <w:r w:rsidRPr="00E56EC8">
        <w:rPr>
          <w:rFonts w:ascii="Times New Roman" w:hAnsi="Times New Roman" w:cs="Times New Roman"/>
          <w:color w:val="000000" w:themeColor="text1"/>
          <w:lang w:val="en-US"/>
        </w:rPr>
        <w:t>This project explores the Boston Operating Budget dataset to analyze budgetary trends and develop optimized allocation strategies. Data is stored in MySQL, analyzed in Python, and visualized through an HTML template. Statistical methods, including time series analysis, correlation matrices, and distribution analysis, reveal financial patterns, while optimization scenarios simulate practical decision-making under constraints. By addressing budget limits, departmental spending caps, and key program funding requirements, this project demonstrates how data-driven strategies can enhance fiscal discipline, ensure equity, and prioritize critical services. The outcomes highlight the potential for informed financial planning in organizational and governmental contexts.</w:t>
      </w:r>
    </w:p>
    <w:p w14:paraId="396E94CF" w14:textId="2F321521" w:rsidR="00E56EC8" w:rsidRPr="00E56EC8" w:rsidRDefault="00E56EC8" w:rsidP="00E56EC8">
      <w:pPr>
        <w:jc w:val="center"/>
        <w:rPr>
          <w:rFonts w:ascii="Times New Roman" w:hAnsi="Times New Roman" w:cs="Times New Roman"/>
          <w:b/>
          <w:bCs/>
          <w:color w:val="C00000"/>
          <w:sz w:val="32"/>
          <w:szCs w:val="32"/>
          <w:u w:val="single"/>
          <w:lang w:val="en-US"/>
        </w:rPr>
      </w:pPr>
      <w:r>
        <w:rPr>
          <w:rFonts w:ascii="Times New Roman" w:hAnsi="Times New Roman" w:cs="Times New Roman"/>
          <w:b/>
          <w:bCs/>
          <w:color w:val="C00000"/>
          <w:sz w:val="32"/>
          <w:szCs w:val="32"/>
          <w:u w:val="single"/>
          <w:lang w:val="en-US"/>
        </w:rPr>
        <w:t>I</w:t>
      </w:r>
      <w:r w:rsidRPr="00E56EC8">
        <w:rPr>
          <w:rFonts w:ascii="Times New Roman" w:hAnsi="Times New Roman" w:cs="Times New Roman"/>
          <w:b/>
          <w:bCs/>
          <w:color w:val="C00000"/>
          <w:sz w:val="32"/>
          <w:szCs w:val="32"/>
          <w:u w:val="single"/>
          <w:lang w:val="en-US"/>
        </w:rPr>
        <w:t>NT</w:t>
      </w:r>
      <w:r>
        <w:rPr>
          <w:rFonts w:ascii="Times New Roman" w:hAnsi="Times New Roman" w:cs="Times New Roman"/>
          <w:b/>
          <w:bCs/>
          <w:color w:val="C00000"/>
          <w:sz w:val="32"/>
          <w:szCs w:val="32"/>
          <w:u w:val="single"/>
          <w:lang w:val="en-US"/>
        </w:rPr>
        <w:t>RODUCTION</w:t>
      </w:r>
    </w:p>
    <w:p w14:paraId="24CFB2C8" w14:textId="2878CEC6" w:rsidR="00E56EC8" w:rsidRPr="00E56EC8" w:rsidRDefault="00E56EC8" w:rsidP="00E56EC8">
      <w:pPr>
        <w:jc w:val="both"/>
        <w:rPr>
          <w:rFonts w:ascii="Times New Roman" w:hAnsi="Times New Roman" w:cs="Times New Roman"/>
          <w:color w:val="000000" w:themeColor="text1"/>
          <w:lang w:val="en-US"/>
        </w:rPr>
      </w:pPr>
      <w:r w:rsidRPr="00E56EC8">
        <w:rPr>
          <w:rFonts w:ascii="Times New Roman" w:hAnsi="Times New Roman" w:cs="Times New Roman"/>
          <w:color w:val="000000" w:themeColor="text1"/>
          <w:lang w:val="en-US"/>
        </w:rPr>
        <w:t>Effective fiscal management is crucial for ensuring that public funds are allocated judiciously across various administrative entities and programs. With increasing financial complexities and resource constraints, organizations must adopt data-driven methods to optimize budget distribution and track spending patterns. This project leverages the Boston Operating Budget dataset to analyze historical financial trends, identify inefficiencies, and propose optimized budget allocations. Using advanced statistical techniques, visualization tools, and optimization models, we aim to provide actionable insights that improve decision-making and promote equitable resource distribution.</w:t>
      </w:r>
    </w:p>
    <w:p w14:paraId="1648B23E" w14:textId="71A81D1A" w:rsidR="004472E8" w:rsidRDefault="00C557A6" w:rsidP="00C557A6">
      <w:pPr>
        <w:jc w:val="center"/>
        <w:rPr>
          <w:rFonts w:ascii="Times New Roman" w:hAnsi="Times New Roman" w:cs="Times New Roman"/>
          <w:b/>
          <w:bCs/>
          <w:color w:val="C00000"/>
          <w:sz w:val="32"/>
          <w:szCs w:val="32"/>
          <w:u w:val="single"/>
          <w:lang w:val="en-US"/>
        </w:rPr>
      </w:pPr>
      <w:r w:rsidRPr="00C557A6">
        <w:rPr>
          <w:rFonts w:ascii="Times New Roman" w:hAnsi="Times New Roman" w:cs="Times New Roman"/>
          <w:b/>
          <w:bCs/>
          <w:color w:val="C00000"/>
          <w:sz w:val="32"/>
          <w:szCs w:val="32"/>
          <w:u w:val="single"/>
          <w:lang w:val="en-US"/>
        </w:rPr>
        <w:t>PROBLEM STATEMENT</w:t>
      </w:r>
    </w:p>
    <w:p w14:paraId="5C1B3690" w14:textId="3DA157DF" w:rsidR="00E56EC8" w:rsidRDefault="00E56EC8" w:rsidP="00E56EC8">
      <w:pPr>
        <w:jc w:val="both"/>
        <w:rPr>
          <w:rFonts w:ascii="Times New Roman" w:hAnsi="Times New Roman" w:cs="Times New Roman"/>
          <w:color w:val="000000" w:themeColor="text1"/>
          <w:lang w:val="en-US"/>
        </w:rPr>
      </w:pPr>
      <w:r w:rsidRPr="00E56EC8">
        <w:rPr>
          <w:rFonts w:ascii="Times New Roman" w:hAnsi="Times New Roman" w:cs="Times New Roman"/>
          <w:color w:val="000000" w:themeColor="text1"/>
          <w:lang w:val="en-US"/>
        </w:rPr>
        <w:t>Budget allocation in large organizations is often challenged by competing priorities, resource constraints, and the need to maintain fiscal discipline. Traditional methods of budget planning may result in inefficiencies, inequitable resource distribution, or underfunding of critical programs. The Boston Operating Budget dataset provides an opportunity to explore these issues by analyzing historical data and applying optimization techniques.</w:t>
      </w:r>
    </w:p>
    <w:p w14:paraId="73774E18" w14:textId="25E09527" w:rsidR="00E56EC8" w:rsidRDefault="00E56EC8" w:rsidP="00E56EC8">
      <w:pPr>
        <w:jc w:val="center"/>
        <w:rPr>
          <w:rFonts w:ascii="Times New Roman" w:hAnsi="Times New Roman" w:cs="Times New Roman"/>
          <w:b/>
          <w:bCs/>
          <w:color w:val="C00000"/>
          <w:sz w:val="32"/>
          <w:szCs w:val="32"/>
          <w:u w:val="single"/>
          <w:lang w:val="en-US"/>
        </w:rPr>
      </w:pPr>
      <w:r w:rsidRPr="00C557A6">
        <w:rPr>
          <w:rFonts w:ascii="Times New Roman" w:hAnsi="Times New Roman" w:cs="Times New Roman"/>
          <w:b/>
          <w:bCs/>
          <w:color w:val="C00000"/>
          <w:sz w:val="32"/>
          <w:szCs w:val="32"/>
          <w:u w:val="single"/>
          <w:lang w:val="en-US"/>
        </w:rPr>
        <w:t>T</w:t>
      </w:r>
      <w:r>
        <w:rPr>
          <w:rFonts w:ascii="Times New Roman" w:hAnsi="Times New Roman" w:cs="Times New Roman"/>
          <w:b/>
          <w:bCs/>
          <w:color w:val="C00000"/>
          <w:sz w:val="32"/>
          <w:szCs w:val="32"/>
          <w:u w:val="single"/>
          <w:lang w:val="en-US"/>
        </w:rPr>
        <w:t>OOLS</w:t>
      </w:r>
    </w:p>
    <w:p w14:paraId="3D4B63A2" w14:textId="77777777" w:rsidR="00892F1E" w:rsidRPr="00892F1E" w:rsidRDefault="00892F1E">
      <w:pPr>
        <w:pStyle w:val="ListParagraph"/>
        <w:numPr>
          <w:ilvl w:val="0"/>
          <w:numId w:val="43"/>
        </w:numPr>
        <w:jc w:val="both"/>
        <w:rPr>
          <w:rFonts w:ascii="Times New Roman" w:hAnsi="Times New Roman" w:cs="Times New Roman"/>
        </w:rPr>
      </w:pPr>
      <w:r w:rsidRPr="00892F1E">
        <w:rPr>
          <w:rFonts w:ascii="Times New Roman" w:hAnsi="Times New Roman" w:cs="Times New Roman"/>
        </w:rPr>
        <w:t>MySQL: For storing and managing the Boston Operating Budget dataset.</w:t>
      </w:r>
    </w:p>
    <w:p w14:paraId="103A18E5" w14:textId="77777777" w:rsidR="00892F1E" w:rsidRPr="00892F1E" w:rsidRDefault="00892F1E">
      <w:pPr>
        <w:pStyle w:val="ListParagraph"/>
        <w:numPr>
          <w:ilvl w:val="0"/>
          <w:numId w:val="43"/>
        </w:numPr>
        <w:jc w:val="both"/>
        <w:rPr>
          <w:rFonts w:ascii="Times New Roman" w:hAnsi="Times New Roman" w:cs="Times New Roman"/>
        </w:rPr>
      </w:pPr>
      <w:r w:rsidRPr="00892F1E">
        <w:rPr>
          <w:rFonts w:ascii="Times New Roman" w:hAnsi="Times New Roman" w:cs="Times New Roman"/>
        </w:rPr>
        <w:t>MySQL Connector: To connect Python with the MySQL database for data retrieval.</w:t>
      </w:r>
    </w:p>
    <w:p w14:paraId="1FD9B0E8" w14:textId="77777777" w:rsidR="00892F1E" w:rsidRPr="00892F1E" w:rsidRDefault="00892F1E">
      <w:pPr>
        <w:pStyle w:val="ListParagraph"/>
        <w:numPr>
          <w:ilvl w:val="0"/>
          <w:numId w:val="43"/>
        </w:numPr>
        <w:jc w:val="both"/>
        <w:rPr>
          <w:rFonts w:ascii="Times New Roman" w:hAnsi="Times New Roman" w:cs="Times New Roman"/>
        </w:rPr>
      </w:pPr>
      <w:r w:rsidRPr="00892F1E">
        <w:rPr>
          <w:rFonts w:ascii="Times New Roman" w:hAnsi="Times New Roman" w:cs="Times New Roman"/>
        </w:rPr>
        <w:t>Python: For data analysis, visualization, and optimization.</w:t>
      </w:r>
    </w:p>
    <w:p w14:paraId="7D647218" w14:textId="6FEE40F4" w:rsidR="00892F1E" w:rsidRPr="00A90DC3" w:rsidRDefault="00892F1E">
      <w:pPr>
        <w:pStyle w:val="ListParagraph"/>
        <w:numPr>
          <w:ilvl w:val="0"/>
          <w:numId w:val="43"/>
        </w:numPr>
        <w:rPr>
          <w:rFonts w:ascii="Times New Roman" w:hAnsi="Times New Roman" w:cs="Times New Roman"/>
        </w:rPr>
      </w:pPr>
      <w:r w:rsidRPr="00892F1E">
        <w:rPr>
          <w:rFonts w:ascii="Times New Roman" w:hAnsi="Times New Roman" w:cs="Times New Roman"/>
        </w:rPr>
        <w:t>OR-Tools:</w:t>
      </w:r>
      <w:r w:rsidR="00A90DC3">
        <w:rPr>
          <w:rFonts w:ascii="Times New Roman" w:hAnsi="Times New Roman" w:cs="Times New Roman"/>
        </w:rPr>
        <w:t xml:space="preserve"> </w:t>
      </w:r>
      <w:r w:rsidRPr="00A90DC3">
        <w:rPr>
          <w:rFonts w:ascii="Times New Roman" w:hAnsi="Times New Roman" w:cs="Times New Roman"/>
        </w:rPr>
        <w:t>For solving optimization problems efficiently using constraint</w:t>
      </w:r>
      <w:r w:rsidR="00A90DC3">
        <w:rPr>
          <w:rFonts w:ascii="Times New Roman" w:hAnsi="Times New Roman" w:cs="Times New Roman"/>
        </w:rPr>
        <w:t xml:space="preserve">         </w:t>
      </w:r>
      <w:r w:rsidRPr="00A90DC3">
        <w:rPr>
          <w:rFonts w:ascii="Times New Roman" w:hAnsi="Times New Roman" w:cs="Times New Roman"/>
        </w:rPr>
        <w:t>programming.</w:t>
      </w:r>
    </w:p>
    <w:p w14:paraId="1179FD4E" w14:textId="77777777" w:rsidR="00892F1E" w:rsidRPr="00892F1E" w:rsidRDefault="00892F1E">
      <w:pPr>
        <w:pStyle w:val="ListParagraph"/>
        <w:numPr>
          <w:ilvl w:val="0"/>
          <w:numId w:val="43"/>
        </w:numPr>
        <w:jc w:val="both"/>
        <w:rPr>
          <w:rFonts w:ascii="Times New Roman" w:hAnsi="Times New Roman" w:cs="Times New Roman"/>
        </w:rPr>
      </w:pPr>
      <w:proofErr w:type="spellStart"/>
      <w:r w:rsidRPr="00892F1E">
        <w:rPr>
          <w:rFonts w:ascii="Times New Roman" w:hAnsi="Times New Roman" w:cs="Times New Roman"/>
        </w:rPr>
        <w:t>PuLP</w:t>
      </w:r>
      <w:proofErr w:type="spellEnd"/>
      <w:r w:rsidRPr="00892F1E">
        <w:rPr>
          <w:rFonts w:ascii="Times New Roman" w:hAnsi="Times New Roman" w:cs="Times New Roman"/>
        </w:rPr>
        <w:t xml:space="preserve">: A Python library for linear programming and optimization </w:t>
      </w:r>
      <w:proofErr w:type="spellStart"/>
      <w:r w:rsidRPr="00892F1E">
        <w:rPr>
          <w:rFonts w:ascii="Times New Roman" w:hAnsi="Times New Roman" w:cs="Times New Roman"/>
        </w:rPr>
        <w:t>modeling</w:t>
      </w:r>
      <w:proofErr w:type="spellEnd"/>
      <w:r w:rsidRPr="00892F1E">
        <w:rPr>
          <w:rFonts w:ascii="Times New Roman" w:hAnsi="Times New Roman" w:cs="Times New Roman"/>
        </w:rPr>
        <w:t>.</w:t>
      </w:r>
    </w:p>
    <w:p w14:paraId="0FF7531C" w14:textId="77777777" w:rsidR="00892F1E" w:rsidRPr="00892F1E" w:rsidRDefault="00892F1E">
      <w:pPr>
        <w:pStyle w:val="ListParagraph"/>
        <w:numPr>
          <w:ilvl w:val="0"/>
          <w:numId w:val="43"/>
        </w:numPr>
        <w:jc w:val="both"/>
        <w:rPr>
          <w:rFonts w:ascii="Times New Roman" w:hAnsi="Times New Roman" w:cs="Times New Roman"/>
        </w:rPr>
      </w:pPr>
      <w:r w:rsidRPr="00892F1E">
        <w:rPr>
          <w:rFonts w:ascii="Times New Roman" w:hAnsi="Times New Roman" w:cs="Times New Roman"/>
        </w:rPr>
        <w:t>HTML Templates: For presenting analysis and optimization results interactively.</w:t>
      </w:r>
    </w:p>
    <w:p w14:paraId="4BB84745" w14:textId="77777777" w:rsidR="00892F1E" w:rsidRPr="00892F1E" w:rsidRDefault="00892F1E" w:rsidP="00892F1E">
      <w:pPr>
        <w:rPr>
          <w:rFonts w:ascii="Times New Roman" w:hAnsi="Times New Roman" w:cs="Times New Roman"/>
          <w:color w:val="C00000"/>
          <w:lang w:val="en-US"/>
        </w:rPr>
      </w:pPr>
    </w:p>
    <w:p w14:paraId="6D6327DA" w14:textId="77777777" w:rsidR="00E56EC8" w:rsidRDefault="00E56EC8" w:rsidP="00E56EC8">
      <w:pPr>
        <w:rPr>
          <w:rFonts w:ascii="Times New Roman" w:hAnsi="Times New Roman" w:cs="Times New Roman"/>
          <w:color w:val="C00000"/>
          <w:sz w:val="32"/>
          <w:szCs w:val="32"/>
          <w:lang w:val="en-US"/>
        </w:rPr>
      </w:pPr>
    </w:p>
    <w:p w14:paraId="4346B9AE" w14:textId="77777777" w:rsidR="00892F1E" w:rsidRPr="00E56EC8" w:rsidRDefault="00892F1E" w:rsidP="00E56EC8">
      <w:pPr>
        <w:rPr>
          <w:rFonts w:ascii="Times New Roman" w:hAnsi="Times New Roman" w:cs="Times New Roman"/>
          <w:color w:val="C00000"/>
          <w:sz w:val="32"/>
          <w:szCs w:val="32"/>
          <w:lang w:val="en-US"/>
        </w:rPr>
      </w:pPr>
    </w:p>
    <w:p w14:paraId="42403E97" w14:textId="6F4AA20D" w:rsidR="00C557A6" w:rsidRDefault="00C557A6" w:rsidP="00892F1E">
      <w:pPr>
        <w:jc w:val="center"/>
        <w:rPr>
          <w:rFonts w:ascii="Times New Roman" w:hAnsi="Times New Roman" w:cs="Times New Roman"/>
          <w:b/>
          <w:bCs/>
          <w:color w:val="C00000"/>
          <w:sz w:val="32"/>
          <w:szCs w:val="32"/>
          <w:u w:val="single"/>
          <w:lang w:val="en-US"/>
        </w:rPr>
      </w:pPr>
      <w:r>
        <w:rPr>
          <w:rFonts w:ascii="Times New Roman" w:hAnsi="Times New Roman" w:cs="Times New Roman"/>
          <w:b/>
          <w:bCs/>
          <w:color w:val="C00000"/>
          <w:sz w:val="32"/>
          <w:szCs w:val="32"/>
          <w:u w:val="single"/>
          <w:lang w:val="en-US"/>
        </w:rPr>
        <w:lastRenderedPageBreak/>
        <w:t>DATASET DESCRIPTION</w:t>
      </w:r>
    </w:p>
    <w:p w14:paraId="1C68399E" w14:textId="5616B9D8" w:rsidR="00E56EC8" w:rsidRDefault="00E56EC8" w:rsidP="00E56EC8">
      <w:pPr>
        <w:jc w:val="both"/>
        <w:rPr>
          <w:rFonts w:ascii="Times New Roman" w:hAnsi="Times New Roman" w:cs="Times New Roman"/>
          <w:color w:val="000000" w:themeColor="text1"/>
          <w:lang w:val="en-US"/>
        </w:rPr>
      </w:pPr>
      <w:r w:rsidRPr="00E56EC8">
        <w:rPr>
          <w:rFonts w:ascii="Times New Roman" w:hAnsi="Times New Roman" w:cs="Times New Roman"/>
          <w:b/>
          <w:bCs/>
          <w:color w:val="000000" w:themeColor="text1"/>
          <w:u w:val="single"/>
          <w:lang w:val="en-US"/>
        </w:rPr>
        <w:t>Dataset Description:</w:t>
      </w:r>
      <w:r>
        <w:rPr>
          <w:rFonts w:ascii="Times New Roman" w:hAnsi="Times New Roman" w:cs="Times New Roman"/>
          <w:color w:val="000000" w:themeColor="text1"/>
          <w:lang w:val="en-US"/>
        </w:rPr>
        <w:t xml:space="preserve"> </w:t>
      </w:r>
      <w:r w:rsidRPr="00E56EC8">
        <w:rPr>
          <w:rFonts w:ascii="Times New Roman" w:hAnsi="Times New Roman" w:cs="Times New Roman"/>
          <w:color w:val="000000" w:themeColor="text1"/>
          <w:lang w:val="en-US"/>
        </w:rPr>
        <w:t>The dataset represents a comprehensive financial overview of an organization's operating budget spanning multiple fiscal years. It details budget allocations, actual expenditures, and appropriations across various administrative entities, including cabinets, departments, and programs. The data categorizes expenses into distinct types, such as personnel costs, operational expenses, or contractual services, and tracks changes in financial planning over time. This information provides insights into financial trends, resource allocation, and spending patterns, making it valuable for analysis, optimization, and strategic planning in budgeting processes.</w:t>
      </w:r>
    </w:p>
    <w:p w14:paraId="45969077" w14:textId="0B4E2892" w:rsidR="00E56EC8" w:rsidRPr="00E56EC8" w:rsidRDefault="00E56EC8" w:rsidP="00E56EC8">
      <w:pPr>
        <w:rPr>
          <w:rFonts w:ascii="Times New Roman" w:hAnsi="Times New Roman" w:cs="Times New Roman"/>
          <w:b/>
          <w:bCs/>
          <w:color w:val="000000" w:themeColor="text1"/>
          <w:sz w:val="32"/>
          <w:szCs w:val="32"/>
          <w:u w:val="single"/>
          <w:lang w:val="en-US"/>
        </w:rPr>
      </w:pPr>
      <w:r w:rsidRPr="00041278">
        <w:rPr>
          <w:rFonts w:ascii="Times New Roman" w:hAnsi="Times New Roman" w:cs="Times New Roman"/>
          <w:b/>
          <w:bCs/>
          <w:color w:val="002060"/>
          <w:sz w:val="32"/>
          <w:szCs w:val="32"/>
          <w:lang w:val="en-US"/>
        </w:rPr>
        <w:t>Data Source:-</w:t>
      </w:r>
      <w:r>
        <w:rPr>
          <w:rFonts w:ascii="Times New Roman" w:hAnsi="Times New Roman" w:cs="Times New Roman"/>
          <w:b/>
          <w:bCs/>
          <w:color w:val="002060"/>
          <w:sz w:val="32"/>
          <w:szCs w:val="32"/>
          <w:lang w:val="en-US"/>
        </w:rPr>
        <w:t xml:space="preserve">  </w:t>
      </w:r>
      <w:hyperlink r:id="rId7" w:history="1">
        <w:r w:rsidRPr="00DC2043">
          <w:rPr>
            <w:rStyle w:val="Hyperlink"/>
            <w:rFonts w:ascii="Times New Roman" w:hAnsi="Times New Roman" w:cs="Times New Roman"/>
            <w:b/>
            <w:bCs/>
            <w:color w:val="000000" w:themeColor="text1"/>
            <w:sz w:val="32"/>
            <w:szCs w:val="32"/>
            <w:lang w:val="en-US"/>
          </w:rPr>
          <w:t>Click here to see data</w:t>
        </w:r>
      </w:hyperlink>
    </w:p>
    <w:p w14:paraId="3E0BCE88" w14:textId="15047C4E" w:rsidR="00AE6602" w:rsidRDefault="00AE6602" w:rsidP="00C557A6">
      <w:pPr>
        <w:jc w:val="center"/>
        <w:rPr>
          <w:rFonts w:ascii="Times New Roman" w:hAnsi="Times New Roman" w:cs="Times New Roman"/>
          <w:b/>
          <w:bCs/>
          <w:color w:val="C00000"/>
          <w:sz w:val="32"/>
          <w:szCs w:val="32"/>
          <w:u w:val="single"/>
          <w:lang w:val="en-US"/>
        </w:rPr>
      </w:pPr>
      <w:r>
        <w:rPr>
          <w:rFonts w:ascii="Times New Roman" w:hAnsi="Times New Roman" w:cs="Times New Roman"/>
          <w:b/>
          <w:bCs/>
          <w:color w:val="C00000"/>
          <w:sz w:val="32"/>
          <w:szCs w:val="32"/>
          <w:u w:val="single"/>
          <w:lang w:val="en-US"/>
        </w:rPr>
        <w:t>DATABASE INTEGRATION</w:t>
      </w:r>
    </w:p>
    <w:p w14:paraId="043B3EAA" w14:textId="5EA2FA3A" w:rsidR="00AE6602" w:rsidRDefault="00AE6602" w:rsidP="00E56EC8">
      <w:pPr>
        <w:spacing w:line="276" w:lineRule="auto"/>
        <w:jc w:val="both"/>
        <w:rPr>
          <w:rFonts w:ascii="Times New Roman" w:hAnsi="Times New Roman" w:cs="Times New Roman"/>
          <w:b/>
          <w:bCs/>
          <w:color w:val="000000" w:themeColor="text1"/>
          <w:lang w:val="en-US"/>
        </w:rPr>
      </w:pPr>
      <w:r w:rsidRPr="00AE6602">
        <w:rPr>
          <w:rFonts w:ascii="Times New Roman" w:hAnsi="Times New Roman" w:cs="Times New Roman"/>
          <w:b/>
          <w:bCs/>
          <w:color w:val="000000" w:themeColor="text1"/>
          <w:lang w:val="en-US"/>
        </w:rPr>
        <w:t>Database Integration and Data Retrieval:</w:t>
      </w:r>
    </w:p>
    <w:p w14:paraId="4F627623" w14:textId="3343C9AF" w:rsidR="00E56EC8" w:rsidRDefault="00E56EC8" w:rsidP="00E56EC8">
      <w:pPr>
        <w:spacing w:line="276" w:lineRule="auto"/>
        <w:jc w:val="both"/>
        <w:rPr>
          <w:rFonts w:ascii="Times New Roman" w:hAnsi="Times New Roman" w:cs="Times New Roman"/>
          <w:color w:val="000000" w:themeColor="text1"/>
          <w:lang w:val="en-US"/>
        </w:rPr>
      </w:pPr>
      <w:r w:rsidRPr="00E56EC8">
        <w:rPr>
          <w:rFonts w:ascii="Times New Roman" w:hAnsi="Times New Roman" w:cs="Times New Roman"/>
          <w:color w:val="000000" w:themeColor="text1"/>
          <w:lang w:val="en-US"/>
        </w:rPr>
        <w:t>To efficiently manage and query the dataset, we integrated MySQL into the project. The workflow involved the following key steps:</w:t>
      </w:r>
    </w:p>
    <w:p w14:paraId="0728F2E9" w14:textId="545D3EDF" w:rsidR="00E56EC8" w:rsidRDefault="00E56EC8">
      <w:pPr>
        <w:pStyle w:val="ListParagraph"/>
        <w:numPr>
          <w:ilvl w:val="0"/>
          <w:numId w:val="30"/>
        </w:numPr>
        <w:spacing w:line="276" w:lineRule="auto"/>
        <w:jc w:val="both"/>
        <w:rPr>
          <w:rFonts w:ascii="Times New Roman" w:hAnsi="Times New Roman" w:cs="Times New Roman"/>
          <w:color w:val="000000" w:themeColor="text1"/>
          <w:lang w:val="en-US"/>
        </w:rPr>
      </w:pPr>
      <w:r w:rsidRPr="00E56EC8">
        <w:rPr>
          <w:rFonts w:ascii="Times New Roman" w:hAnsi="Times New Roman" w:cs="Times New Roman"/>
          <w:b/>
          <w:bCs/>
          <w:color w:val="000000" w:themeColor="text1"/>
          <w:u w:val="single"/>
          <w:lang w:val="en-US"/>
        </w:rPr>
        <w:t>Loading Data into MySQL Database:</w:t>
      </w:r>
      <w:r w:rsidRPr="00E56EC8">
        <w:rPr>
          <w:rFonts w:ascii="Times New Roman" w:hAnsi="Times New Roman" w:cs="Times New Roman"/>
          <w:color w:val="000000" w:themeColor="text1"/>
          <w:lang w:val="en-US"/>
        </w:rPr>
        <w:t xml:space="preserve"> The dataset, originally stored as a .csv file, was imported into a MySQL database to allow for structured storage and efficient querying. This process ensured that the data could be easily accessed and manipulated in a scalable manner, especially when dealing with large datasets.</w:t>
      </w:r>
    </w:p>
    <w:p w14:paraId="060360EE" w14:textId="358DBEE7" w:rsidR="00E56EC8" w:rsidRDefault="00E56EC8">
      <w:pPr>
        <w:pStyle w:val="ListParagraph"/>
        <w:numPr>
          <w:ilvl w:val="0"/>
          <w:numId w:val="30"/>
        </w:numPr>
        <w:spacing w:line="276" w:lineRule="auto"/>
        <w:jc w:val="both"/>
        <w:rPr>
          <w:rFonts w:ascii="Times New Roman" w:hAnsi="Times New Roman" w:cs="Times New Roman"/>
          <w:color w:val="000000" w:themeColor="text1"/>
          <w:lang w:val="en-US"/>
        </w:rPr>
      </w:pPr>
      <w:r w:rsidRPr="00E56EC8">
        <w:rPr>
          <w:rFonts w:ascii="Times New Roman" w:hAnsi="Times New Roman" w:cs="Times New Roman"/>
          <w:b/>
          <w:bCs/>
          <w:color w:val="000000" w:themeColor="text1"/>
          <w:u w:val="single"/>
          <w:lang w:val="en-US"/>
        </w:rPr>
        <w:t>Loading Data into MySQL Database:</w:t>
      </w:r>
      <w:r w:rsidRPr="00E56EC8">
        <w:rPr>
          <w:rFonts w:ascii="Times New Roman" w:hAnsi="Times New Roman" w:cs="Times New Roman"/>
          <w:color w:val="000000" w:themeColor="text1"/>
          <w:lang w:val="en-US"/>
        </w:rPr>
        <w:t xml:space="preserve"> The dataset, originally stored as a</w:t>
      </w:r>
      <w:r>
        <w:rPr>
          <w:rFonts w:ascii="Times New Roman" w:hAnsi="Times New Roman" w:cs="Times New Roman"/>
          <w:color w:val="000000" w:themeColor="text1"/>
          <w:lang w:val="en-US"/>
        </w:rPr>
        <w:t xml:space="preserve"> </w:t>
      </w:r>
      <w:r w:rsidRPr="00E56EC8">
        <w:rPr>
          <w:rFonts w:ascii="Times New Roman" w:hAnsi="Times New Roman" w:cs="Times New Roman"/>
          <w:color w:val="000000" w:themeColor="text1"/>
          <w:lang w:val="en-US"/>
        </w:rPr>
        <w:t>.csv file, was imported into a MySQL database to allow for structured storage and efficient querying. This process ensured that the data could be easily accessed and manipulated in a scalable manner, especially when dealing with large datasets.</w:t>
      </w:r>
    </w:p>
    <w:p w14:paraId="79325DB3" w14:textId="0B76F779" w:rsidR="00E56EC8" w:rsidRDefault="00E56EC8">
      <w:pPr>
        <w:pStyle w:val="ListParagraph"/>
        <w:numPr>
          <w:ilvl w:val="0"/>
          <w:numId w:val="30"/>
        </w:numPr>
        <w:spacing w:line="276" w:lineRule="auto"/>
        <w:jc w:val="both"/>
        <w:rPr>
          <w:rFonts w:ascii="Times New Roman" w:hAnsi="Times New Roman" w:cs="Times New Roman"/>
          <w:color w:val="000000" w:themeColor="text1"/>
          <w:lang w:val="en-US"/>
        </w:rPr>
      </w:pPr>
      <w:r w:rsidRPr="00E56EC8">
        <w:rPr>
          <w:rFonts w:ascii="Times New Roman" w:hAnsi="Times New Roman" w:cs="Times New Roman"/>
          <w:b/>
          <w:bCs/>
          <w:color w:val="000000" w:themeColor="text1"/>
          <w:u w:val="single"/>
          <w:lang w:val="en-US"/>
        </w:rPr>
        <w:t>Data Retrieval:</w:t>
      </w:r>
      <w:r w:rsidRPr="00E56EC8">
        <w:rPr>
          <w:rFonts w:ascii="Times New Roman" w:hAnsi="Times New Roman" w:cs="Times New Roman"/>
          <w:color w:val="000000" w:themeColor="text1"/>
          <w:lang w:val="en-US"/>
        </w:rPr>
        <w:t xml:space="preserve"> Once the connection was established, we used SQL queries to extract the relevant data from the database. The retrieved data was then loaded into a Pandas Data</w:t>
      </w:r>
      <w:r>
        <w:rPr>
          <w:rFonts w:ascii="Times New Roman" w:hAnsi="Times New Roman" w:cs="Times New Roman"/>
          <w:color w:val="000000" w:themeColor="text1"/>
          <w:lang w:val="en-US"/>
        </w:rPr>
        <w:t>-</w:t>
      </w:r>
      <w:r w:rsidRPr="00E56EC8">
        <w:rPr>
          <w:rFonts w:ascii="Times New Roman" w:hAnsi="Times New Roman" w:cs="Times New Roman"/>
          <w:color w:val="000000" w:themeColor="text1"/>
          <w:lang w:val="en-US"/>
        </w:rPr>
        <w:t>Frame, which facilitated easier manipulation and analysis for optimization tasks.</w:t>
      </w:r>
    </w:p>
    <w:p w14:paraId="286C7015" w14:textId="36BA3BE3" w:rsidR="00E56EC8" w:rsidRDefault="00E56EC8">
      <w:pPr>
        <w:pStyle w:val="ListParagraph"/>
        <w:numPr>
          <w:ilvl w:val="0"/>
          <w:numId w:val="30"/>
        </w:numPr>
        <w:spacing w:line="276" w:lineRule="auto"/>
        <w:jc w:val="both"/>
        <w:rPr>
          <w:rFonts w:ascii="Times New Roman" w:hAnsi="Times New Roman" w:cs="Times New Roman"/>
          <w:color w:val="000000" w:themeColor="text1"/>
          <w:lang w:val="en-US"/>
        </w:rPr>
      </w:pPr>
      <w:r w:rsidRPr="00E56EC8">
        <w:rPr>
          <w:rFonts w:ascii="Times New Roman" w:hAnsi="Times New Roman" w:cs="Times New Roman"/>
          <w:b/>
          <w:bCs/>
          <w:color w:val="000000" w:themeColor="text1"/>
          <w:u w:val="single"/>
          <w:lang w:val="en-US"/>
        </w:rPr>
        <w:t>Data Visualization:</w:t>
      </w:r>
      <w:r w:rsidRPr="00E56EC8">
        <w:rPr>
          <w:rFonts w:ascii="Times New Roman" w:hAnsi="Times New Roman" w:cs="Times New Roman"/>
          <w:color w:val="000000" w:themeColor="text1"/>
          <w:lang w:val="en-US"/>
        </w:rPr>
        <w:t xml:space="preserve"> After retrieving the data, we utilized Python libraries such as matplotlib and seaborn to visualize the dataset.</w:t>
      </w:r>
    </w:p>
    <w:p w14:paraId="6AA6BD55" w14:textId="41E63A66" w:rsidR="00E56EC8" w:rsidRPr="00E56EC8" w:rsidRDefault="00E56EC8" w:rsidP="00E56EC8">
      <w:pPr>
        <w:spacing w:line="276" w:lineRule="auto"/>
        <w:jc w:val="both"/>
        <w:rPr>
          <w:rFonts w:ascii="Times New Roman" w:hAnsi="Times New Roman" w:cs="Times New Roman"/>
          <w:color w:val="000000" w:themeColor="text1"/>
          <w:lang w:val="en-US"/>
        </w:rPr>
      </w:pPr>
      <w:r w:rsidRPr="00E56EC8">
        <w:rPr>
          <w:rFonts w:ascii="Times New Roman" w:hAnsi="Times New Roman" w:cs="Times New Roman"/>
          <w:color w:val="000000" w:themeColor="text1"/>
          <w:lang w:val="en-US"/>
        </w:rPr>
        <w:t>By storing and retrieving data through MySQL, we ensured efficient data management, enabling better performance when working with large datasets and improving the overall scalability of the project.</w:t>
      </w:r>
    </w:p>
    <w:p w14:paraId="59BBA29F" w14:textId="4A1F7614" w:rsidR="00DC2043" w:rsidRPr="00DC2043" w:rsidRDefault="00DC2043" w:rsidP="00C557A6">
      <w:pPr>
        <w:jc w:val="center"/>
        <w:rPr>
          <w:rFonts w:ascii="Times New Roman" w:hAnsi="Times New Roman" w:cs="Times New Roman"/>
          <w:color w:val="000000" w:themeColor="text1"/>
          <w:sz w:val="32"/>
          <w:szCs w:val="32"/>
          <w:lang w:val="en-US"/>
        </w:rPr>
      </w:pPr>
    </w:p>
    <w:p w14:paraId="0569E542" w14:textId="77777777" w:rsidR="004C396C" w:rsidRDefault="004C396C" w:rsidP="00041278">
      <w:pPr>
        <w:rPr>
          <w:rStyle w:val="Hyperlink"/>
          <w:rFonts w:ascii="Times New Roman" w:hAnsi="Times New Roman" w:cs="Times New Roman"/>
          <w:b/>
          <w:bCs/>
          <w:color w:val="000000" w:themeColor="text1"/>
          <w:sz w:val="32"/>
          <w:szCs w:val="32"/>
          <w:lang w:val="en-US"/>
        </w:rPr>
      </w:pPr>
    </w:p>
    <w:p w14:paraId="1709AF45" w14:textId="77777777" w:rsidR="004C396C" w:rsidRDefault="004C396C" w:rsidP="00041278">
      <w:pPr>
        <w:rPr>
          <w:rStyle w:val="Hyperlink"/>
          <w:rFonts w:ascii="Times New Roman" w:hAnsi="Times New Roman" w:cs="Times New Roman"/>
          <w:b/>
          <w:bCs/>
          <w:color w:val="000000" w:themeColor="text1"/>
          <w:sz w:val="32"/>
          <w:szCs w:val="32"/>
          <w:lang w:val="en-US"/>
        </w:rPr>
      </w:pPr>
    </w:p>
    <w:p w14:paraId="38115E2B" w14:textId="77777777" w:rsidR="004C396C" w:rsidRDefault="004C396C" w:rsidP="00041278">
      <w:pPr>
        <w:rPr>
          <w:rStyle w:val="Hyperlink"/>
          <w:rFonts w:ascii="Times New Roman" w:hAnsi="Times New Roman" w:cs="Times New Roman"/>
          <w:b/>
          <w:bCs/>
          <w:color w:val="000000" w:themeColor="text1"/>
          <w:sz w:val="32"/>
          <w:szCs w:val="32"/>
          <w:lang w:val="en-US"/>
        </w:rPr>
      </w:pPr>
    </w:p>
    <w:p w14:paraId="07F1DE93" w14:textId="77777777" w:rsidR="00892F1E" w:rsidRDefault="00892F1E" w:rsidP="00593F0E">
      <w:pPr>
        <w:jc w:val="center"/>
        <w:rPr>
          <w:rFonts w:ascii="Times New Roman" w:hAnsi="Times New Roman" w:cs="Times New Roman"/>
          <w:b/>
          <w:bCs/>
          <w:color w:val="C00000"/>
          <w:sz w:val="32"/>
          <w:szCs w:val="32"/>
          <w:u w:val="single"/>
          <w:lang w:val="en-US"/>
        </w:rPr>
      </w:pPr>
    </w:p>
    <w:p w14:paraId="6A973DED" w14:textId="50773324" w:rsidR="00593F0E" w:rsidRDefault="00593F0E" w:rsidP="00593F0E">
      <w:pPr>
        <w:jc w:val="center"/>
        <w:rPr>
          <w:rFonts w:ascii="Times New Roman" w:hAnsi="Times New Roman" w:cs="Times New Roman"/>
          <w:b/>
          <w:bCs/>
          <w:color w:val="C00000"/>
          <w:sz w:val="32"/>
          <w:szCs w:val="32"/>
          <w:u w:val="single"/>
          <w:lang w:val="en-US"/>
        </w:rPr>
      </w:pPr>
      <w:r w:rsidRPr="0064064A">
        <w:rPr>
          <w:rFonts w:ascii="Times New Roman" w:hAnsi="Times New Roman" w:cs="Times New Roman"/>
          <w:b/>
          <w:bCs/>
          <w:color w:val="C00000"/>
          <w:sz w:val="32"/>
          <w:szCs w:val="32"/>
          <w:u w:val="single"/>
          <w:lang w:val="en-US"/>
        </w:rPr>
        <w:lastRenderedPageBreak/>
        <w:t>STATISTICAL METHODS</w:t>
      </w:r>
    </w:p>
    <w:p w14:paraId="542EFA19" w14:textId="4ABB0C72" w:rsidR="00593F0E" w:rsidRPr="00593F0E" w:rsidRDefault="00593F0E">
      <w:pPr>
        <w:pStyle w:val="ListParagraph"/>
        <w:numPr>
          <w:ilvl w:val="0"/>
          <w:numId w:val="31"/>
        </w:numPr>
        <w:spacing w:line="259" w:lineRule="auto"/>
        <w:rPr>
          <w:rFonts w:ascii="Times New Roman" w:hAnsi="Times New Roman" w:cs="Times New Roman"/>
          <w:b/>
          <w:bCs/>
          <w:color w:val="002060"/>
          <w:u w:val="single"/>
        </w:rPr>
      </w:pPr>
      <w:r w:rsidRPr="00593F0E">
        <w:rPr>
          <w:rFonts w:ascii="Times New Roman" w:hAnsi="Times New Roman" w:cs="Times New Roman"/>
          <w:b/>
          <w:bCs/>
          <w:color w:val="002060"/>
          <w:u w:val="single"/>
        </w:rPr>
        <w:t xml:space="preserve">Time Series Visualization of nature of expenses (Plot 1) </w:t>
      </w:r>
    </w:p>
    <w:p w14:paraId="402D427E" w14:textId="77777777" w:rsidR="00593F0E" w:rsidRDefault="00593F0E">
      <w:pPr>
        <w:pStyle w:val="ListParagraph"/>
        <w:numPr>
          <w:ilvl w:val="0"/>
          <w:numId w:val="32"/>
        </w:numPr>
        <w:spacing w:line="259" w:lineRule="auto"/>
        <w:rPr>
          <w:rFonts w:ascii="Times New Roman" w:hAnsi="Times New Roman" w:cs="Times New Roman"/>
        </w:rPr>
      </w:pPr>
      <w:r w:rsidRPr="00593F0E">
        <w:rPr>
          <w:rFonts w:ascii="Times New Roman" w:hAnsi="Times New Roman" w:cs="Times New Roman"/>
        </w:rPr>
        <w:t xml:space="preserve">Method: Line Plot </w:t>
      </w:r>
    </w:p>
    <w:p w14:paraId="63D22F85" w14:textId="77777777" w:rsidR="00593F0E" w:rsidRDefault="00593F0E">
      <w:pPr>
        <w:pStyle w:val="ListParagraph"/>
        <w:numPr>
          <w:ilvl w:val="0"/>
          <w:numId w:val="32"/>
        </w:numPr>
        <w:spacing w:line="259" w:lineRule="auto"/>
        <w:rPr>
          <w:rFonts w:ascii="Times New Roman" w:hAnsi="Times New Roman" w:cs="Times New Roman"/>
        </w:rPr>
      </w:pPr>
      <w:r w:rsidRPr="00593F0E">
        <w:rPr>
          <w:rFonts w:ascii="Times New Roman" w:hAnsi="Times New Roman" w:cs="Times New Roman"/>
        </w:rPr>
        <w:t xml:space="preserve">Purpose: </w:t>
      </w:r>
    </w:p>
    <w:p w14:paraId="442BF100" w14:textId="77777777" w:rsidR="00593F0E" w:rsidRDefault="00593F0E">
      <w:pPr>
        <w:pStyle w:val="ListParagraph"/>
        <w:numPr>
          <w:ilvl w:val="0"/>
          <w:numId w:val="35"/>
        </w:numPr>
        <w:spacing w:line="259" w:lineRule="auto"/>
        <w:rPr>
          <w:rFonts w:ascii="Times New Roman" w:hAnsi="Times New Roman" w:cs="Times New Roman"/>
        </w:rPr>
      </w:pPr>
      <w:r w:rsidRPr="00593F0E">
        <w:rPr>
          <w:rFonts w:ascii="Times New Roman" w:hAnsi="Times New Roman" w:cs="Times New Roman"/>
        </w:rPr>
        <w:t>About to demonstrate variations in expenses and the corresponding budget for the fiscal years FY22 to FY25.</w:t>
      </w:r>
    </w:p>
    <w:p w14:paraId="3CA2D0FE" w14:textId="2D918F1C" w:rsidR="00593F0E" w:rsidRPr="00593F0E" w:rsidRDefault="00593F0E">
      <w:pPr>
        <w:pStyle w:val="ListParagraph"/>
        <w:numPr>
          <w:ilvl w:val="0"/>
          <w:numId w:val="35"/>
        </w:numPr>
        <w:spacing w:line="259" w:lineRule="auto"/>
        <w:rPr>
          <w:rFonts w:ascii="Times New Roman" w:hAnsi="Times New Roman" w:cs="Times New Roman"/>
        </w:rPr>
      </w:pPr>
      <w:r w:rsidRPr="00593F0E">
        <w:rPr>
          <w:rFonts w:ascii="Times New Roman" w:hAnsi="Times New Roman" w:cs="Times New Roman"/>
        </w:rPr>
        <w:t xml:space="preserve">Data for each fiscal year is graphed separately in order to compare with other years. Statistical </w:t>
      </w:r>
    </w:p>
    <w:p w14:paraId="4D388128" w14:textId="77777777" w:rsidR="00593F0E" w:rsidRPr="00593F0E" w:rsidRDefault="00593F0E">
      <w:pPr>
        <w:pStyle w:val="ListParagraph"/>
        <w:numPr>
          <w:ilvl w:val="0"/>
          <w:numId w:val="33"/>
        </w:numPr>
        <w:spacing w:line="259" w:lineRule="auto"/>
        <w:rPr>
          <w:rFonts w:ascii="Times New Roman" w:hAnsi="Times New Roman" w:cs="Times New Roman"/>
        </w:rPr>
      </w:pPr>
      <w:r w:rsidRPr="00593F0E">
        <w:rPr>
          <w:rFonts w:ascii="Times New Roman" w:hAnsi="Times New Roman" w:cs="Times New Roman"/>
        </w:rPr>
        <w:t xml:space="preserve">Insights: </w:t>
      </w:r>
    </w:p>
    <w:p w14:paraId="0AAACF63" w14:textId="77777777" w:rsidR="00593F0E" w:rsidRDefault="00593F0E">
      <w:pPr>
        <w:pStyle w:val="ListParagraph"/>
        <w:numPr>
          <w:ilvl w:val="0"/>
          <w:numId w:val="34"/>
        </w:numPr>
        <w:spacing w:line="259" w:lineRule="auto"/>
        <w:rPr>
          <w:rFonts w:ascii="Times New Roman" w:hAnsi="Times New Roman" w:cs="Times New Roman"/>
        </w:rPr>
      </w:pPr>
      <w:r w:rsidRPr="00593F0E">
        <w:rPr>
          <w:rFonts w:ascii="Times New Roman" w:hAnsi="Times New Roman" w:cs="Times New Roman"/>
        </w:rPr>
        <w:t>Analysing and getting insights of time series concerns itself with recognising patterns, deviation or trend within a certain period of time.</w:t>
      </w:r>
    </w:p>
    <w:p w14:paraId="53D1B85D" w14:textId="71A96594" w:rsidR="00593F0E" w:rsidRPr="00593F0E" w:rsidRDefault="00593F0E">
      <w:pPr>
        <w:pStyle w:val="ListParagraph"/>
        <w:numPr>
          <w:ilvl w:val="0"/>
          <w:numId w:val="34"/>
        </w:numPr>
        <w:spacing w:line="259" w:lineRule="auto"/>
        <w:rPr>
          <w:rFonts w:ascii="Times New Roman" w:hAnsi="Times New Roman" w:cs="Times New Roman"/>
        </w:rPr>
      </w:pPr>
      <w:r w:rsidRPr="00593F0E">
        <w:rPr>
          <w:rFonts w:ascii="Times New Roman" w:hAnsi="Times New Roman" w:cs="Times New Roman"/>
        </w:rPr>
        <w:t>The relative variability of the data is managed by using a logarithmic scale (</w:t>
      </w:r>
      <w:proofErr w:type="spellStart"/>
      <w:r w:rsidRPr="00593F0E">
        <w:rPr>
          <w:rFonts w:ascii="Times New Roman" w:hAnsi="Times New Roman" w:cs="Times New Roman"/>
        </w:rPr>
        <w:t>yscale</w:t>
      </w:r>
      <w:proofErr w:type="spellEnd"/>
      <w:r w:rsidRPr="00593F0E">
        <w:rPr>
          <w:rFonts w:ascii="Times New Roman" w:hAnsi="Times New Roman" w:cs="Times New Roman"/>
        </w:rPr>
        <w:t xml:space="preserve"> = ‘log’) which effectively allows numbers to be comparable but maintains their proportions. </w:t>
      </w:r>
    </w:p>
    <w:p w14:paraId="3F9BFF6B" w14:textId="77777777" w:rsidR="00593F0E" w:rsidRDefault="00593F0E">
      <w:pPr>
        <w:pStyle w:val="ListParagraph"/>
        <w:numPr>
          <w:ilvl w:val="0"/>
          <w:numId w:val="33"/>
        </w:numPr>
        <w:spacing w:line="259" w:lineRule="auto"/>
        <w:rPr>
          <w:rFonts w:ascii="Times New Roman" w:hAnsi="Times New Roman" w:cs="Times New Roman"/>
        </w:rPr>
      </w:pPr>
      <w:r w:rsidRPr="00593F0E">
        <w:rPr>
          <w:rFonts w:ascii="Times New Roman" w:hAnsi="Times New Roman" w:cs="Times New Roman"/>
        </w:rPr>
        <w:t xml:space="preserve">Strengths: </w:t>
      </w:r>
    </w:p>
    <w:p w14:paraId="2C53E1B8" w14:textId="77777777" w:rsidR="00593F0E" w:rsidRDefault="00593F0E">
      <w:pPr>
        <w:pStyle w:val="ListParagraph"/>
        <w:numPr>
          <w:ilvl w:val="0"/>
          <w:numId w:val="36"/>
        </w:numPr>
        <w:spacing w:line="259" w:lineRule="auto"/>
        <w:rPr>
          <w:rFonts w:ascii="Times New Roman" w:hAnsi="Times New Roman" w:cs="Times New Roman"/>
        </w:rPr>
      </w:pPr>
      <w:r w:rsidRPr="00593F0E">
        <w:rPr>
          <w:rFonts w:ascii="Times New Roman" w:hAnsi="Times New Roman" w:cs="Times New Roman"/>
        </w:rPr>
        <w:t>Enables one to identify results in relation to the previous year’s results.</w:t>
      </w:r>
    </w:p>
    <w:p w14:paraId="4694DF0F" w14:textId="7C859938" w:rsidR="00593F0E" w:rsidRPr="00593F0E" w:rsidRDefault="00593F0E">
      <w:pPr>
        <w:pStyle w:val="ListParagraph"/>
        <w:numPr>
          <w:ilvl w:val="0"/>
          <w:numId w:val="36"/>
        </w:numPr>
        <w:spacing w:line="259" w:lineRule="auto"/>
        <w:rPr>
          <w:rFonts w:ascii="Times New Roman" w:hAnsi="Times New Roman" w:cs="Times New Roman"/>
        </w:rPr>
      </w:pPr>
      <w:r w:rsidRPr="00593F0E">
        <w:rPr>
          <w:rFonts w:ascii="Times New Roman" w:hAnsi="Times New Roman" w:cs="Times New Roman"/>
        </w:rPr>
        <w:t xml:space="preserve">Avoids skewness issues in data, but at the cost of data changing scale with logarithmic transformation. </w:t>
      </w:r>
    </w:p>
    <w:p w14:paraId="583E1398" w14:textId="77777777" w:rsidR="00593F0E" w:rsidRPr="00593F0E" w:rsidRDefault="00593F0E">
      <w:pPr>
        <w:pStyle w:val="ListParagraph"/>
        <w:numPr>
          <w:ilvl w:val="0"/>
          <w:numId w:val="33"/>
        </w:numPr>
        <w:spacing w:line="259" w:lineRule="auto"/>
        <w:rPr>
          <w:rFonts w:ascii="Times New Roman" w:hAnsi="Times New Roman" w:cs="Times New Roman"/>
        </w:rPr>
      </w:pPr>
      <w:r w:rsidRPr="00593F0E">
        <w:rPr>
          <w:rFonts w:ascii="Times New Roman" w:hAnsi="Times New Roman" w:cs="Times New Roman"/>
        </w:rPr>
        <w:t xml:space="preserve">Limitations: </w:t>
      </w:r>
    </w:p>
    <w:p w14:paraId="6082A38E" w14:textId="5350D751" w:rsidR="00593F0E" w:rsidRDefault="00593F0E">
      <w:pPr>
        <w:pStyle w:val="ListParagraph"/>
        <w:numPr>
          <w:ilvl w:val="0"/>
          <w:numId w:val="37"/>
        </w:numPr>
        <w:spacing w:line="259" w:lineRule="auto"/>
        <w:rPr>
          <w:rFonts w:ascii="Times New Roman" w:hAnsi="Times New Roman" w:cs="Times New Roman"/>
        </w:rPr>
      </w:pPr>
      <w:r>
        <w:rPr>
          <w:noProof/>
        </w:rPr>
        <w:drawing>
          <wp:anchor distT="0" distB="0" distL="114300" distR="114300" simplePos="0" relativeHeight="251668480" behindDoc="0" locked="0" layoutInCell="1" allowOverlap="1" wp14:anchorId="581D2651" wp14:editId="5F613184">
            <wp:simplePos x="0" y="0"/>
            <wp:positionH relativeFrom="margin">
              <wp:align>left</wp:align>
            </wp:positionH>
            <wp:positionV relativeFrom="paragraph">
              <wp:posOffset>501535</wp:posOffset>
            </wp:positionV>
            <wp:extent cx="5731510" cy="3123565"/>
            <wp:effectExtent l="0" t="0" r="2540" b="635"/>
            <wp:wrapSquare wrapText="bothSides"/>
            <wp:docPr id="1754758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23565"/>
                    </a:xfrm>
                    <a:prstGeom prst="rect">
                      <a:avLst/>
                    </a:prstGeom>
                    <a:noFill/>
                    <a:ln>
                      <a:noFill/>
                    </a:ln>
                  </pic:spPr>
                </pic:pic>
              </a:graphicData>
            </a:graphic>
          </wp:anchor>
        </w:drawing>
      </w:r>
      <w:r w:rsidRPr="00593F0E">
        <w:rPr>
          <w:rFonts w:ascii="Times New Roman" w:hAnsi="Times New Roman" w:cs="Times New Roman"/>
        </w:rPr>
        <w:t>Lacks the capability of dealing with monthly or weekly patterns and is unaffected by external factors.</w:t>
      </w:r>
    </w:p>
    <w:p w14:paraId="2DD0A5DD" w14:textId="242FA81B" w:rsidR="00593F0E" w:rsidRPr="00593F0E" w:rsidRDefault="00593F0E" w:rsidP="00593F0E">
      <w:pPr>
        <w:spacing w:line="259" w:lineRule="auto"/>
        <w:ind w:left="360"/>
        <w:rPr>
          <w:rFonts w:ascii="Times New Roman" w:hAnsi="Times New Roman" w:cs="Times New Roman"/>
        </w:rPr>
      </w:pPr>
    </w:p>
    <w:p w14:paraId="4AB978B0" w14:textId="29609342" w:rsidR="00593F0E" w:rsidRPr="00593F0E" w:rsidRDefault="00593F0E" w:rsidP="00593F0E">
      <w:pPr>
        <w:pStyle w:val="ListParagraph"/>
        <w:ind w:left="360"/>
        <w:rPr>
          <w:rStyle w:val="Hyperlink"/>
          <w:rFonts w:ascii="Times New Roman" w:hAnsi="Times New Roman" w:cs="Times New Roman"/>
          <w:b/>
          <w:bCs/>
          <w:color w:val="000000" w:themeColor="text1"/>
          <w:sz w:val="32"/>
          <w:szCs w:val="32"/>
          <w:lang w:val="en-US"/>
        </w:rPr>
      </w:pPr>
    </w:p>
    <w:p w14:paraId="6D176574" w14:textId="77777777" w:rsidR="00593F0E" w:rsidRDefault="00593F0E" w:rsidP="00041278">
      <w:pPr>
        <w:rPr>
          <w:rStyle w:val="Hyperlink"/>
          <w:rFonts w:ascii="Times New Roman" w:hAnsi="Times New Roman" w:cs="Times New Roman"/>
          <w:b/>
          <w:bCs/>
          <w:color w:val="000000" w:themeColor="text1"/>
          <w:sz w:val="32"/>
          <w:szCs w:val="32"/>
          <w:lang w:val="en-US"/>
        </w:rPr>
      </w:pPr>
    </w:p>
    <w:p w14:paraId="557B75C5" w14:textId="77777777" w:rsidR="00593F0E" w:rsidRDefault="00593F0E" w:rsidP="00593F0E"/>
    <w:p w14:paraId="5A11A4ED" w14:textId="7C61DBC2" w:rsidR="00593F0E" w:rsidRPr="00892F1E" w:rsidRDefault="00593F0E">
      <w:pPr>
        <w:pStyle w:val="ListParagraph"/>
        <w:numPr>
          <w:ilvl w:val="0"/>
          <w:numId w:val="31"/>
        </w:numPr>
        <w:spacing w:line="259" w:lineRule="auto"/>
        <w:rPr>
          <w:rFonts w:ascii="Times New Roman" w:hAnsi="Times New Roman" w:cs="Times New Roman"/>
          <w:b/>
          <w:bCs/>
          <w:color w:val="002060"/>
          <w:u w:val="single"/>
        </w:rPr>
      </w:pPr>
      <w:r w:rsidRPr="00892F1E">
        <w:rPr>
          <w:rFonts w:ascii="Times New Roman" w:hAnsi="Times New Roman" w:cs="Times New Roman"/>
          <w:b/>
          <w:bCs/>
          <w:color w:val="002060"/>
          <w:u w:val="single"/>
        </w:rPr>
        <w:lastRenderedPageBreak/>
        <w:t xml:space="preserve">Correlation Analysis (Plot 2) </w:t>
      </w:r>
    </w:p>
    <w:p w14:paraId="71F10112" w14:textId="42E0A99D" w:rsidR="00593F0E" w:rsidRPr="00593F0E" w:rsidRDefault="00593F0E">
      <w:pPr>
        <w:pStyle w:val="ListParagraph"/>
        <w:numPr>
          <w:ilvl w:val="0"/>
          <w:numId w:val="32"/>
        </w:numPr>
        <w:spacing w:line="259" w:lineRule="auto"/>
        <w:rPr>
          <w:rFonts w:ascii="Times New Roman" w:hAnsi="Times New Roman" w:cs="Times New Roman"/>
        </w:rPr>
      </w:pPr>
      <w:r w:rsidRPr="00593F0E">
        <w:rPr>
          <w:rFonts w:ascii="Times New Roman" w:hAnsi="Times New Roman" w:cs="Times New Roman"/>
        </w:rPr>
        <w:t>Method: Heatmap of Correlation Matrix Coefficient of correlation is done using the Pearson method by default (.</w:t>
      </w:r>
      <w:proofErr w:type="spellStart"/>
      <w:r w:rsidRPr="00593F0E">
        <w:rPr>
          <w:rFonts w:ascii="Times New Roman" w:hAnsi="Times New Roman" w:cs="Times New Roman"/>
        </w:rPr>
        <w:t>corr</w:t>
      </w:r>
      <w:proofErr w:type="spellEnd"/>
      <w:r w:rsidRPr="00593F0E">
        <w:rPr>
          <w:rFonts w:ascii="Times New Roman" w:hAnsi="Times New Roman" w:cs="Times New Roman"/>
        </w:rPr>
        <w:t>()).</w:t>
      </w:r>
    </w:p>
    <w:p w14:paraId="45C2FBBC" w14:textId="77777777" w:rsidR="00593F0E" w:rsidRPr="00593F0E" w:rsidRDefault="00593F0E">
      <w:pPr>
        <w:pStyle w:val="ListParagraph"/>
        <w:numPr>
          <w:ilvl w:val="0"/>
          <w:numId w:val="32"/>
        </w:numPr>
        <w:spacing w:line="259" w:lineRule="auto"/>
        <w:rPr>
          <w:rFonts w:ascii="Times New Roman" w:hAnsi="Times New Roman" w:cs="Times New Roman"/>
        </w:rPr>
      </w:pPr>
      <w:r w:rsidRPr="00593F0E">
        <w:rPr>
          <w:rFonts w:ascii="Times New Roman" w:hAnsi="Times New Roman" w:cs="Times New Roman"/>
        </w:rPr>
        <w:t xml:space="preserve">Purpose: </w:t>
      </w:r>
    </w:p>
    <w:p w14:paraId="4358FEDE" w14:textId="77777777" w:rsidR="00593F0E" w:rsidRPr="00593F0E" w:rsidRDefault="00593F0E">
      <w:pPr>
        <w:pStyle w:val="ListParagraph"/>
        <w:numPr>
          <w:ilvl w:val="0"/>
          <w:numId w:val="37"/>
        </w:numPr>
        <w:spacing w:line="259" w:lineRule="auto"/>
        <w:rPr>
          <w:rFonts w:ascii="Times New Roman" w:hAnsi="Times New Roman" w:cs="Times New Roman"/>
        </w:rPr>
      </w:pPr>
      <w:r w:rsidRPr="00593F0E">
        <w:rPr>
          <w:rFonts w:ascii="Times New Roman" w:hAnsi="Times New Roman" w:cs="Times New Roman"/>
        </w:rPr>
        <w:t>To examine the extent of the relationship between fiscal year variables that are on a linear scale.</w:t>
      </w:r>
    </w:p>
    <w:p w14:paraId="4B56A9FA" w14:textId="170559F6" w:rsidR="00593F0E" w:rsidRPr="00593F0E" w:rsidRDefault="00593F0E">
      <w:pPr>
        <w:pStyle w:val="ListParagraph"/>
        <w:numPr>
          <w:ilvl w:val="0"/>
          <w:numId w:val="37"/>
        </w:numPr>
        <w:spacing w:line="259" w:lineRule="auto"/>
        <w:rPr>
          <w:rFonts w:ascii="Times New Roman" w:hAnsi="Times New Roman" w:cs="Times New Roman"/>
        </w:rPr>
      </w:pPr>
      <w:r w:rsidRPr="00593F0E">
        <w:rPr>
          <w:rFonts w:ascii="Times New Roman" w:hAnsi="Times New Roman" w:cs="Times New Roman"/>
        </w:rPr>
        <w:t xml:space="preserve">Identifies correlation coefficients and specifies the form of relations (the values vary between -1 and 1). </w:t>
      </w:r>
    </w:p>
    <w:p w14:paraId="084B542D" w14:textId="0010809F" w:rsidR="00593F0E" w:rsidRPr="00593F0E" w:rsidRDefault="00593F0E">
      <w:pPr>
        <w:pStyle w:val="ListParagraph"/>
        <w:numPr>
          <w:ilvl w:val="0"/>
          <w:numId w:val="33"/>
        </w:numPr>
        <w:spacing w:line="259" w:lineRule="auto"/>
        <w:rPr>
          <w:rFonts w:ascii="Times New Roman" w:hAnsi="Times New Roman" w:cs="Times New Roman"/>
        </w:rPr>
      </w:pPr>
      <w:r w:rsidRPr="00593F0E">
        <w:rPr>
          <w:rFonts w:ascii="Times New Roman" w:hAnsi="Times New Roman" w:cs="Times New Roman"/>
        </w:rPr>
        <w:t xml:space="preserve">Statistical Insights: </w:t>
      </w:r>
    </w:p>
    <w:p w14:paraId="0FCEE5A6" w14:textId="77777777" w:rsidR="00593F0E" w:rsidRPr="00593F0E" w:rsidRDefault="00593F0E">
      <w:pPr>
        <w:pStyle w:val="ListParagraph"/>
        <w:numPr>
          <w:ilvl w:val="0"/>
          <w:numId w:val="34"/>
        </w:numPr>
        <w:spacing w:line="259" w:lineRule="auto"/>
        <w:rPr>
          <w:rFonts w:ascii="Times New Roman" w:hAnsi="Times New Roman" w:cs="Times New Roman"/>
        </w:rPr>
      </w:pPr>
      <w:r w:rsidRPr="00593F0E">
        <w:rPr>
          <w:rFonts w:ascii="Times New Roman" w:hAnsi="Times New Roman" w:cs="Times New Roman"/>
        </w:rPr>
        <w:t>Positive correlation mean the variables rise or fall together while negative correlation mean the two variable move in opposite directions.</w:t>
      </w:r>
    </w:p>
    <w:p w14:paraId="15BDBC8D" w14:textId="0C0AA7AA" w:rsidR="00593F0E" w:rsidRPr="00593F0E" w:rsidRDefault="00593F0E">
      <w:pPr>
        <w:pStyle w:val="ListParagraph"/>
        <w:numPr>
          <w:ilvl w:val="0"/>
          <w:numId w:val="34"/>
        </w:numPr>
        <w:spacing w:line="259" w:lineRule="auto"/>
        <w:rPr>
          <w:rFonts w:ascii="Times New Roman" w:hAnsi="Times New Roman" w:cs="Times New Roman"/>
        </w:rPr>
      </w:pPr>
      <w:r w:rsidRPr="00593F0E">
        <w:rPr>
          <w:rFonts w:ascii="Times New Roman" w:hAnsi="Times New Roman" w:cs="Times New Roman"/>
        </w:rPr>
        <w:t xml:space="preserve">Values near 0 indicate that there is no linear association existing in between the two variables. </w:t>
      </w:r>
    </w:p>
    <w:p w14:paraId="10E0AA6A" w14:textId="51C401E3" w:rsidR="00593F0E" w:rsidRPr="00593F0E" w:rsidRDefault="00593F0E">
      <w:pPr>
        <w:pStyle w:val="ListParagraph"/>
        <w:numPr>
          <w:ilvl w:val="0"/>
          <w:numId w:val="33"/>
        </w:numPr>
        <w:spacing w:line="259" w:lineRule="auto"/>
        <w:rPr>
          <w:rFonts w:ascii="Times New Roman" w:hAnsi="Times New Roman" w:cs="Times New Roman"/>
        </w:rPr>
      </w:pPr>
      <w:r w:rsidRPr="00593F0E">
        <w:rPr>
          <w:rFonts w:ascii="Times New Roman" w:hAnsi="Times New Roman" w:cs="Times New Roman"/>
        </w:rPr>
        <w:t>Interpretation:</w:t>
      </w:r>
    </w:p>
    <w:p w14:paraId="4EA68F72" w14:textId="622F14AB" w:rsidR="00593F0E" w:rsidRPr="00593F0E" w:rsidRDefault="00593F0E">
      <w:pPr>
        <w:pStyle w:val="ListParagraph"/>
        <w:numPr>
          <w:ilvl w:val="0"/>
          <w:numId w:val="38"/>
        </w:numPr>
        <w:spacing w:line="259" w:lineRule="auto"/>
        <w:rPr>
          <w:rFonts w:ascii="Times New Roman" w:hAnsi="Times New Roman" w:cs="Times New Roman"/>
        </w:rPr>
      </w:pPr>
      <w:r w:rsidRPr="00593F0E">
        <w:rPr>
          <w:rFonts w:ascii="Times New Roman" w:hAnsi="Times New Roman" w:cs="Times New Roman"/>
        </w:rPr>
        <w:t xml:space="preserve">Of particular interest when assessing the extent of duplications or possible interdependence of fiscal information. </w:t>
      </w:r>
    </w:p>
    <w:p w14:paraId="2FBB8890" w14:textId="77777777" w:rsidR="00593F0E" w:rsidRPr="00593F0E" w:rsidRDefault="00593F0E">
      <w:pPr>
        <w:pStyle w:val="ListParagraph"/>
        <w:numPr>
          <w:ilvl w:val="0"/>
          <w:numId w:val="33"/>
        </w:numPr>
        <w:spacing w:line="259" w:lineRule="auto"/>
        <w:rPr>
          <w:rFonts w:ascii="Times New Roman" w:hAnsi="Times New Roman" w:cs="Times New Roman"/>
        </w:rPr>
      </w:pPr>
      <w:r w:rsidRPr="00593F0E">
        <w:rPr>
          <w:rFonts w:ascii="Times New Roman" w:hAnsi="Times New Roman" w:cs="Times New Roman"/>
        </w:rPr>
        <w:t xml:space="preserve">Strengths: </w:t>
      </w:r>
    </w:p>
    <w:p w14:paraId="4872BF86" w14:textId="33D0681C" w:rsidR="00593F0E" w:rsidRPr="00593F0E" w:rsidRDefault="00593F0E">
      <w:pPr>
        <w:pStyle w:val="ListParagraph"/>
        <w:numPr>
          <w:ilvl w:val="0"/>
          <w:numId w:val="36"/>
        </w:numPr>
        <w:spacing w:line="259" w:lineRule="auto"/>
        <w:rPr>
          <w:rFonts w:ascii="Times New Roman" w:hAnsi="Times New Roman" w:cs="Times New Roman"/>
        </w:rPr>
      </w:pPr>
      <w:r w:rsidRPr="00593F0E">
        <w:rPr>
          <w:rFonts w:ascii="Times New Roman" w:hAnsi="Times New Roman" w:cs="Times New Roman"/>
        </w:rPr>
        <w:t>Easy and straightforward software to represent correlations.</w:t>
      </w:r>
    </w:p>
    <w:p w14:paraId="73219183" w14:textId="77777777" w:rsidR="00593F0E" w:rsidRPr="00593F0E" w:rsidRDefault="00593F0E">
      <w:pPr>
        <w:pStyle w:val="ListParagraph"/>
        <w:numPr>
          <w:ilvl w:val="0"/>
          <w:numId w:val="33"/>
        </w:numPr>
        <w:spacing w:line="259" w:lineRule="auto"/>
        <w:rPr>
          <w:rFonts w:ascii="Times New Roman" w:hAnsi="Times New Roman" w:cs="Times New Roman"/>
        </w:rPr>
      </w:pPr>
      <w:r w:rsidRPr="00593F0E">
        <w:rPr>
          <w:rFonts w:ascii="Times New Roman" w:hAnsi="Times New Roman" w:cs="Times New Roman"/>
        </w:rPr>
        <w:t xml:space="preserve">Limitations: </w:t>
      </w:r>
    </w:p>
    <w:p w14:paraId="3C54AEAF" w14:textId="76ACC7C3" w:rsidR="00593F0E" w:rsidRPr="00593F0E" w:rsidRDefault="00593F0E">
      <w:pPr>
        <w:pStyle w:val="ListParagraph"/>
        <w:numPr>
          <w:ilvl w:val="0"/>
          <w:numId w:val="36"/>
        </w:numPr>
        <w:rPr>
          <w:rFonts w:ascii="Times New Roman" w:hAnsi="Times New Roman" w:cs="Times New Roman"/>
          <w:b/>
          <w:bCs/>
          <w:color w:val="000000" w:themeColor="text1"/>
          <w:sz w:val="32"/>
          <w:szCs w:val="32"/>
          <w:u w:val="single"/>
          <w:lang w:val="en-US"/>
        </w:rPr>
      </w:pPr>
      <w:r w:rsidRPr="00593F0E">
        <w:rPr>
          <w:rFonts w:ascii="Times New Roman" w:hAnsi="Times New Roman" w:cs="Times New Roman"/>
        </w:rPr>
        <w:t>While Pearson correlation coefficient is easy to calculate and used only for linear relationship it is also affected by outliers</w:t>
      </w:r>
      <w:r>
        <w:rPr>
          <w:rFonts w:ascii="Times New Roman" w:hAnsi="Times New Roman" w:cs="Times New Roman"/>
        </w:rPr>
        <w:t>.</w:t>
      </w:r>
    </w:p>
    <w:p w14:paraId="103A81DF" w14:textId="29A5EBCA" w:rsidR="00593F0E" w:rsidRPr="00593F0E" w:rsidRDefault="00593F0E" w:rsidP="00593F0E">
      <w:pPr>
        <w:pStyle w:val="ListParagraph"/>
        <w:rPr>
          <w:rStyle w:val="Hyperlink"/>
          <w:rFonts w:ascii="Times New Roman" w:hAnsi="Times New Roman" w:cs="Times New Roman"/>
          <w:b/>
          <w:bCs/>
          <w:color w:val="000000" w:themeColor="text1"/>
          <w:sz w:val="32"/>
          <w:szCs w:val="32"/>
          <w:lang w:val="en-US"/>
        </w:rPr>
      </w:pPr>
    </w:p>
    <w:p w14:paraId="791364B0" w14:textId="2186D7E1" w:rsidR="00593F0E" w:rsidRDefault="00593F0E" w:rsidP="00041278">
      <w:pPr>
        <w:rPr>
          <w:rStyle w:val="Hyperlink"/>
          <w:rFonts w:ascii="Times New Roman" w:hAnsi="Times New Roman" w:cs="Times New Roman"/>
          <w:b/>
          <w:bCs/>
          <w:color w:val="000000" w:themeColor="text1"/>
          <w:sz w:val="32"/>
          <w:szCs w:val="32"/>
          <w:lang w:val="en-US"/>
        </w:rPr>
      </w:pPr>
      <w:r>
        <w:rPr>
          <w:noProof/>
        </w:rPr>
        <w:drawing>
          <wp:anchor distT="0" distB="0" distL="114300" distR="114300" simplePos="0" relativeHeight="251669504" behindDoc="0" locked="0" layoutInCell="1" allowOverlap="1" wp14:anchorId="054690A2" wp14:editId="4DCCFB8D">
            <wp:simplePos x="0" y="0"/>
            <wp:positionH relativeFrom="margin">
              <wp:posOffset>588356</wp:posOffset>
            </wp:positionH>
            <wp:positionV relativeFrom="paragraph">
              <wp:posOffset>3175</wp:posOffset>
            </wp:positionV>
            <wp:extent cx="4623435" cy="3934460"/>
            <wp:effectExtent l="0" t="0" r="5715" b="8890"/>
            <wp:wrapSquare wrapText="bothSides"/>
            <wp:docPr id="3873440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3435" cy="3934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1598A0" w14:textId="653A6B76" w:rsidR="00593F0E" w:rsidRDefault="00593F0E" w:rsidP="00041278">
      <w:pPr>
        <w:rPr>
          <w:rStyle w:val="Hyperlink"/>
          <w:rFonts w:ascii="Times New Roman" w:hAnsi="Times New Roman" w:cs="Times New Roman"/>
          <w:b/>
          <w:bCs/>
          <w:color w:val="000000" w:themeColor="text1"/>
          <w:sz w:val="32"/>
          <w:szCs w:val="32"/>
          <w:lang w:val="en-US"/>
        </w:rPr>
      </w:pPr>
    </w:p>
    <w:p w14:paraId="3AF16156" w14:textId="77777777" w:rsidR="00593F0E" w:rsidRDefault="00593F0E" w:rsidP="00041278">
      <w:pPr>
        <w:rPr>
          <w:rStyle w:val="Hyperlink"/>
          <w:rFonts w:ascii="Times New Roman" w:hAnsi="Times New Roman" w:cs="Times New Roman"/>
          <w:b/>
          <w:bCs/>
          <w:color w:val="000000" w:themeColor="text1"/>
          <w:sz w:val="32"/>
          <w:szCs w:val="32"/>
          <w:lang w:val="en-US"/>
        </w:rPr>
      </w:pPr>
    </w:p>
    <w:p w14:paraId="1F0D1B26" w14:textId="7544E688" w:rsidR="00593F0E" w:rsidRDefault="00593F0E" w:rsidP="00041278">
      <w:pPr>
        <w:rPr>
          <w:rStyle w:val="Hyperlink"/>
          <w:rFonts w:ascii="Times New Roman" w:hAnsi="Times New Roman" w:cs="Times New Roman"/>
          <w:b/>
          <w:bCs/>
          <w:color w:val="000000" w:themeColor="text1"/>
          <w:sz w:val="32"/>
          <w:szCs w:val="32"/>
          <w:lang w:val="en-US"/>
        </w:rPr>
      </w:pPr>
    </w:p>
    <w:p w14:paraId="63A94A07" w14:textId="77777777" w:rsidR="00593F0E" w:rsidRDefault="00593F0E" w:rsidP="00041278">
      <w:pPr>
        <w:rPr>
          <w:rStyle w:val="Hyperlink"/>
          <w:rFonts w:ascii="Times New Roman" w:hAnsi="Times New Roman" w:cs="Times New Roman"/>
          <w:b/>
          <w:bCs/>
          <w:color w:val="000000" w:themeColor="text1"/>
          <w:sz w:val="32"/>
          <w:szCs w:val="32"/>
          <w:lang w:val="en-US"/>
        </w:rPr>
      </w:pPr>
    </w:p>
    <w:p w14:paraId="7293D55B" w14:textId="53BEBEFA" w:rsidR="00593F0E" w:rsidRDefault="00593F0E" w:rsidP="00041278">
      <w:pPr>
        <w:rPr>
          <w:rStyle w:val="Hyperlink"/>
          <w:rFonts w:ascii="Times New Roman" w:hAnsi="Times New Roman" w:cs="Times New Roman"/>
          <w:b/>
          <w:bCs/>
          <w:color w:val="000000" w:themeColor="text1"/>
          <w:sz w:val="32"/>
          <w:szCs w:val="32"/>
          <w:lang w:val="en-US"/>
        </w:rPr>
      </w:pPr>
    </w:p>
    <w:p w14:paraId="6A18F4D0" w14:textId="35AB4182" w:rsidR="00593F0E" w:rsidRDefault="00593F0E" w:rsidP="00041278">
      <w:pPr>
        <w:rPr>
          <w:rStyle w:val="Hyperlink"/>
          <w:rFonts w:ascii="Times New Roman" w:hAnsi="Times New Roman" w:cs="Times New Roman"/>
          <w:b/>
          <w:bCs/>
          <w:color w:val="000000" w:themeColor="text1"/>
          <w:sz w:val="32"/>
          <w:szCs w:val="32"/>
          <w:lang w:val="en-US"/>
        </w:rPr>
      </w:pPr>
    </w:p>
    <w:p w14:paraId="4C791937" w14:textId="3D0CB023" w:rsidR="00593F0E" w:rsidRDefault="00593F0E" w:rsidP="00041278">
      <w:pPr>
        <w:rPr>
          <w:rStyle w:val="Hyperlink"/>
          <w:rFonts w:ascii="Times New Roman" w:hAnsi="Times New Roman" w:cs="Times New Roman"/>
          <w:b/>
          <w:bCs/>
          <w:color w:val="000000" w:themeColor="text1"/>
          <w:sz w:val="32"/>
          <w:szCs w:val="32"/>
          <w:lang w:val="en-US"/>
        </w:rPr>
      </w:pPr>
    </w:p>
    <w:p w14:paraId="2B22B8F9" w14:textId="77777777" w:rsidR="00593F0E" w:rsidRDefault="00593F0E" w:rsidP="00041278">
      <w:pPr>
        <w:rPr>
          <w:rStyle w:val="Hyperlink"/>
          <w:rFonts w:ascii="Times New Roman" w:hAnsi="Times New Roman" w:cs="Times New Roman"/>
          <w:b/>
          <w:bCs/>
          <w:color w:val="000000" w:themeColor="text1"/>
          <w:sz w:val="32"/>
          <w:szCs w:val="32"/>
          <w:lang w:val="en-US"/>
        </w:rPr>
      </w:pPr>
    </w:p>
    <w:p w14:paraId="35631DE5" w14:textId="430E956A" w:rsidR="00593F0E" w:rsidRDefault="00593F0E" w:rsidP="00041278">
      <w:pPr>
        <w:rPr>
          <w:rStyle w:val="Hyperlink"/>
          <w:rFonts w:ascii="Times New Roman" w:hAnsi="Times New Roman" w:cs="Times New Roman"/>
          <w:b/>
          <w:bCs/>
          <w:color w:val="000000" w:themeColor="text1"/>
          <w:sz w:val="32"/>
          <w:szCs w:val="32"/>
          <w:lang w:val="en-US"/>
        </w:rPr>
      </w:pPr>
    </w:p>
    <w:p w14:paraId="368B200B" w14:textId="65568315" w:rsidR="00593F0E" w:rsidRDefault="00593F0E" w:rsidP="00041278">
      <w:pPr>
        <w:rPr>
          <w:rStyle w:val="Hyperlink"/>
          <w:rFonts w:ascii="Times New Roman" w:hAnsi="Times New Roman" w:cs="Times New Roman"/>
          <w:b/>
          <w:bCs/>
          <w:color w:val="000000" w:themeColor="text1"/>
          <w:sz w:val="32"/>
          <w:szCs w:val="32"/>
          <w:lang w:val="en-US"/>
        </w:rPr>
      </w:pPr>
    </w:p>
    <w:p w14:paraId="767128D8" w14:textId="77777777" w:rsidR="00593F0E" w:rsidRDefault="00593F0E" w:rsidP="00593F0E">
      <w:pPr>
        <w:spacing w:line="259" w:lineRule="auto"/>
        <w:rPr>
          <w:rStyle w:val="Hyperlink"/>
          <w:rFonts w:ascii="Times New Roman" w:hAnsi="Times New Roman" w:cs="Times New Roman"/>
          <w:b/>
          <w:bCs/>
          <w:color w:val="000000" w:themeColor="text1"/>
          <w:sz w:val="32"/>
          <w:szCs w:val="32"/>
          <w:lang w:val="en-US"/>
        </w:rPr>
      </w:pPr>
    </w:p>
    <w:p w14:paraId="1A286E33" w14:textId="3C7DC477" w:rsidR="00593F0E" w:rsidRPr="00892F1E" w:rsidRDefault="00593F0E">
      <w:pPr>
        <w:pStyle w:val="ListParagraph"/>
        <w:numPr>
          <w:ilvl w:val="0"/>
          <w:numId w:val="31"/>
        </w:numPr>
        <w:spacing w:line="259" w:lineRule="auto"/>
        <w:rPr>
          <w:rFonts w:ascii="Times New Roman" w:hAnsi="Times New Roman" w:cs="Times New Roman"/>
          <w:b/>
          <w:bCs/>
          <w:color w:val="002060"/>
          <w:u w:val="single"/>
        </w:rPr>
      </w:pPr>
      <w:r w:rsidRPr="00892F1E">
        <w:rPr>
          <w:rFonts w:ascii="Times New Roman" w:hAnsi="Times New Roman" w:cs="Times New Roman"/>
          <w:b/>
          <w:bCs/>
          <w:color w:val="002060"/>
          <w:u w:val="single"/>
        </w:rPr>
        <w:lastRenderedPageBreak/>
        <w:t xml:space="preserve">BOX PLOT For Distribution Analysis (PLOT 3) </w:t>
      </w:r>
    </w:p>
    <w:p w14:paraId="5A89F93E" w14:textId="77777777" w:rsidR="00892F1E" w:rsidRDefault="00593F0E">
      <w:pPr>
        <w:pStyle w:val="ListParagraph"/>
        <w:numPr>
          <w:ilvl w:val="0"/>
          <w:numId w:val="33"/>
        </w:numPr>
        <w:spacing w:line="259" w:lineRule="auto"/>
        <w:rPr>
          <w:rFonts w:ascii="Times New Roman" w:hAnsi="Times New Roman" w:cs="Times New Roman"/>
        </w:rPr>
      </w:pPr>
      <w:r w:rsidRPr="00892F1E">
        <w:rPr>
          <w:rFonts w:ascii="Times New Roman" w:hAnsi="Times New Roman" w:cs="Times New Roman"/>
        </w:rPr>
        <w:t xml:space="preserve">Method: Box Plot is also referred to as the Box-and-Whisker Plot. </w:t>
      </w:r>
    </w:p>
    <w:p w14:paraId="6BFC67F4" w14:textId="5051507F" w:rsidR="00593F0E" w:rsidRPr="00892F1E" w:rsidRDefault="00593F0E">
      <w:pPr>
        <w:pStyle w:val="ListParagraph"/>
        <w:numPr>
          <w:ilvl w:val="0"/>
          <w:numId w:val="33"/>
        </w:numPr>
        <w:spacing w:line="259" w:lineRule="auto"/>
        <w:rPr>
          <w:rFonts w:ascii="Times New Roman" w:hAnsi="Times New Roman" w:cs="Times New Roman"/>
        </w:rPr>
      </w:pPr>
      <w:r w:rsidRPr="00892F1E">
        <w:rPr>
          <w:rFonts w:ascii="Times New Roman" w:hAnsi="Times New Roman" w:cs="Times New Roman"/>
        </w:rPr>
        <w:t xml:space="preserve">Purpose: </w:t>
      </w:r>
    </w:p>
    <w:p w14:paraId="39EF9509" w14:textId="77777777" w:rsidR="00892F1E" w:rsidRDefault="00593F0E">
      <w:pPr>
        <w:pStyle w:val="ListParagraph"/>
        <w:numPr>
          <w:ilvl w:val="0"/>
          <w:numId w:val="36"/>
        </w:numPr>
        <w:spacing w:line="259" w:lineRule="auto"/>
        <w:rPr>
          <w:rFonts w:ascii="Times New Roman" w:hAnsi="Times New Roman" w:cs="Times New Roman"/>
        </w:rPr>
      </w:pPr>
      <w:r w:rsidRPr="00892F1E">
        <w:rPr>
          <w:rFonts w:ascii="Times New Roman" w:hAnsi="Times New Roman" w:cs="Times New Roman"/>
        </w:rPr>
        <w:t xml:space="preserve">This page consolidates all the expenses and budgets for every fiscal year. </w:t>
      </w:r>
    </w:p>
    <w:p w14:paraId="516D4326" w14:textId="033240E0" w:rsidR="00593F0E" w:rsidRPr="00892F1E" w:rsidRDefault="00593F0E">
      <w:pPr>
        <w:pStyle w:val="ListParagraph"/>
        <w:numPr>
          <w:ilvl w:val="0"/>
          <w:numId w:val="36"/>
        </w:numPr>
        <w:spacing w:line="259" w:lineRule="auto"/>
        <w:rPr>
          <w:rFonts w:ascii="Times New Roman" w:hAnsi="Times New Roman" w:cs="Times New Roman"/>
        </w:rPr>
      </w:pPr>
      <w:r w:rsidRPr="00892F1E">
        <w:rPr>
          <w:rFonts w:ascii="Times New Roman" w:hAnsi="Times New Roman" w:cs="Times New Roman"/>
        </w:rPr>
        <w:t xml:space="preserve">Displays key statistical properties: </w:t>
      </w:r>
    </w:p>
    <w:p w14:paraId="2C3C481B" w14:textId="77777777" w:rsidR="00892F1E" w:rsidRDefault="00593F0E">
      <w:pPr>
        <w:pStyle w:val="ListParagraph"/>
        <w:numPr>
          <w:ilvl w:val="0"/>
          <w:numId w:val="44"/>
        </w:numPr>
        <w:spacing w:line="259" w:lineRule="auto"/>
        <w:rPr>
          <w:rFonts w:ascii="Times New Roman" w:hAnsi="Times New Roman" w:cs="Times New Roman"/>
        </w:rPr>
      </w:pPr>
      <w:r w:rsidRPr="00892F1E">
        <w:rPr>
          <w:rFonts w:ascii="Times New Roman" w:hAnsi="Times New Roman" w:cs="Times New Roman"/>
        </w:rPr>
        <w:t xml:space="preserve">Median: Central tendency of the data. </w:t>
      </w:r>
    </w:p>
    <w:p w14:paraId="62AA3A2E" w14:textId="77777777" w:rsidR="00892F1E" w:rsidRDefault="00593F0E">
      <w:pPr>
        <w:pStyle w:val="ListParagraph"/>
        <w:numPr>
          <w:ilvl w:val="0"/>
          <w:numId w:val="44"/>
        </w:numPr>
        <w:spacing w:line="259" w:lineRule="auto"/>
        <w:rPr>
          <w:rFonts w:ascii="Times New Roman" w:hAnsi="Times New Roman" w:cs="Times New Roman"/>
        </w:rPr>
      </w:pPr>
      <w:r w:rsidRPr="00892F1E">
        <w:rPr>
          <w:rFonts w:ascii="Times New Roman" w:hAnsi="Times New Roman" w:cs="Times New Roman"/>
        </w:rPr>
        <w:t xml:space="preserve">Interquartile Range (IQR): Mean Plus/Minus One standard deviation spread of the data. </w:t>
      </w:r>
    </w:p>
    <w:p w14:paraId="4B1DD5D5" w14:textId="77777777" w:rsidR="00892F1E" w:rsidRDefault="00593F0E">
      <w:pPr>
        <w:pStyle w:val="ListParagraph"/>
        <w:numPr>
          <w:ilvl w:val="0"/>
          <w:numId w:val="44"/>
        </w:numPr>
        <w:spacing w:line="259" w:lineRule="auto"/>
        <w:rPr>
          <w:rFonts w:ascii="Times New Roman" w:hAnsi="Times New Roman" w:cs="Times New Roman"/>
        </w:rPr>
      </w:pPr>
      <w:r w:rsidRPr="00892F1E">
        <w:rPr>
          <w:rFonts w:ascii="Times New Roman" w:hAnsi="Times New Roman" w:cs="Times New Roman"/>
        </w:rPr>
        <w:t xml:space="preserve">Whiskers: Estimation of data variation or fluctuation or dispersion. </w:t>
      </w:r>
    </w:p>
    <w:p w14:paraId="1961A1E0" w14:textId="3786D81E" w:rsidR="00593F0E" w:rsidRPr="00892F1E" w:rsidRDefault="00593F0E">
      <w:pPr>
        <w:pStyle w:val="ListParagraph"/>
        <w:numPr>
          <w:ilvl w:val="0"/>
          <w:numId w:val="44"/>
        </w:numPr>
        <w:spacing w:line="259" w:lineRule="auto"/>
        <w:rPr>
          <w:rFonts w:ascii="Times New Roman" w:hAnsi="Times New Roman" w:cs="Times New Roman"/>
        </w:rPr>
      </w:pPr>
      <w:r w:rsidRPr="00892F1E">
        <w:rPr>
          <w:rFonts w:ascii="Times New Roman" w:hAnsi="Times New Roman" w:cs="Times New Roman"/>
        </w:rPr>
        <w:t xml:space="preserve">Outliers: Crosses beyond whiskers are signs of unusual values. </w:t>
      </w:r>
    </w:p>
    <w:p w14:paraId="518BDB8D" w14:textId="77777777" w:rsidR="00593F0E" w:rsidRPr="00892F1E" w:rsidRDefault="00593F0E">
      <w:pPr>
        <w:pStyle w:val="ListParagraph"/>
        <w:numPr>
          <w:ilvl w:val="0"/>
          <w:numId w:val="45"/>
        </w:numPr>
        <w:spacing w:line="259" w:lineRule="auto"/>
        <w:rPr>
          <w:rFonts w:ascii="Times New Roman" w:hAnsi="Times New Roman" w:cs="Times New Roman"/>
        </w:rPr>
      </w:pPr>
      <w:r w:rsidRPr="00892F1E">
        <w:rPr>
          <w:rFonts w:ascii="Times New Roman" w:hAnsi="Times New Roman" w:cs="Times New Roman"/>
        </w:rPr>
        <w:t xml:space="preserve">Statistical Insights: </w:t>
      </w:r>
    </w:p>
    <w:p w14:paraId="785AFA64" w14:textId="77777777" w:rsidR="00892F1E" w:rsidRDefault="00593F0E">
      <w:pPr>
        <w:pStyle w:val="ListParagraph"/>
        <w:numPr>
          <w:ilvl w:val="0"/>
          <w:numId w:val="46"/>
        </w:numPr>
        <w:spacing w:line="259" w:lineRule="auto"/>
        <w:rPr>
          <w:rFonts w:ascii="Times New Roman" w:hAnsi="Times New Roman" w:cs="Times New Roman"/>
        </w:rPr>
      </w:pPr>
      <w:r w:rsidRPr="00892F1E">
        <w:rPr>
          <w:rFonts w:ascii="Times New Roman" w:hAnsi="Times New Roman" w:cs="Times New Roman"/>
        </w:rPr>
        <w:t xml:space="preserve">When making the y-axis logarithmic, as </w:t>
      </w:r>
      <w:proofErr w:type="spellStart"/>
      <w:r w:rsidRPr="00892F1E">
        <w:rPr>
          <w:rFonts w:ascii="Times New Roman" w:hAnsi="Times New Roman" w:cs="Times New Roman"/>
        </w:rPr>
        <w:t>yscale</w:t>
      </w:r>
      <w:proofErr w:type="spellEnd"/>
      <w:r w:rsidRPr="00892F1E">
        <w:rPr>
          <w:rFonts w:ascii="Times New Roman" w:hAnsi="Times New Roman" w:cs="Times New Roman"/>
        </w:rPr>
        <w:t xml:space="preserve">= ‘log’, distributions that have a high variance or are skewed, becomes easier to </w:t>
      </w:r>
      <w:proofErr w:type="spellStart"/>
      <w:r w:rsidRPr="00892F1E">
        <w:rPr>
          <w:rFonts w:ascii="Times New Roman" w:hAnsi="Times New Roman" w:cs="Times New Roman"/>
        </w:rPr>
        <w:t>analyze</w:t>
      </w:r>
      <w:proofErr w:type="spellEnd"/>
      <w:r w:rsidRPr="00892F1E">
        <w:rPr>
          <w:rFonts w:ascii="Times New Roman" w:hAnsi="Times New Roman" w:cs="Times New Roman"/>
        </w:rPr>
        <w:t>.</w:t>
      </w:r>
    </w:p>
    <w:p w14:paraId="2EAB9389" w14:textId="4E1435A6" w:rsidR="00593F0E" w:rsidRPr="00892F1E" w:rsidRDefault="00593F0E">
      <w:pPr>
        <w:pStyle w:val="ListParagraph"/>
        <w:numPr>
          <w:ilvl w:val="0"/>
          <w:numId w:val="46"/>
        </w:numPr>
        <w:spacing w:line="259" w:lineRule="auto"/>
        <w:rPr>
          <w:rFonts w:ascii="Times New Roman" w:hAnsi="Times New Roman" w:cs="Times New Roman"/>
        </w:rPr>
      </w:pPr>
      <w:r w:rsidRPr="00892F1E">
        <w:rPr>
          <w:rFonts w:ascii="Times New Roman" w:hAnsi="Times New Roman" w:cs="Times New Roman"/>
        </w:rPr>
        <w:t xml:space="preserve">Emphasizes variation and points at outliers (for example, remarkably high or low designations in a budget plan). </w:t>
      </w:r>
    </w:p>
    <w:p w14:paraId="0747CA69" w14:textId="77777777" w:rsidR="00593F0E" w:rsidRPr="00892F1E" w:rsidRDefault="00593F0E">
      <w:pPr>
        <w:pStyle w:val="ListParagraph"/>
        <w:numPr>
          <w:ilvl w:val="0"/>
          <w:numId w:val="45"/>
        </w:numPr>
        <w:spacing w:line="259" w:lineRule="auto"/>
        <w:rPr>
          <w:rFonts w:ascii="Times New Roman" w:hAnsi="Times New Roman" w:cs="Times New Roman"/>
        </w:rPr>
      </w:pPr>
      <w:r w:rsidRPr="00892F1E">
        <w:rPr>
          <w:rFonts w:ascii="Times New Roman" w:hAnsi="Times New Roman" w:cs="Times New Roman"/>
        </w:rPr>
        <w:t xml:space="preserve">Strengths: </w:t>
      </w:r>
    </w:p>
    <w:p w14:paraId="682CD73D" w14:textId="77777777" w:rsidR="00593F0E" w:rsidRPr="00892F1E" w:rsidRDefault="00593F0E">
      <w:pPr>
        <w:pStyle w:val="ListParagraph"/>
        <w:numPr>
          <w:ilvl w:val="0"/>
          <w:numId w:val="47"/>
        </w:numPr>
        <w:spacing w:line="259" w:lineRule="auto"/>
        <w:rPr>
          <w:rFonts w:ascii="Times New Roman" w:hAnsi="Times New Roman" w:cs="Times New Roman"/>
        </w:rPr>
      </w:pPr>
      <w:r w:rsidRPr="00892F1E">
        <w:rPr>
          <w:rFonts w:ascii="Times New Roman" w:hAnsi="Times New Roman" w:cs="Times New Roman"/>
        </w:rPr>
        <w:t xml:space="preserve">Tells the user a brief detail on how the values is distributed in the data set. It also is useful for stereotypically identifying potential outliers. </w:t>
      </w:r>
    </w:p>
    <w:p w14:paraId="1B4A28BD" w14:textId="77777777" w:rsidR="00593F0E" w:rsidRPr="00892F1E" w:rsidRDefault="00593F0E">
      <w:pPr>
        <w:pStyle w:val="ListParagraph"/>
        <w:numPr>
          <w:ilvl w:val="0"/>
          <w:numId w:val="45"/>
        </w:numPr>
        <w:spacing w:line="259" w:lineRule="auto"/>
        <w:rPr>
          <w:rFonts w:ascii="Times New Roman" w:hAnsi="Times New Roman" w:cs="Times New Roman"/>
        </w:rPr>
      </w:pPr>
      <w:r w:rsidRPr="00892F1E">
        <w:rPr>
          <w:rFonts w:ascii="Times New Roman" w:hAnsi="Times New Roman" w:cs="Times New Roman"/>
        </w:rPr>
        <w:t xml:space="preserve">Limitations: </w:t>
      </w:r>
    </w:p>
    <w:p w14:paraId="07098B84" w14:textId="0996F89D" w:rsidR="00593F0E" w:rsidRPr="00892F1E" w:rsidRDefault="00593F0E">
      <w:pPr>
        <w:pStyle w:val="ListParagraph"/>
        <w:numPr>
          <w:ilvl w:val="0"/>
          <w:numId w:val="47"/>
        </w:numPr>
        <w:spacing w:line="259" w:lineRule="auto"/>
        <w:rPr>
          <w:rFonts w:ascii="Times New Roman" w:hAnsi="Times New Roman" w:cs="Times New Roman"/>
        </w:rPr>
      </w:pPr>
      <w:r w:rsidRPr="00892F1E">
        <w:rPr>
          <w:rFonts w:ascii="Times New Roman" w:hAnsi="Times New Roman" w:cs="Times New Roman"/>
        </w:rPr>
        <w:t>They do not preserve the detailed shape of the distribution characteristics such as modality.</w:t>
      </w:r>
    </w:p>
    <w:p w14:paraId="143A0AEB" w14:textId="1F152772" w:rsidR="00593F0E" w:rsidRDefault="00593F0E" w:rsidP="00593F0E">
      <w:r>
        <w:rPr>
          <w:noProof/>
        </w:rPr>
        <w:drawing>
          <wp:anchor distT="0" distB="0" distL="114300" distR="114300" simplePos="0" relativeHeight="251670528" behindDoc="0" locked="0" layoutInCell="1" allowOverlap="1" wp14:anchorId="3D018A1D" wp14:editId="5DD96E00">
            <wp:simplePos x="0" y="0"/>
            <wp:positionH relativeFrom="column">
              <wp:posOffset>0</wp:posOffset>
            </wp:positionH>
            <wp:positionV relativeFrom="paragraph">
              <wp:posOffset>-3348</wp:posOffset>
            </wp:positionV>
            <wp:extent cx="5731510" cy="3561715"/>
            <wp:effectExtent l="0" t="0" r="2540" b="635"/>
            <wp:wrapSquare wrapText="bothSides"/>
            <wp:docPr id="1350978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61715"/>
                    </a:xfrm>
                    <a:prstGeom prst="rect">
                      <a:avLst/>
                    </a:prstGeom>
                    <a:noFill/>
                    <a:ln>
                      <a:noFill/>
                    </a:ln>
                  </pic:spPr>
                </pic:pic>
              </a:graphicData>
            </a:graphic>
          </wp:anchor>
        </w:drawing>
      </w:r>
    </w:p>
    <w:p w14:paraId="714F22FB" w14:textId="77777777" w:rsidR="00892F1E" w:rsidRPr="00892F1E" w:rsidRDefault="00892F1E" w:rsidP="00892F1E">
      <w:pPr>
        <w:pStyle w:val="ListParagraph"/>
        <w:spacing w:line="259" w:lineRule="auto"/>
        <w:ind w:left="360"/>
        <w:rPr>
          <w:u w:val="single"/>
        </w:rPr>
      </w:pPr>
    </w:p>
    <w:p w14:paraId="3F7BB48F" w14:textId="77777777" w:rsidR="00892F1E" w:rsidRPr="00892F1E" w:rsidRDefault="00892F1E" w:rsidP="00892F1E">
      <w:pPr>
        <w:spacing w:line="259" w:lineRule="auto"/>
        <w:rPr>
          <w:u w:val="single"/>
        </w:rPr>
      </w:pPr>
    </w:p>
    <w:p w14:paraId="05249672" w14:textId="77777777" w:rsidR="00892F1E" w:rsidRPr="00892F1E" w:rsidRDefault="00892F1E" w:rsidP="00892F1E">
      <w:pPr>
        <w:spacing w:line="259" w:lineRule="auto"/>
        <w:rPr>
          <w:u w:val="single"/>
        </w:rPr>
      </w:pPr>
    </w:p>
    <w:p w14:paraId="11C1832F" w14:textId="301D6F30" w:rsidR="00593F0E" w:rsidRPr="00892F1E" w:rsidRDefault="00593F0E">
      <w:pPr>
        <w:pStyle w:val="ListParagraph"/>
        <w:numPr>
          <w:ilvl w:val="0"/>
          <w:numId w:val="31"/>
        </w:numPr>
        <w:spacing w:line="259" w:lineRule="auto"/>
        <w:rPr>
          <w:rFonts w:ascii="Times New Roman" w:hAnsi="Times New Roman" w:cs="Times New Roman"/>
          <w:b/>
          <w:bCs/>
          <w:color w:val="002060"/>
          <w:u w:val="single"/>
        </w:rPr>
      </w:pPr>
      <w:proofErr w:type="spellStart"/>
      <w:r w:rsidRPr="00892F1E">
        <w:rPr>
          <w:rFonts w:ascii="Times New Roman" w:hAnsi="Times New Roman" w:cs="Times New Roman"/>
          <w:b/>
          <w:bCs/>
          <w:color w:val="002060"/>
          <w:u w:val="single"/>
        </w:rPr>
        <w:lastRenderedPageBreak/>
        <w:t>Treemap</w:t>
      </w:r>
      <w:proofErr w:type="spellEnd"/>
      <w:r w:rsidRPr="00892F1E">
        <w:rPr>
          <w:rFonts w:ascii="Times New Roman" w:hAnsi="Times New Roman" w:cs="Times New Roman"/>
          <w:b/>
          <w:bCs/>
          <w:color w:val="002060"/>
          <w:u w:val="single"/>
        </w:rPr>
        <w:t xml:space="preserve"> Visualization</w:t>
      </w:r>
    </w:p>
    <w:p w14:paraId="47D26330" w14:textId="77777777" w:rsidR="00593F0E" w:rsidRPr="00892F1E" w:rsidRDefault="00593F0E">
      <w:pPr>
        <w:pStyle w:val="ListParagraph"/>
        <w:numPr>
          <w:ilvl w:val="0"/>
          <w:numId w:val="45"/>
        </w:numPr>
        <w:spacing w:line="259" w:lineRule="auto"/>
        <w:rPr>
          <w:rFonts w:ascii="Times New Roman" w:hAnsi="Times New Roman" w:cs="Times New Roman"/>
        </w:rPr>
      </w:pPr>
      <w:r w:rsidRPr="00892F1E">
        <w:rPr>
          <w:rFonts w:ascii="Times New Roman" w:hAnsi="Times New Roman" w:cs="Times New Roman"/>
        </w:rPr>
        <w:t xml:space="preserve">Method: </w:t>
      </w:r>
      <w:proofErr w:type="spellStart"/>
      <w:r w:rsidRPr="00892F1E">
        <w:rPr>
          <w:rFonts w:ascii="Times New Roman" w:hAnsi="Times New Roman" w:cs="Times New Roman"/>
        </w:rPr>
        <w:t>Treemap</w:t>
      </w:r>
      <w:proofErr w:type="spellEnd"/>
      <w:r w:rsidRPr="00892F1E">
        <w:rPr>
          <w:rFonts w:ascii="Times New Roman" w:hAnsi="Times New Roman" w:cs="Times New Roman"/>
        </w:rPr>
        <w:t xml:space="preserve"> </w:t>
      </w:r>
    </w:p>
    <w:p w14:paraId="6D33FC5B" w14:textId="77777777" w:rsidR="00593F0E" w:rsidRPr="00892F1E" w:rsidRDefault="00593F0E">
      <w:pPr>
        <w:pStyle w:val="ListParagraph"/>
        <w:numPr>
          <w:ilvl w:val="0"/>
          <w:numId w:val="45"/>
        </w:numPr>
        <w:spacing w:line="259" w:lineRule="auto"/>
        <w:rPr>
          <w:rFonts w:ascii="Times New Roman" w:hAnsi="Times New Roman" w:cs="Times New Roman"/>
        </w:rPr>
      </w:pPr>
      <w:r w:rsidRPr="00892F1E">
        <w:rPr>
          <w:rFonts w:ascii="Times New Roman" w:hAnsi="Times New Roman" w:cs="Times New Roman"/>
        </w:rPr>
        <w:t xml:space="preserve">Purpose: </w:t>
      </w:r>
    </w:p>
    <w:p w14:paraId="7E6519AE" w14:textId="77777777" w:rsidR="00593F0E" w:rsidRPr="00892F1E" w:rsidRDefault="00593F0E">
      <w:pPr>
        <w:pStyle w:val="ListParagraph"/>
        <w:numPr>
          <w:ilvl w:val="0"/>
          <w:numId w:val="47"/>
        </w:numPr>
        <w:spacing w:line="259" w:lineRule="auto"/>
        <w:rPr>
          <w:rFonts w:ascii="Times New Roman" w:hAnsi="Times New Roman" w:cs="Times New Roman"/>
        </w:rPr>
      </w:pPr>
      <w:r w:rsidRPr="00892F1E">
        <w:rPr>
          <w:rFonts w:ascii="Times New Roman" w:hAnsi="Times New Roman" w:cs="Times New Roman"/>
        </w:rPr>
        <w:t xml:space="preserve">Reads data in terms of rectangles which are scaled with the selected value being ‘FY22 Actual Expense, FY23 Actual Expense, FY24 Actual Expense, FY25 Actual Expense’ Yields both ratio-analytical in rectangles size and nominal in the department names. </w:t>
      </w:r>
    </w:p>
    <w:p w14:paraId="07971456" w14:textId="77777777" w:rsidR="00593F0E" w:rsidRPr="009746D7" w:rsidRDefault="00593F0E">
      <w:pPr>
        <w:pStyle w:val="ListParagraph"/>
        <w:numPr>
          <w:ilvl w:val="0"/>
          <w:numId w:val="48"/>
        </w:numPr>
        <w:spacing w:line="259" w:lineRule="auto"/>
        <w:rPr>
          <w:rFonts w:ascii="Times New Roman" w:hAnsi="Times New Roman" w:cs="Times New Roman"/>
        </w:rPr>
      </w:pPr>
      <w:r w:rsidRPr="009746D7">
        <w:rPr>
          <w:rFonts w:ascii="Times New Roman" w:hAnsi="Times New Roman" w:cs="Times New Roman"/>
        </w:rPr>
        <w:t xml:space="preserve">Statistical Insights: </w:t>
      </w:r>
    </w:p>
    <w:p w14:paraId="49F3DEEA" w14:textId="77777777" w:rsidR="00593F0E" w:rsidRPr="009746D7" w:rsidRDefault="00593F0E">
      <w:pPr>
        <w:pStyle w:val="ListParagraph"/>
        <w:numPr>
          <w:ilvl w:val="0"/>
          <w:numId w:val="47"/>
        </w:numPr>
        <w:spacing w:line="259" w:lineRule="auto"/>
        <w:rPr>
          <w:rFonts w:ascii="Times New Roman" w:hAnsi="Times New Roman" w:cs="Times New Roman"/>
        </w:rPr>
      </w:pPr>
      <w:r w:rsidRPr="009746D7">
        <w:rPr>
          <w:rFonts w:ascii="Times New Roman" w:hAnsi="Times New Roman" w:cs="Times New Roman"/>
        </w:rPr>
        <w:t xml:space="preserve">Illustrates how the top departments incurred the FY22 expenses, FY23 Actual Expense, FY24 Actual Expense, FY25 Actual Expense. Facilitate a quick comparison of the proportions of contribution between departments as well. </w:t>
      </w:r>
    </w:p>
    <w:p w14:paraId="2BBB8F46" w14:textId="77777777" w:rsidR="00593F0E" w:rsidRPr="009746D7" w:rsidRDefault="00593F0E">
      <w:pPr>
        <w:pStyle w:val="ListParagraph"/>
        <w:numPr>
          <w:ilvl w:val="0"/>
          <w:numId w:val="48"/>
        </w:numPr>
        <w:spacing w:line="259" w:lineRule="auto"/>
        <w:rPr>
          <w:rFonts w:ascii="Times New Roman" w:hAnsi="Times New Roman" w:cs="Times New Roman"/>
        </w:rPr>
      </w:pPr>
      <w:r w:rsidRPr="009746D7">
        <w:rPr>
          <w:rFonts w:ascii="Times New Roman" w:hAnsi="Times New Roman" w:cs="Times New Roman"/>
        </w:rPr>
        <w:t xml:space="preserve">Design Features: </w:t>
      </w:r>
    </w:p>
    <w:p w14:paraId="20739355" w14:textId="77777777" w:rsidR="009746D7" w:rsidRDefault="00593F0E">
      <w:pPr>
        <w:pStyle w:val="ListParagraph"/>
        <w:numPr>
          <w:ilvl w:val="0"/>
          <w:numId w:val="47"/>
        </w:numPr>
        <w:spacing w:line="259" w:lineRule="auto"/>
        <w:rPr>
          <w:rFonts w:ascii="Times New Roman" w:hAnsi="Times New Roman" w:cs="Times New Roman"/>
        </w:rPr>
      </w:pPr>
      <w:r w:rsidRPr="009746D7">
        <w:rPr>
          <w:rFonts w:ascii="Times New Roman" w:hAnsi="Times New Roman" w:cs="Times New Roman"/>
        </w:rPr>
        <w:t>Path: The path=['Dept’ option means that the hierarchy is constructed based on departments.</w:t>
      </w:r>
    </w:p>
    <w:p w14:paraId="38B00807" w14:textId="77777777" w:rsidR="009746D7" w:rsidRDefault="00593F0E">
      <w:pPr>
        <w:pStyle w:val="ListParagraph"/>
        <w:numPr>
          <w:ilvl w:val="0"/>
          <w:numId w:val="47"/>
        </w:numPr>
        <w:spacing w:line="259" w:lineRule="auto"/>
        <w:rPr>
          <w:rFonts w:ascii="Times New Roman" w:hAnsi="Times New Roman" w:cs="Times New Roman"/>
        </w:rPr>
      </w:pPr>
      <w:r w:rsidRPr="009746D7">
        <w:rPr>
          <w:rFonts w:ascii="Times New Roman" w:hAnsi="Times New Roman" w:cs="Times New Roman"/>
        </w:rPr>
        <w:t>Values: The values parameter set to ‘FY22 Actual Expense, FY23 Actual Expense, FY24 Actual Expense, FY25 Actual Expense’ proactively occurred in the choosing of rectangle sizes to animate.</w:t>
      </w:r>
    </w:p>
    <w:p w14:paraId="03990396" w14:textId="0CE7EE5C" w:rsidR="00593F0E" w:rsidRPr="009746D7" w:rsidRDefault="00593F0E">
      <w:pPr>
        <w:pStyle w:val="ListParagraph"/>
        <w:numPr>
          <w:ilvl w:val="0"/>
          <w:numId w:val="47"/>
        </w:numPr>
        <w:spacing w:line="259" w:lineRule="auto"/>
        <w:rPr>
          <w:rFonts w:ascii="Times New Roman" w:hAnsi="Times New Roman" w:cs="Times New Roman"/>
        </w:rPr>
      </w:pPr>
      <w:proofErr w:type="spellStart"/>
      <w:r w:rsidRPr="009746D7">
        <w:rPr>
          <w:rFonts w:ascii="Times New Roman" w:hAnsi="Times New Roman" w:cs="Times New Roman"/>
        </w:rPr>
        <w:t>Textinfo</w:t>
      </w:r>
      <w:proofErr w:type="spellEnd"/>
      <w:r w:rsidRPr="009746D7">
        <w:rPr>
          <w:rFonts w:ascii="Times New Roman" w:hAnsi="Times New Roman" w:cs="Times New Roman"/>
        </w:rPr>
        <w:t>: Appending “</w:t>
      </w:r>
      <w:proofErr w:type="spellStart"/>
      <w:r w:rsidRPr="009746D7">
        <w:rPr>
          <w:rFonts w:ascii="Times New Roman" w:hAnsi="Times New Roman" w:cs="Times New Roman"/>
        </w:rPr>
        <w:t>label+value</w:t>
      </w:r>
      <w:proofErr w:type="spellEnd"/>
      <w:r w:rsidRPr="009746D7">
        <w:rPr>
          <w:rFonts w:ascii="Times New Roman" w:hAnsi="Times New Roman" w:cs="Times New Roman"/>
        </w:rPr>
        <w:t xml:space="preserve">” ensures that both department names and expense values are depicted right on the plot which increases the plot’s readability. </w:t>
      </w:r>
    </w:p>
    <w:p w14:paraId="202B341D" w14:textId="77777777" w:rsidR="00593F0E" w:rsidRPr="009746D7" w:rsidRDefault="00593F0E">
      <w:pPr>
        <w:pStyle w:val="ListParagraph"/>
        <w:numPr>
          <w:ilvl w:val="0"/>
          <w:numId w:val="48"/>
        </w:numPr>
        <w:spacing w:line="259" w:lineRule="auto"/>
        <w:rPr>
          <w:rFonts w:ascii="Times New Roman" w:hAnsi="Times New Roman" w:cs="Times New Roman"/>
        </w:rPr>
      </w:pPr>
      <w:r w:rsidRPr="009746D7">
        <w:rPr>
          <w:rFonts w:ascii="Times New Roman" w:hAnsi="Times New Roman" w:cs="Times New Roman"/>
        </w:rPr>
        <w:t xml:space="preserve">Strengths: </w:t>
      </w:r>
    </w:p>
    <w:p w14:paraId="72D45094" w14:textId="77777777" w:rsidR="009746D7" w:rsidRDefault="00593F0E">
      <w:pPr>
        <w:pStyle w:val="ListParagraph"/>
        <w:numPr>
          <w:ilvl w:val="0"/>
          <w:numId w:val="49"/>
        </w:numPr>
        <w:spacing w:line="259" w:lineRule="auto"/>
        <w:rPr>
          <w:rFonts w:ascii="Times New Roman" w:hAnsi="Times New Roman" w:cs="Times New Roman"/>
        </w:rPr>
      </w:pPr>
      <w:r w:rsidRPr="009746D7">
        <w:rPr>
          <w:rFonts w:ascii="Times New Roman" w:hAnsi="Times New Roman" w:cs="Times New Roman"/>
        </w:rPr>
        <w:t xml:space="preserve">A dense and ‘‘low-profile’’ form of graphic display for emphasizing quantitative differences and similarities. </w:t>
      </w:r>
    </w:p>
    <w:p w14:paraId="6ADDBA31" w14:textId="36DDB778" w:rsidR="00593F0E" w:rsidRPr="009746D7" w:rsidRDefault="00593F0E">
      <w:pPr>
        <w:pStyle w:val="ListParagraph"/>
        <w:numPr>
          <w:ilvl w:val="0"/>
          <w:numId w:val="49"/>
        </w:numPr>
        <w:spacing w:line="259" w:lineRule="auto"/>
        <w:rPr>
          <w:rFonts w:ascii="Times New Roman" w:hAnsi="Times New Roman" w:cs="Times New Roman"/>
        </w:rPr>
      </w:pPr>
      <w:r w:rsidRPr="009746D7">
        <w:rPr>
          <w:rFonts w:ascii="Times New Roman" w:hAnsi="Times New Roman" w:cs="Times New Roman"/>
        </w:rPr>
        <w:t xml:space="preserve">Stresses on pro rata representation of the expenses of each department compared to the company’s average. </w:t>
      </w:r>
    </w:p>
    <w:p w14:paraId="573CD6D2" w14:textId="77777777" w:rsidR="00593F0E" w:rsidRPr="009746D7" w:rsidRDefault="00593F0E">
      <w:pPr>
        <w:pStyle w:val="ListParagraph"/>
        <w:numPr>
          <w:ilvl w:val="0"/>
          <w:numId w:val="48"/>
        </w:numPr>
        <w:spacing w:line="259" w:lineRule="auto"/>
        <w:rPr>
          <w:rFonts w:ascii="Times New Roman" w:hAnsi="Times New Roman" w:cs="Times New Roman"/>
        </w:rPr>
      </w:pPr>
      <w:r w:rsidRPr="009746D7">
        <w:rPr>
          <w:rFonts w:ascii="Times New Roman" w:hAnsi="Times New Roman" w:cs="Times New Roman"/>
        </w:rPr>
        <w:t xml:space="preserve">Limitations: </w:t>
      </w:r>
    </w:p>
    <w:p w14:paraId="7AB5256D" w14:textId="4E0F57F3" w:rsidR="009746D7" w:rsidRDefault="00593F0E">
      <w:pPr>
        <w:pStyle w:val="ListParagraph"/>
        <w:numPr>
          <w:ilvl w:val="0"/>
          <w:numId w:val="50"/>
        </w:numPr>
        <w:spacing w:line="259" w:lineRule="auto"/>
        <w:rPr>
          <w:rFonts w:ascii="Times New Roman" w:hAnsi="Times New Roman" w:cs="Times New Roman"/>
        </w:rPr>
      </w:pPr>
      <w:r w:rsidRPr="009746D7">
        <w:rPr>
          <w:rFonts w:ascii="Times New Roman" w:hAnsi="Times New Roman" w:cs="Times New Roman"/>
        </w:rPr>
        <w:t xml:space="preserve">It becomes difficult to read </w:t>
      </w:r>
      <w:proofErr w:type="spellStart"/>
      <w:r w:rsidRPr="009746D7">
        <w:rPr>
          <w:rFonts w:ascii="Times New Roman" w:hAnsi="Times New Roman" w:cs="Times New Roman"/>
        </w:rPr>
        <w:t>treemaps</w:t>
      </w:r>
      <w:proofErr w:type="spellEnd"/>
      <w:r w:rsidRPr="009746D7">
        <w:rPr>
          <w:rFonts w:ascii="Times New Roman" w:hAnsi="Times New Roman" w:cs="Times New Roman"/>
        </w:rPr>
        <w:t xml:space="preserve"> if it makes use of many categories or if the values in the categories are quite close to one another.</w:t>
      </w:r>
    </w:p>
    <w:p w14:paraId="22C30086" w14:textId="665EB87E" w:rsidR="00593F0E" w:rsidRPr="009746D7" w:rsidRDefault="00593F0E">
      <w:pPr>
        <w:pStyle w:val="ListParagraph"/>
        <w:numPr>
          <w:ilvl w:val="0"/>
          <w:numId w:val="50"/>
        </w:numPr>
        <w:spacing w:line="259" w:lineRule="auto"/>
        <w:rPr>
          <w:rFonts w:ascii="Times New Roman" w:hAnsi="Times New Roman" w:cs="Times New Roman"/>
        </w:rPr>
      </w:pPr>
      <w:r w:rsidRPr="009746D7">
        <w:rPr>
          <w:rFonts w:ascii="Times New Roman" w:hAnsi="Times New Roman" w:cs="Times New Roman"/>
        </w:rPr>
        <w:t>It lacks some descriptive statistics such as variance or distribution.</w:t>
      </w:r>
    </w:p>
    <w:p w14:paraId="2DF7CB9B" w14:textId="5AD89ABB" w:rsidR="00593F0E" w:rsidRDefault="009746D7" w:rsidP="00593F0E">
      <w:r w:rsidRPr="00422D05">
        <w:rPr>
          <w:noProof/>
        </w:rPr>
        <w:drawing>
          <wp:anchor distT="0" distB="0" distL="114300" distR="114300" simplePos="0" relativeHeight="251672576" behindDoc="0" locked="0" layoutInCell="1" allowOverlap="1" wp14:anchorId="32CAAD39" wp14:editId="4499900B">
            <wp:simplePos x="0" y="0"/>
            <wp:positionH relativeFrom="margin">
              <wp:posOffset>406862</wp:posOffset>
            </wp:positionH>
            <wp:positionV relativeFrom="paragraph">
              <wp:posOffset>1744576</wp:posOffset>
            </wp:positionV>
            <wp:extent cx="5111750" cy="1620520"/>
            <wp:effectExtent l="0" t="0" r="0" b="0"/>
            <wp:wrapSquare wrapText="bothSides"/>
            <wp:docPr id="21909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9737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1750" cy="1620520"/>
                    </a:xfrm>
                    <a:prstGeom prst="rect">
                      <a:avLst/>
                    </a:prstGeom>
                  </pic:spPr>
                </pic:pic>
              </a:graphicData>
            </a:graphic>
            <wp14:sizeRelH relativeFrom="margin">
              <wp14:pctWidth>0</wp14:pctWidth>
            </wp14:sizeRelH>
            <wp14:sizeRelV relativeFrom="margin">
              <wp14:pctHeight>0</wp14:pctHeight>
            </wp14:sizeRelV>
          </wp:anchor>
        </w:drawing>
      </w:r>
      <w:r w:rsidRPr="00422D05">
        <w:rPr>
          <w:noProof/>
        </w:rPr>
        <w:drawing>
          <wp:anchor distT="0" distB="0" distL="114300" distR="114300" simplePos="0" relativeHeight="251671552" behindDoc="0" locked="0" layoutInCell="1" allowOverlap="1" wp14:anchorId="131A6D7E" wp14:editId="722D0805">
            <wp:simplePos x="0" y="0"/>
            <wp:positionH relativeFrom="margin">
              <wp:align>center</wp:align>
            </wp:positionH>
            <wp:positionV relativeFrom="paragraph">
              <wp:posOffset>6292</wp:posOffset>
            </wp:positionV>
            <wp:extent cx="4890655" cy="1610588"/>
            <wp:effectExtent l="0" t="0" r="5715" b="8890"/>
            <wp:wrapSquare wrapText="bothSides"/>
            <wp:docPr id="64627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7860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0655" cy="1610588"/>
                    </a:xfrm>
                    <a:prstGeom prst="rect">
                      <a:avLst/>
                    </a:prstGeom>
                  </pic:spPr>
                </pic:pic>
              </a:graphicData>
            </a:graphic>
            <wp14:sizeRelH relativeFrom="margin">
              <wp14:pctWidth>0</wp14:pctWidth>
            </wp14:sizeRelH>
            <wp14:sizeRelV relativeFrom="margin">
              <wp14:pctHeight>0</wp14:pctHeight>
            </wp14:sizeRelV>
          </wp:anchor>
        </w:drawing>
      </w:r>
    </w:p>
    <w:p w14:paraId="164AB242" w14:textId="6C3647C5" w:rsidR="00593F0E" w:rsidRDefault="00593F0E" w:rsidP="00593F0E">
      <w:r w:rsidRPr="00422D05">
        <w:rPr>
          <w:noProof/>
        </w:rPr>
        <w:lastRenderedPageBreak/>
        <w:drawing>
          <wp:anchor distT="0" distB="0" distL="114300" distR="114300" simplePos="0" relativeHeight="251673600" behindDoc="0" locked="0" layoutInCell="1" allowOverlap="1" wp14:anchorId="20F024F6" wp14:editId="22F37DC7">
            <wp:simplePos x="0" y="0"/>
            <wp:positionH relativeFrom="margin">
              <wp:posOffset>401782</wp:posOffset>
            </wp:positionH>
            <wp:positionV relativeFrom="paragraph">
              <wp:posOffset>362</wp:posOffset>
            </wp:positionV>
            <wp:extent cx="4869873" cy="1561104"/>
            <wp:effectExtent l="0" t="0" r="6985" b="1270"/>
            <wp:wrapSquare wrapText="bothSides"/>
            <wp:docPr id="184057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7034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5779" cy="1566203"/>
                    </a:xfrm>
                    <a:prstGeom prst="rect">
                      <a:avLst/>
                    </a:prstGeom>
                  </pic:spPr>
                </pic:pic>
              </a:graphicData>
            </a:graphic>
            <wp14:sizeRelH relativeFrom="margin">
              <wp14:pctWidth>0</wp14:pctWidth>
            </wp14:sizeRelH>
            <wp14:sizeRelV relativeFrom="margin">
              <wp14:pctHeight>0</wp14:pctHeight>
            </wp14:sizeRelV>
          </wp:anchor>
        </w:drawing>
      </w:r>
      <w:r w:rsidRPr="00422D05">
        <w:rPr>
          <w:noProof/>
        </w:rPr>
        <w:drawing>
          <wp:inline distT="0" distB="0" distL="0" distR="0" wp14:anchorId="5F438F60" wp14:editId="78A7B534">
            <wp:extent cx="5347855" cy="1711124"/>
            <wp:effectExtent l="0" t="0" r="5715" b="3810"/>
            <wp:docPr id="25952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26461" name=""/>
                    <pic:cNvPicPr/>
                  </pic:nvPicPr>
                  <pic:blipFill>
                    <a:blip r:embed="rId14"/>
                    <a:stretch>
                      <a:fillRect/>
                    </a:stretch>
                  </pic:blipFill>
                  <pic:spPr>
                    <a:xfrm>
                      <a:off x="0" y="0"/>
                      <a:ext cx="5347855" cy="1711124"/>
                    </a:xfrm>
                    <a:prstGeom prst="rect">
                      <a:avLst/>
                    </a:prstGeom>
                  </pic:spPr>
                </pic:pic>
              </a:graphicData>
            </a:graphic>
          </wp:inline>
        </w:drawing>
      </w:r>
    </w:p>
    <w:p w14:paraId="1494A3D4" w14:textId="2FDDD4B7" w:rsidR="009746D7" w:rsidRDefault="009746D7" w:rsidP="009746D7">
      <w:pPr>
        <w:pStyle w:val="ListParagraph"/>
        <w:spacing w:line="259" w:lineRule="auto"/>
        <w:ind w:left="360"/>
      </w:pPr>
    </w:p>
    <w:p w14:paraId="4AA54340" w14:textId="2C3FD397" w:rsidR="00593F0E" w:rsidRPr="00A90DC3" w:rsidRDefault="00593F0E">
      <w:pPr>
        <w:pStyle w:val="ListParagraph"/>
        <w:numPr>
          <w:ilvl w:val="0"/>
          <w:numId w:val="31"/>
        </w:numPr>
        <w:spacing w:line="259" w:lineRule="auto"/>
        <w:rPr>
          <w:rFonts w:ascii="Times New Roman" w:hAnsi="Times New Roman" w:cs="Times New Roman"/>
          <w:b/>
          <w:bCs/>
          <w:color w:val="002060"/>
          <w:u w:val="single"/>
        </w:rPr>
      </w:pPr>
      <w:r w:rsidRPr="00A90DC3">
        <w:rPr>
          <w:rFonts w:ascii="Times New Roman" w:hAnsi="Times New Roman" w:cs="Times New Roman"/>
          <w:b/>
          <w:bCs/>
          <w:color w:val="002060"/>
          <w:u w:val="single"/>
        </w:rPr>
        <w:t xml:space="preserve">Analysis of the data through the creation of a Horizontal Bar Chart Visualization </w:t>
      </w:r>
    </w:p>
    <w:p w14:paraId="6A9C5FC1" w14:textId="77777777" w:rsidR="00A90DC3" w:rsidRDefault="00593F0E">
      <w:pPr>
        <w:pStyle w:val="ListParagraph"/>
        <w:numPr>
          <w:ilvl w:val="0"/>
          <w:numId w:val="48"/>
        </w:numPr>
        <w:spacing w:line="259" w:lineRule="auto"/>
        <w:rPr>
          <w:rFonts w:ascii="Times New Roman" w:hAnsi="Times New Roman" w:cs="Times New Roman"/>
        </w:rPr>
      </w:pPr>
      <w:r w:rsidRPr="00A90DC3">
        <w:rPr>
          <w:rFonts w:ascii="Times New Roman" w:hAnsi="Times New Roman" w:cs="Times New Roman"/>
        </w:rPr>
        <w:t>Method: Horizontal Bar Chart (</w:t>
      </w:r>
      <w:proofErr w:type="spellStart"/>
      <w:r w:rsidRPr="00A90DC3">
        <w:rPr>
          <w:rFonts w:ascii="Times New Roman" w:hAnsi="Times New Roman" w:cs="Times New Roman"/>
        </w:rPr>
        <w:t>plt.barh</w:t>
      </w:r>
      <w:proofErr w:type="spellEnd"/>
      <w:r w:rsidRPr="00A90DC3">
        <w:rPr>
          <w:rFonts w:ascii="Times New Roman" w:hAnsi="Times New Roman" w:cs="Times New Roman"/>
        </w:rPr>
        <w:t xml:space="preserve">) is the fourth method that gives visualization for two datasets using bar plot with horizontal orientation. </w:t>
      </w:r>
    </w:p>
    <w:p w14:paraId="01CDE9FA" w14:textId="77777777" w:rsidR="00A90DC3" w:rsidRDefault="00593F0E">
      <w:pPr>
        <w:pStyle w:val="ListParagraph"/>
        <w:numPr>
          <w:ilvl w:val="0"/>
          <w:numId w:val="48"/>
        </w:numPr>
        <w:spacing w:line="259" w:lineRule="auto"/>
        <w:rPr>
          <w:rFonts w:ascii="Times New Roman" w:hAnsi="Times New Roman" w:cs="Times New Roman"/>
        </w:rPr>
      </w:pPr>
      <w:r w:rsidRPr="00A90DC3">
        <w:rPr>
          <w:rFonts w:ascii="Times New Roman" w:hAnsi="Times New Roman" w:cs="Times New Roman"/>
        </w:rPr>
        <w:t xml:space="preserve">Purpose: </w:t>
      </w:r>
    </w:p>
    <w:p w14:paraId="184DA7BC" w14:textId="6C2C7D40" w:rsidR="00593F0E" w:rsidRPr="00A90DC3" w:rsidRDefault="00593F0E">
      <w:pPr>
        <w:pStyle w:val="ListParagraph"/>
        <w:numPr>
          <w:ilvl w:val="0"/>
          <w:numId w:val="51"/>
        </w:numPr>
        <w:spacing w:line="259" w:lineRule="auto"/>
        <w:rPr>
          <w:rFonts w:ascii="Times New Roman" w:hAnsi="Times New Roman" w:cs="Times New Roman"/>
        </w:rPr>
      </w:pPr>
      <w:r w:rsidRPr="00A90DC3">
        <w:rPr>
          <w:rFonts w:ascii="Times New Roman" w:hAnsi="Times New Roman" w:cs="Times New Roman"/>
        </w:rPr>
        <w:t xml:space="preserve">Summarizes FY22 Actual Expense, FY23 Actual Expense, FY24 Actual Expense, FY25 Actual Expense for the ten largest departments to facilitate paring them against one another. </w:t>
      </w:r>
    </w:p>
    <w:p w14:paraId="76289B41" w14:textId="77777777" w:rsidR="00593F0E" w:rsidRPr="00A90DC3" w:rsidRDefault="00593F0E">
      <w:pPr>
        <w:pStyle w:val="ListParagraph"/>
        <w:numPr>
          <w:ilvl w:val="0"/>
          <w:numId w:val="52"/>
        </w:numPr>
        <w:spacing w:line="259" w:lineRule="auto"/>
        <w:rPr>
          <w:rFonts w:ascii="Times New Roman" w:hAnsi="Times New Roman" w:cs="Times New Roman"/>
        </w:rPr>
      </w:pPr>
      <w:r w:rsidRPr="00A90DC3">
        <w:rPr>
          <w:rFonts w:ascii="Times New Roman" w:hAnsi="Times New Roman" w:cs="Times New Roman"/>
        </w:rPr>
        <w:t xml:space="preserve">Statistical Insights: </w:t>
      </w:r>
    </w:p>
    <w:p w14:paraId="0ED90327" w14:textId="77777777" w:rsidR="00593F0E" w:rsidRPr="00A90DC3" w:rsidRDefault="00593F0E">
      <w:pPr>
        <w:pStyle w:val="ListParagraph"/>
        <w:numPr>
          <w:ilvl w:val="1"/>
          <w:numId w:val="39"/>
        </w:numPr>
        <w:spacing w:line="259" w:lineRule="auto"/>
        <w:rPr>
          <w:rFonts w:ascii="Times New Roman" w:hAnsi="Times New Roman" w:cs="Times New Roman"/>
        </w:rPr>
      </w:pPr>
      <w:r w:rsidRPr="00A90DC3">
        <w:rPr>
          <w:rFonts w:ascii="Times New Roman" w:hAnsi="Times New Roman" w:cs="Times New Roman"/>
        </w:rPr>
        <w:t xml:space="preserve">The length of every bar indicates the extent of expenses for a department. </w:t>
      </w:r>
    </w:p>
    <w:p w14:paraId="365AB06E" w14:textId="77777777" w:rsidR="00593F0E" w:rsidRPr="00A90DC3" w:rsidRDefault="00593F0E">
      <w:pPr>
        <w:pStyle w:val="ListParagraph"/>
        <w:numPr>
          <w:ilvl w:val="1"/>
          <w:numId w:val="39"/>
        </w:numPr>
        <w:spacing w:line="259" w:lineRule="auto"/>
        <w:rPr>
          <w:rFonts w:ascii="Times New Roman" w:hAnsi="Times New Roman" w:cs="Times New Roman"/>
        </w:rPr>
      </w:pPr>
      <w:r w:rsidRPr="00A90DC3">
        <w:rPr>
          <w:rFonts w:ascii="Times New Roman" w:hAnsi="Times New Roman" w:cs="Times New Roman"/>
        </w:rPr>
        <w:t xml:space="preserve">The alignment used is hierarchical with regard to descending order of the expenses making the department with the highest expenditure stand out. </w:t>
      </w:r>
    </w:p>
    <w:p w14:paraId="502F4DD1" w14:textId="77777777" w:rsidR="00593F0E" w:rsidRPr="00A90DC3" w:rsidRDefault="00593F0E">
      <w:pPr>
        <w:pStyle w:val="ListParagraph"/>
        <w:numPr>
          <w:ilvl w:val="0"/>
          <w:numId w:val="39"/>
        </w:numPr>
        <w:spacing w:line="259" w:lineRule="auto"/>
        <w:rPr>
          <w:rFonts w:ascii="Times New Roman" w:hAnsi="Times New Roman" w:cs="Times New Roman"/>
        </w:rPr>
      </w:pPr>
      <w:r w:rsidRPr="00A90DC3">
        <w:rPr>
          <w:rFonts w:ascii="Times New Roman" w:hAnsi="Times New Roman" w:cs="Times New Roman"/>
        </w:rPr>
        <w:t xml:space="preserve">Design Features: </w:t>
      </w:r>
    </w:p>
    <w:p w14:paraId="41C92D4F" w14:textId="77777777" w:rsidR="00593F0E" w:rsidRPr="00A90DC3" w:rsidRDefault="00593F0E">
      <w:pPr>
        <w:pStyle w:val="ListParagraph"/>
        <w:numPr>
          <w:ilvl w:val="1"/>
          <w:numId w:val="39"/>
        </w:numPr>
        <w:spacing w:line="259" w:lineRule="auto"/>
        <w:rPr>
          <w:rFonts w:ascii="Times New Roman" w:hAnsi="Times New Roman" w:cs="Times New Roman"/>
        </w:rPr>
      </w:pPr>
      <w:proofErr w:type="spellStart"/>
      <w:r w:rsidRPr="00A90DC3">
        <w:rPr>
          <w:rFonts w:ascii="Times New Roman" w:hAnsi="Times New Roman" w:cs="Times New Roman"/>
        </w:rPr>
        <w:t>Color</w:t>
      </w:r>
      <w:proofErr w:type="spellEnd"/>
      <w:r w:rsidRPr="00A90DC3">
        <w:rPr>
          <w:rFonts w:ascii="Times New Roman" w:hAnsi="Times New Roman" w:cs="Times New Roman"/>
        </w:rPr>
        <w:t xml:space="preserve"> Scheme: Simplicity is achieved while avoiding visual confusion through the use of </w:t>
      </w:r>
      <w:proofErr w:type="spellStart"/>
      <w:r w:rsidRPr="00A90DC3">
        <w:rPr>
          <w:rFonts w:ascii="Times New Roman" w:hAnsi="Times New Roman" w:cs="Times New Roman"/>
        </w:rPr>
        <w:t>lightcoral</w:t>
      </w:r>
      <w:proofErr w:type="spellEnd"/>
      <w:r w:rsidRPr="00A90DC3">
        <w:rPr>
          <w:rFonts w:ascii="Times New Roman" w:hAnsi="Times New Roman" w:cs="Times New Roman"/>
        </w:rPr>
        <w:t xml:space="preserve"> as the </w:t>
      </w:r>
      <w:proofErr w:type="spellStart"/>
      <w:r w:rsidRPr="00A90DC3">
        <w:rPr>
          <w:rFonts w:ascii="Times New Roman" w:hAnsi="Times New Roman" w:cs="Times New Roman"/>
        </w:rPr>
        <w:t>color</w:t>
      </w:r>
      <w:proofErr w:type="spellEnd"/>
      <w:r w:rsidRPr="00A90DC3">
        <w:rPr>
          <w:rFonts w:ascii="Times New Roman" w:hAnsi="Times New Roman" w:cs="Times New Roman"/>
        </w:rPr>
        <w:t xml:space="preserve"> for the headings. </w:t>
      </w:r>
    </w:p>
    <w:p w14:paraId="5DDBF621" w14:textId="77777777" w:rsidR="00593F0E" w:rsidRPr="00A90DC3" w:rsidRDefault="00593F0E">
      <w:pPr>
        <w:pStyle w:val="ListParagraph"/>
        <w:numPr>
          <w:ilvl w:val="1"/>
          <w:numId w:val="39"/>
        </w:numPr>
        <w:spacing w:line="259" w:lineRule="auto"/>
        <w:rPr>
          <w:rFonts w:ascii="Times New Roman" w:hAnsi="Times New Roman" w:cs="Times New Roman"/>
        </w:rPr>
      </w:pPr>
      <w:r w:rsidRPr="00A90DC3">
        <w:rPr>
          <w:rFonts w:ascii="Times New Roman" w:hAnsi="Times New Roman" w:cs="Times New Roman"/>
        </w:rPr>
        <w:t>Axis Customization: To make the figure consistent with other graphs that demonstrate easy readability from top down, the y-axis can be inverted (</w:t>
      </w:r>
      <w:proofErr w:type="spellStart"/>
      <w:r w:rsidRPr="00A90DC3">
        <w:rPr>
          <w:rFonts w:ascii="Times New Roman" w:hAnsi="Times New Roman" w:cs="Times New Roman"/>
        </w:rPr>
        <w:t>gca</w:t>
      </w:r>
      <w:proofErr w:type="spellEnd"/>
      <w:r w:rsidRPr="00A90DC3">
        <w:rPr>
          <w:rFonts w:ascii="Times New Roman" w:hAnsi="Times New Roman" w:cs="Times New Roman"/>
        </w:rPr>
        <w:t>().</w:t>
      </w:r>
      <w:proofErr w:type="spellStart"/>
      <w:r w:rsidRPr="00A90DC3">
        <w:rPr>
          <w:rFonts w:ascii="Times New Roman" w:hAnsi="Times New Roman" w:cs="Times New Roman"/>
        </w:rPr>
        <w:t>invert_yaxis</w:t>
      </w:r>
      <w:proofErr w:type="spellEnd"/>
      <w:r w:rsidRPr="00A90DC3">
        <w:rPr>
          <w:rFonts w:ascii="Times New Roman" w:hAnsi="Times New Roman" w:cs="Times New Roman"/>
        </w:rPr>
        <w:t xml:space="preserve">()). </w:t>
      </w:r>
    </w:p>
    <w:p w14:paraId="5A7E464C" w14:textId="77777777" w:rsidR="00593F0E" w:rsidRPr="00A90DC3" w:rsidRDefault="00593F0E">
      <w:pPr>
        <w:pStyle w:val="ListParagraph"/>
        <w:numPr>
          <w:ilvl w:val="1"/>
          <w:numId w:val="39"/>
        </w:numPr>
        <w:spacing w:line="259" w:lineRule="auto"/>
        <w:rPr>
          <w:rFonts w:ascii="Times New Roman" w:hAnsi="Times New Roman" w:cs="Times New Roman"/>
        </w:rPr>
      </w:pPr>
      <w:r w:rsidRPr="00A90DC3">
        <w:rPr>
          <w:rFonts w:ascii="Times New Roman" w:hAnsi="Times New Roman" w:cs="Times New Roman"/>
        </w:rPr>
        <w:t xml:space="preserve">Labels: Adding axis titles (FY22 Actual Expense, FY23 Actual Expense, FY24 Actual Expense, FY25 Actual Expense and Department) directly enhance interpretability. </w:t>
      </w:r>
    </w:p>
    <w:p w14:paraId="395BCA8B" w14:textId="77777777" w:rsidR="00593F0E" w:rsidRPr="00A90DC3" w:rsidRDefault="00593F0E">
      <w:pPr>
        <w:pStyle w:val="ListParagraph"/>
        <w:numPr>
          <w:ilvl w:val="0"/>
          <w:numId w:val="39"/>
        </w:numPr>
        <w:spacing w:line="259" w:lineRule="auto"/>
        <w:rPr>
          <w:rFonts w:ascii="Times New Roman" w:hAnsi="Times New Roman" w:cs="Times New Roman"/>
        </w:rPr>
      </w:pPr>
      <w:r w:rsidRPr="00A90DC3">
        <w:rPr>
          <w:rFonts w:ascii="Times New Roman" w:hAnsi="Times New Roman" w:cs="Times New Roman"/>
        </w:rPr>
        <w:t xml:space="preserve">Strengths: </w:t>
      </w:r>
    </w:p>
    <w:p w14:paraId="117616C8" w14:textId="77777777" w:rsidR="00593F0E" w:rsidRPr="00A90DC3" w:rsidRDefault="00593F0E">
      <w:pPr>
        <w:pStyle w:val="ListParagraph"/>
        <w:numPr>
          <w:ilvl w:val="1"/>
          <w:numId w:val="39"/>
        </w:numPr>
        <w:spacing w:line="259" w:lineRule="auto"/>
        <w:rPr>
          <w:rFonts w:ascii="Times New Roman" w:hAnsi="Times New Roman" w:cs="Times New Roman"/>
        </w:rPr>
      </w:pPr>
      <w:r w:rsidRPr="00A90DC3">
        <w:rPr>
          <w:rFonts w:ascii="Times New Roman" w:hAnsi="Times New Roman" w:cs="Times New Roman"/>
        </w:rPr>
        <w:t xml:space="preserve">Suitable for making comparisons where categories are a few in number. </w:t>
      </w:r>
    </w:p>
    <w:p w14:paraId="7A54B9CA" w14:textId="77777777" w:rsidR="00593F0E" w:rsidRPr="00A90DC3" w:rsidRDefault="00593F0E">
      <w:pPr>
        <w:pStyle w:val="ListParagraph"/>
        <w:numPr>
          <w:ilvl w:val="1"/>
          <w:numId w:val="39"/>
        </w:numPr>
        <w:spacing w:line="259" w:lineRule="auto"/>
        <w:rPr>
          <w:rFonts w:ascii="Times New Roman" w:hAnsi="Times New Roman" w:cs="Times New Roman"/>
        </w:rPr>
      </w:pPr>
      <w:r w:rsidRPr="00A90DC3">
        <w:rPr>
          <w:rFonts w:ascii="Times New Roman" w:hAnsi="Times New Roman" w:cs="Times New Roman"/>
        </w:rPr>
        <w:t xml:space="preserve">Offers a firsthand graphical view of the departments based on magnitude of expense. </w:t>
      </w:r>
    </w:p>
    <w:p w14:paraId="1F6870FF" w14:textId="77777777" w:rsidR="00593F0E" w:rsidRPr="00A90DC3" w:rsidRDefault="00593F0E">
      <w:pPr>
        <w:pStyle w:val="ListParagraph"/>
        <w:numPr>
          <w:ilvl w:val="0"/>
          <w:numId w:val="39"/>
        </w:numPr>
        <w:spacing w:line="259" w:lineRule="auto"/>
        <w:rPr>
          <w:rFonts w:ascii="Times New Roman" w:hAnsi="Times New Roman" w:cs="Times New Roman"/>
        </w:rPr>
      </w:pPr>
      <w:r w:rsidRPr="00A90DC3">
        <w:rPr>
          <w:rFonts w:ascii="Times New Roman" w:hAnsi="Times New Roman" w:cs="Times New Roman"/>
        </w:rPr>
        <w:lastRenderedPageBreak/>
        <w:t xml:space="preserve">Limitations: </w:t>
      </w:r>
    </w:p>
    <w:p w14:paraId="04C3AECC" w14:textId="77777777" w:rsidR="00593F0E" w:rsidRPr="00A90DC3" w:rsidRDefault="00593F0E">
      <w:pPr>
        <w:pStyle w:val="ListParagraph"/>
        <w:numPr>
          <w:ilvl w:val="1"/>
          <w:numId w:val="39"/>
        </w:numPr>
        <w:spacing w:line="259" w:lineRule="auto"/>
        <w:rPr>
          <w:rFonts w:ascii="Times New Roman" w:hAnsi="Times New Roman" w:cs="Times New Roman"/>
        </w:rPr>
      </w:pPr>
      <w:r w:rsidRPr="00A90DC3">
        <w:rPr>
          <w:rFonts w:ascii="Times New Roman" w:hAnsi="Times New Roman" w:cs="Times New Roman"/>
        </w:rPr>
        <w:t xml:space="preserve">Exploitation of such kind of segmentation is not suitable in datasets with many categories so that they do not overcrowd. </w:t>
      </w:r>
    </w:p>
    <w:p w14:paraId="62157883" w14:textId="77777777" w:rsidR="00593F0E" w:rsidRPr="00A90DC3" w:rsidRDefault="00593F0E">
      <w:pPr>
        <w:pStyle w:val="ListParagraph"/>
        <w:numPr>
          <w:ilvl w:val="1"/>
          <w:numId w:val="39"/>
        </w:numPr>
        <w:spacing w:line="259" w:lineRule="auto"/>
        <w:rPr>
          <w:rFonts w:ascii="Times New Roman" w:hAnsi="Times New Roman" w:cs="Times New Roman"/>
        </w:rPr>
      </w:pPr>
      <w:r w:rsidRPr="00A90DC3">
        <w:rPr>
          <w:rFonts w:ascii="Times New Roman" w:hAnsi="Times New Roman" w:cs="Times New Roman"/>
        </w:rPr>
        <w:t>Lacks modification or variation within an individual category or in quantitative distribution.</w:t>
      </w:r>
    </w:p>
    <w:p w14:paraId="6CBD2077" w14:textId="77777777" w:rsidR="00593F0E" w:rsidRDefault="00593F0E" w:rsidP="00593F0E">
      <w:r>
        <w:rPr>
          <w:noProof/>
        </w:rPr>
        <w:drawing>
          <wp:inline distT="0" distB="0" distL="0" distR="0" wp14:anchorId="5D7F068C" wp14:editId="6D2B0997">
            <wp:extent cx="5731510" cy="3209925"/>
            <wp:effectExtent l="0" t="0" r="2540" b="9525"/>
            <wp:docPr id="266898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r>
        <w:rPr>
          <w:noProof/>
        </w:rPr>
        <w:drawing>
          <wp:inline distT="0" distB="0" distL="0" distR="0" wp14:anchorId="271BD2CE" wp14:editId="7172E081">
            <wp:extent cx="5731510" cy="3180715"/>
            <wp:effectExtent l="0" t="0" r="2540" b="635"/>
            <wp:docPr id="1656778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80715"/>
                    </a:xfrm>
                    <a:prstGeom prst="rect">
                      <a:avLst/>
                    </a:prstGeom>
                    <a:noFill/>
                    <a:ln>
                      <a:noFill/>
                    </a:ln>
                  </pic:spPr>
                </pic:pic>
              </a:graphicData>
            </a:graphic>
          </wp:inline>
        </w:drawing>
      </w:r>
    </w:p>
    <w:p w14:paraId="2E935E22" w14:textId="77777777" w:rsidR="00593F0E" w:rsidRDefault="00593F0E" w:rsidP="00593F0E">
      <w:r>
        <w:rPr>
          <w:noProof/>
        </w:rPr>
        <w:lastRenderedPageBreak/>
        <w:drawing>
          <wp:inline distT="0" distB="0" distL="0" distR="0" wp14:anchorId="5F1BB37E" wp14:editId="44C1C1B7">
            <wp:extent cx="5731510" cy="3209925"/>
            <wp:effectExtent l="0" t="0" r="2540" b="9525"/>
            <wp:docPr id="1955676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r>
        <w:rPr>
          <w:noProof/>
        </w:rPr>
        <w:drawing>
          <wp:inline distT="0" distB="0" distL="0" distR="0" wp14:anchorId="58315442" wp14:editId="777A4C74">
            <wp:extent cx="5731510" cy="3209925"/>
            <wp:effectExtent l="0" t="0" r="2540" b="9525"/>
            <wp:docPr id="13137384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p>
    <w:p w14:paraId="668EFD37" w14:textId="77777777" w:rsidR="00593F0E" w:rsidRDefault="00593F0E">
      <w:pPr>
        <w:pStyle w:val="ListParagraph"/>
        <w:numPr>
          <w:ilvl w:val="0"/>
          <w:numId w:val="31"/>
        </w:numPr>
        <w:spacing w:line="259" w:lineRule="auto"/>
      </w:pPr>
      <w:r w:rsidRPr="00282764">
        <w:t xml:space="preserve">Multi-Line </w:t>
      </w:r>
    </w:p>
    <w:p w14:paraId="16951008" w14:textId="77777777" w:rsidR="00593F0E" w:rsidRDefault="00593F0E">
      <w:pPr>
        <w:pStyle w:val="ListParagraph"/>
        <w:numPr>
          <w:ilvl w:val="0"/>
          <w:numId w:val="40"/>
        </w:numPr>
        <w:spacing w:line="259" w:lineRule="auto"/>
      </w:pPr>
      <w:r w:rsidRPr="00282764">
        <w:t>Plot Method:</w:t>
      </w:r>
    </w:p>
    <w:p w14:paraId="6F94CFB5" w14:textId="77777777" w:rsidR="00593F0E" w:rsidRDefault="00593F0E">
      <w:pPr>
        <w:pStyle w:val="ListParagraph"/>
        <w:numPr>
          <w:ilvl w:val="1"/>
          <w:numId w:val="40"/>
        </w:numPr>
        <w:spacing w:line="259" w:lineRule="auto"/>
      </w:pPr>
      <w:r w:rsidRPr="00282764">
        <w:t xml:space="preserve"> Line Plot for Trends What is displayed in each department is a line linking values in different fiscals years. </w:t>
      </w:r>
    </w:p>
    <w:p w14:paraId="3AF13390" w14:textId="77777777" w:rsidR="00593F0E" w:rsidRDefault="00593F0E">
      <w:pPr>
        <w:pStyle w:val="ListParagraph"/>
        <w:numPr>
          <w:ilvl w:val="0"/>
          <w:numId w:val="40"/>
        </w:numPr>
        <w:spacing w:line="259" w:lineRule="auto"/>
      </w:pPr>
      <w:r w:rsidRPr="00282764">
        <w:t xml:space="preserve">Purpose: </w:t>
      </w:r>
    </w:p>
    <w:p w14:paraId="5253E8DD" w14:textId="77777777" w:rsidR="00593F0E" w:rsidRDefault="00593F0E">
      <w:pPr>
        <w:pStyle w:val="ListParagraph"/>
        <w:numPr>
          <w:ilvl w:val="1"/>
          <w:numId w:val="40"/>
        </w:numPr>
        <w:spacing w:line="259" w:lineRule="auto"/>
      </w:pPr>
      <w:r w:rsidRPr="00282764">
        <w:t xml:space="preserve">Highlights fluctuation and changes in expense and budget proportions for major departments in the long run. </w:t>
      </w:r>
    </w:p>
    <w:p w14:paraId="7819400C" w14:textId="77777777" w:rsidR="00593F0E" w:rsidRDefault="00593F0E">
      <w:pPr>
        <w:pStyle w:val="ListParagraph"/>
        <w:numPr>
          <w:ilvl w:val="0"/>
          <w:numId w:val="40"/>
        </w:numPr>
        <w:spacing w:line="259" w:lineRule="auto"/>
      </w:pPr>
      <w:r w:rsidRPr="00282764">
        <w:t xml:space="preserve">Statistical Insights: </w:t>
      </w:r>
    </w:p>
    <w:p w14:paraId="7BBAFD6C" w14:textId="77777777" w:rsidR="00593F0E" w:rsidRDefault="00593F0E">
      <w:pPr>
        <w:pStyle w:val="ListParagraph"/>
        <w:numPr>
          <w:ilvl w:val="1"/>
          <w:numId w:val="40"/>
        </w:numPr>
        <w:spacing w:line="259" w:lineRule="auto"/>
      </w:pPr>
      <w:r w:rsidRPr="00282764">
        <w:t xml:space="preserve">Is able to predict whether some of the expenses in the departments are on the increase or decrease or remain stagnant. </w:t>
      </w:r>
    </w:p>
    <w:p w14:paraId="4F991C2F" w14:textId="77777777" w:rsidR="00593F0E" w:rsidRDefault="00593F0E">
      <w:pPr>
        <w:pStyle w:val="ListParagraph"/>
        <w:numPr>
          <w:ilvl w:val="1"/>
          <w:numId w:val="40"/>
        </w:numPr>
        <w:spacing w:line="259" w:lineRule="auto"/>
      </w:pPr>
      <w:r w:rsidRPr="00282764">
        <w:lastRenderedPageBreak/>
        <w:t xml:space="preserve">Some aspects to be noted inclusions aspects related to the budgetary arrangements among different departments of an organization and also differences in their expenditure trends. </w:t>
      </w:r>
    </w:p>
    <w:p w14:paraId="3FDB0BF8" w14:textId="77777777" w:rsidR="00593F0E" w:rsidRDefault="00593F0E">
      <w:pPr>
        <w:pStyle w:val="ListParagraph"/>
        <w:numPr>
          <w:ilvl w:val="0"/>
          <w:numId w:val="40"/>
        </w:numPr>
        <w:spacing w:line="259" w:lineRule="auto"/>
      </w:pPr>
      <w:r w:rsidRPr="00282764">
        <w:t xml:space="preserve">Design Features: </w:t>
      </w:r>
    </w:p>
    <w:p w14:paraId="5166FB37" w14:textId="77777777" w:rsidR="00593F0E" w:rsidRDefault="00593F0E">
      <w:pPr>
        <w:pStyle w:val="ListParagraph"/>
        <w:numPr>
          <w:ilvl w:val="1"/>
          <w:numId w:val="40"/>
        </w:numPr>
        <w:spacing w:line="259" w:lineRule="auto"/>
      </w:pPr>
      <w:r w:rsidRPr="00282764">
        <w:t xml:space="preserve">X-Axis: Nominal data that indicates levels of erector functionality throughout the fiscal years (FY22–FY25). </w:t>
      </w:r>
    </w:p>
    <w:p w14:paraId="76C049D0" w14:textId="77777777" w:rsidR="00593F0E" w:rsidRDefault="00593F0E">
      <w:pPr>
        <w:pStyle w:val="ListParagraph"/>
        <w:numPr>
          <w:ilvl w:val="1"/>
          <w:numId w:val="40"/>
        </w:numPr>
        <w:spacing w:line="259" w:lineRule="auto"/>
      </w:pPr>
      <w:r w:rsidRPr="00282764">
        <w:t xml:space="preserve">Y-Axis: Amounts, referred to as expense and budget to facilitate interpretation. </w:t>
      </w:r>
    </w:p>
    <w:p w14:paraId="49DCB2CA" w14:textId="77777777" w:rsidR="00593F0E" w:rsidRDefault="00593F0E">
      <w:pPr>
        <w:pStyle w:val="ListParagraph"/>
        <w:numPr>
          <w:ilvl w:val="1"/>
          <w:numId w:val="40"/>
        </w:numPr>
        <w:spacing w:line="259" w:lineRule="auto"/>
      </w:pPr>
      <w:r w:rsidRPr="00282764">
        <w:t xml:space="preserve">Markers: Placed for every point (marker=’o’) in order to enhance the contrast and separate the data points and see the values being represented individually. </w:t>
      </w:r>
    </w:p>
    <w:p w14:paraId="32C3BD89" w14:textId="77777777" w:rsidR="00593F0E" w:rsidRDefault="00593F0E">
      <w:pPr>
        <w:pStyle w:val="ListParagraph"/>
        <w:numPr>
          <w:ilvl w:val="1"/>
          <w:numId w:val="40"/>
        </w:numPr>
        <w:spacing w:line="259" w:lineRule="auto"/>
      </w:pPr>
      <w:r w:rsidRPr="00282764">
        <w:t xml:space="preserve">Legend: A line legend is provided to enable easy identification of trends for each particular department. </w:t>
      </w:r>
    </w:p>
    <w:p w14:paraId="1A4AF58E" w14:textId="77777777" w:rsidR="00593F0E" w:rsidRDefault="00593F0E">
      <w:pPr>
        <w:pStyle w:val="ListParagraph"/>
        <w:numPr>
          <w:ilvl w:val="0"/>
          <w:numId w:val="40"/>
        </w:numPr>
        <w:spacing w:line="259" w:lineRule="auto"/>
      </w:pPr>
      <w:r w:rsidRPr="00282764">
        <w:t xml:space="preserve">Strengths: </w:t>
      </w:r>
    </w:p>
    <w:p w14:paraId="48BB18AF" w14:textId="77777777" w:rsidR="00593F0E" w:rsidRDefault="00593F0E">
      <w:pPr>
        <w:pStyle w:val="ListParagraph"/>
        <w:numPr>
          <w:ilvl w:val="1"/>
          <w:numId w:val="40"/>
        </w:numPr>
        <w:spacing w:line="259" w:lineRule="auto"/>
      </w:pPr>
      <w:r w:rsidRPr="00282764">
        <w:t xml:space="preserve">Managing temporal changes and comparisons across different departments have been achieved effectively. </w:t>
      </w:r>
    </w:p>
    <w:p w14:paraId="4CAED215" w14:textId="77777777" w:rsidR="00593F0E" w:rsidRDefault="00593F0E">
      <w:pPr>
        <w:pStyle w:val="ListParagraph"/>
        <w:numPr>
          <w:ilvl w:val="0"/>
          <w:numId w:val="40"/>
        </w:numPr>
        <w:spacing w:line="259" w:lineRule="auto"/>
      </w:pPr>
      <w:r w:rsidRPr="00282764">
        <w:t xml:space="preserve">Limitations: </w:t>
      </w:r>
    </w:p>
    <w:p w14:paraId="69BE47AB" w14:textId="77777777" w:rsidR="00593F0E" w:rsidRDefault="00593F0E">
      <w:pPr>
        <w:pStyle w:val="ListParagraph"/>
        <w:numPr>
          <w:ilvl w:val="1"/>
          <w:numId w:val="40"/>
        </w:numPr>
        <w:spacing w:line="259" w:lineRule="auto"/>
      </w:pPr>
      <w:r w:rsidRPr="00282764">
        <w:t>Parallel lines complicate the detection of trends for similar data sets.</w:t>
      </w:r>
    </w:p>
    <w:p w14:paraId="43D0555F" w14:textId="77777777" w:rsidR="00593F0E" w:rsidRDefault="00593F0E" w:rsidP="00593F0E">
      <w:r>
        <w:rPr>
          <w:noProof/>
        </w:rPr>
        <w:drawing>
          <wp:inline distT="0" distB="0" distL="0" distR="0" wp14:anchorId="29D3EE3C" wp14:editId="42674372">
            <wp:extent cx="5731510" cy="4580255"/>
            <wp:effectExtent l="0" t="0" r="2540" b="0"/>
            <wp:docPr id="6152665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580255"/>
                    </a:xfrm>
                    <a:prstGeom prst="rect">
                      <a:avLst/>
                    </a:prstGeom>
                    <a:noFill/>
                    <a:ln>
                      <a:noFill/>
                    </a:ln>
                  </pic:spPr>
                </pic:pic>
              </a:graphicData>
            </a:graphic>
          </wp:inline>
        </w:drawing>
      </w:r>
    </w:p>
    <w:p w14:paraId="2A67E6B8" w14:textId="77777777" w:rsidR="00593F0E" w:rsidRDefault="00593F0E" w:rsidP="00593F0E">
      <w:r>
        <w:rPr>
          <w:noProof/>
        </w:rPr>
        <w:lastRenderedPageBreak/>
        <w:drawing>
          <wp:inline distT="0" distB="0" distL="0" distR="0" wp14:anchorId="0E93497A" wp14:editId="437697B9">
            <wp:extent cx="5731510" cy="4580255"/>
            <wp:effectExtent l="0" t="0" r="2540" b="0"/>
            <wp:docPr id="10540269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580255"/>
                    </a:xfrm>
                    <a:prstGeom prst="rect">
                      <a:avLst/>
                    </a:prstGeom>
                    <a:noFill/>
                    <a:ln>
                      <a:noFill/>
                    </a:ln>
                  </pic:spPr>
                </pic:pic>
              </a:graphicData>
            </a:graphic>
          </wp:inline>
        </w:drawing>
      </w:r>
    </w:p>
    <w:p w14:paraId="6F0AE613" w14:textId="77777777" w:rsidR="00593F0E" w:rsidRDefault="00593F0E">
      <w:pPr>
        <w:pStyle w:val="ListParagraph"/>
        <w:numPr>
          <w:ilvl w:val="0"/>
          <w:numId w:val="31"/>
        </w:numPr>
        <w:spacing w:line="259" w:lineRule="auto"/>
      </w:pPr>
      <w:r w:rsidRPr="00282764">
        <w:t xml:space="preserve">Exponential Smoothing, otherwise known as the Holt-Winters Method </w:t>
      </w:r>
    </w:p>
    <w:p w14:paraId="102960D0" w14:textId="77777777" w:rsidR="00593F0E" w:rsidRDefault="00593F0E">
      <w:pPr>
        <w:pStyle w:val="ListParagraph"/>
        <w:numPr>
          <w:ilvl w:val="0"/>
          <w:numId w:val="41"/>
        </w:numPr>
        <w:spacing w:line="259" w:lineRule="auto"/>
      </w:pPr>
      <w:r w:rsidRPr="00282764">
        <w:t xml:space="preserve">Method: </w:t>
      </w:r>
    </w:p>
    <w:p w14:paraId="1E73D36C" w14:textId="77777777" w:rsidR="00593F0E" w:rsidRDefault="00593F0E">
      <w:pPr>
        <w:pStyle w:val="ListParagraph"/>
        <w:numPr>
          <w:ilvl w:val="1"/>
          <w:numId w:val="41"/>
        </w:numPr>
        <w:spacing w:line="259" w:lineRule="auto"/>
      </w:pPr>
      <w:r w:rsidRPr="00282764">
        <w:t xml:space="preserve">Additive Trend Model Under the additive trend option they make use of changes in the expense by </w:t>
      </w:r>
      <w:proofErr w:type="spellStart"/>
      <w:r w:rsidRPr="00282764">
        <w:t>modeling</w:t>
      </w:r>
      <w:proofErr w:type="spellEnd"/>
      <w:r w:rsidRPr="00282764">
        <w:t xml:space="preserve"> the trend as a linear function of time. </w:t>
      </w:r>
    </w:p>
    <w:p w14:paraId="5C829120" w14:textId="77777777" w:rsidR="00593F0E" w:rsidRDefault="00593F0E">
      <w:pPr>
        <w:pStyle w:val="ListParagraph"/>
        <w:numPr>
          <w:ilvl w:val="1"/>
          <w:numId w:val="41"/>
        </w:numPr>
        <w:spacing w:line="259" w:lineRule="auto"/>
      </w:pPr>
      <w:r w:rsidRPr="00282764">
        <w:t xml:space="preserve">The model thus represents the magnitude or mean, the variability, and the rate of change of value over every other period of time. </w:t>
      </w:r>
    </w:p>
    <w:p w14:paraId="18066FFD" w14:textId="77777777" w:rsidR="00593F0E" w:rsidRDefault="00593F0E">
      <w:pPr>
        <w:pStyle w:val="ListParagraph"/>
        <w:numPr>
          <w:ilvl w:val="0"/>
          <w:numId w:val="41"/>
        </w:numPr>
        <w:spacing w:line="259" w:lineRule="auto"/>
      </w:pPr>
      <w:r w:rsidRPr="00282764">
        <w:t xml:space="preserve">Purpose: </w:t>
      </w:r>
    </w:p>
    <w:p w14:paraId="4A02FDF3" w14:textId="77777777" w:rsidR="00593F0E" w:rsidRDefault="00593F0E">
      <w:pPr>
        <w:pStyle w:val="ListParagraph"/>
        <w:numPr>
          <w:ilvl w:val="1"/>
          <w:numId w:val="41"/>
        </w:numPr>
        <w:spacing w:line="259" w:lineRule="auto"/>
      </w:pPr>
      <w:r w:rsidRPr="00282764">
        <w:t xml:space="preserve">The reason is to determine future expenses for top departments using historical data. </w:t>
      </w:r>
    </w:p>
    <w:p w14:paraId="6FD5203A" w14:textId="77777777" w:rsidR="00593F0E" w:rsidRDefault="00593F0E">
      <w:pPr>
        <w:pStyle w:val="ListParagraph"/>
        <w:numPr>
          <w:ilvl w:val="0"/>
          <w:numId w:val="41"/>
        </w:numPr>
        <w:spacing w:line="259" w:lineRule="auto"/>
      </w:pPr>
      <w:r w:rsidRPr="00282764">
        <w:t xml:space="preserve">Statistical Insights: </w:t>
      </w:r>
    </w:p>
    <w:p w14:paraId="5E423FD0" w14:textId="77777777" w:rsidR="00593F0E" w:rsidRDefault="00593F0E">
      <w:pPr>
        <w:pStyle w:val="ListParagraph"/>
        <w:numPr>
          <w:ilvl w:val="1"/>
          <w:numId w:val="41"/>
        </w:numPr>
        <w:spacing w:line="259" w:lineRule="auto"/>
      </w:pPr>
      <w:r w:rsidRPr="00282764">
        <w:t xml:space="preserve">The method tends to extrapolate the recent past activity data in the future, and therefore should be used where departments are characterised by linear activity trends. </w:t>
      </w:r>
    </w:p>
    <w:p w14:paraId="2E96FA63" w14:textId="77777777" w:rsidR="00593F0E" w:rsidRDefault="00593F0E">
      <w:pPr>
        <w:pStyle w:val="ListParagraph"/>
        <w:numPr>
          <w:ilvl w:val="0"/>
          <w:numId w:val="41"/>
        </w:numPr>
        <w:spacing w:line="259" w:lineRule="auto"/>
      </w:pPr>
      <w:r w:rsidRPr="00282764">
        <w:t xml:space="preserve">Strengths: </w:t>
      </w:r>
    </w:p>
    <w:p w14:paraId="71106A0D" w14:textId="77777777" w:rsidR="00593F0E" w:rsidRDefault="00593F0E">
      <w:pPr>
        <w:pStyle w:val="ListParagraph"/>
        <w:numPr>
          <w:ilvl w:val="1"/>
          <w:numId w:val="41"/>
        </w:numPr>
        <w:spacing w:line="259" w:lineRule="auto"/>
      </w:pPr>
      <w:r w:rsidRPr="00282764">
        <w:t xml:space="preserve">Easy to handle for short term planning and forecasting. </w:t>
      </w:r>
    </w:p>
    <w:p w14:paraId="1DC15682" w14:textId="77777777" w:rsidR="00593F0E" w:rsidRDefault="00593F0E">
      <w:pPr>
        <w:pStyle w:val="ListParagraph"/>
        <w:numPr>
          <w:ilvl w:val="1"/>
          <w:numId w:val="41"/>
        </w:numPr>
        <w:spacing w:line="259" w:lineRule="auto"/>
      </w:pPr>
      <w:r w:rsidRPr="00282764">
        <w:t xml:space="preserve">Gains or loses occurring at a linear path may be captured in this data. </w:t>
      </w:r>
    </w:p>
    <w:p w14:paraId="1D206E5A" w14:textId="77777777" w:rsidR="00593F0E" w:rsidRDefault="00593F0E">
      <w:pPr>
        <w:pStyle w:val="ListParagraph"/>
        <w:numPr>
          <w:ilvl w:val="0"/>
          <w:numId w:val="41"/>
        </w:numPr>
        <w:spacing w:line="259" w:lineRule="auto"/>
      </w:pPr>
      <w:r w:rsidRPr="00282764">
        <w:t xml:space="preserve">Limitations: </w:t>
      </w:r>
    </w:p>
    <w:p w14:paraId="00364439" w14:textId="77777777" w:rsidR="00593F0E" w:rsidRDefault="00593F0E">
      <w:pPr>
        <w:pStyle w:val="ListParagraph"/>
        <w:numPr>
          <w:ilvl w:val="1"/>
          <w:numId w:val="41"/>
        </w:numPr>
        <w:spacing w:line="259" w:lineRule="auto"/>
      </w:pPr>
      <w:r w:rsidRPr="00282764">
        <w:lastRenderedPageBreak/>
        <w:t xml:space="preserve">This data does not show cyclical trends since it is an average of data over an unspecified period. </w:t>
      </w:r>
    </w:p>
    <w:p w14:paraId="3CE3E3CC" w14:textId="77777777" w:rsidR="00593F0E" w:rsidRDefault="00593F0E">
      <w:pPr>
        <w:pStyle w:val="ListParagraph"/>
        <w:numPr>
          <w:ilvl w:val="1"/>
          <w:numId w:val="41"/>
        </w:numPr>
        <w:spacing w:line="259" w:lineRule="auto"/>
      </w:pPr>
      <w:r w:rsidRPr="00282764">
        <w:t>Based on linear trends while this may not be the case for all the departments. It is better to have not less than a few actual figures/numbers (e.g., FY22 – FY25 figures) for forecasting purposes.</w:t>
      </w:r>
    </w:p>
    <w:p w14:paraId="0DA6DF95" w14:textId="77777777" w:rsidR="00593F0E" w:rsidRDefault="00593F0E" w:rsidP="00593F0E">
      <w:r>
        <w:rPr>
          <w:noProof/>
        </w:rPr>
        <w:drawing>
          <wp:inline distT="0" distB="0" distL="0" distR="0" wp14:anchorId="37A77C35" wp14:editId="2F54DB97">
            <wp:extent cx="5731510" cy="4603115"/>
            <wp:effectExtent l="0" t="0" r="2540" b="6985"/>
            <wp:docPr id="18485129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603115"/>
                    </a:xfrm>
                    <a:prstGeom prst="rect">
                      <a:avLst/>
                    </a:prstGeom>
                    <a:noFill/>
                    <a:ln>
                      <a:noFill/>
                    </a:ln>
                  </pic:spPr>
                </pic:pic>
              </a:graphicData>
            </a:graphic>
          </wp:inline>
        </w:drawing>
      </w:r>
    </w:p>
    <w:p w14:paraId="55DC0A27" w14:textId="77777777" w:rsidR="00593F0E" w:rsidRDefault="00593F0E">
      <w:pPr>
        <w:pStyle w:val="ListParagraph"/>
        <w:numPr>
          <w:ilvl w:val="0"/>
          <w:numId w:val="31"/>
        </w:numPr>
        <w:spacing w:line="259" w:lineRule="auto"/>
      </w:pPr>
      <w:r w:rsidRPr="000A204E">
        <w:t xml:space="preserve">Summary Report </w:t>
      </w:r>
    </w:p>
    <w:p w14:paraId="757E6EC1" w14:textId="77777777" w:rsidR="00593F0E" w:rsidRDefault="00593F0E">
      <w:pPr>
        <w:pStyle w:val="ListParagraph"/>
        <w:numPr>
          <w:ilvl w:val="0"/>
          <w:numId w:val="42"/>
        </w:numPr>
        <w:spacing w:line="259" w:lineRule="auto"/>
      </w:pPr>
      <w:r w:rsidRPr="000A204E">
        <w:t xml:space="preserve">Provides: </w:t>
      </w:r>
    </w:p>
    <w:p w14:paraId="0E6BD43C" w14:textId="77777777" w:rsidR="00593F0E" w:rsidRDefault="00593F0E">
      <w:pPr>
        <w:pStyle w:val="ListParagraph"/>
        <w:numPr>
          <w:ilvl w:val="1"/>
          <w:numId w:val="42"/>
        </w:numPr>
        <w:spacing w:line="259" w:lineRule="auto"/>
      </w:pPr>
      <w:r w:rsidRPr="000A204E">
        <w:t xml:space="preserve">Annual expense statement for each year of the current strategic plan for Years: FY22, FY23, FY24, and FY25. </w:t>
      </w:r>
    </w:p>
    <w:p w14:paraId="59B9A77C" w14:textId="77777777" w:rsidR="00593F0E" w:rsidRDefault="00593F0E">
      <w:pPr>
        <w:pStyle w:val="ListParagraph"/>
        <w:numPr>
          <w:ilvl w:val="1"/>
          <w:numId w:val="42"/>
        </w:numPr>
        <w:spacing w:line="259" w:lineRule="auto"/>
      </w:pPr>
      <w:r w:rsidRPr="000A204E">
        <w:t xml:space="preserve">YoY changes as percentages. </w:t>
      </w:r>
    </w:p>
    <w:p w14:paraId="425B27E6" w14:textId="77777777" w:rsidR="00593F0E" w:rsidRDefault="00593F0E">
      <w:pPr>
        <w:pStyle w:val="ListParagraph"/>
        <w:numPr>
          <w:ilvl w:val="1"/>
          <w:numId w:val="42"/>
        </w:numPr>
        <w:spacing w:line="259" w:lineRule="auto"/>
      </w:pPr>
      <w:r w:rsidRPr="000A204E">
        <w:t xml:space="preserve">Top 5 departments by number of budget in FY 25 budget. </w:t>
      </w:r>
    </w:p>
    <w:p w14:paraId="3E1672F4" w14:textId="77777777" w:rsidR="00593F0E" w:rsidRDefault="00593F0E">
      <w:pPr>
        <w:pStyle w:val="ListParagraph"/>
        <w:numPr>
          <w:ilvl w:val="0"/>
          <w:numId w:val="42"/>
        </w:numPr>
        <w:spacing w:line="259" w:lineRule="auto"/>
      </w:pPr>
      <w:r w:rsidRPr="000A204E">
        <w:t xml:space="preserve">Recommendations </w:t>
      </w:r>
    </w:p>
    <w:p w14:paraId="7E44D0A8" w14:textId="77777777" w:rsidR="00593F0E" w:rsidRDefault="00593F0E">
      <w:pPr>
        <w:pStyle w:val="ListParagraph"/>
        <w:numPr>
          <w:ilvl w:val="1"/>
          <w:numId w:val="42"/>
        </w:numPr>
        <w:spacing w:line="259" w:lineRule="auto"/>
      </w:pPr>
      <w:r w:rsidRPr="000A204E">
        <w:t xml:space="preserve">Customized recommendations are based on: </w:t>
      </w:r>
    </w:p>
    <w:p w14:paraId="3105AAF4" w14:textId="77777777" w:rsidR="00593F0E" w:rsidRDefault="00593F0E">
      <w:pPr>
        <w:pStyle w:val="ListParagraph"/>
        <w:numPr>
          <w:ilvl w:val="1"/>
          <w:numId w:val="42"/>
        </w:numPr>
        <w:spacing w:line="259" w:lineRule="auto"/>
      </w:pPr>
      <w:r w:rsidRPr="000A204E">
        <w:t xml:space="preserve">A continuous and progressive boost of the budget for the academic year as mentioned earlier, for instance, £710,000 to £890,500. </w:t>
      </w:r>
    </w:p>
    <w:p w14:paraId="417C1819" w14:textId="77777777" w:rsidR="00593F0E" w:rsidRDefault="00593F0E">
      <w:pPr>
        <w:pStyle w:val="ListParagraph"/>
        <w:numPr>
          <w:ilvl w:val="1"/>
          <w:numId w:val="42"/>
        </w:numPr>
        <w:spacing w:line="259" w:lineRule="auto"/>
      </w:pPr>
      <w:r w:rsidRPr="000A204E">
        <w:t xml:space="preserve">Fluctuations in between YoY. </w:t>
      </w:r>
    </w:p>
    <w:p w14:paraId="50B55F88" w14:textId="77777777" w:rsidR="00593F0E" w:rsidRDefault="00593F0E">
      <w:pPr>
        <w:pStyle w:val="ListParagraph"/>
        <w:numPr>
          <w:ilvl w:val="1"/>
          <w:numId w:val="42"/>
        </w:numPr>
        <w:spacing w:line="259" w:lineRule="auto"/>
      </w:pPr>
      <w:r w:rsidRPr="000A204E">
        <w:lastRenderedPageBreak/>
        <w:t>In other words, large variations from trends observed in other years but not strongly associated with either party.</w:t>
      </w:r>
    </w:p>
    <w:p w14:paraId="591EC630" w14:textId="77777777" w:rsidR="00593F0E" w:rsidRDefault="00593F0E" w:rsidP="00593F0E">
      <w:r w:rsidRPr="007974EF">
        <w:rPr>
          <w:noProof/>
        </w:rPr>
        <w:drawing>
          <wp:inline distT="0" distB="0" distL="0" distR="0" wp14:anchorId="6578FDA1" wp14:editId="6DA6F828">
            <wp:extent cx="5731510" cy="3612515"/>
            <wp:effectExtent l="0" t="0" r="2540" b="6985"/>
            <wp:docPr id="44106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60626" name=""/>
                    <pic:cNvPicPr/>
                  </pic:nvPicPr>
                  <pic:blipFill>
                    <a:blip r:embed="rId22"/>
                    <a:stretch>
                      <a:fillRect/>
                    </a:stretch>
                  </pic:blipFill>
                  <pic:spPr>
                    <a:xfrm>
                      <a:off x="0" y="0"/>
                      <a:ext cx="5731510" cy="3612515"/>
                    </a:xfrm>
                    <a:prstGeom prst="rect">
                      <a:avLst/>
                    </a:prstGeom>
                  </pic:spPr>
                </pic:pic>
              </a:graphicData>
            </a:graphic>
          </wp:inline>
        </w:drawing>
      </w:r>
      <w:r w:rsidRPr="007974EF">
        <w:rPr>
          <w:noProof/>
        </w:rPr>
        <w:drawing>
          <wp:inline distT="0" distB="0" distL="0" distR="0" wp14:anchorId="398AFB3C" wp14:editId="23D50B6F">
            <wp:extent cx="5550185" cy="2540131"/>
            <wp:effectExtent l="0" t="0" r="0" b="0"/>
            <wp:docPr id="64167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72423" name=""/>
                    <pic:cNvPicPr/>
                  </pic:nvPicPr>
                  <pic:blipFill>
                    <a:blip r:embed="rId23"/>
                    <a:stretch>
                      <a:fillRect/>
                    </a:stretch>
                  </pic:blipFill>
                  <pic:spPr>
                    <a:xfrm>
                      <a:off x="0" y="0"/>
                      <a:ext cx="5550185" cy="2540131"/>
                    </a:xfrm>
                    <a:prstGeom prst="rect">
                      <a:avLst/>
                    </a:prstGeom>
                  </pic:spPr>
                </pic:pic>
              </a:graphicData>
            </a:graphic>
          </wp:inline>
        </w:drawing>
      </w:r>
    </w:p>
    <w:p w14:paraId="0CA5FADA" w14:textId="77777777" w:rsidR="00593F0E" w:rsidRDefault="00593F0E">
      <w:pPr>
        <w:pStyle w:val="ListParagraph"/>
        <w:numPr>
          <w:ilvl w:val="0"/>
          <w:numId w:val="31"/>
        </w:numPr>
        <w:spacing w:line="259" w:lineRule="auto"/>
      </w:pPr>
      <w:r w:rsidRPr="000A204E">
        <w:t xml:space="preserve">Summary Report </w:t>
      </w:r>
    </w:p>
    <w:p w14:paraId="569547BF" w14:textId="77777777" w:rsidR="00593F0E" w:rsidRDefault="00593F0E">
      <w:pPr>
        <w:pStyle w:val="ListParagraph"/>
        <w:numPr>
          <w:ilvl w:val="0"/>
          <w:numId w:val="42"/>
        </w:numPr>
        <w:spacing w:line="259" w:lineRule="auto"/>
      </w:pPr>
      <w:r w:rsidRPr="000A204E">
        <w:t xml:space="preserve">Provides: </w:t>
      </w:r>
    </w:p>
    <w:p w14:paraId="37EE6053" w14:textId="77777777" w:rsidR="00593F0E" w:rsidRDefault="00593F0E">
      <w:pPr>
        <w:pStyle w:val="ListParagraph"/>
        <w:numPr>
          <w:ilvl w:val="1"/>
          <w:numId w:val="42"/>
        </w:numPr>
        <w:spacing w:line="259" w:lineRule="auto"/>
      </w:pPr>
      <w:r w:rsidRPr="007974EF">
        <w:t>Efficiency score distribution</w:t>
      </w:r>
    </w:p>
    <w:p w14:paraId="4EF2263F" w14:textId="77777777" w:rsidR="00593F0E" w:rsidRDefault="00593F0E">
      <w:pPr>
        <w:pStyle w:val="ListParagraph"/>
        <w:numPr>
          <w:ilvl w:val="1"/>
          <w:numId w:val="42"/>
        </w:numPr>
        <w:spacing w:line="259" w:lineRule="auto"/>
      </w:pPr>
      <w:r w:rsidRPr="007974EF">
        <w:t>Budget scenarios comparison</w:t>
      </w:r>
    </w:p>
    <w:p w14:paraId="3AB20D6A" w14:textId="77777777" w:rsidR="00593F0E" w:rsidRDefault="00593F0E">
      <w:pPr>
        <w:pStyle w:val="ListParagraph"/>
        <w:numPr>
          <w:ilvl w:val="1"/>
          <w:numId w:val="42"/>
        </w:numPr>
        <w:spacing w:line="259" w:lineRule="auto"/>
      </w:pPr>
      <w:r w:rsidRPr="007974EF">
        <w:t>Clustering results of departments</w:t>
      </w:r>
    </w:p>
    <w:p w14:paraId="5BB95CC5" w14:textId="77777777" w:rsidR="00593F0E" w:rsidRDefault="00593F0E">
      <w:pPr>
        <w:pStyle w:val="ListParagraph"/>
        <w:numPr>
          <w:ilvl w:val="1"/>
          <w:numId w:val="42"/>
        </w:numPr>
        <w:spacing w:line="259" w:lineRule="auto"/>
      </w:pPr>
      <w:r>
        <w:t>Correlation heatmap between expense categories</w:t>
      </w:r>
    </w:p>
    <w:p w14:paraId="7128D36C" w14:textId="77777777" w:rsidR="00593F0E" w:rsidRDefault="00593F0E" w:rsidP="00593F0E">
      <w:r w:rsidRPr="007974EF">
        <w:rPr>
          <w:noProof/>
        </w:rPr>
        <w:lastRenderedPageBreak/>
        <w:drawing>
          <wp:inline distT="0" distB="0" distL="0" distR="0" wp14:anchorId="3F24649C" wp14:editId="723492DB">
            <wp:extent cx="5188217" cy="4057859"/>
            <wp:effectExtent l="0" t="0" r="0" b="0"/>
            <wp:docPr id="109428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80968" name=""/>
                    <pic:cNvPicPr/>
                  </pic:nvPicPr>
                  <pic:blipFill>
                    <a:blip r:embed="rId24"/>
                    <a:stretch>
                      <a:fillRect/>
                    </a:stretch>
                  </pic:blipFill>
                  <pic:spPr>
                    <a:xfrm>
                      <a:off x="0" y="0"/>
                      <a:ext cx="5188217" cy="4057859"/>
                    </a:xfrm>
                    <a:prstGeom prst="rect">
                      <a:avLst/>
                    </a:prstGeom>
                  </pic:spPr>
                </pic:pic>
              </a:graphicData>
            </a:graphic>
          </wp:inline>
        </w:drawing>
      </w:r>
      <w:r w:rsidRPr="007974EF">
        <w:rPr>
          <w:noProof/>
        </w:rPr>
        <w:drawing>
          <wp:inline distT="0" distB="0" distL="0" distR="0" wp14:anchorId="65F2C1C2" wp14:editId="2D002664">
            <wp:extent cx="5321573" cy="2692538"/>
            <wp:effectExtent l="0" t="0" r="0" b="0"/>
            <wp:docPr id="140168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85975" name=""/>
                    <pic:cNvPicPr/>
                  </pic:nvPicPr>
                  <pic:blipFill>
                    <a:blip r:embed="rId25"/>
                    <a:stretch>
                      <a:fillRect/>
                    </a:stretch>
                  </pic:blipFill>
                  <pic:spPr>
                    <a:xfrm>
                      <a:off x="0" y="0"/>
                      <a:ext cx="5321573" cy="2692538"/>
                    </a:xfrm>
                    <a:prstGeom prst="rect">
                      <a:avLst/>
                    </a:prstGeom>
                  </pic:spPr>
                </pic:pic>
              </a:graphicData>
            </a:graphic>
          </wp:inline>
        </w:drawing>
      </w:r>
      <w:r w:rsidRPr="000A204E">
        <w:t xml:space="preserve"> </w:t>
      </w:r>
    </w:p>
    <w:p w14:paraId="4643B89D" w14:textId="77777777" w:rsidR="00593F0E" w:rsidRDefault="00593F0E">
      <w:pPr>
        <w:pStyle w:val="ListParagraph"/>
        <w:numPr>
          <w:ilvl w:val="0"/>
          <w:numId w:val="31"/>
        </w:numPr>
        <w:spacing w:line="259" w:lineRule="auto"/>
      </w:pPr>
      <w:r>
        <w:t>Summary:</w:t>
      </w:r>
    </w:p>
    <w:p w14:paraId="2F0E4BE8" w14:textId="77777777" w:rsidR="00593F0E" w:rsidRPr="007974EF" w:rsidRDefault="00593F0E">
      <w:pPr>
        <w:pStyle w:val="ListParagraph"/>
        <w:numPr>
          <w:ilvl w:val="0"/>
          <w:numId w:val="42"/>
        </w:numPr>
        <w:spacing w:line="259" w:lineRule="auto"/>
      </w:pPr>
      <w:r w:rsidRPr="007974EF">
        <w:t>Total Budget Allocation: This will show how the total budget changes across the different scenarios.</w:t>
      </w:r>
    </w:p>
    <w:p w14:paraId="5282DA32" w14:textId="77777777" w:rsidR="00593F0E" w:rsidRPr="007974EF" w:rsidRDefault="00593F0E">
      <w:pPr>
        <w:pStyle w:val="ListParagraph"/>
        <w:numPr>
          <w:ilvl w:val="0"/>
          <w:numId w:val="42"/>
        </w:numPr>
        <w:spacing w:line="259" w:lineRule="auto"/>
      </w:pPr>
      <w:r w:rsidRPr="007974EF">
        <w:t>Budget Distribution by Category: A bar plot will show how the budget is distributed across different categories in each scenario.</w:t>
      </w:r>
    </w:p>
    <w:p w14:paraId="00F9A4FB" w14:textId="77777777" w:rsidR="00593F0E" w:rsidRPr="007974EF" w:rsidRDefault="00593F0E">
      <w:pPr>
        <w:pStyle w:val="ListParagraph"/>
        <w:numPr>
          <w:ilvl w:val="0"/>
          <w:numId w:val="42"/>
        </w:numPr>
        <w:spacing w:line="259" w:lineRule="auto"/>
      </w:pPr>
      <w:r w:rsidRPr="007974EF">
        <w:t>Key Programs Budget Allocation: A bar plot will show the budget allocation for specific key programs (like Mayor's Administration, Public Safety) in each scenario.</w:t>
      </w:r>
    </w:p>
    <w:p w14:paraId="043AEB7B" w14:textId="77777777" w:rsidR="00593F0E" w:rsidRPr="007974EF" w:rsidRDefault="00593F0E">
      <w:pPr>
        <w:pStyle w:val="ListParagraph"/>
        <w:numPr>
          <w:ilvl w:val="0"/>
          <w:numId w:val="42"/>
        </w:numPr>
        <w:spacing w:line="259" w:lineRule="auto"/>
      </w:pPr>
      <w:r w:rsidRPr="007974EF">
        <w:lastRenderedPageBreak/>
        <w:t>Scenario Correlation Heatmap: A heatmap will show how similar the department-wise budget allocations are between different scenarios.</w:t>
      </w:r>
    </w:p>
    <w:p w14:paraId="63688D4C" w14:textId="77777777" w:rsidR="00593F0E" w:rsidRDefault="00593F0E" w:rsidP="00593F0E">
      <w:pPr>
        <w:pStyle w:val="ListParagraph"/>
      </w:pPr>
    </w:p>
    <w:p w14:paraId="6CABC04F" w14:textId="0B885D50" w:rsidR="00593F0E" w:rsidRDefault="00892F1E" w:rsidP="00041278">
      <w:pPr>
        <w:rPr>
          <w:rStyle w:val="Hyperlink"/>
          <w:rFonts w:ascii="Times New Roman" w:hAnsi="Times New Roman" w:cs="Times New Roman"/>
          <w:b/>
          <w:bCs/>
          <w:color w:val="000000" w:themeColor="text1"/>
          <w:sz w:val="32"/>
          <w:szCs w:val="32"/>
          <w:lang w:val="en-US"/>
        </w:rPr>
      </w:pPr>
      <w:r w:rsidRPr="007974EF">
        <w:rPr>
          <w:noProof/>
        </w:rPr>
        <w:drawing>
          <wp:inline distT="0" distB="0" distL="0" distR="0" wp14:anchorId="09707E1D" wp14:editId="0214B67C">
            <wp:extent cx="5731510" cy="4291330"/>
            <wp:effectExtent l="0" t="0" r="2540" b="0"/>
            <wp:docPr id="93303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30325" name=""/>
                    <pic:cNvPicPr/>
                  </pic:nvPicPr>
                  <pic:blipFill>
                    <a:blip r:embed="rId26"/>
                    <a:stretch>
                      <a:fillRect/>
                    </a:stretch>
                  </pic:blipFill>
                  <pic:spPr>
                    <a:xfrm>
                      <a:off x="0" y="0"/>
                      <a:ext cx="5731510" cy="4291330"/>
                    </a:xfrm>
                    <a:prstGeom prst="rect">
                      <a:avLst/>
                    </a:prstGeom>
                  </pic:spPr>
                </pic:pic>
              </a:graphicData>
            </a:graphic>
          </wp:inline>
        </w:drawing>
      </w:r>
    </w:p>
    <w:p w14:paraId="338D269B" w14:textId="77777777" w:rsidR="00593F0E" w:rsidRDefault="00593F0E" w:rsidP="00041278">
      <w:pPr>
        <w:rPr>
          <w:rStyle w:val="Hyperlink"/>
          <w:rFonts w:ascii="Times New Roman" w:hAnsi="Times New Roman" w:cs="Times New Roman"/>
          <w:b/>
          <w:bCs/>
          <w:color w:val="000000" w:themeColor="text1"/>
          <w:sz w:val="32"/>
          <w:szCs w:val="32"/>
          <w:lang w:val="en-US"/>
        </w:rPr>
      </w:pPr>
    </w:p>
    <w:p w14:paraId="1BD62F92" w14:textId="77777777" w:rsidR="00593F0E" w:rsidRDefault="00593F0E" w:rsidP="00041278">
      <w:pPr>
        <w:rPr>
          <w:rStyle w:val="Hyperlink"/>
          <w:rFonts w:ascii="Times New Roman" w:hAnsi="Times New Roman" w:cs="Times New Roman"/>
          <w:b/>
          <w:bCs/>
          <w:color w:val="000000" w:themeColor="text1"/>
          <w:sz w:val="32"/>
          <w:szCs w:val="32"/>
          <w:lang w:val="en-US"/>
        </w:rPr>
      </w:pPr>
    </w:p>
    <w:p w14:paraId="256F45A9" w14:textId="77777777" w:rsidR="00593F0E" w:rsidRDefault="00593F0E" w:rsidP="00041278">
      <w:pPr>
        <w:rPr>
          <w:rStyle w:val="Hyperlink"/>
          <w:rFonts w:ascii="Times New Roman" w:hAnsi="Times New Roman" w:cs="Times New Roman"/>
          <w:b/>
          <w:bCs/>
          <w:color w:val="000000" w:themeColor="text1"/>
          <w:sz w:val="32"/>
          <w:szCs w:val="32"/>
          <w:lang w:val="en-US"/>
        </w:rPr>
      </w:pPr>
    </w:p>
    <w:p w14:paraId="27103690" w14:textId="77777777" w:rsidR="00593F0E" w:rsidRDefault="00593F0E" w:rsidP="00041278">
      <w:pPr>
        <w:rPr>
          <w:rStyle w:val="Hyperlink"/>
          <w:rFonts w:ascii="Times New Roman" w:hAnsi="Times New Roman" w:cs="Times New Roman"/>
          <w:b/>
          <w:bCs/>
          <w:color w:val="000000" w:themeColor="text1"/>
          <w:sz w:val="32"/>
          <w:szCs w:val="32"/>
          <w:lang w:val="en-US"/>
        </w:rPr>
      </w:pPr>
    </w:p>
    <w:p w14:paraId="7B81DF63" w14:textId="77777777" w:rsidR="00593F0E" w:rsidRDefault="00593F0E" w:rsidP="00041278">
      <w:pPr>
        <w:rPr>
          <w:rStyle w:val="Hyperlink"/>
          <w:rFonts w:ascii="Times New Roman" w:hAnsi="Times New Roman" w:cs="Times New Roman"/>
          <w:b/>
          <w:bCs/>
          <w:color w:val="000000" w:themeColor="text1"/>
          <w:sz w:val="32"/>
          <w:szCs w:val="32"/>
          <w:lang w:val="en-US"/>
        </w:rPr>
      </w:pPr>
    </w:p>
    <w:p w14:paraId="505B8621" w14:textId="77777777" w:rsidR="00593F0E" w:rsidRDefault="00593F0E" w:rsidP="00041278">
      <w:pPr>
        <w:rPr>
          <w:rStyle w:val="Hyperlink"/>
          <w:rFonts w:ascii="Times New Roman" w:hAnsi="Times New Roman" w:cs="Times New Roman"/>
          <w:b/>
          <w:bCs/>
          <w:color w:val="000000" w:themeColor="text1"/>
          <w:sz w:val="32"/>
          <w:szCs w:val="32"/>
          <w:lang w:val="en-US"/>
        </w:rPr>
      </w:pPr>
    </w:p>
    <w:p w14:paraId="4650803E" w14:textId="77777777" w:rsidR="00593F0E" w:rsidRDefault="00593F0E" w:rsidP="00041278">
      <w:pPr>
        <w:rPr>
          <w:rStyle w:val="Hyperlink"/>
          <w:rFonts w:ascii="Times New Roman" w:hAnsi="Times New Roman" w:cs="Times New Roman"/>
          <w:b/>
          <w:bCs/>
          <w:color w:val="000000" w:themeColor="text1"/>
          <w:sz w:val="32"/>
          <w:szCs w:val="32"/>
          <w:lang w:val="en-US"/>
        </w:rPr>
      </w:pPr>
    </w:p>
    <w:p w14:paraId="61ECD607" w14:textId="77777777" w:rsidR="00593F0E" w:rsidRDefault="00593F0E" w:rsidP="00041278">
      <w:pPr>
        <w:rPr>
          <w:rStyle w:val="Hyperlink"/>
          <w:rFonts w:ascii="Times New Roman" w:hAnsi="Times New Roman" w:cs="Times New Roman"/>
          <w:b/>
          <w:bCs/>
          <w:color w:val="000000" w:themeColor="text1"/>
          <w:sz w:val="32"/>
          <w:szCs w:val="32"/>
          <w:lang w:val="en-US"/>
        </w:rPr>
      </w:pPr>
    </w:p>
    <w:p w14:paraId="6B543AB0" w14:textId="77777777" w:rsidR="00593F0E" w:rsidRDefault="00593F0E" w:rsidP="00041278">
      <w:pPr>
        <w:rPr>
          <w:rStyle w:val="Hyperlink"/>
          <w:rFonts w:ascii="Times New Roman" w:hAnsi="Times New Roman" w:cs="Times New Roman"/>
          <w:b/>
          <w:bCs/>
          <w:color w:val="000000" w:themeColor="text1"/>
          <w:sz w:val="32"/>
          <w:szCs w:val="32"/>
          <w:lang w:val="en-US"/>
        </w:rPr>
      </w:pPr>
    </w:p>
    <w:p w14:paraId="06B3ED85" w14:textId="77777777" w:rsidR="00593F0E" w:rsidRDefault="00593F0E" w:rsidP="00041278">
      <w:pPr>
        <w:rPr>
          <w:rStyle w:val="Hyperlink"/>
          <w:rFonts w:ascii="Times New Roman" w:hAnsi="Times New Roman" w:cs="Times New Roman"/>
          <w:b/>
          <w:bCs/>
          <w:color w:val="000000" w:themeColor="text1"/>
          <w:sz w:val="32"/>
          <w:szCs w:val="32"/>
          <w:lang w:val="en-US"/>
        </w:rPr>
      </w:pPr>
    </w:p>
    <w:p w14:paraId="0F228192" w14:textId="180866B1" w:rsidR="004C396C" w:rsidRDefault="004C396C" w:rsidP="00892F1E">
      <w:pPr>
        <w:jc w:val="center"/>
        <w:rPr>
          <w:rFonts w:ascii="Times New Roman" w:hAnsi="Times New Roman" w:cs="Times New Roman"/>
          <w:b/>
          <w:bCs/>
          <w:color w:val="C00000"/>
          <w:sz w:val="32"/>
          <w:szCs w:val="32"/>
          <w:u w:val="single"/>
          <w:lang w:val="en-US"/>
        </w:rPr>
      </w:pPr>
      <w:r w:rsidRPr="00C557A6">
        <w:rPr>
          <w:rFonts w:ascii="Times New Roman" w:hAnsi="Times New Roman" w:cs="Times New Roman"/>
          <w:b/>
          <w:bCs/>
          <w:color w:val="C00000"/>
          <w:sz w:val="32"/>
          <w:szCs w:val="32"/>
          <w:u w:val="single"/>
          <w:lang w:val="en-US"/>
        </w:rPr>
        <w:lastRenderedPageBreak/>
        <w:t>O</w:t>
      </w:r>
      <w:r>
        <w:rPr>
          <w:rFonts w:ascii="Times New Roman" w:hAnsi="Times New Roman" w:cs="Times New Roman"/>
          <w:b/>
          <w:bCs/>
          <w:color w:val="C00000"/>
          <w:sz w:val="32"/>
          <w:szCs w:val="32"/>
          <w:u w:val="single"/>
          <w:lang w:val="en-US"/>
        </w:rPr>
        <w:t>PTIMIZATION SCENARIOS</w:t>
      </w:r>
    </w:p>
    <w:p w14:paraId="37591EEF" w14:textId="2A881C4B" w:rsidR="004C396C" w:rsidRPr="004C396C" w:rsidRDefault="004C396C" w:rsidP="004C396C">
      <w:pPr>
        <w:jc w:val="both"/>
        <w:rPr>
          <w:rFonts w:ascii="Times New Roman" w:hAnsi="Times New Roman" w:cs="Times New Roman"/>
        </w:rPr>
      </w:pPr>
      <w:r w:rsidRPr="004C396C">
        <w:rPr>
          <w:rFonts w:ascii="Times New Roman" w:hAnsi="Times New Roman" w:cs="Times New Roman"/>
        </w:rPr>
        <w:t>This section explains the objectives and constraints for each scenario defined in the budget allocation optimization problem. These scenarios simulate practical decision-making in fiscal planning for an organization, aiming to achieve balanced and fair resource distribution across programs and expense categories.</w:t>
      </w:r>
    </w:p>
    <w:p w14:paraId="63E102B0" w14:textId="54BD7ED3" w:rsidR="004C396C" w:rsidRPr="004C396C" w:rsidRDefault="004C396C" w:rsidP="004C396C">
      <w:pPr>
        <w:rPr>
          <w:rFonts w:ascii="Times New Roman" w:hAnsi="Times New Roman" w:cs="Times New Roman"/>
          <w:b/>
          <w:bCs/>
        </w:rPr>
      </w:pPr>
      <w:r w:rsidRPr="004C396C">
        <w:rPr>
          <w:rFonts w:ascii="Times New Roman" w:hAnsi="Times New Roman" w:cs="Times New Roman"/>
          <w:b/>
          <w:bCs/>
          <w:color w:val="C00000"/>
          <w:u w:val="single"/>
        </w:rPr>
        <w:t>Scenario-1:</w:t>
      </w:r>
      <w:r w:rsidRPr="004C396C">
        <w:rPr>
          <w:rFonts w:ascii="Times New Roman" w:hAnsi="Times New Roman" w:cs="Times New Roman"/>
          <w:b/>
          <w:bCs/>
        </w:rPr>
        <w:t xml:space="preserve"> Total FY25 Budget + Departmental Limits</w:t>
      </w:r>
    </w:p>
    <w:p w14:paraId="578E36B7" w14:textId="13A14B21" w:rsidR="004C396C" w:rsidRPr="004C396C" w:rsidRDefault="004C396C" w:rsidP="004C396C">
      <w:pPr>
        <w:rPr>
          <w:rFonts w:ascii="Times New Roman" w:hAnsi="Times New Roman" w:cs="Times New Roman"/>
          <w:b/>
          <w:bCs/>
        </w:rPr>
      </w:pPr>
      <w:r w:rsidRPr="004C396C">
        <w:rPr>
          <w:rFonts w:ascii="Times New Roman" w:hAnsi="Times New Roman" w:cs="Times New Roman"/>
          <w:b/>
          <w:bCs/>
        </w:rPr>
        <w:t>Objective:</w:t>
      </w:r>
      <w:r>
        <w:rPr>
          <w:rFonts w:ascii="Times New Roman" w:hAnsi="Times New Roman" w:cs="Times New Roman"/>
          <w:b/>
          <w:bCs/>
        </w:rPr>
        <w:t xml:space="preserve"> </w:t>
      </w:r>
      <w:r w:rsidRPr="004C396C">
        <w:rPr>
          <w:rFonts w:ascii="Times New Roman" w:hAnsi="Times New Roman" w:cs="Times New Roman"/>
        </w:rPr>
        <w:t>Maximize the total allocation of the FY25 budget while adhering to constraints on departmental spending limits and total budget limits.</w:t>
      </w:r>
    </w:p>
    <w:p w14:paraId="531E32DC" w14:textId="77777777" w:rsidR="004C396C" w:rsidRDefault="004C396C" w:rsidP="004C396C">
      <w:pPr>
        <w:rPr>
          <w:rFonts w:ascii="Times New Roman" w:hAnsi="Times New Roman" w:cs="Times New Roman"/>
          <w:b/>
          <w:bCs/>
        </w:rPr>
      </w:pPr>
      <w:r w:rsidRPr="004C396C">
        <w:rPr>
          <w:rFonts w:ascii="Times New Roman" w:hAnsi="Times New Roman" w:cs="Times New Roman"/>
          <w:b/>
          <w:bCs/>
        </w:rPr>
        <w:t>Constraints:</w:t>
      </w:r>
    </w:p>
    <w:p w14:paraId="7D090867" w14:textId="57FFF235" w:rsidR="004C396C" w:rsidRPr="004C396C" w:rsidRDefault="004C396C">
      <w:pPr>
        <w:pStyle w:val="ListParagraph"/>
        <w:numPr>
          <w:ilvl w:val="0"/>
          <w:numId w:val="1"/>
        </w:numPr>
        <w:rPr>
          <w:rFonts w:ascii="Times New Roman" w:hAnsi="Times New Roman" w:cs="Times New Roman"/>
          <w:b/>
          <w:bCs/>
        </w:rPr>
      </w:pPr>
      <w:r w:rsidRPr="004C396C">
        <w:rPr>
          <w:rFonts w:ascii="Times New Roman" w:hAnsi="Times New Roman" w:cs="Times New Roman"/>
          <w:b/>
          <w:bCs/>
        </w:rPr>
        <w:t>Total FY25 Budget Constraint</w:t>
      </w:r>
      <w:r w:rsidRPr="004C396C">
        <w:rPr>
          <w:rFonts w:ascii="Times New Roman" w:hAnsi="Times New Roman" w:cs="Times New Roman"/>
        </w:rPr>
        <w:t>:</w:t>
      </w:r>
    </w:p>
    <w:p w14:paraId="5E94463C" w14:textId="2C647EAA" w:rsidR="004C396C" w:rsidRPr="00334E35" w:rsidRDefault="004C396C">
      <w:pPr>
        <w:pStyle w:val="ListParagraph"/>
        <w:numPr>
          <w:ilvl w:val="0"/>
          <w:numId w:val="12"/>
        </w:numPr>
        <w:rPr>
          <w:rFonts w:ascii="Times New Roman" w:hAnsi="Times New Roman" w:cs="Times New Roman"/>
        </w:rPr>
      </w:pPr>
      <w:r w:rsidRPr="00334E35">
        <w:rPr>
          <w:rFonts w:ascii="Times New Roman" w:hAnsi="Times New Roman" w:cs="Times New Roman"/>
        </w:rPr>
        <w:t>The sum of all allocations cannot exceed the total FY25 budget available.</w:t>
      </w:r>
    </w:p>
    <w:p w14:paraId="35EEE3BA" w14:textId="31DD711D" w:rsidR="004C396C" w:rsidRDefault="004C396C">
      <w:pPr>
        <w:pStyle w:val="ListParagraph"/>
        <w:numPr>
          <w:ilvl w:val="0"/>
          <w:numId w:val="12"/>
        </w:numPr>
        <w:rPr>
          <w:rFonts w:ascii="Times New Roman" w:hAnsi="Times New Roman" w:cs="Times New Roman"/>
        </w:rPr>
      </w:pPr>
      <w:r w:rsidRPr="00334E35">
        <w:rPr>
          <w:rFonts w:ascii="Times New Roman" w:hAnsi="Times New Roman" w:cs="Times New Roman"/>
          <w:b/>
          <w:bCs/>
        </w:rPr>
        <w:t>Reason</w:t>
      </w:r>
      <w:r w:rsidRPr="00334E35">
        <w:rPr>
          <w:rFonts w:ascii="Times New Roman" w:hAnsi="Times New Roman" w:cs="Times New Roman"/>
        </w:rPr>
        <w:t>: Ensures that the total spending aligns with the approved FY25 budget, avoiding overspending.</w:t>
      </w:r>
    </w:p>
    <w:p w14:paraId="77E4A80B" w14:textId="77777777" w:rsidR="00334E35" w:rsidRPr="00334E35" w:rsidRDefault="00334E35" w:rsidP="00334E35">
      <w:pPr>
        <w:pStyle w:val="ListParagraph"/>
        <w:rPr>
          <w:rFonts w:ascii="Times New Roman" w:hAnsi="Times New Roman" w:cs="Times New Roman"/>
        </w:rPr>
      </w:pPr>
    </w:p>
    <w:p w14:paraId="50C23C41" w14:textId="77777777" w:rsidR="004C396C" w:rsidRDefault="004C396C">
      <w:pPr>
        <w:pStyle w:val="ListParagraph"/>
        <w:numPr>
          <w:ilvl w:val="0"/>
          <w:numId w:val="1"/>
        </w:numPr>
        <w:rPr>
          <w:rFonts w:ascii="Times New Roman" w:hAnsi="Times New Roman" w:cs="Times New Roman"/>
        </w:rPr>
      </w:pPr>
      <w:r w:rsidRPr="004C396C">
        <w:rPr>
          <w:rFonts w:ascii="Times New Roman" w:hAnsi="Times New Roman" w:cs="Times New Roman"/>
          <w:b/>
          <w:bCs/>
        </w:rPr>
        <w:t>Departmental Budget Limits</w:t>
      </w:r>
      <w:r w:rsidRPr="004C396C">
        <w:rPr>
          <w:rFonts w:ascii="Times New Roman" w:hAnsi="Times New Roman" w:cs="Times New Roman"/>
        </w:rPr>
        <w:t>:</w:t>
      </w:r>
    </w:p>
    <w:p w14:paraId="1037E057" w14:textId="32136DC8" w:rsidR="004C396C" w:rsidRPr="00334E35" w:rsidRDefault="004C396C">
      <w:pPr>
        <w:pStyle w:val="ListParagraph"/>
        <w:numPr>
          <w:ilvl w:val="0"/>
          <w:numId w:val="13"/>
        </w:numPr>
        <w:rPr>
          <w:rFonts w:ascii="Times New Roman" w:hAnsi="Times New Roman" w:cs="Times New Roman"/>
        </w:rPr>
      </w:pPr>
      <w:r w:rsidRPr="00334E35">
        <w:rPr>
          <w:rFonts w:ascii="Times New Roman" w:hAnsi="Times New Roman" w:cs="Times New Roman"/>
        </w:rPr>
        <w:t>Each department's allocations cannot exceed its actual expenses in FY23.</w:t>
      </w:r>
    </w:p>
    <w:p w14:paraId="339FB2D8" w14:textId="39A27108" w:rsidR="004C396C" w:rsidRPr="00334E35" w:rsidRDefault="004C396C">
      <w:pPr>
        <w:pStyle w:val="ListParagraph"/>
        <w:numPr>
          <w:ilvl w:val="0"/>
          <w:numId w:val="13"/>
        </w:numPr>
        <w:rPr>
          <w:rFonts w:ascii="Times New Roman" w:hAnsi="Times New Roman" w:cs="Times New Roman"/>
        </w:rPr>
      </w:pPr>
      <w:r w:rsidRPr="00334E35">
        <w:rPr>
          <w:rFonts w:ascii="Times New Roman" w:hAnsi="Times New Roman" w:cs="Times New Roman"/>
          <w:b/>
          <w:bCs/>
        </w:rPr>
        <w:t>Reason</w:t>
      </w:r>
      <w:r w:rsidRPr="00334E35">
        <w:rPr>
          <w:rFonts w:ascii="Times New Roman" w:hAnsi="Times New Roman" w:cs="Times New Roman"/>
        </w:rPr>
        <w:t>: Maintains fiscal responsibility by restricting departments to historical spending levels to prevent over-allocation or underutilization.</w:t>
      </w:r>
    </w:p>
    <w:p w14:paraId="109CE010" w14:textId="77777777" w:rsidR="004C396C" w:rsidRPr="004C396C" w:rsidRDefault="004C396C" w:rsidP="004C396C">
      <w:pPr>
        <w:rPr>
          <w:rFonts w:ascii="Times New Roman" w:hAnsi="Times New Roman" w:cs="Times New Roman"/>
          <w:b/>
          <w:bCs/>
        </w:rPr>
      </w:pPr>
      <w:r w:rsidRPr="004C396C">
        <w:rPr>
          <w:rFonts w:ascii="Times New Roman" w:hAnsi="Times New Roman" w:cs="Times New Roman"/>
          <w:b/>
          <w:bCs/>
        </w:rPr>
        <w:t>Why These Constraints?</w:t>
      </w:r>
    </w:p>
    <w:p w14:paraId="6D4C8640" w14:textId="346A3A0E" w:rsidR="004C396C" w:rsidRPr="004C396C" w:rsidRDefault="004C396C" w:rsidP="004C396C">
      <w:pPr>
        <w:rPr>
          <w:rFonts w:ascii="Times New Roman" w:hAnsi="Times New Roman" w:cs="Times New Roman"/>
        </w:rPr>
      </w:pPr>
      <w:r w:rsidRPr="004C396C">
        <w:rPr>
          <w:rFonts w:ascii="Times New Roman" w:hAnsi="Times New Roman" w:cs="Times New Roman"/>
        </w:rPr>
        <w:t>This scenario balances maximizing resource allocation while preventing overspending and ensuring departments operate within historically established budgets.</w:t>
      </w:r>
    </w:p>
    <w:p w14:paraId="5C85ABB1" w14:textId="6A4201B3" w:rsidR="004C396C" w:rsidRPr="00746FBB" w:rsidRDefault="004C396C" w:rsidP="004C396C">
      <w:r>
        <w:rPr>
          <w:noProof/>
        </w:rPr>
        <w:drawing>
          <wp:anchor distT="0" distB="0" distL="114300" distR="114300" simplePos="0" relativeHeight="251660288" behindDoc="0" locked="0" layoutInCell="1" allowOverlap="1" wp14:anchorId="6DEF7BC7" wp14:editId="42E1FC92">
            <wp:simplePos x="0" y="0"/>
            <wp:positionH relativeFrom="margin">
              <wp:posOffset>533226</wp:posOffset>
            </wp:positionH>
            <wp:positionV relativeFrom="paragraph">
              <wp:posOffset>198293</wp:posOffset>
            </wp:positionV>
            <wp:extent cx="4474845" cy="3267075"/>
            <wp:effectExtent l="0" t="0" r="190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4845"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DB47A" w14:textId="7CB68658" w:rsidR="004C396C" w:rsidRDefault="004C396C" w:rsidP="004C396C">
      <w:pPr>
        <w:rPr>
          <w:rFonts w:ascii="Times New Roman" w:hAnsi="Times New Roman" w:cs="Times New Roman"/>
          <w:b/>
          <w:bCs/>
          <w:color w:val="C00000"/>
          <w:sz w:val="32"/>
          <w:szCs w:val="32"/>
          <w:u w:val="single"/>
          <w:lang w:val="en-US"/>
        </w:rPr>
      </w:pPr>
    </w:p>
    <w:p w14:paraId="767032D7" w14:textId="244DE36B" w:rsidR="004C396C" w:rsidRDefault="004C396C" w:rsidP="004C396C">
      <w:pPr>
        <w:jc w:val="center"/>
        <w:rPr>
          <w:rFonts w:ascii="Times New Roman" w:hAnsi="Times New Roman" w:cs="Times New Roman"/>
          <w:b/>
          <w:bCs/>
          <w:color w:val="C00000"/>
          <w:sz w:val="32"/>
          <w:szCs w:val="32"/>
          <w:u w:val="single"/>
          <w:lang w:val="en-US"/>
        </w:rPr>
      </w:pPr>
    </w:p>
    <w:p w14:paraId="47123BA3" w14:textId="07DF952D" w:rsidR="004C396C" w:rsidRPr="00041278" w:rsidRDefault="004C396C" w:rsidP="00041278">
      <w:pPr>
        <w:rPr>
          <w:rFonts w:ascii="Times New Roman" w:hAnsi="Times New Roman" w:cs="Times New Roman"/>
          <w:b/>
          <w:bCs/>
          <w:color w:val="002060"/>
          <w:sz w:val="32"/>
          <w:szCs w:val="32"/>
          <w:lang w:val="en-US"/>
        </w:rPr>
      </w:pPr>
    </w:p>
    <w:p w14:paraId="75566D03" w14:textId="7177B334" w:rsidR="004472E8" w:rsidRDefault="004472E8">
      <w:pPr>
        <w:rPr>
          <w:rFonts w:ascii="Times New Roman" w:hAnsi="Times New Roman" w:cs="Times New Roman"/>
          <w:b/>
          <w:bCs/>
          <w:sz w:val="52"/>
          <w:szCs w:val="52"/>
          <w:lang w:val="en-US"/>
        </w:rPr>
      </w:pPr>
    </w:p>
    <w:p w14:paraId="494C9AA8" w14:textId="77777777" w:rsidR="004C396C" w:rsidRDefault="004C396C">
      <w:pPr>
        <w:rPr>
          <w:rFonts w:ascii="Times New Roman" w:hAnsi="Times New Roman" w:cs="Times New Roman"/>
          <w:b/>
          <w:bCs/>
          <w:sz w:val="52"/>
          <w:szCs w:val="52"/>
          <w:lang w:val="en-US"/>
        </w:rPr>
      </w:pPr>
    </w:p>
    <w:p w14:paraId="1F518DC9" w14:textId="77777777" w:rsidR="004C396C" w:rsidRDefault="004C396C">
      <w:pPr>
        <w:rPr>
          <w:rFonts w:ascii="Times New Roman" w:hAnsi="Times New Roman" w:cs="Times New Roman"/>
          <w:b/>
          <w:bCs/>
          <w:sz w:val="52"/>
          <w:szCs w:val="52"/>
          <w:lang w:val="en-US"/>
        </w:rPr>
      </w:pPr>
    </w:p>
    <w:p w14:paraId="4AD76EF3" w14:textId="77777777" w:rsidR="004C396C" w:rsidRDefault="004C396C" w:rsidP="004C396C">
      <w:pPr>
        <w:rPr>
          <w:rFonts w:ascii="Times New Roman" w:hAnsi="Times New Roman" w:cs="Times New Roman"/>
          <w:b/>
          <w:bCs/>
          <w:sz w:val="52"/>
          <w:szCs w:val="52"/>
          <w:lang w:val="en-US"/>
        </w:rPr>
      </w:pPr>
    </w:p>
    <w:p w14:paraId="48C44141" w14:textId="3BCDDB2A" w:rsidR="004C396C" w:rsidRPr="00334E35" w:rsidRDefault="004C396C" w:rsidP="004C396C">
      <w:pPr>
        <w:rPr>
          <w:rFonts w:ascii="Times New Roman" w:hAnsi="Times New Roman" w:cs="Times New Roman"/>
          <w:b/>
          <w:bCs/>
        </w:rPr>
      </w:pPr>
      <w:r w:rsidRPr="00334E35">
        <w:rPr>
          <w:rFonts w:ascii="Times New Roman" w:hAnsi="Times New Roman" w:cs="Times New Roman"/>
          <w:b/>
          <w:bCs/>
          <w:color w:val="C00000"/>
          <w:u w:val="single"/>
        </w:rPr>
        <w:lastRenderedPageBreak/>
        <w:t>Scenario</w:t>
      </w:r>
      <w:r w:rsidR="00334E35" w:rsidRPr="00334E35">
        <w:rPr>
          <w:rFonts w:ascii="Times New Roman" w:hAnsi="Times New Roman" w:cs="Times New Roman"/>
          <w:b/>
          <w:bCs/>
          <w:color w:val="C00000"/>
          <w:u w:val="single"/>
        </w:rPr>
        <w:t>-</w:t>
      </w:r>
      <w:r w:rsidRPr="00334E35">
        <w:rPr>
          <w:rFonts w:ascii="Times New Roman" w:hAnsi="Times New Roman" w:cs="Times New Roman"/>
          <w:b/>
          <w:bCs/>
          <w:color w:val="C00000"/>
          <w:u w:val="single"/>
        </w:rPr>
        <w:t>2:</w:t>
      </w:r>
      <w:r w:rsidRPr="00334E35">
        <w:rPr>
          <w:rFonts w:ascii="Times New Roman" w:hAnsi="Times New Roman" w:cs="Times New Roman"/>
          <w:b/>
          <w:bCs/>
        </w:rPr>
        <w:t xml:space="preserve"> Total FY25 Budget + Departmental Limits + Category Spending Limit</w:t>
      </w:r>
    </w:p>
    <w:p w14:paraId="4F58B443" w14:textId="19ED561F" w:rsidR="004C396C" w:rsidRPr="00334E35" w:rsidRDefault="004C396C" w:rsidP="004C396C">
      <w:pPr>
        <w:rPr>
          <w:rFonts w:ascii="Times New Roman" w:hAnsi="Times New Roman" w:cs="Times New Roman"/>
          <w:b/>
          <w:bCs/>
        </w:rPr>
      </w:pPr>
      <w:r w:rsidRPr="00334E35">
        <w:rPr>
          <w:rFonts w:ascii="Times New Roman" w:hAnsi="Times New Roman" w:cs="Times New Roman"/>
          <w:b/>
          <w:bCs/>
        </w:rPr>
        <w:t>Objective:</w:t>
      </w:r>
      <w:r w:rsidR="00334E35">
        <w:rPr>
          <w:rFonts w:ascii="Times New Roman" w:hAnsi="Times New Roman" w:cs="Times New Roman"/>
          <w:b/>
          <w:bCs/>
        </w:rPr>
        <w:t xml:space="preserve"> </w:t>
      </w:r>
      <w:r w:rsidRPr="00334E35">
        <w:rPr>
          <w:rFonts w:ascii="Times New Roman" w:hAnsi="Times New Roman" w:cs="Times New Roman"/>
        </w:rPr>
        <w:t>Maximize the total allocation of the FY25 budget while incorporating constraints on departmental limits and expense category limits to maintain fairness across categories.</w:t>
      </w:r>
    </w:p>
    <w:p w14:paraId="19086002" w14:textId="77777777" w:rsidR="004C396C" w:rsidRPr="00334E35" w:rsidRDefault="004C396C" w:rsidP="004C396C">
      <w:pPr>
        <w:rPr>
          <w:rFonts w:ascii="Times New Roman" w:hAnsi="Times New Roman" w:cs="Times New Roman"/>
          <w:b/>
          <w:bCs/>
        </w:rPr>
      </w:pPr>
      <w:r w:rsidRPr="00334E35">
        <w:rPr>
          <w:rFonts w:ascii="Times New Roman" w:hAnsi="Times New Roman" w:cs="Times New Roman"/>
          <w:b/>
          <w:bCs/>
        </w:rPr>
        <w:t>Constraints:</w:t>
      </w:r>
    </w:p>
    <w:p w14:paraId="7157F541" w14:textId="77777777" w:rsidR="004C396C" w:rsidRPr="00334E35" w:rsidRDefault="004C396C">
      <w:pPr>
        <w:pStyle w:val="ListParagraph"/>
        <w:numPr>
          <w:ilvl w:val="0"/>
          <w:numId w:val="2"/>
        </w:numPr>
        <w:rPr>
          <w:rFonts w:ascii="Times New Roman" w:hAnsi="Times New Roman" w:cs="Times New Roman"/>
        </w:rPr>
      </w:pPr>
      <w:r w:rsidRPr="00334E35">
        <w:rPr>
          <w:rFonts w:ascii="Times New Roman" w:hAnsi="Times New Roman" w:cs="Times New Roman"/>
          <w:b/>
          <w:bCs/>
        </w:rPr>
        <w:t>Total FY25 Budget Constraint</w:t>
      </w:r>
      <w:r w:rsidRPr="00334E35">
        <w:rPr>
          <w:rFonts w:ascii="Times New Roman" w:hAnsi="Times New Roman" w:cs="Times New Roman"/>
        </w:rPr>
        <w:t>:</w:t>
      </w:r>
    </w:p>
    <w:p w14:paraId="2F756140" w14:textId="77777777" w:rsidR="00334E35" w:rsidRDefault="004C396C">
      <w:pPr>
        <w:pStyle w:val="ListParagraph"/>
        <w:numPr>
          <w:ilvl w:val="0"/>
          <w:numId w:val="3"/>
        </w:numPr>
        <w:rPr>
          <w:rFonts w:ascii="Times New Roman" w:hAnsi="Times New Roman" w:cs="Times New Roman"/>
        </w:rPr>
      </w:pPr>
      <w:r w:rsidRPr="00334E35">
        <w:rPr>
          <w:rFonts w:ascii="Times New Roman" w:hAnsi="Times New Roman" w:cs="Times New Roman"/>
        </w:rPr>
        <w:t>The total allocation across programs must not exceed the total FY25 budget.</w:t>
      </w:r>
    </w:p>
    <w:p w14:paraId="0A70350F" w14:textId="180268A6" w:rsidR="004C396C" w:rsidRDefault="004C396C">
      <w:pPr>
        <w:pStyle w:val="ListParagraph"/>
        <w:numPr>
          <w:ilvl w:val="0"/>
          <w:numId w:val="3"/>
        </w:numPr>
        <w:rPr>
          <w:rFonts w:ascii="Times New Roman" w:hAnsi="Times New Roman" w:cs="Times New Roman"/>
        </w:rPr>
      </w:pPr>
      <w:r w:rsidRPr="00334E35">
        <w:rPr>
          <w:rFonts w:ascii="Times New Roman" w:hAnsi="Times New Roman" w:cs="Times New Roman"/>
          <w:b/>
          <w:bCs/>
        </w:rPr>
        <w:t>Reason</w:t>
      </w:r>
      <w:r w:rsidRPr="00334E35">
        <w:rPr>
          <w:rFonts w:ascii="Times New Roman" w:hAnsi="Times New Roman" w:cs="Times New Roman"/>
        </w:rPr>
        <w:t>: Maintains fiscal discipline.</w:t>
      </w:r>
    </w:p>
    <w:p w14:paraId="5DD9F3E9" w14:textId="77777777" w:rsidR="00334E35" w:rsidRPr="00334E35" w:rsidRDefault="00334E35" w:rsidP="00334E35">
      <w:pPr>
        <w:pStyle w:val="ListParagraph"/>
        <w:rPr>
          <w:rFonts w:ascii="Times New Roman" w:hAnsi="Times New Roman" w:cs="Times New Roman"/>
        </w:rPr>
      </w:pPr>
    </w:p>
    <w:p w14:paraId="0DB02578" w14:textId="77777777" w:rsidR="004C396C" w:rsidRPr="00334E35" w:rsidRDefault="004C396C">
      <w:pPr>
        <w:pStyle w:val="ListParagraph"/>
        <w:numPr>
          <w:ilvl w:val="0"/>
          <w:numId w:val="2"/>
        </w:numPr>
        <w:rPr>
          <w:rFonts w:ascii="Times New Roman" w:hAnsi="Times New Roman" w:cs="Times New Roman"/>
        </w:rPr>
      </w:pPr>
      <w:r w:rsidRPr="00334E35">
        <w:rPr>
          <w:rFonts w:ascii="Times New Roman" w:hAnsi="Times New Roman" w:cs="Times New Roman"/>
          <w:b/>
          <w:bCs/>
        </w:rPr>
        <w:t>Departmental Budget Limits</w:t>
      </w:r>
      <w:r w:rsidRPr="00334E35">
        <w:rPr>
          <w:rFonts w:ascii="Times New Roman" w:hAnsi="Times New Roman" w:cs="Times New Roman"/>
        </w:rPr>
        <w:t>:</w:t>
      </w:r>
    </w:p>
    <w:p w14:paraId="6CA37FD1" w14:textId="77777777" w:rsidR="00334E35" w:rsidRDefault="004C396C">
      <w:pPr>
        <w:pStyle w:val="ListParagraph"/>
        <w:numPr>
          <w:ilvl w:val="0"/>
          <w:numId w:val="4"/>
        </w:numPr>
        <w:rPr>
          <w:rFonts w:ascii="Times New Roman" w:hAnsi="Times New Roman" w:cs="Times New Roman"/>
        </w:rPr>
      </w:pPr>
      <w:r w:rsidRPr="00334E35">
        <w:rPr>
          <w:rFonts w:ascii="Times New Roman" w:hAnsi="Times New Roman" w:cs="Times New Roman"/>
        </w:rPr>
        <w:t>Each department’s total allocation is capped by its actual expenses in FY23.</w:t>
      </w:r>
    </w:p>
    <w:p w14:paraId="6740760E" w14:textId="43714CFE" w:rsidR="004C396C" w:rsidRDefault="004C396C">
      <w:pPr>
        <w:pStyle w:val="ListParagraph"/>
        <w:numPr>
          <w:ilvl w:val="0"/>
          <w:numId w:val="4"/>
        </w:numPr>
        <w:rPr>
          <w:rFonts w:ascii="Times New Roman" w:hAnsi="Times New Roman" w:cs="Times New Roman"/>
        </w:rPr>
      </w:pPr>
      <w:r w:rsidRPr="00334E35">
        <w:rPr>
          <w:rFonts w:ascii="Times New Roman" w:hAnsi="Times New Roman" w:cs="Times New Roman"/>
          <w:b/>
          <w:bCs/>
        </w:rPr>
        <w:t>Reason</w:t>
      </w:r>
      <w:r w:rsidRPr="00334E35">
        <w:rPr>
          <w:rFonts w:ascii="Times New Roman" w:hAnsi="Times New Roman" w:cs="Times New Roman"/>
        </w:rPr>
        <w:t>: Prevents departments from exceeding their historical spending patterns.</w:t>
      </w:r>
    </w:p>
    <w:p w14:paraId="48BAB387" w14:textId="77777777" w:rsidR="00334E35" w:rsidRPr="00334E35" w:rsidRDefault="00334E35" w:rsidP="00334E35">
      <w:pPr>
        <w:pStyle w:val="ListParagraph"/>
        <w:rPr>
          <w:rFonts w:ascii="Times New Roman" w:hAnsi="Times New Roman" w:cs="Times New Roman"/>
        </w:rPr>
      </w:pPr>
    </w:p>
    <w:p w14:paraId="2EFDF019" w14:textId="149915CB" w:rsidR="004C396C" w:rsidRPr="00334E35" w:rsidRDefault="004C396C">
      <w:pPr>
        <w:pStyle w:val="ListParagraph"/>
        <w:numPr>
          <w:ilvl w:val="0"/>
          <w:numId w:val="2"/>
        </w:numPr>
        <w:rPr>
          <w:rFonts w:ascii="Times New Roman" w:hAnsi="Times New Roman" w:cs="Times New Roman"/>
        </w:rPr>
      </w:pPr>
      <w:r w:rsidRPr="00334E35">
        <w:rPr>
          <w:rFonts w:ascii="Times New Roman" w:hAnsi="Times New Roman" w:cs="Times New Roman"/>
          <w:b/>
          <w:bCs/>
        </w:rPr>
        <w:t>Category Spending Limit</w:t>
      </w:r>
      <w:r w:rsidRPr="00334E35">
        <w:rPr>
          <w:rFonts w:ascii="Times New Roman" w:hAnsi="Times New Roman" w:cs="Times New Roman"/>
        </w:rPr>
        <w:t>:</w:t>
      </w:r>
    </w:p>
    <w:p w14:paraId="4ADD00BC" w14:textId="77777777" w:rsidR="00334E35" w:rsidRPr="00334E35" w:rsidRDefault="004C396C">
      <w:pPr>
        <w:pStyle w:val="ListParagraph"/>
        <w:numPr>
          <w:ilvl w:val="0"/>
          <w:numId w:val="11"/>
        </w:numPr>
        <w:rPr>
          <w:rFonts w:ascii="Times New Roman" w:hAnsi="Times New Roman" w:cs="Times New Roman"/>
        </w:rPr>
      </w:pPr>
      <w:r w:rsidRPr="00334E35">
        <w:rPr>
          <w:rFonts w:ascii="Times New Roman" w:hAnsi="Times New Roman" w:cs="Times New Roman"/>
        </w:rPr>
        <w:t>The allocation for each expense category is capped by its average FY23 actual expense.</w:t>
      </w:r>
    </w:p>
    <w:p w14:paraId="529BA279" w14:textId="7154520F" w:rsidR="004C396C" w:rsidRPr="00334E35" w:rsidRDefault="004C396C">
      <w:pPr>
        <w:pStyle w:val="ListParagraph"/>
        <w:numPr>
          <w:ilvl w:val="0"/>
          <w:numId w:val="10"/>
        </w:numPr>
        <w:rPr>
          <w:rFonts w:ascii="Times New Roman" w:hAnsi="Times New Roman" w:cs="Times New Roman"/>
        </w:rPr>
      </w:pPr>
      <w:r w:rsidRPr="00334E35">
        <w:rPr>
          <w:rFonts w:ascii="Times New Roman" w:hAnsi="Times New Roman" w:cs="Times New Roman"/>
          <w:b/>
          <w:bCs/>
        </w:rPr>
        <w:t>Reason</w:t>
      </w:r>
      <w:r w:rsidRPr="00334E35">
        <w:rPr>
          <w:rFonts w:ascii="Times New Roman" w:hAnsi="Times New Roman" w:cs="Times New Roman"/>
        </w:rPr>
        <w:t>: Ensures equitable distribution across expense categories and prevents disproportionate funding to specific categories.</w:t>
      </w:r>
    </w:p>
    <w:p w14:paraId="37B4CC95" w14:textId="77777777" w:rsidR="004C396C" w:rsidRPr="00334E35" w:rsidRDefault="004C396C" w:rsidP="004C396C">
      <w:pPr>
        <w:rPr>
          <w:rFonts w:ascii="Times New Roman" w:hAnsi="Times New Roman" w:cs="Times New Roman"/>
          <w:b/>
          <w:bCs/>
        </w:rPr>
      </w:pPr>
      <w:r w:rsidRPr="00334E35">
        <w:rPr>
          <w:rFonts w:ascii="Times New Roman" w:hAnsi="Times New Roman" w:cs="Times New Roman"/>
          <w:b/>
          <w:bCs/>
        </w:rPr>
        <w:t>Why These Constraints?</w:t>
      </w:r>
    </w:p>
    <w:p w14:paraId="2E1934B1" w14:textId="77777777" w:rsidR="004C396C" w:rsidRPr="00334E35" w:rsidRDefault="004C396C" w:rsidP="004C396C">
      <w:pPr>
        <w:rPr>
          <w:rFonts w:ascii="Times New Roman" w:hAnsi="Times New Roman" w:cs="Times New Roman"/>
        </w:rPr>
      </w:pPr>
      <w:r w:rsidRPr="00334E35">
        <w:rPr>
          <w:rFonts w:ascii="Times New Roman" w:hAnsi="Times New Roman" w:cs="Times New Roman"/>
        </w:rPr>
        <w:t>This scenario adds an additional layer of fairness by capping allocations per expense category, ensuring that resources are distributed equitably across the organization.</w:t>
      </w:r>
    </w:p>
    <w:p w14:paraId="3DA2F3A0" w14:textId="31021AD5" w:rsidR="004C396C" w:rsidRDefault="00334E35">
      <w:pPr>
        <w:rPr>
          <w:rFonts w:ascii="Times New Roman" w:hAnsi="Times New Roman" w:cs="Times New Roman"/>
          <w:b/>
          <w:bCs/>
          <w:sz w:val="52"/>
          <w:szCs w:val="52"/>
          <w:lang w:val="en-US"/>
        </w:rPr>
      </w:pPr>
      <w:r>
        <w:rPr>
          <w:noProof/>
        </w:rPr>
        <w:drawing>
          <wp:anchor distT="0" distB="0" distL="114300" distR="114300" simplePos="0" relativeHeight="251661312" behindDoc="0" locked="0" layoutInCell="1" allowOverlap="1" wp14:anchorId="38CC1D25" wp14:editId="5BD29938">
            <wp:simplePos x="0" y="0"/>
            <wp:positionH relativeFrom="column">
              <wp:posOffset>346075</wp:posOffset>
            </wp:positionH>
            <wp:positionV relativeFrom="paragraph">
              <wp:posOffset>99695</wp:posOffset>
            </wp:positionV>
            <wp:extent cx="5028565" cy="374015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8565" cy="374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DE30EB" w14:textId="77777777" w:rsidR="00892F1E" w:rsidRDefault="00892F1E" w:rsidP="00334E35">
      <w:pPr>
        <w:rPr>
          <w:rFonts w:ascii="Times New Roman" w:hAnsi="Times New Roman" w:cs="Times New Roman"/>
          <w:b/>
          <w:bCs/>
          <w:color w:val="C00000"/>
          <w:u w:val="single"/>
        </w:rPr>
      </w:pPr>
    </w:p>
    <w:p w14:paraId="2B05AE92" w14:textId="77777777" w:rsidR="00892F1E" w:rsidRDefault="00892F1E" w:rsidP="00334E35">
      <w:pPr>
        <w:rPr>
          <w:rFonts w:ascii="Times New Roman" w:hAnsi="Times New Roman" w:cs="Times New Roman"/>
          <w:b/>
          <w:bCs/>
          <w:color w:val="C00000"/>
          <w:u w:val="single"/>
        </w:rPr>
      </w:pPr>
    </w:p>
    <w:p w14:paraId="65E700DA" w14:textId="77777777" w:rsidR="00892F1E" w:rsidRDefault="00892F1E" w:rsidP="00334E35">
      <w:pPr>
        <w:rPr>
          <w:rFonts w:ascii="Times New Roman" w:hAnsi="Times New Roman" w:cs="Times New Roman"/>
          <w:b/>
          <w:bCs/>
          <w:color w:val="C00000"/>
          <w:u w:val="single"/>
        </w:rPr>
      </w:pPr>
    </w:p>
    <w:p w14:paraId="4E072A26" w14:textId="77777777" w:rsidR="00892F1E" w:rsidRDefault="00892F1E" w:rsidP="00334E35">
      <w:pPr>
        <w:rPr>
          <w:rFonts w:ascii="Times New Roman" w:hAnsi="Times New Roman" w:cs="Times New Roman"/>
          <w:b/>
          <w:bCs/>
          <w:color w:val="C00000"/>
          <w:u w:val="single"/>
        </w:rPr>
      </w:pPr>
    </w:p>
    <w:p w14:paraId="18C67AD8" w14:textId="77777777" w:rsidR="00892F1E" w:rsidRDefault="00892F1E" w:rsidP="00334E35">
      <w:pPr>
        <w:rPr>
          <w:rFonts w:ascii="Times New Roman" w:hAnsi="Times New Roman" w:cs="Times New Roman"/>
          <w:b/>
          <w:bCs/>
          <w:color w:val="C00000"/>
          <w:u w:val="single"/>
        </w:rPr>
      </w:pPr>
    </w:p>
    <w:p w14:paraId="2EAA5951" w14:textId="77777777" w:rsidR="00892F1E" w:rsidRDefault="00892F1E" w:rsidP="00334E35">
      <w:pPr>
        <w:rPr>
          <w:rFonts w:ascii="Times New Roman" w:hAnsi="Times New Roman" w:cs="Times New Roman"/>
          <w:b/>
          <w:bCs/>
          <w:color w:val="C00000"/>
          <w:u w:val="single"/>
        </w:rPr>
      </w:pPr>
    </w:p>
    <w:p w14:paraId="7713ED89" w14:textId="77777777" w:rsidR="00892F1E" w:rsidRDefault="00892F1E" w:rsidP="00334E35">
      <w:pPr>
        <w:rPr>
          <w:rFonts w:ascii="Times New Roman" w:hAnsi="Times New Roman" w:cs="Times New Roman"/>
          <w:b/>
          <w:bCs/>
          <w:color w:val="C00000"/>
          <w:u w:val="single"/>
        </w:rPr>
      </w:pPr>
    </w:p>
    <w:p w14:paraId="77C6251A" w14:textId="77777777" w:rsidR="00892F1E" w:rsidRDefault="00892F1E" w:rsidP="00334E35">
      <w:pPr>
        <w:rPr>
          <w:rFonts w:ascii="Times New Roman" w:hAnsi="Times New Roman" w:cs="Times New Roman"/>
          <w:b/>
          <w:bCs/>
          <w:color w:val="C00000"/>
          <w:u w:val="single"/>
        </w:rPr>
      </w:pPr>
    </w:p>
    <w:p w14:paraId="5E0EB3F3" w14:textId="77777777" w:rsidR="00892F1E" w:rsidRDefault="00892F1E" w:rsidP="00334E35">
      <w:pPr>
        <w:rPr>
          <w:rFonts w:ascii="Times New Roman" w:hAnsi="Times New Roman" w:cs="Times New Roman"/>
          <w:b/>
          <w:bCs/>
          <w:color w:val="C00000"/>
          <w:u w:val="single"/>
        </w:rPr>
      </w:pPr>
    </w:p>
    <w:p w14:paraId="0D5EA876" w14:textId="77777777" w:rsidR="00892F1E" w:rsidRDefault="00892F1E" w:rsidP="00334E35">
      <w:pPr>
        <w:rPr>
          <w:rFonts w:ascii="Times New Roman" w:hAnsi="Times New Roman" w:cs="Times New Roman"/>
          <w:b/>
          <w:bCs/>
          <w:color w:val="C00000"/>
          <w:u w:val="single"/>
        </w:rPr>
      </w:pPr>
    </w:p>
    <w:p w14:paraId="3655DC4F" w14:textId="751A4F3C" w:rsidR="00334E35" w:rsidRPr="00334E35" w:rsidRDefault="00334E35" w:rsidP="00334E35">
      <w:pPr>
        <w:rPr>
          <w:rFonts w:ascii="Times New Roman" w:hAnsi="Times New Roman" w:cs="Times New Roman"/>
          <w:b/>
          <w:bCs/>
        </w:rPr>
      </w:pPr>
      <w:r w:rsidRPr="00334E35">
        <w:rPr>
          <w:rFonts w:ascii="Times New Roman" w:hAnsi="Times New Roman" w:cs="Times New Roman"/>
          <w:b/>
          <w:bCs/>
          <w:color w:val="C00000"/>
          <w:u w:val="single"/>
        </w:rPr>
        <w:lastRenderedPageBreak/>
        <w:t>Scenario-3:</w:t>
      </w:r>
      <w:r w:rsidRPr="00334E35">
        <w:rPr>
          <w:rFonts w:ascii="Times New Roman" w:hAnsi="Times New Roman" w:cs="Times New Roman"/>
          <w:b/>
          <w:bCs/>
        </w:rPr>
        <w:t xml:space="preserve"> Total FY25 Budget + Departmental Limits + Minimum Funding for Key Programs</w:t>
      </w:r>
    </w:p>
    <w:p w14:paraId="4E17CB6B" w14:textId="6BEBED36" w:rsidR="00334E35" w:rsidRPr="00334E35" w:rsidRDefault="00334E35" w:rsidP="00334E35">
      <w:pPr>
        <w:rPr>
          <w:rFonts w:ascii="Times New Roman" w:hAnsi="Times New Roman" w:cs="Times New Roman"/>
          <w:b/>
          <w:bCs/>
        </w:rPr>
      </w:pPr>
      <w:r w:rsidRPr="00334E35">
        <w:rPr>
          <w:rFonts w:ascii="Times New Roman" w:hAnsi="Times New Roman" w:cs="Times New Roman"/>
          <w:b/>
          <w:bCs/>
        </w:rPr>
        <w:t>Objective:</w:t>
      </w:r>
      <w:r>
        <w:rPr>
          <w:rFonts w:ascii="Times New Roman" w:hAnsi="Times New Roman" w:cs="Times New Roman"/>
          <w:b/>
          <w:bCs/>
        </w:rPr>
        <w:t xml:space="preserve"> </w:t>
      </w:r>
      <w:r w:rsidRPr="00334E35">
        <w:rPr>
          <w:rFonts w:ascii="Times New Roman" w:hAnsi="Times New Roman" w:cs="Times New Roman"/>
        </w:rPr>
        <w:t>Maximize the total allocation of the FY25 budget while prioritizing critical programs and ensuring departments remain within their limits.</w:t>
      </w:r>
    </w:p>
    <w:p w14:paraId="01E394E7" w14:textId="007B222E" w:rsidR="00334E35" w:rsidRPr="00334E35" w:rsidRDefault="00334E35" w:rsidP="00334E35">
      <w:pPr>
        <w:rPr>
          <w:rFonts w:ascii="Times New Roman" w:hAnsi="Times New Roman" w:cs="Times New Roman"/>
          <w:b/>
          <w:bCs/>
        </w:rPr>
      </w:pPr>
      <w:r w:rsidRPr="00334E35">
        <w:rPr>
          <w:rFonts w:ascii="Times New Roman" w:hAnsi="Times New Roman" w:cs="Times New Roman"/>
          <w:b/>
          <w:bCs/>
        </w:rPr>
        <w:t>Constraints:</w:t>
      </w:r>
    </w:p>
    <w:p w14:paraId="12D40AE8" w14:textId="77777777" w:rsidR="00334E35" w:rsidRPr="00334E35" w:rsidRDefault="00334E35">
      <w:pPr>
        <w:pStyle w:val="ListParagraph"/>
        <w:numPr>
          <w:ilvl w:val="0"/>
          <w:numId w:val="5"/>
        </w:numPr>
        <w:rPr>
          <w:rFonts w:ascii="Times New Roman" w:hAnsi="Times New Roman" w:cs="Times New Roman"/>
        </w:rPr>
      </w:pPr>
      <w:r w:rsidRPr="00334E35">
        <w:rPr>
          <w:rFonts w:ascii="Times New Roman" w:hAnsi="Times New Roman" w:cs="Times New Roman"/>
          <w:b/>
          <w:bCs/>
        </w:rPr>
        <w:t>Total FY25 Budget Constraint</w:t>
      </w:r>
      <w:r w:rsidRPr="00334E35">
        <w:rPr>
          <w:rFonts w:ascii="Times New Roman" w:hAnsi="Times New Roman" w:cs="Times New Roman"/>
        </w:rPr>
        <w:t>:</w:t>
      </w:r>
    </w:p>
    <w:p w14:paraId="7AED90B2" w14:textId="147DD00A" w:rsidR="00334E35" w:rsidRDefault="00334E35">
      <w:pPr>
        <w:pStyle w:val="ListParagraph"/>
        <w:numPr>
          <w:ilvl w:val="0"/>
          <w:numId w:val="6"/>
        </w:numPr>
        <w:rPr>
          <w:rFonts w:ascii="Times New Roman" w:hAnsi="Times New Roman" w:cs="Times New Roman"/>
        </w:rPr>
      </w:pPr>
      <w:r w:rsidRPr="00334E35">
        <w:rPr>
          <w:rFonts w:ascii="Times New Roman" w:hAnsi="Times New Roman" w:cs="Times New Roman"/>
        </w:rPr>
        <w:t>The total allocation cannot exceed the FY25 budget.</w:t>
      </w:r>
    </w:p>
    <w:p w14:paraId="52FE187C" w14:textId="76C1913C" w:rsidR="00334E35" w:rsidRDefault="00334E35">
      <w:pPr>
        <w:pStyle w:val="ListParagraph"/>
        <w:numPr>
          <w:ilvl w:val="0"/>
          <w:numId w:val="6"/>
        </w:numPr>
        <w:rPr>
          <w:rFonts w:ascii="Times New Roman" w:hAnsi="Times New Roman" w:cs="Times New Roman"/>
        </w:rPr>
      </w:pPr>
      <w:r w:rsidRPr="00334E35">
        <w:rPr>
          <w:rFonts w:ascii="Times New Roman" w:hAnsi="Times New Roman" w:cs="Times New Roman"/>
          <w:b/>
          <w:bCs/>
        </w:rPr>
        <w:t>Reason</w:t>
      </w:r>
      <w:r w:rsidRPr="00334E35">
        <w:rPr>
          <w:rFonts w:ascii="Times New Roman" w:hAnsi="Times New Roman" w:cs="Times New Roman"/>
        </w:rPr>
        <w:t>: Enforces fiscal responsibility.</w:t>
      </w:r>
    </w:p>
    <w:p w14:paraId="4C8A2F65" w14:textId="60CE10D2" w:rsidR="00334E35" w:rsidRPr="00334E35" w:rsidRDefault="00334E35" w:rsidP="00334E35">
      <w:pPr>
        <w:pStyle w:val="ListParagraph"/>
        <w:rPr>
          <w:rFonts w:ascii="Times New Roman" w:hAnsi="Times New Roman" w:cs="Times New Roman"/>
        </w:rPr>
      </w:pPr>
    </w:p>
    <w:p w14:paraId="78FE2A7B" w14:textId="0BA1FCD4" w:rsidR="00334E35" w:rsidRPr="00334E35" w:rsidRDefault="00334E35">
      <w:pPr>
        <w:pStyle w:val="ListParagraph"/>
        <w:numPr>
          <w:ilvl w:val="0"/>
          <w:numId w:val="5"/>
        </w:numPr>
        <w:rPr>
          <w:rFonts w:ascii="Times New Roman" w:hAnsi="Times New Roman" w:cs="Times New Roman"/>
        </w:rPr>
      </w:pPr>
      <w:r w:rsidRPr="00334E35">
        <w:rPr>
          <w:rFonts w:ascii="Times New Roman" w:hAnsi="Times New Roman" w:cs="Times New Roman"/>
          <w:b/>
          <w:bCs/>
        </w:rPr>
        <w:t>Departmental Budget Limits</w:t>
      </w:r>
      <w:r w:rsidRPr="00334E35">
        <w:rPr>
          <w:rFonts w:ascii="Times New Roman" w:hAnsi="Times New Roman" w:cs="Times New Roman"/>
        </w:rPr>
        <w:t>:</w:t>
      </w:r>
    </w:p>
    <w:p w14:paraId="310DD4E4" w14:textId="6265C42C" w:rsidR="00334E35" w:rsidRDefault="00334E35">
      <w:pPr>
        <w:pStyle w:val="ListParagraph"/>
        <w:numPr>
          <w:ilvl w:val="0"/>
          <w:numId w:val="7"/>
        </w:numPr>
        <w:rPr>
          <w:rFonts w:ascii="Times New Roman" w:hAnsi="Times New Roman" w:cs="Times New Roman"/>
        </w:rPr>
      </w:pPr>
      <w:r w:rsidRPr="00334E35">
        <w:rPr>
          <w:rFonts w:ascii="Times New Roman" w:hAnsi="Times New Roman" w:cs="Times New Roman"/>
        </w:rPr>
        <w:t>Allocations for each department are capped at their FY23 actual expenses.</w:t>
      </w:r>
    </w:p>
    <w:p w14:paraId="17A78702" w14:textId="713160CC" w:rsidR="00334E35" w:rsidRPr="00334E35" w:rsidRDefault="00334E35">
      <w:pPr>
        <w:pStyle w:val="ListParagraph"/>
        <w:numPr>
          <w:ilvl w:val="0"/>
          <w:numId w:val="7"/>
        </w:numPr>
        <w:rPr>
          <w:rFonts w:ascii="Times New Roman" w:hAnsi="Times New Roman" w:cs="Times New Roman"/>
        </w:rPr>
      </w:pPr>
      <w:r w:rsidRPr="00334E35">
        <w:rPr>
          <w:rFonts w:ascii="Times New Roman" w:hAnsi="Times New Roman" w:cs="Times New Roman"/>
          <w:b/>
          <w:bCs/>
        </w:rPr>
        <w:t>Reason</w:t>
      </w:r>
      <w:r w:rsidRPr="00334E35">
        <w:rPr>
          <w:rFonts w:ascii="Times New Roman" w:hAnsi="Times New Roman" w:cs="Times New Roman"/>
        </w:rPr>
        <w:t>: Encourages departments to operate within historical spending limits.</w:t>
      </w:r>
    </w:p>
    <w:p w14:paraId="19C8DDE2" w14:textId="77777777" w:rsidR="00334E35" w:rsidRDefault="00334E35">
      <w:pPr>
        <w:numPr>
          <w:ilvl w:val="0"/>
          <w:numId w:val="5"/>
        </w:numPr>
        <w:rPr>
          <w:rFonts w:ascii="Times New Roman" w:hAnsi="Times New Roman" w:cs="Times New Roman"/>
        </w:rPr>
      </w:pPr>
      <w:r w:rsidRPr="00334E35">
        <w:rPr>
          <w:rFonts w:ascii="Times New Roman" w:hAnsi="Times New Roman" w:cs="Times New Roman"/>
          <w:b/>
          <w:bCs/>
        </w:rPr>
        <w:t>Minimum Funding for Key Programs</w:t>
      </w:r>
      <w:r w:rsidRPr="00334E35">
        <w:rPr>
          <w:rFonts w:ascii="Times New Roman" w:hAnsi="Times New Roman" w:cs="Times New Roman"/>
        </w:rPr>
        <w:t>:</w:t>
      </w:r>
    </w:p>
    <w:p w14:paraId="77C398A0" w14:textId="75C92714" w:rsidR="00334E35" w:rsidRDefault="00334E35">
      <w:pPr>
        <w:pStyle w:val="ListParagraph"/>
        <w:numPr>
          <w:ilvl w:val="0"/>
          <w:numId w:val="17"/>
        </w:numPr>
        <w:rPr>
          <w:rFonts w:ascii="Times New Roman" w:hAnsi="Times New Roman" w:cs="Times New Roman"/>
        </w:rPr>
      </w:pPr>
      <w:r w:rsidRPr="00334E35">
        <w:rPr>
          <w:rFonts w:ascii="Times New Roman" w:hAnsi="Times New Roman" w:cs="Times New Roman"/>
        </w:rPr>
        <w:t>Critical programs (e.g., Public Safety, Mayor’s Administration) must receive at least 50% of their FY24 appropriation.</w:t>
      </w:r>
    </w:p>
    <w:p w14:paraId="3043D513" w14:textId="552B4359" w:rsidR="00334E35" w:rsidRPr="00334E35" w:rsidRDefault="00334E35">
      <w:pPr>
        <w:pStyle w:val="ListParagraph"/>
        <w:numPr>
          <w:ilvl w:val="0"/>
          <w:numId w:val="17"/>
        </w:numPr>
        <w:rPr>
          <w:rFonts w:ascii="Times New Roman" w:hAnsi="Times New Roman" w:cs="Times New Roman"/>
        </w:rPr>
      </w:pPr>
      <w:r w:rsidRPr="00334E35">
        <w:rPr>
          <w:rFonts w:ascii="Times New Roman" w:hAnsi="Times New Roman" w:cs="Times New Roman"/>
          <w:b/>
          <w:bCs/>
        </w:rPr>
        <w:t>Reason</w:t>
      </w:r>
      <w:r w:rsidRPr="00334E35">
        <w:rPr>
          <w:rFonts w:ascii="Times New Roman" w:hAnsi="Times New Roman" w:cs="Times New Roman"/>
        </w:rPr>
        <w:t>: Protects essential services and high-priority programs from underfunding.</w:t>
      </w:r>
    </w:p>
    <w:p w14:paraId="3551FA91" w14:textId="3B77031B" w:rsidR="00334E35" w:rsidRPr="00334E35" w:rsidRDefault="00334E35" w:rsidP="00334E35">
      <w:pPr>
        <w:rPr>
          <w:rFonts w:ascii="Times New Roman" w:hAnsi="Times New Roman" w:cs="Times New Roman"/>
          <w:b/>
          <w:bCs/>
        </w:rPr>
      </w:pPr>
      <w:r w:rsidRPr="00334E35">
        <w:rPr>
          <w:rFonts w:ascii="Times New Roman" w:hAnsi="Times New Roman" w:cs="Times New Roman"/>
          <w:b/>
          <w:bCs/>
        </w:rPr>
        <w:t>Why These Constraints?</w:t>
      </w:r>
    </w:p>
    <w:p w14:paraId="25065D27" w14:textId="52C23125" w:rsidR="00334E35" w:rsidRDefault="00334E35" w:rsidP="00334E35">
      <w:pPr>
        <w:rPr>
          <w:rFonts w:ascii="Times New Roman" w:hAnsi="Times New Roman" w:cs="Times New Roman"/>
        </w:rPr>
      </w:pPr>
      <w:r w:rsidRPr="00334E35">
        <w:rPr>
          <w:rFonts w:ascii="Times New Roman" w:hAnsi="Times New Roman" w:cs="Times New Roman"/>
        </w:rPr>
        <w:t>This scenario prioritizes essential programs that are critical to the organization’s functioning, ensuring they receive sufficient funding while still adhering to overall fiscal discipline.</w:t>
      </w:r>
    </w:p>
    <w:p w14:paraId="46174ACB" w14:textId="7523BC4D" w:rsidR="00334E35" w:rsidRDefault="00334E35" w:rsidP="00334E35">
      <w:pPr>
        <w:rPr>
          <w:rFonts w:ascii="Times New Roman" w:hAnsi="Times New Roman" w:cs="Times New Roman"/>
        </w:rPr>
      </w:pPr>
      <w:r>
        <w:rPr>
          <w:noProof/>
        </w:rPr>
        <w:drawing>
          <wp:anchor distT="0" distB="0" distL="114300" distR="114300" simplePos="0" relativeHeight="251662336" behindDoc="0" locked="0" layoutInCell="1" allowOverlap="1" wp14:anchorId="54DF445B" wp14:editId="58ED921E">
            <wp:simplePos x="0" y="0"/>
            <wp:positionH relativeFrom="margin">
              <wp:posOffset>186979</wp:posOffset>
            </wp:positionH>
            <wp:positionV relativeFrom="paragraph">
              <wp:posOffset>258329</wp:posOffset>
            </wp:positionV>
            <wp:extent cx="5181600" cy="3862950"/>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386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75B4E8" w14:textId="56596BAC" w:rsidR="00334E35" w:rsidRPr="00334E35" w:rsidRDefault="00334E35" w:rsidP="00334E35">
      <w:pPr>
        <w:rPr>
          <w:rFonts w:ascii="Times New Roman" w:hAnsi="Times New Roman" w:cs="Times New Roman"/>
          <w:b/>
          <w:bCs/>
        </w:rPr>
      </w:pPr>
      <w:r w:rsidRPr="00334E35">
        <w:rPr>
          <w:rFonts w:ascii="Times New Roman" w:hAnsi="Times New Roman" w:cs="Times New Roman"/>
          <w:b/>
          <w:bCs/>
          <w:color w:val="C00000"/>
          <w:u w:val="single"/>
        </w:rPr>
        <w:lastRenderedPageBreak/>
        <w:t>Scenario-4:</w:t>
      </w:r>
      <w:r w:rsidRPr="00334E35">
        <w:rPr>
          <w:rFonts w:ascii="Times New Roman" w:hAnsi="Times New Roman" w:cs="Times New Roman"/>
          <w:b/>
          <w:bCs/>
        </w:rPr>
        <w:t xml:space="preserve"> Total FY25 Budget + Departmental Limits + Category Spending Limit + Minimum Funding for Key Programs</w:t>
      </w:r>
    </w:p>
    <w:p w14:paraId="7C9ED6C0" w14:textId="11C51205" w:rsidR="00334E35" w:rsidRPr="00334E35" w:rsidRDefault="00334E35" w:rsidP="00334E35">
      <w:pPr>
        <w:rPr>
          <w:rFonts w:ascii="Times New Roman" w:hAnsi="Times New Roman" w:cs="Times New Roman"/>
          <w:b/>
          <w:bCs/>
        </w:rPr>
      </w:pPr>
      <w:r w:rsidRPr="00334E35">
        <w:rPr>
          <w:rFonts w:ascii="Times New Roman" w:hAnsi="Times New Roman" w:cs="Times New Roman"/>
          <w:b/>
          <w:bCs/>
        </w:rPr>
        <w:t>Objective:</w:t>
      </w:r>
      <w:r>
        <w:rPr>
          <w:rFonts w:ascii="Times New Roman" w:hAnsi="Times New Roman" w:cs="Times New Roman"/>
          <w:b/>
          <w:bCs/>
        </w:rPr>
        <w:t xml:space="preserve"> </w:t>
      </w:r>
      <w:r w:rsidRPr="00334E35">
        <w:rPr>
          <w:rFonts w:ascii="Times New Roman" w:hAnsi="Times New Roman" w:cs="Times New Roman"/>
        </w:rPr>
        <w:t>Maximize the total allocation of the FY25 budget while maintaining equity across categories, protecting critical programs, and ensuring departments stay within historical spending levels.</w:t>
      </w:r>
    </w:p>
    <w:p w14:paraId="74A17D22" w14:textId="77777777" w:rsidR="00334E35" w:rsidRPr="00334E35" w:rsidRDefault="00334E35" w:rsidP="00334E35">
      <w:pPr>
        <w:rPr>
          <w:rFonts w:ascii="Times New Roman" w:hAnsi="Times New Roman" w:cs="Times New Roman"/>
          <w:b/>
          <w:bCs/>
        </w:rPr>
      </w:pPr>
      <w:r w:rsidRPr="00334E35">
        <w:rPr>
          <w:rFonts w:ascii="Times New Roman" w:hAnsi="Times New Roman" w:cs="Times New Roman"/>
          <w:b/>
          <w:bCs/>
        </w:rPr>
        <w:t>Constraints:</w:t>
      </w:r>
    </w:p>
    <w:p w14:paraId="724A6514" w14:textId="65BB2830" w:rsidR="00334E35" w:rsidRPr="00334E35" w:rsidRDefault="00334E35">
      <w:pPr>
        <w:pStyle w:val="ListParagraph"/>
        <w:numPr>
          <w:ilvl w:val="0"/>
          <w:numId w:val="8"/>
        </w:numPr>
        <w:rPr>
          <w:rFonts w:ascii="Times New Roman" w:hAnsi="Times New Roman" w:cs="Times New Roman"/>
        </w:rPr>
      </w:pPr>
      <w:r w:rsidRPr="00334E35">
        <w:rPr>
          <w:rFonts w:ascii="Times New Roman" w:hAnsi="Times New Roman" w:cs="Times New Roman"/>
          <w:b/>
          <w:bCs/>
        </w:rPr>
        <w:t>Total FY25 Budget Constraint</w:t>
      </w:r>
      <w:r w:rsidRPr="00334E35">
        <w:rPr>
          <w:rFonts w:ascii="Times New Roman" w:hAnsi="Times New Roman" w:cs="Times New Roman"/>
        </w:rPr>
        <w:t>:</w:t>
      </w:r>
    </w:p>
    <w:p w14:paraId="25C09098" w14:textId="77777777" w:rsidR="00334E35" w:rsidRDefault="00334E35">
      <w:pPr>
        <w:pStyle w:val="ListParagraph"/>
        <w:numPr>
          <w:ilvl w:val="0"/>
          <w:numId w:val="9"/>
        </w:numPr>
        <w:rPr>
          <w:rFonts w:ascii="Times New Roman" w:hAnsi="Times New Roman" w:cs="Times New Roman"/>
        </w:rPr>
      </w:pPr>
      <w:r w:rsidRPr="00334E35">
        <w:rPr>
          <w:rFonts w:ascii="Times New Roman" w:hAnsi="Times New Roman" w:cs="Times New Roman"/>
        </w:rPr>
        <w:t>The total allocation must not exceed the FY25 budget.</w:t>
      </w:r>
    </w:p>
    <w:p w14:paraId="5269CCDC" w14:textId="7755F714" w:rsidR="00334E35" w:rsidRDefault="00334E35">
      <w:pPr>
        <w:pStyle w:val="ListParagraph"/>
        <w:numPr>
          <w:ilvl w:val="0"/>
          <w:numId w:val="9"/>
        </w:numPr>
        <w:rPr>
          <w:rFonts w:ascii="Times New Roman" w:hAnsi="Times New Roman" w:cs="Times New Roman"/>
        </w:rPr>
      </w:pPr>
      <w:r w:rsidRPr="00334E35">
        <w:rPr>
          <w:rFonts w:ascii="Times New Roman" w:hAnsi="Times New Roman" w:cs="Times New Roman"/>
          <w:b/>
          <w:bCs/>
        </w:rPr>
        <w:t>Reason</w:t>
      </w:r>
      <w:r w:rsidRPr="00334E35">
        <w:rPr>
          <w:rFonts w:ascii="Times New Roman" w:hAnsi="Times New Roman" w:cs="Times New Roman"/>
        </w:rPr>
        <w:t>: Adheres to the approved FY25 fiscal plan.</w:t>
      </w:r>
    </w:p>
    <w:p w14:paraId="00F194D1" w14:textId="067CD376" w:rsidR="00334E35" w:rsidRPr="00334E35" w:rsidRDefault="00334E35" w:rsidP="00334E35">
      <w:pPr>
        <w:pStyle w:val="ListParagraph"/>
        <w:rPr>
          <w:rFonts w:ascii="Times New Roman" w:hAnsi="Times New Roman" w:cs="Times New Roman"/>
        </w:rPr>
      </w:pPr>
    </w:p>
    <w:p w14:paraId="3FE4F016" w14:textId="4E925E68" w:rsidR="00334E35" w:rsidRPr="00334E35" w:rsidRDefault="00334E35">
      <w:pPr>
        <w:pStyle w:val="ListParagraph"/>
        <w:numPr>
          <w:ilvl w:val="0"/>
          <w:numId w:val="8"/>
        </w:numPr>
        <w:rPr>
          <w:rFonts w:ascii="Times New Roman" w:hAnsi="Times New Roman" w:cs="Times New Roman"/>
        </w:rPr>
      </w:pPr>
      <w:r w:rsidRPr="00334E35">
        <w:rPr>
          <w:rFonts w:ascii="Times New Roman" w:hAnsi="Times New Roman" w:cs="Times New Roman"/>
          <w:b/>
          <w:bCs/>
        </w:rPr>
        <w:t>Departmental Budget Limits</w:t>
      </w:r>
      <w:r w:rsidRPr="00334E35">
        <w:rPr>
          <w:rFonts w:ascii="Times New Roman" w:hAnsi="Times New Roman" w:cs="Times New Roman"/>
        </w:rPr>
        <w:t>:</w:t>
      </w:r>
    </w:p>
    <w:p w14:paraId="0E61C0A9" w14:textId="77777777" w:rsidR="00334E35" w:rsidRDefault="00334E35">
      <w:pPr>
        <w:pStyle w:val="ListParagraph"/>
        <w:numPr>
          <w:ilvl w:val="0"/>
          <w:numId w:val="16"/>
        </w:numPr>
        <w:rPr>
          <w:rFonts w:ascii="Times New Roman" w:hAnsi="Times New Roman" w:cs="Times New Roman"/>
        </w:rPr>
      </w:pPr>
      <w:r w:rsidRPr="00334E35">
        <w:rPr>
          <w:rFonts w:ascii="Times New Roman" w:hAnsi="Times New Roman" w:cs="Times New Roman"/>
        </w:rPr>
        <w:t>Allocations for each department are limited to their FY23 actual expenses.</w:t>
      </w:r>
    </w:p>
    <w:p w14:paraId="12200498" w14:textId="2EC27D08" w:rsidR="00334E35" w:rsidRPr="00334E35" w:rsidRDefault="00334E35">
      <w:pPr>
        <w:pStyle w:val="ListParagraph"/>
        <w:numPr>
          <w:ilvl w:val="0"/>
          <w:numId w:val="16"/>
        </w:numPr>
        <w:rPr>
          <w:rFonts w:ascii="Times New Roman" w:hAnsi="Times New Roman" w:cs="Times New Roman"/>
        </w:rPr>
      </w:pPr>
      <w:r w:rsidRPr="00334E35">
        <w:rPr>
          <w:rFonts w:ascii="Times New Roman" w:hAnsi="Times New Roman" w:cs="Times New Roman"/>
          <w:b/>
          <w:bCs/>
        </w:rPr>
        <w:t>Reason</w:t>
      </w:r>
      <w:r w:rsidRPr="00334E35">
        <w:rPr>
          <w:rFonts w:ascii="Times New Roman" w:hAnsi="Times New Roman" w:cs="Times New Roman"/>
        </w:rPr>
        <w:t>: Maintains spending discipline by capping allocations to historical levels.</w:t>
      </w:r>
    </w:p>
    <w:p w14:paraId="18D9B4ED" w14:textId="4AA5FA30" w:rsidR="00334E35" w:rsidRDefault="00334E35">
      <w:pPr>
        <w:numPr>
          <w:ilvl w:val="0"/>
          <w:numId w:val="8"/>
        </w:numPr>
        <w:rPr>
          <w:rFonts w:ascii="Times New Roman" w:hAnsi="Times New Roman" w:cs="Times New Roman"/>
        </w:rPr>
      </w:pPr>
      <w:r w:rsidRPr="00334E35">
        <w:rPr>
          <w:rFonts w:ascii="Times New Roman" w:hAnsi="Times New Roman" w:cs="Times New Roman"/>
          <w:b/>
          <w:bCs/>
        </w:rPr>
        <w:t>Category Spending Limit</w:t>
      </w:r>
      <w:r w:rsidRPr="00334E35">
        <w:rPr>
          <w:rFonts w:ascii="Times New Roman" w:hAnsi="Times New Roman" w:cs="Times New Roman"/>
        </w:rPr>
        <w:t>:</w:t>
      </w:r>
    </w:p>
    <w:p w14:paraId="0E8DD8AA" w14:textId="39309BE7" w:rsidR="00334E35" w:rsidRPr="00334E35" w:rsidRDefault="00334E35">
      <w:pPr>
        <w:pStyle w:val="ListParagraph"/>
        <w:numPr>
          <w:ilvl w:val="0"/>
          <w:numId w:val="18"/>
        </w:numPr>
        <w:rPr>
          <w:rFonts w:ascii="Times New Roman" w:hAnsi="Times New Roman" w:cs="Times New Roman"/>
        </w:rPr>
      </w:pPr>
      <w:r w:rsidRPr="00334E35">
        <w:rPr>
          <w:rFonts w:ascii="Times New Roman" w:hAnsi="Times New Roman" w:cs="Times New Roman"/>
        </w:rPr>
        <w:t>Allocations for each expense category are limited to the average FY23 actual expense for that category.</w:t>
      </w:r>
    </w:p>
    <w:p w14:paraId="04D360C9" w14:textId="084B1E0C" w:rsidR="00334E35" w:rsidRPr="00334E35" w:rsidRDefault="00334E35">
      <w:pPr>
        <w:pStyle w:val="ListParagraph"/>
        <w:numPr>
          <w:ilvl w:val="0"/>
          <w:numId w:val="14"/>
        </w:numPr>
        <w:rPr>
          <w:rFonts w:ascii="Times New Roman" w:hAnsi="Times New Roman" w:cs="Times New Roman"/>
        </w:rPr>
      </w:pPr>
      <w:r w:rsidRPr="00334E35">
        <w:rPr>
          <w:rFonts w:ascii="Times New Roman" w:hAnsi="Times New Roman" w:cs="Times New Roman"/>
          <w:b/>
          <w:bCs/>
        </w:rPr>
        <w:t>Reason</w:t>
      </w:r>
      <w:r w:rsidRPr="00334E35">
        <w:rPr>
          <w:rFonts w:ascii="Times New Roman" w:hAnsi="Times New Roman" w:cs="Times New Roman"/>
        </w:rPr>
        <w:t>: Prevents disproportionate allocation to any single expense category, ensuring fairness.</w:t>
      </w:r>
    </w:p>
    <w:p w14:paraId="3C34B4D2" w14:textId="75CE994F" w:rsidR="00334E35" w:rsidRPr="00334E35" w:rsidRDefault="00334E35">
      <w:pPr>
        <w:numPr>
          <w:ilvl w:val="0"/>
          <w:numId w:val="8"/>
        </w:numPr>
        <w:rPr>
          <w:rFonts w:ascii="Times New Roman" w:hAnsi="Times New Roman" w:cs="Times New Roman"/>
        </w:rPr>
      </w:pPr>
      <w:r w:rsidRPr="00334E35">
        <w:rPr>
          <w:rFonts w:ascii="Times New Roman" w:hAnsi="Times New Roman" w:cs="Times New Roman"/>
          <w:b/>
          <w:bCs/>
        </w:rPr>
        <w:t>Minimum Funding for Key Programs</w:t>
      </w:r>
      <w:r w:rsidRPr="00334E35">
        <w:rPr>
          <w:rFonts w:ascii="Times New Roman" w:hAnsi="Times New Roman" w:cs="Times New Roman"/>
        </w:rPr>
        <w:t>:</w:t>
      </w:r>
    </w:p>
    <w:p w14:paraId="3A6992F2" w14:textId="6D0BFD17" w:rsidR="00334E35" w:rsidRDefault="00334E35">
      <w:pPr>
        <w:pStyle w:val="ListParagraph"/>
        <w:numPr>
          <w:ilvl w:val="0"/>
          <w:numId w:val="15"/>
        </w:numPr>
        <w:rPr>
          <w:rFonts w:ascii="Times New Roman" w:hAnsi="Times New Roman" w:cs="Times New Roman"/>
        </w:rPr>
      </w:pPr>
      <w:r w:rsidRPr="00334E35">
        <w:rPr>
          <w:rFonts w:ascii="Times New Roman" w:hAnsi="Times New Roman" w:cs="Times New Roman"/>
        </w:rPr>
        <w:t>Key programs (e.g., Public Safety, Mayor’s Administration) receive at least 50% of their FY24 appropriation.</w:t>
      </w:r>
    </w:p>
    <w:p w14:paraId="05444834" w14:textId="6536EDF3" w:rsidR="00334E35" w:rsidRPr="00334E35" w:rsidRDefault="00334E35">
      <w:pPr>
        <w:pStyle w:val="ListParagraph"/>
        <w:numPr>
          <w:ilvl w:val="0"/>
          <w:numId w:val="15"/>
        </w:numPr>
        <w:rPr>
          <w:rFonts w:ascii="Times New Roman" w:hAnsi="Times New Roman" w:cs="Times New Roman"/>
        </w:rPr>
      </w:pPr>
      <w:r w:rsidRPr="00334E35">
        <w:rPr>
          <w:rFonts w:ascii="Times New Roman" w:hAnsi="Times New Roman" w:cs="Times New Roman"/>
          <w:b/>
          <w:bCs/>
        </w:rPr>
        <w:t>Reason</w:t>
      </w:r>
      <w:r w:rsidRPr="00334E35">
        <w:rPr>
          <w:rFonts w:ascii="Times New Roman" w:hAnsi="Times New Roman" w:cs="Times New Roman"/>
        </w:rPr>
        <w:t>: Ensures critical programs have the resources to operate effectively.</w:t>
      </w:r>
    </w:p>
    <w:p w14:paraId="4619AA05" w14:textId="77777777" w:rsidR="00AE6602" w:rsidRDefault="00334E35" w:rsidP="00334E35">
      <w:pPr>
        <w:rPr>
          <w:rFonts w:ascii="Times New Roman" w:hAnsi="Times New Roman" w:cs="Times New Roman"/>
          <w:b/>
          <w:bCs/>
        </w:rPr>
      </w:pPr>
      <w:r w:rsidRPr="00334E35">
        <w:rPr>
          <w:rFonts w:ascii="Times New Roman" w:hAnsi="Times New Roman" w:cs="Times New Roman"/>
          <w:b/>
          <w:bCs/>
        </w:rPr>
        <w:t>Why These Constraints?</w:t>
      </w:r>
    </w:p>
    <w:p w14:paraId="631E6554" w14:textId="4737E359" w:rsidR="00334E35" w:rsidRPr="00AE6602" w:rsidRDefault="00334E35" w:rsidP="00334E35">
      <w:pPr>
        <w:rPr>
          <w:rFonts w:ascii="Times New Roman" w:hAnsi="Times New Roman" w:cs="Times New Roman"/>
          <w:b/>
          <w:bCs/>
        </w:rPr>
      </w:pPr>
      <w:r w:rsidRPr="00334E35">
        <w:rPr>
          <w:rFonts w:ascii="Times New Roman" w:hAnsi="Times New Roman" w:cs="Times New Roman"/>
        </w:rPr>
        <w:t>This scenario combines all previous constraints for a comprehensive fiscal planning strategy. It ensures overall budgetary discipline, protects high-priority programs, and maintains fairness across categories and departments</w:t>
      </w:r>
      <w:r w:rsidRPr="00746FBB">
        <w:t>.</w:t>
      </w:r>
    </w:p>
    <w:p w14:paraId="69605B10" w14:textId="7DCA8C96" w:rsidR="00334E35" w:rsidRDefault="00334E35">
      <w:pPr>
        <w:rPr>
          <w:rFonts w:ascii="Times New Roman" w:hAnsi="Times New Roman" w:cs="Times New Roman"/>
          <w:b/>
          <w:bCs/>
          <w:sz w:val="52"/>
          <w:szCs w:val="52"/>
          <w:lang w:val="en-US"/>
        </w:rPr>
      </w:pPr>
      <w:r>
        <w:rPr>
          <w:noProof/>
        </w:rPr>
        <w:drawing>
          <wp:anchor distT="0" distB="0" distL="114300" distR="114300" simplePos="0" relativeHeight="251664384" behindDoc="0" locked="0" layoutInCell="1" allowOverlap="1" wp14:anchorId="5E80635B" wp14:editId="4B55BCBE">
            <wp:simplePos x="0" y="0"/>
            <wp:positionH relativeFrom="margin">
              <wp:align>center</wp:align>
            </wp:positionH>
            <wp:positionV relativeFrom="paragraph">
              <wp:posOffset>-105064</wp:posOffset>
            </wp:positionV>
            <wp:extent cx="3587750" cy="257111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7750" cy="2571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026D31" w14:textId="65E0569F" w:rsidR="00334E35" w:rsidRDefault="00334E35">
      <w:pPr>
        <w:rPr>
          <w:noProof/>
        </w:rPr>
      </w:pPr>
    </w:p>
    <w:p w14:paraId="3022407B" w14:textId="77777777" w:rsidR="00334E35" w:rsidRDefault="00334E35">
      <w:pPr>
        <w:rPr>
          <w:noProof/>
        </w:rPr>
      </w:pPr>
    </w:p>
    <w:p w14:paraId="6D670E9E" w14:textId="77777777" w:rsidR="00334E35" w:rsidRDefault="00334E35">
      <w:pPr>
        <w:rPr>
          <w:noProof/>
        </w:rPr>
      </w:pPr>
    </w:p>
    <w:p w14:paraId="528514C6" w14:textId="77777777" w:rsidR="00334E35" w:rsidRDefault="00334E35">
      <w:pPr>
        <w:rPr>
          <w:noProof/>
        </w:rPr>
      </w:pPr>
    </w:p>
    <w:p w14:paraId="3FBAFAD1" w14:textId="77777777" w:rsidR="00334E35" w:rsidRDefault="00334E35">
      <w:pPr>
        <w:rPr>
          <w:noProof/>
        </w:rPr>
      </w:pPr>
    </w:p>
    <w:p w14:paraId="5ECB3277" w14:textId="23F21D89" w:rsidR="00AE6602" w:rsidRPr="00AE6602" w:rsidRDefault="00AE6602" w:rsidP="00AE6602">
      <w:pPr>
        <w:rPr>
          <w:rFonts w:ascii="Times New Roman" w:hAnsi="Times New Roman" w:cs="Times New Roman"/>
          <w:b/>
          <w:bCs/>
        </w:rPr>
      </w:pPr>
      <w:r w:rsidRPr="00AE6602">
        <w:rPr>
          <w:rFonts w:ascii="Times New Roman" w:hAnsi="Times New Roman" w:cs="Times New Roman"/>
          <w:b/>
          <w:bCs/>
          <w:color w:val="C00000"/>
          <w:u w:val="single"/>
        </w:rPr>
        <w:lastRenderedPageBreak/>
        <w:t>Scenario-</w:t>
      </w:r>
      <w:r w:rsidR="00675755">
        <w:rPr>
          <w:rFonts w:ascii="Times New Roman" w:hAnsi="Times New Roman" w:cs="Times New Roman"/>
          <w:b/>
          <w:bCs/>
          <w:color w:val="C00000"/>
          <w:u w:val="single"/>
        </w:rPr>
        <w:t>5</w:t>
      </w:r>
      <w:r w:rsidRPr="00AE6602">
        <w:rPr>
          <w:rFonts w:ascii="Times New Roman" w:hAnsi="Times New Roman" w:cs="Times New Roman"/>
          <w:b/>
          <w:bCs/>
          <w:color w:val="C00000"/>
          <w:u w:val="single"/>
        </w:rPr>
        <w:t>:</w:t>
      </w:r>
      <w:r w:rsidRPr="00AE6602">
        <w:rPr>
          <w:rFonts w:ascii="Times New Roman" w:hAnsi="Times New Roman" w:cs="Times New Roman"/>
          <w:b/>
          <w:bCs/>
        </w:rPr>
        <w:t xml:space="preserve"> Total FY25 Budget + Proportional Allocation Based on FY23 Expenses</w:t>
      </w:r>
    </w:p>
    <w:p w14:paraId="345BD626" w14:textId="1AC6D27E" w:rsidR="00AE6602" w:rsidRPr="00AE6602" w:rsidRDefault="00AE6602" w:rsidP="00AE6602">
      <w:pPr>
        <w:rPr>
          <w:rFonts w:ascii="Times New Roman" w:hAnsi="Times New Roman" w:cs="Times New Roman"/>
        </w:rPr>
      </w:pPr>
      <w:r w:rsidRPr="00AE6602">
        <w:rPr>
          <w:rFonts w:ascii="Times New Roman" w:hAnsi="Times New Roman" w:cs="Times New Roman"/>
          <w:b/>
          <w:bCs/>
        </w:rPr>
        <w:t>Objective</w:t>
      </w:r>
      <w:r w:rsidRPr="00AE6602">
        <w:rPr>
          <w:rFonts w:ascii="Times New Roman" w:hAnsi="Times New Roman" w:cs="Times New Roman"/>
        </w:rPr>
        <w:t>:</w:t>
      </w:r>
      <w:r>
        <w:rPr>
          <w:rFonts w:ascii="Times New Roman" w:hAnsi="Times New Roman" w:cs="Times New Roman"/>
        </w:rPr>
        <w:t xml:space="preserve"> </w:t>
      </w:r>
      <w:r w:rsidRPr="00AE6602">
        <w:rPr>
          <w:rFonts w:ascii="Times New Roman" w:hAnsi="Times New Roman" w:cs="Times New Roman"/>
        </w:rPr>
        <w:t>Maximize the total allocation of the FY25 budget by distributing funds proportionally across programs and categories, based on their FY23 expenses.</w:t>
      </w:r>
    </w:p>
    <w:p w14:paraId="42333E41" w14:textId="77777777" w:rsidR="00AE6602" w:rsidRPr="00AE6602" w:rsidRDefault="00AE6602" w:rsidP="00AE6602">
      <w:pPr>
        <w:rPr>
          <w:rFonts w:ascii="Times New Roman" w:hAnsi="Times New Roman" w:cs="Times New Roman"/>
        </w:rPr>
      </w:pPr>
      <w:r w:rsidRPr="00AE6602">
        <w:rPr>
          <w:rFonts w:ascii="Times New Roman" w:hAnsi="Times New Roman" w:cs="Times New Roman"/>
          <w:b/>
          <w:bCs/>
        </w:rPr>
        <w:t>Constraints</w:t>
      </w:r>
      <w:r w:rsidRPr="00AE6602">
        <w:rPr>
          <w:rFonts w:ascii="Times New Roman" w:hAnsi="Times New Roman" w:cs="Times New Roman"/>
        </w:rPr>
        <w:t>:</w:t>
      </w:r>
    </w:p>
    <w:p w14:paraId="42E82445" w14:textId="77777777" w:rsidR="00AE6602" w:rsidRPr="00AE6602" w:rsidRDefault="00AE6602">
      <w:pPr>
        <w:pStyle w:val="ListParagraph"/>
        <w:numPr>
          <w:ilvl w:val="0"/>
          <w:numId w:val="23"/>
        </w:numPr>
        <w:rPr>
          <w:rFonts w:ascii="Times New Roman" w:hAnsi="Times New Roman" w:cs="Times New Roman"/>
        </w:rPr>
      </w:pPr>
      <w:r w:rsidRPr="00AE6602">
        <w:rPr>
          <w:rFonts w:ascii="Times New Roman" w:hAnsi="Times New Roman" w:cs="Times New Roman"/>
          <w:b/>
          <w:bCs/>
        </w:rPr>
        <w:t>Total FY25 Budget Constraint</w:t>
      </w:r>
      <w:r w:rsidRPr="00AE6602">
        <w:rPr>
          <w:rFonts w:ascii="Times New Roman" w:hAnsi="Times New Roman" w:cs="Times New Roman"/>
        </w:rPr>
        <w:t>:</w:t>
      </w:r>
    </w:p>
    <w:p w14:paraId="793CDC4A" w14:textId="49AA09BA" w:rsidR="00AE6602" w:rsidRDefault="00AE6602">
      <w:pPr>
        <w:pStyle w:val="ListParagraph"/>
        <w:numPr>
          <w:ilvl w:val="0"/>
          <w:numId w:val="24"/>
        </w:numPr>
        <w:rPr>
          <w:rFonts w:ascii="Times New Roman" w:hAnsi="Times New Roman" w:cs="Times New Roman"/>
        </w:rPr>
      </w:pPr>
      <w:r w:rsidRPr="00AE6602">
        <w:rPr>
          <w:rFonts w:ascii="Times New Roman" w:hAnsi="Times New Roman" w:cs="Times New Roman"/>
        </w:rPr>
        <w:t>The total allocation must not exceed the FY25 budget.</w:t>
      </w:r>
    </w:p>
    <w:p w14:paraId="2C65F501" w14:textId="31287C7F" w:rsidR="00AE6602" w:rsidRPr="00AE6602" w:rsidRDefault="00AE6602">
      <w:pPr>
        <w:pStyle w:val="ListParagraph"/>
        <w:numPr>
          <w:ilvl w:val="0"/>
          <w:numId w:val="24"/>
        </w:numPr>
        <w:rPr>
          <w:rFonts w:ascii="Times New Roman" w:hAnsi="Times New Roman" w:cs="Times New Roman"/>
        </w:rPr>
      </w:pPr>
      <w:r w:rsidRPr="00AE6602">
        <w:rPr>
          <w:rFonts w:ascii="Times New Roman" w:hAnsi="Times New Roman" w:cs="Times New Roman"/>
          <w:b/>
          <w:bCs/>
        </w:rPr>
        <w:t>Reason</w:t>
      </w:r>
      <w:r w:rsidRPr="00AE6602">
        <w:rPr>
          <w:rFonts w:ascii="Times New Roman" w:hAnsi="Times New Roman" w:cs="Times New Roman"/>
        </w:rPr>
        <w:t>: Ensures the budget remains within the allocated resources, respecting the fiscal plan for FY25.</w:t>
      </w:r>
    </w:p>
    <w:p w14:paraId="5E74F151" w14:textId="3EE46A96" w:rsidR="00AE6602" w:rsidRPr="00AE6602" w:rsidRDefault="00AE6602">
      <w:pPr>
        <w:pStyle w:val="ListParagraph"/>
        <w:numPr>
          <w:ilvl w:val="0"/>
          <w:numId w:val="23"/>
        </w:numPr>
        <w:rPr>
          <w:rFonts w:ascii="Times New Roman" w:hAnsi="Times New Roman" w:cs="Times New Roman"/>
        </w:rPr>
      </w:pPr>
      <w:r w:rsidRPr="00AE6602">
        <w:rPr>
          <w:rFonts w:ascii="Times New Roman" w:hAnsi="Times New Roman" w:cs="Times New Roman"/>
          <w:b/>
          <w:bCs/>
        </w:rPr>
        <w:t>Proportional Allocation Based on FY23 Expenses</w:t>
      </w:r>
      <w:r w:rsidRPr="00AE6602">
        <w:rPr>
          <w:rFonts w:ascii="Times New Roman" w:hAnsi="Times New Roman" w:cs="Times New Roman"/>
        </w:rPr>
        <w:t>:</w:t>
      </w:r>
    </w:p>
    <w:p w14:paraId="588EEE80" w14:textId="77777777" w:rsidR="00AE6602" w:rsidRDefault="00AE6602">
      <w:pPr>
        <w:pStyle w:val="ListParagraph"/>
        <w:numPr>
          <w:ilvl w:val="0"/>
          <w:numId w:val="25"/>
        </w:numPr>
        <w:rPr>
          <w:rFonts w:ascii="Times New Roman" w:hAnsi="Times New Roman" w:cs="Times New Roman"/>
        </w:rPr>
      </w:pPr>
      <w:r w:rsidRPr="00AE6602">
        <w:rPr>
          <w:rFonts w:ascii="Times New Roman" w:hAnsi="Times New Roman" w:cs="Times New Roman"/>
        </w:rPr>
        <w:t>Allocations for each program and category are proportional to their FY23 actual expenses.</w:t>
      </w:r>
    </w:p>
    <w:p w14:paraId="791231E1" w14:textId="11B93B35" w:rsidR="00AE6602" w:rsidRPr="00AE6602" w:rsidRDefault="00AE6602">
      <w:pPr>
        <w:pStyle w:val="ListParagraph"/>
        <w:numPr>
          <w:ilvl w:val="0"/>
          <w:numId w:val="25"/>
        </w:numPr>
        <w:rPr>
          <w:rFonts w:ascii="Times New Roman" w:hAnsi="Times New Roman" w:cs="Times New Roman"/>
        </w:rPr>
      </w:pPr>
      <w:r w:rsidRPr="00AE6602">
        <w:rPr>
          <w:rFonts w:ascii="Times New Roman" w:hAnsi="Times New Roman" w:cs="Times New Roman"/>
          <w:b/>
          <w:bCs/>
        </w:rPr>
        <w:t>Reason</w:t>
      </w:r>
      <w:r w:rsidRPr="00AE6602">
        <w:rPr>
          <w:rFonts w:ascii="Times New Roman" w:hAnsi="Times New Roman" w:cs="Times New Roman"/>
        </w:rPr>
        <w:t>: Distributes the FY25 budget based on past spending patterns, which reflects the program and category priorities in the previous year.</w:t>
      </w:r>
    </w:p>
    <w:p w14:paraId="20106CF1" w14:textId="5B99A960" w:rsidR="00AE6602" w:rsidRDefault="00AE6602" w:rsidP="00AE6602">
      <w:pPr>
        <w:rPr>
          <w:rFonts w:ascii="Times New Roman" w:hAnsi="Times New Roman" w:cs="Times New Roman"/>
        </w:rPr>
      </w:pPr>
      <w:r w:rsidRPr="00AE6602">
        <w:rPr>
          <w:rFonts w:ascii="Times New Roman" w:hAnsi="Times New Roman" w:cs="Times New Roman"/>
          <w:b/>
          <w:bCs/>
        </w:rPr>
        <w:t>Why These Constraints?</w:t>
      </w:r>
      <w:r w:rsidRPr="00AE6602">
        <w:rPr>
          <w:rFonts w:ascii="Times New Roman" w:hAnsi="Times New Roman" w:cs="Times New Roman"/>
        </w:rPr>
        <w:t xml:space="preserve"> </w:t>
      </w:r>
    </w:p>
    <w:p w14:paraId="4A1076A1" w14:textId="1DF8A33E" w:rsidR="00AE6602" w:rsidRDefault="00AE6602" w:rsidP="00AE6602">
      <w:pPr>
        <w:rPr>
          <w:rFonts w:ascii="Times New Roman" w:hAnsi="Times New Roman" w:cs="Times New Roman"/>
        </w:rPr>
      </w:pPr>
      <w:r w:rsidRPr="00AE6602">
        <w:rPr>
          <w:rFonts w:ascii="Times New Roman" w:hAnsi="Times New Roman" w:cs="Times New Roman"/>
        </w:rPr>
        <w:t>This scenario is designed to distribute the FY25 budget fairly, based on historical spending. The proportional allocation ensures that programs and categories with larger FY23 expenses are allocated more resources in FY25, maintaining continuity and consistency in funding distribution across programs.</w:t>
      </w:r>
    </w:p>
    <w:p w14:paraId="219E3C7E" w14:textId="0A207C79" w:rsidR="00AE6602" w:rsidRDefault="00AE6602" w:rsidP="00AE6602">
      <w:pPr>
        <w:rPr>
          <w:rFonts w:ascii="Times New Roman" w:hAnsi="Times New Roman" w:cs="Times New Roman"/>
        </w:rPr>
      </w:pPr>
      <w:r w:rsidRPr="003353E6">
        <w:rPr>
          <w:noProof/>
        </w:rPr>
        <w:drawing>
          <wp:anchor distT="0" distB="0" distL="114300" distR="114300" simplePos="0" relativeHeight="251666432" behindDoc="0" locked="0" layoutInCell="1" allowOverlap="1" wp14:anchorId="01184CDA" wp14:editId="0441CF11">
            <wp:simplePos x="0" y="0"/>
            <wp:positionH relativeFrom="column">
              <wp:posOffset>511579</wp:posOffset>
            </wp:positionH>
            <wp:positionV relativeFrom="paragraph">
              <wp:posOffset>239049</wp:posOffset>
            </wp:positionV>
            <wp:extent cx="4599305" cy="39325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99305" cy="3932555"/>
                    </a:xfrm>
                    <a:prstGeom prst="rect">
                      <a:avLst/>
                    </a:prstGeom>
                  </pic:spPr>
                </pic:pic>
              </a:graphicData>
            </a:graphic>
            <wp14:sizeRelH relativeFrom="margin">
              <wp14:pctWidth>0</wp14:pctWidth>
            </wp14:sizeRelH>
            <wp14:sizeRelV relativeFrom="margin">
              <wp14:pctHeight>0</wp14:pctHeight>
            </wp14:sizeRelV>
          </wp:anchor>
        </w:drawing>
      </w:r>
    </w:p>
    <w:p w14:paraId="21C37F96" w14:textId="7BF35713" w:rsidR="00AE6602" w:rsidRDefault="00AE6602" w:rsidP="00AE6602">
      <w:pPr>
        <w:rPr>
          <w:rFonts w:ascii="Times New Roman" w:hAnsi="Times New Roman" w:cs="Times New Roman"/>
        </w:rPr>
      </w:pPr>
    </w:p>
    <w:p w14:paraId="4C137BC9" w14:textId="1EB7BED4" w:rsidR="00AE6602" w:rsidRDefault="00AE6602" w:rsidP="00AE6602">
      <w:pPr>
        <w:rPr>
          <w:rFonts w:ascii="Times New Roman" w:hAnsi="Times New Roman" w:cs="Times New Roman"/>
        </w:rPr>
      </w:pPr>
    </w:p>
    <w:p w14:paraId="3D7ACBAC" w14:textId="3FA40A71" w:rsidR="00AE6602" w:rsidRDefault="00AE6602" w:rsidP="00AE6602">
      <w:pPr>
        <w:rPr>
          <w:rFonts w:ascii="Times New Roman" w:hAnsi="Times New Roman" w:cs="Times New Roman"/>
        </w:rPr>
      </w:pPr>
    </w:p>
    <w:p w14:paraId="13BA00E4" w14:textId="77777777" w:rsidR="00AE6602" w:rsidRDefault="00AE6602" w:rsidP="00AE6602">
      <w:pPr>
        <w:rPr>
          <w:rFonts w:ascii="Times New Roman" w:hAnsi="Times New Roman" w:cs="Times New Roman"/>
        </w:rPr>
      </w:pPr>
    </w:p>
    <w:p w14:paraId="40D4F439" w14:textId="77777777" w:rsidR="00AE6602" w:rsidRDefault="00AE6602" w:rsidP="00AE6602">
      <w:pPr>
        <w:rPr>
          <w:rFonts w:ascii="Times New Roman" w:hAnsi="Times New Roman" w:cs="Times New Roman"/>
        </w:rPr>
      </w:pPr>
    </w:p>
    <w:p w14:paraId="47847226" w14:textId="77777777" w:rsidR="00AE6602" w:rsidRDefault="00AE6602" w:rsidP="00AE6602">
      <w:pPr>
        <w:rPr>
          <w:rFonts w:ascii="Times New Roman" w:hAnsi="Times New Roman" w:cs="Times New Roman"/>
        </w:rPr>
      </w:pPr>
    </w:p>
    <w:p w14:paraId="2C4D07E7" w14:textId="77777777" w:rsidR="00AE6602" w:rsidRDefault="00AE6602" w:rsidP="00AE6602">
      <w:pPr>
        <w:rPr>
          <w:rFonts w:ascii="Times New Roman" w:hAnsi="Times New Roman" w:cs="Times New Roman"/>
        </w:rPr>
      </w:pPr>
    </w:p>
    <w:p w14:paraId="64BAD50A" w14:textId="77777777" w:rsidR="00AE6602" w:rsidRDefault="00AE6602" w:rsidP="00AE6602">
      <w:pPr>
        <w:rPr>
          <w:rFonts w:ascii="Times New Roman" w:hAnsi="Times New Roman" w:cs="Times New Roman"/>
        </w:rPr>
      </w:pPr>
    </w:p>
    <w:p w14:paraId="01806581" w14:textId="77777777" w:rsidR="00AE6602" w:rsidRDefault="00AE6602" w:rsidP="00AE6602">
      <w:pPr>
        <w:rPr>
          <w:rFonts w:ascii="Times New Roman" w:hAnsi="Times New Roman" w:cs="Times New Roman"/>
        </w:rPr>
      </w:pPr>
    </w:p>
    <w:p w14:paraId="09A0980B" w14:textId="77777777" w:rsidR="00AE6602" w:rsidRDefault="00AE6602" w:rsidP="00AE6602">
      <w:pPr>
        <w:rPr>
          <w:rFonts w:ascii="Times New Roman" w:hAnsi="Times New Roman" w:cs="Times New Roman"/>
        </w:rPr>
      </w:pPr>
    </w:p>
    <w:p w14:paraId="1650D259" w14:textId="77777777" w:rsidR="00AE6602" w:rsidRDefault="00AE6602" w:rsidP="00AE6602">
      <w:pPr>
        <w:rPr>
          <w:rFonts w:ascii="Times New Roman" w:hAnsi="Times New Roman" w:cs="Times New Roman"/>
        </w:rPr>
      </w:pPr>
    </w:p>
    <w:p w14:paraId="33868F0E" w14:textId="77777777" w:rsidR="00AE6602" w:rsidRDefault="00AE6602" w:rsidP="00AE6602">
      <w:pPr>
        <w:rPr>
          <w:rFonts w:ascii="Times New Roman" w:hAnsi="Times New Roman" w:cs="Times New Roman"/>
        </w:rPr>
      </w:pPr>
    </w:p>
    <w:p w14:paraId="2559000C" w14:textId="77777777" w:rsidR="00AE6602" w:rsidRDefault="00AE6602" w:rsidP="00AE6602">
      <w:pPr>
        <w:rPr>
          <w:rFonts w:ascii="Times New Roman" w:hAnsi="Times New Roman" w:cs="Times New Roman"/>
        </w:rPr>
      </w:pPr>
    </w:p>
    <w:p w14:paraId="207C2BC6" w14:textId="77777777" w:rsidR="00AE6602" w:rsidRDefault="00AE6602" w:rsidP="00AE6602">
      <w:pPr>
        <w:rPr>
          <w:rFonts w:ascii="Times New Roman" w:hAnsi="Times New Roman" w:cs="Times New Roman"/>
        </w:rPr>
      </w:pPr>
    </w:p>
    <w:p w14:paraId="5AEDA610" w14:textId="0060F714" w:rsidR="00AE6602" w:rsidRPr="00AE6602" w:rsidRDefault="00AE6602" w:rsidP="00AE6602">
      <w:pPr>
        <w:rPr>
          <w:rFonts w:ascii="Times New Roman" w:hAnsi="Times New Roman" w:cs="Times New Roman"/>
          <w:b/>
          <w:bCs/>
        </w:rPr>
      </w:pPr>
      <w:r w:rsidRPr="00AE6602">
        <w:rPr>
          <w:rFonts w:ascii="Times New Roman" w:hAnsi="Times New Roman" w:cs="Times New Roman"/>
          <w:b/>
          <w:bCs/>
          <w:color w:val="C00000"/>
          <w:u w:val="single"/>
        </w:rPr>
        <w:lastRenderedPageBreak/>
        <w:t>Scenario-</w:t>
      </w:r>
      <w:r w:rsidR="00675755">
        <w:rPr>
          <w:rFonts w:ascii="Times New Roman" w:hAnsi="Times New Roman" w:cs="Times New Roman"/>
          <w:b/>
          <w:bCs/>
          <w:color w:val="C00000"/>
          <w:u w:val="single"/>
        </w:rPr>
        <w:t>6</w:t>
      </w:r>
      <w:r w:rsidRPr="00AE6602">
        <w:rPr>
          <w:rFonts w:ascii="Times New Roman" w:hAnsi="Times New Roman" w:cs="Times New Roman"/>
          <w:b/>
          <w:bCs/>
          <w:color w:val="C00000"/>
          <w:u w:val="single"/>
        </w:rPr>
        <w:t>:</w:t>
      </w:r>
      <w:r w:rsidRPr="00AE6602">
        <w:rPr>
          <w:rFonts w:ascii="Times New Roman" w:hAnsi="Times New Roman" w:cs="Times New Roman"/>
          <w:b/>
          <w:bCs/>
        </w:rPr>
        <w:t xml:space="preserve"> Total FY25 Budget + Critical Program Funding + Spending Caps for Non-Critical Programs</w:t>
      </w:r>
    </w:p>
    <w:p w14:paraId="6A089D89" w14:textId="29895826" w:rsidR="00AE6602" w:rsidRPr="00AE6602" w:rsidRDefault="00AE6602" w:rsidP="00AE6602">
      <w:pPr>
        <w:rPr>
          <w:rFonts w:ascii="Times New Roman" w:hAnsi="Times New Roman" w:cs="Times New Roman"/>
        </w:rPr>
      </w:pPr>
      <w:r w:rsidRPr="00AE6602">
        <w:rPr>
          <w:rFonts w:ascii="Times New Roman" w:hAnsi="Times New Roman" w:cs="Times New Roman"/>
          <w:b/>
          <w:bCs/>
        </w:rPr>
        <w:t>Objective</w:t>
      </w:r>
      <w:r w:rsidRPr="00AE6602">
        <w:rPr>
          <w:rFonts w:ascii="Times New Roman" w:hAnsi="Times New Roman" w:cs="Times New Roman"/>
        </w:rPr>
        <w:t>:</w:t>
      </w:r>
      <w:r>
        <w:rPr>
          <w:rFonts w:ascii="Times New Roman" w:hAnsi="Times New Roman" w:cs="Times New Roman"/>
        </w:rPr>
        <w:t xml:space="preserve"> </w:t>
      </w:r>
      <w:r w:rsidRPr="00AE6602">
        <w:rPr>
          <w:rFonts w:ascii="Times New Roman" w:hAnsi="Times New Roman" w:cs="Times New Roman"/>
        </w:rPr>
        <w:t>Maximize the total allocation of the FY25 budget while ensuring that critical programs are funded adequately and non-critical programs are kept within reasonable spending caps.</w:t>
      </w:r>
    </w:p>
    <w:p w14:paraId="679075EC" w14:textId="77777777" w:rsidR="00AE6602" w:rsidRPr="00AE6602" w:rsidRDefault="00AE6602" w:rsidP="00AE6602">
      <w:pPr>
        <w:rPr>
          <w:rFonts w:ascii="Times New Roman" w:hAnsi="Times New Roman" w:cs="Times New Roman"/>
        </w:rPr>
      </w:pPr>
      <w:r w:rsidRPr="00AE6602">
        <w:rPr>
          <w:rFonts w:ascii="Times New Roman" w:hAnsi="Times New Roman" w:cs="Times New Roman"/>
          <w:b/>
          <w:bCs/>
        </w:rPr>
        <w:t>Constraints</w:t>
      </w:r>
      <w:r w:rsidRPr="00AE6602">
        <w:rPr>
          <w:rFonts w:ascii="Times New Roman" w:hAnsi="Times New Roman" w:cs="Times New Roman"/>
        </w:rPr>
        <w:t>:</w:t>
      </w:r>
    </w:p>
    <w:p w14:paraId="2C08C0D1" w14:textId="77777777" w:rsidR="00AE6602" w:rsidRPr="00AE6602" w:rsidRDefault="00AE6602">
      <w:pPr>
        <w:pStyle w:val="ListParagraph"/>
        <w:numPr>
          <w:ilvl w:val="0"/>
          <w:numId w:val="26"/>
        </w:numPr>
        <w:rPr>
          <w:rFonts w:ascii="Times New Roman" w:hAnsi="Times New Roman" w:cs="Times New Roman"/>
        </w:rPr>
      </w:pPr>
      <w:r w:rsidRPr="00AE6602">
        <w:rPr>
          <w:rFonts w:ascii="Times New Roman" w:hAnsi="Times New Roman" w:cs="Times New Roman"/>
          <w:b/>
          <w:bCs/>
        </w:rPr>
        <w:t>Total FY25 Budget Constraint</w:t>
      </w:r>
      <w:r w:rsidRPr="00AE6602">
        <w:rPr>
          <w:rFonts w:ascii="Times New Roman" w:hAnsi="Times New Roman" w:cs="Times New Roman"/>
        </w:rPr>
        <w:t>:</w:t>
      </w:r>
    </w:p>
    <w:p w14:paraId="0BDE366A" w14:textId="77777777" w:rsidR="00AE6602" w:rsidRDefault="00AE6602">
      <w:pPr>
        <w:pStyle w:val="ListParagraph"/>
        <w:numPr>
          <w:ilvl w:val="0"/>
          <w:numId w:val="27"/>
        </w:numPr>
        <w:rPr>
          <w:rFonts w:ascii="Times New Roman" w:hAnsi="Times New Roman" w:cs="Times New Roman"/>
        </w:rPr>
      </w:pPr>
      <w:r w:rsidRPr="00AE6602">
        <w:rPr>
          <w:rFonts w:ascii="Times New Roman" w:hAnsi="Times New Roman" w:cs="Times New Roman"/>
        </w:rPr>
        <w:t>The total allocation must not exceed the FY25 budget.</w:t>
      </w:r>
    </w:p>
    <w:p w14:paraId="4FE07F44" w14:textId="0C35ED53" w:rsidR="00AE6602" w:rsidRPr="00AE6602" w:rsidRDefault="00AE6602">
      <w:pPr>
        <w:pStyle w:val="ListParagraph"/>
        <w:numPr>
          <w:ilvl w:val="0"/>
          <w:numId w:val="27"/>
        </w:numPr>
        <w:rPr>
          <w:rFonts w:ascii="Times New Roman" w:hAnsi="Times New Roman" w:cs="Times New Roman"/>
        </w:rPr>
      </w:pPr>
      <w:r w:rsidRPr="00AE6602">
        <w:rPr>
          <w:rFonts w:ascii="Times New Roman" w:hAnsi="Times New Roman" w:cs="Times New Roman"/>
          <w:b/>
          <w:bCs/>
        </w:rPr>
        <w:t>Reason</w:t>
      </w:r>
      <w:r w:rsidRPr="00AE6602">
        <w:rPr>
          <w:rFonts w:ascii="Times New Roman" w:hAnsi="Times New Roman" w:cs="Times New Roman"/>
        </w:rPr>
        <w:t>: Adheres to the approved FY25 fiscal plan, ensuring the allocation remains within the available resources.</w:t>
      </w:r>
    </w:p>
    <w:p w14:paraId="727F24C6" w14:textId="11A2C184" w:rsidR="00AE6602" w:rsidRPr="00AE6602" w:rsidRDefault="00AE6602">
      <w:pPr>
        <w:pStyle w:val="ListParagraph"/>
        <w:numPr>
          <w:ilvl w:val="0"/>
          <w:numId w:val="26"/>
        </w:numPr>
        <w:rPr>
          <w:rFonts w:ascii="Times New Roman" w:hAnsi="Times New Roman" w:cs="Times New Roman"/>
        </w:rPr>
      </w:pPr>
      <w:r w:rsidRPr="00AE6602">
        <w:rPr>
          <w:rFonts w:ascii="Times New Roman" w:hAnsi="Times New Roman" w:cs="Times New Roman"/>
          <w:b/>
          <w:bCs/>
        </w:rPr>
        <w:t>Critical Program Funding (Minimum 70% of FY24 Appropriation)</w:t>
      </w:r>
      <w:r w:rsidRPr="00AE6602">
        <w:rPr>
          <w:rFonts w:ascii="Times New Roman" w:hAnsi="Times New Roman" w:cs="Times New Roman"/>
        </w:rPr>
        <w:t>:</w:t>
      </w:r>
    </w:p>
    <w:p w14:paraId="1FAC433F" w14:textId="77777777" w:rsidR="00AE6602" w:rsidRDefault="00AE6602">
      <w:pPr>
        <w:pStyle w:val="ListParagraph"/>
        <w:numPr>
          <w:ilvl w:val="0"/>
          <w:numId w:val="28"/>
        </w:numPr>
        <w:rPr>
          <w:rFonts w:ascii="Times New Roman" w:hAnsi="Times New Roman" w:cs="Times New Roman"/>
        </w:rPr>
      </w:pPr>
      <w:r w:rsidRPr="00AE6602">
        <w:rPr>
          <w:rFonts w:ascii="Times New Roman" w:hAnsi="Times New Roman" w:cs="Times New Roman"/>
        </w:rPr>
        <w:t>Critical programs (e.g., Public Safety, Health Services) must receive at least 70% of their FY24 appropriation.</w:t>
      </w:r>
    </w:p>
    <w:p w14:paraId="6BD588E0" w14:textId="6E03B7BA" w:rsidR="00AE6602" w:rsidRPr="00AE6602" w:rsidRDefault="00AE6602">
      <w:pPr>
        <w:pStyle w:val="ListParagraph"/>
        <w:numPr>
          <w:ilvl w:val="0"/>
          <w:numId w:val="28"/>
        </w:numPr>
        <w:rPr>
          <w:rFonts w:ascii="Times New Roman" w:hAnsi="Times New Roman" w:cs="Times New Roman"/>
        </w:rPr>
      </w:pPr>
      <w:r w:rsidRPr="00AE6602">
        <w:rPr>
          <w:rFonts w:ascii="Times New Roman" w:hAnsi="Times New Roman" w:cs="Times New Roman"/>
          <w:b/>
          <w:bCs/>
        </w:rPr>
        <w:t>Reason</w:t>
      </w:r>
      <w:r w:rsidRPr="00AE6602">
        <w:rPr>
          <w:rFonts w:ascii="Times New Roman" w:hAnsi="Times New Roman" w:cs="Times New Roman"/>
        </w:rPr>
        <w:t>: Ensures that essential services continue to be adequately funded and do not face significant budget cuts that could impact their operations.</w:t>
      </w:r>
    </w:p>
    <w:p w14:paraId="79F0EF75" w14:textId="77777777" w:rsidR="00AE6602" w:rsidRPr="00AE6602" w:rsidRDefault="00AE6602">
      <w:pPr>
        <w:numPr>
          <w:ilvl w:val="0"/>
          <w:numId w:val="26"/>
        </w:numPr>
        <w:rPr>
          <w:rFonts w:ascii="Times New Roman" w:hAnsi="Times New Roman" w:cs="Times New Roman"/>
        </w:rPr>
      </w:pPr>
      <w:r w:rsidRPr="00AE6602">
        <w:rPr>
          <w:rFonts w:ascii="Times New Roman" w:hAnsi="Times New Roman" w:cs="Times New Roman"/>
          <w:b/>
          <w:bCs/>
        </w:rPr>
        <w:t>Spending Caps for Non-Critical Programs (Max 50% of FY24 Appropriation)</w:t>
      </w:r>
      <w:r w:rsidRPr="00AE6602">
        <w:rPr>
          <w:rFonts w:ascii="Times New Roman" w:hAnsi="Times New Roman" w:cs="Times New Roman"/>
        </w:rPr>
        <w:t>:</w:t>
      </w:r>
    </w:p>
    <w:p w14:paraId="593979A6" w14:textId="77777777" w:rsidR="00AE6602" w:rsidRDefault="00AE6602">
      <w:pPr>
        <w:pStyle w:val="ListParagraph"/>
        <w:numPr>
          <w:ilvl w:val="0"/>
          <w:numId w:val="29"/>
        </w:numPr>
        <w:rPr>
          <w:rFonts w:ascii="Times New Roman" w:hAnsi="Times New Roman" w:cs="Times New Roman"/>
        </w:rPr>
      </w:pPr>
      <w:r w:rsidRPr="00AE6602">
        <w:rPr>
          <w:rFonts w:ascii="Times New Roman" w:hAnsi="Times New Roman" w:cs="Times New Roman"/>
        </w:rPr>
        <w:t>Non-critical programs must receive no more than 50% of their FY24 appropriation.</w:t>
      </w:r>
    </w:p>
    <w:p w14:paraId="6E94EEE9" w14:textId="00A51C40" w:rsidR="00AE6602" w:rsidRPr="00AE6602" w:rsidRDefault="00AE6602">
      <w:pPr>
        <w:pStyle w:val="ListParagraph"/>
        <w:numPr>
          <w:ilvl w:val="0"/>
          <w:numId w:val="29"/>
        </w:numPr>
        <w:rPr>
          <w:rFonts w:ascii="Times New Roman" w:hAnsi="Times New Roman" w:cs="Times New Roman"/>
        </w:rPr>
      </w:pPr>
      <w:r w:rsidRPr="00AE6602">
        <w:rPr>
          <w:rFonts w:ascii="Times New Roman" w:hAnsi="Times New Roman" w:cs="Times New Roman"/>
          <w:b/>
          <w:bCs/>
        </w:rPr>
        <w:t>Reason</w:t>
      </w:r>
      <w:r w:rsidRPr="00AE6602">
        <w:rPr>
          <w:rFonts w:ascii="Times New Roman" w:hAnsi="Times New Roman" w:cs="Times New Roman"/>
        </w:rPr>
        <w:t>: Prevents non-essential programs from receiving too much funding, allowing more resources to be directed to critical programs.</w:t>
      </w:r>
    </w:p>
    <w:p w14:paraId="0AC8748E" w14:textId="629E4FFC" w:rsidR="00AE6602" w:rsidRDefault="00AE6602" w:rsidP="00AE6602">
      <w:pPr>
        <w:jc w:val="both"/>
        <w:rPr>
          <w:rFonts w:ascii="Times New Roman" w:hAnsi="Times New Roman" w:cs="Times New Roman"/>
        </w:rPr>
      </w:pPr>
      <w:r w:rsidRPr="00AE6602">
        <w:rPr>
          <w:rFonts w:ascii="Times New Roman" w:hAnsi="Times New Roman" w:cs="Times New Roman"/>
          <w:b/>
          <w:bCs/>
        </w:rPr>
        <w:t>Why These Constraints?</w:t>
      </w:r>
      <w:r w:rsidRPr="00AE6602">
        <w:rPr>
          <w:rFonts w:ascii="Times New Roman" w:hAnsi="Times New Roman" w:cs="Times New Roman"/>
        </w:rPr>
        <w:t xml:space="preserve"> This scenario prioritizes critical programs by ensuring they receive a minimum level of funding while imposing stricter caps on non-critical programs to ensure fiscal discipline. The combination of these constraints ensures that limited resources are allocated where they are most needed without exceeding the overall FY25 budget.</w:t>
      </w:r>
    </w:p>
    <w:p w14:paraId="008C776E" w14:textId="4C086BFD" w:rsidR="00AE6602" w:rsidRDefault="00AE6602" w:rsidP="00AE6602">
      <w:pPr>
        <w:jc w:val="both"/>
      </w:pPr>
    </w:p>
    <w:p w14:paraId="5594D783" w14:textId="7A2398EE" w:rsidR="00AE6602" w:rsidRDefault="00AE6602" w:rsidP="00AE6602">
      <w:pPr>
        <w:jc w:val="both"/>
        <w:rPr>
          <w:rFonts w:ascii="Times New Roman" w:hAnsi="Times New Roman" w:cs="Times New Roman"/>
        </w:rPr>
      </w:pPr>
      <w:r w:rsidRPr="00494EFA">
        <w:rPr>
          <w:noProof/>
        </w:rPr>
        <w:drawing>
          <wp:anchor distT="0" distB="0" distL="114300" distR="114300" simplePos="0" relativeHeight="251667456" behindDoc="0" locked="0" layoutInCell="1" allowOverlap="1" wp14:anchorId="35CA715E" wp14:editId="01A7FD81">
            <wp:simplePos x="0" y="0"/>
            <wp:positionH relativeFrom="column">
              <wp:posOffset>1177637</wp:posOffset>
            </wp:positionH>
            <wp:positionV relativeFrom="paragraph">
              <wp:posOffset>7447</wp:posOffset>
            </wp:positionV>
            <wp:extent cx="3021092" cy="2623457"/>
            <wp:effectExtent l="0" t="0" r="8255"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21092" cy="2623457"/>
                    </a:xfrm>
                    <a:prstGeom prst="rect">
                      <a:avLst/>
                    </a:prstGeom>
                  </pic:spPr>
                </pic:pic>
              </a:graphicData>
            </a:graphic>
          </wp:anchor>
        </w:drawing>
      </w:r>
    </w:p>
    <w:p w14:paraId="44DDD5FB" w14:textId="73CD2C44" w:rsidR="00AE6602" w:rsidRDefault="00AE6602" w:rsidP="00AE6602">
      <w:pPr>
        <w:jc w:val="both"/>
        <w:rPr>
          <w:rFonts w:ascii="Times New Roman" w:hAnsi="Times New Roman" w:cs="Times New Roman"/>
        </w:rPr>
      </w:pPr>
    </w:p>
    <w:p w14:paraId="3B130B87" w14:textId="77777777" w:rsidR="00AE6602" w:rsidRDefault="00AE6602" w:rsidP="00AE6602">
      <w:pPr>
        <w:jc w:val="both"/>
        <w:rPr>
          <w:rFonts w:ascii="Times New Roman" w:hAnsi="Times New Roman" w:cs="Times New Roman"/>
        </w:rPr>
      </w:pPr>
    </w:p>
    <w:p w14:paraId="051B1854" w14:textId="77777777" w:rsidR="00AE6602" w:rsidRDefault="00AE6602" w:rsidP="00AE6602">
      <w:pPr>
        <w:jc w:val="both"/>
        <w:rPr>
          <w:rFonts w:ascii="Times New Roman" w:hAnsi="Times New Roman" w:cs="Times New Roman"/>
        </w:rPr>
      </w:pPr>
    </w:p>
    <w:p w14:paraId="20CE6C95" w14:textId="77777777" w:rsidR="00AE6602" w:rsidRPr="00AE6602" w:rsidRDefault="00AE6602" w:rsidP="00AE6602">
      <w:pPr>
        <w:jc w:val="both"/>
        <w:rPr>
          <w:rFonts w:ascii="Times New Roman" w:hAnsi="Times New Roman" w:cs="Times New Roman"/>
        </w:rPr>
      </w:pPr>
    </w:p>
    <w:p w14:paraId="21DB86AE" w14:textId="77777777" w:rsidR="00334E35" w:rsidRDefault="00334E35">
      <w:pPr>
        <w:rPr>
          <w:rFonts w:ascii="Times New Roman" w:hAnsi="Times New Roman" w:cs="Times New Roman"/>
          <w:b/>
          <w:bCs/>
          <w:sz w:val="52"/>
          <w:szCs w:val="52"/>
          <w:lang w:val="en-US"/>
        </w:rPr>
      </w:pPr>
    </w:p>
    <w:p w14:paraId="2721DE51" w14:textId="77777777" w:rsidR="0064064A" w:rsidRDefault="0064064A">
      <w:pPr>
        <w:rPr>
          <w:rFonts w:ascii="Times New Roman" w:hAnsi="Times New Roman" w:cs="Times New Roman"/>
          <w:b/>
          <w:bCs/>
          <w:sz w:val="52"/>
          <w:szCs w:val="52"/>
          <w:lang w:val="en-US"/>
        </w:rPr>
      </w:pPr>
    </w:p>
    <w:p w14:paraId="3E237B32" w14:textId="62A0B78E" w:rsidR="00892F1E" w:rsidRDefault="00892F1E" w:rsidP="00892F1E">
      <w:pPr>
        <w:jc w:val="center"/>
        <w:rPr>
          <w:rFonts w:ascii="Times New Roman" w:hAnsi="Times New Roman" w:cs="Times New Roman"/>
          <w:b/>
          <w:bCs/>
          <w:color w:val="C00000"/>
          <w:sz w:val="32"/>
          <w:szCs w:val="32"/>
          <w:u w:val="single"/>
          <w:lang w:val="en-US"/>
        </w:rPr>
      </w:pPr>
      <w:r>
        <w:rPr>
          <w:rFonts w:ascii="Times New Roman" w:hAnsi="Times New Roman" w:cs="Times New Roman"/>
          <w:b/>
          <w:bCs/>
          <w:color w:val="C00000"/>
          <w:sz w:val="32"/>
          <w:szCs w:val="32"/>
          <w:u w:val="single"/>
          <w:lang w:val="en-US"/>
        </w:rPr>
        <w:lastRenderedPageBreak/>
        <w:t>QUESTION &amp; ANSWERS</w:t>
      </w:r>
    </w:p>
    <w:p w14:paraId="2880FDD6" w14:textId="77777777" w:rsidR="00892F1E" w:rsidRPr="009746D7" w:rsidRDefault="00892F1E" w:rsidP="00892F1E">
      <w:pPr>
        <w:rPr>
          <w:rFonts w:ascii="Times New Roman" w:hAnsi="Times New Roman" w:cs="Times New Roman"/>
          <w:b/>
          <w:bCs/>
        </w:rPr>
      </w:pPr>
      <w:r w:rsidRPr="009746D7">
        <w:rPr>
          <w:rFonts w:ascii="Times New Roman" w:hAnsi="Times New Roman" w:cs="Times New Roman"/>
          <w:b/>
          <w:bCs/>
        </w:rPr>
        <w:t>1. How does your optimization approach balance equity and efficiency in budget allocation?</w:t>
      </w:r>
    </w:p>
    <w:p w14:paraId="7796BEED" w14:textId="77777777" w:rsidR="00892F1E" w:rsidRPr="00930C69" w:rsidRDefault="00892F1E" w:rsidP="00892F1E">
      <w:pPr>
        <w:rPr>
          <w:rFonts w:ascii="Times New Roman" w:hAnsi="Times New Roman" w:cs="Times New Roman"/>
        </w:rPr>
      </w:pPr>
      <w:r w:rsidRPr="009746D7">
        <w:rPr>
          <w:rFonts w:ascii="Times New Roman" w:hAnsi="Times New Roman" w:cs="Times New Roman"/>
          <w:b/>
          <w:bCs/>
        </w:rPr>
        <w:t>Purpose:</w:t>
      </w:r>
      <w:r w:rsidRPr="00930C69">
        <w:rPr>
          <w:rFonts w:ascii="Times New Roman" w:hAnsi="Times New Roman" w:cs="Times New Roman"/>
        </w:rPr>
        <w:t xml:space="preserve"> To assess your understanding of trade-offs between resource fairness and maximizing allocation objectives.</w:t>
      </w:r>
    </w:p>
    <w:p w14:paraId="7BDF1FDA" w14:textId="7491DE1F" w:rsidR="00892F1E" w:rsidRDefault="00892F1E" w:rsidP="00892F1E">
      <w:pPr>
        <w:rPr>
          <w:rFonts w:ascii="Times New Roman" w:hAnsi="Times New Roman" w:cs="Times New Roman"/>
        </w:rPr>
      </w:pPr>
      <w:r w:rsidRPr="009746D7">
        <w:rPr>
          <w:rFonts w:ascii="Times New Roman" w:hAnsi="Times New Roman" w:cs="Times New Roman"/>
          <w:b/>
          <w:bCs/>
        </w:rPr>
        <w:t>Answer:</w:t>
      </w:r>
      <w:r w:rsidR="009746D7">
        <w:rPr>
          <w:rFonts w:ascii="Times New Roman" w:hAnsi="Times New Roman" w:cs="Times New Roman"/>
        </w:rPr>
        <w:t xml:space="preserve"> </w:t>
      </w:r>
      <w:r w:rsidRPr="00930C69">
        <w:rPr>
          <w:rFonts w:ascii="Times New Roman" w:hAnsi="Times New Roman" w:cs="Times New Roman"/>
        </w:rPr>
        <w:t>Our approach uses constraints like proportional allocation and category spending caps to ensure equitable distribution, while maximizing the FY25 budget allocation. Efficiency is achieved by prioritizing critical programs and adhering to historical spending patterns, ensuring resource utilization aligns with organizational goals.</w:t>
      </w:r>
    </w:p>
    <w:p w14:paraId="6708B645" w14:textId="77777777" w:rsidR="009746D7" w:rsidRPr="00930C69" w:rsidRDefault="009746D7" w:rsidP="00892F1E">
      <w:pPr>
        <w:rPr>
          <w:rFonts w:ascii="Times New Roman" w:hAnsi="Times New Roman" w:cs="Times New Roman"/>
        </w:rPr>
      </w:pPr>
    </w:p>
    <w:p w14:paraId="39D5F777" w14:textId="77777777" w:rsidR="00892F1E" w:rsidRPr="009746D7" w:rsidRDefault="00892F1E" w:rsidP="00892F1E">
      <w:pPr>
        <w:rPr>
          <w:rFonts w:ascii="Times New Roman" w:hAnsi="Times New Roman" w:cs="Times New Roman"/>
          <w:b/>
          <w:bCs/>
        </w:rPr>
      </w:pPr>
      <w:r w:rsidRPr="009746D7">
        <w:rPr>
          <w:rFonts w:ascii="Times New Roman" w:hAnsi="Times New Roman" w:cs="Times New Roman"/>
          <w:b/>
          <w:bCs/>
        </w:rPr>
        <w:t>2. How do you address the challenge of interdependencies between expense categories in your optimization model?</w:t>
      </w:r>
    </w:p>
    <w:p w14:paraId="60836114" w14:textId="77777777" w:rsidR="00892F1E" w:rsidRPr="00930C69" w:rsidRDefault="00892F1E" w:rsidP="00892F1E">
      <w:pPr>
        <w:rPr>
          <w:rFonts w:ascii="Times New Roman" w:hAnsi="Times New Roman" w:cs="Times New Roman"/>
        </w:rPr>
      </w:pPr>
      <w:r w:rsidRPr="009746D7">
        <w:rPr>
          <w:rFonts w:ascii="Times New Roman" w:hAnsi="Times New Roman" w:cs="Times New Roman"/>
          <w:b/>
          <w:bCs/>
        </w:rPr>
        <w:t>Purpose:</w:t>
      </w:r>
      <w:r w:rsidRPr="00930C69">
        <w:rPr>
          <w:rFonts w:ascii="Times New Roman" w:hAnsi="Times New Roman" w:cs="Times New Roman"/>
        </w:rPr>
        <w:t xml:space="preserve"> To explore how well you considered complex financial relationships in your modelling.</w:t>
      </w:r>
    </w:p>
    <w:p w14:paraId="6EBE7C20" w14:textId="05FE9D45" w:rsidR="00892F1E" w:rsidRPr="00930C69" w:rsidRDefault="00892F1E" w:rsidP="00892F1E">
      <w:pPr>
        <w:rPr>
          <w:rFonts w:ascii="Times New Roman" w:hAnsi="Times New Roman" w:cs="Times New Roman"/>
        </w:rPr>
      </w:pPr>
      <w:r w:rsidRPr="009746D7">
        <w:rPr>
          <w:rFonts w:ascii="Times New Roman" w:hAnsi="Times New Roman" w:cs="Times New Roman"/>
          <w:b/>
          <w:bCs/>
        </w:rPr>
        <w:t>Answer:</w:t>
      </w:r>
      <w:r w:rsidR="009746D7">
        <w:rPr>
          <w:rFonts w:ascii="Times New Roman" w:hAnsi="Times New Roman" w:cs="Times New Roman"/>
        </w:rPr>
        <w:t xml:space="preserve"> </w:t>
      </w:r>
      <w:r w:rsidRPr="00930C69">
        <w:rPr>
          <w:rFonts w:ascii="Times New Roman" w:hAnsi="Times New Roman" w:cs="Times New Roman"/>
        </w:rPr>
        <w:t>We analysed correlations between categories using Pearson correlation matrices to identify interdependencies. While the optimization model does not explicitly include dependency variables, insights from correlation analysis guided constraints to prevent overfunding or underfunding interrelated categories.</w:t>
      </w:r>
    </w:p>
    <w:p w14:paraId="1CACC59F" w14:textId="77777777" w:rsidR="00892F1E" w:rsidRPr="00930C69" w:rsidRDefault="00892F1E" w:rsidP="00892F1E">
      <w:pPr>
        <w:rPr>
          <w:rFonts w:ascii="Times New Roman" w:hAnsi="Times New Roman" w:cs="Times New Roman"/>
        </w:rPr>
      </w:pPr>
    </w:p>
    <w:p w14:paraId="2B26311E" w14:textId="77777777" w:rsidR="00892F1E" w:rsidRPr="009746D7" w:rsidRDefault="00892F1E" w:rsidP="00892F1E">
      <w:pPr>
        <w:rPr>
          <w:rFonts w:ascii="Times New Roman" w:hAnsi="Times New Roman" w:cs="Times New Roman"/>
          <w:b/>
          <w:bCs/>
        </w:rPr>
      </w:pPr>
      <w:r w:rsidRPr="009746D7">
        <w:rPr>
          <w:rFonts w:ascii="Times New Roman" w:hAnsi="Times New Roman" w:cs="Times New Roman"/>
          <w:b/>
          <w:bCs/>
        </w:rPr>
        <w:t>3. What are the implications of using historical spending data as the basis for your constraints?</w:t>
      </w:r>
    </w:p>
    <w:p w14:paraId="733702E5" w14:textId="77777777" w:rsidR="00892F1E" w:rsidRPr="00930C69" w:rsidRDefault="00892F1E" w:rsidP="00892F1E">
      <w:pPr>
        <w:rPr>
          <w:rFonts w:ascii="Times New Roman" w:hAnsi="Times New Roman" w:cs="Times New Roman"/>
        </w:rPr>
      </w:pPr>
      <w:r w:rsidRPr="009746D7">
        <w:rPr>
          <w:rFonts w:ascii="Times New Roman" w:hAnsi="Times New Roman" w:cs="Times New Roman"/>
          <w:b/>
          <w:bCs/>
        </w:rPr>
        <w:t>Purpose:</w:t>
      </w:r>
      <w:r w:rsidRPr="00930C69">
        <w:rPr>
          <w:rFonts w:ascii="Times New Roman" w:hAnsi="Times New Roman" w:cs="Times New Roman"/>
        </w:rPr>
        <w:t xml:space="preserve"> To evaluate your critical thinking on the reliability and biases of historical data.</w:t>
      </w:r>
    </w:p>
    <w:p w14:paraId="0E1A6030" w14:textId="31021F55" w:rsidR="00892F1E" w:rsidRPr="00930C69" w:rsidRDefault="00892F1E" w:rsidP="00892F1E">
      <w:pPr>
        <w:rPr>
          <w:rFonts w:ascii="Times New Roman" w:hAnsi="Times New Roman" w:cs="Times New Roman"/>
        </w:rPr>
      </w:pPr>
      <w:r w:rsidRPr="009746D7">
        <w:rPr>
          <w:rFonts w:ascii="Times New Roman" w:hAnsi="Times New Roman" w:cs="Times New Roman"/>
          <w:b/>
          <w:bCs/>
        </w:rPr>
        <w:t>Answer:</w:t>
      </w:r>
      <w:r w:rsidR="009746D7">
        <w:rPr>
          <w:rFonts w:ascii="Times New Roman" w:hAnsi="Times New Roman" w:cs="Times New Roman"/>
        </w:rPr>
        <w:t xml:space="preserve"> </w:t>
      </w:r>
      <w:r w:rsidRPr="00930C69">
        <w:rPr>
          <w:rFonts w:ascii="Times New Roman" w:hAnsi="Times New Roman" w:cs="Times New Roman"/>
        </w:rPr>
        <w:t>Historical spending data reflects past priorities but may perpetuate biases or inefficiencies. While useful for establishing realistic caps, it risks overlooking evolving needs or strategic shifts. This limitation underscores the importance of periodically updating constraints and incorporating stakeholder input.</w:t>
      </w:r>
    </w:p>
    <w:p w14:paraId="24E8D1E1" w14:textId="77777777" w:rsidR="00892F1E" w:rsidRPr="00930C69" w:rsidRDefault="00892F1E" w:rsidP="00892F1E">
      <w:pPr>
        <w:rPr>
          <w:rFonts w:ascii="Times New Roman" w:hAnsi="Times New Roman" w:cs="Times New Roman"/>
        </w:rPr>
      </w:pPr>
    </w:p>
    <w:p w14:paraId="12C8604F" w14:textId="77777777" w:rsidR="00892F1E" w:rsidRPr="009746D7" w:rsidRDefault="00892F1E" w:rsidP="009746D7">
      <w:pPr>
        <w:jc w:val="both"/>
        <w:rPr>
          <w:rFonts w:ascii="Times New Roman" w:hAnsi="Times New Roman" w:cs="Times New Roman"/>
          <w:b/>
          <w:bCs/>
        </w:rPr>
      </w:pPr>
      <w:r w:rsidRPr="009746D7">
        <w:rPr>
          <w:rFonts w:ascii="Times New Roman" w:hAnsi="Times New Roman" w:cs="Times New Roman"/>
          <w:b/>
          <w:bCs/>
        </w:rPr>
        <w:t>4. How scalable and generalizable is your optimization model for different organizational contexts?</w:t>
      </w:r>
    </w:p>
    <w:p w14:paraId="2C2379B0" w14:textId="77777777" w:rsidR="00892F1E" w:rsidRPr="00930C69" w:rsidRDefault="00892F1E" w:rsidP="00892F1E">
      <w:pPr>
        <w:rPr>
          <w:rFonts w:ascii="Times New Roman" w:hAnsi="Times New Roman" w:cs="Times New Roman"/>
        </w:rPr>
      </w:pPr>
      <w:r w:rsidRPr="009746D7">
        <w:rPr>
          <w:rFonts w:ascii="Times New Roman" w:hAnsi="Times New Roman" w:cs="Times New Roman"/>
          <w:b/>
          <w:bCs/>
        </w:rPr>
        <w:t>Purpose:</w:t>
      </w:r>
      <w:r w:rsidRPr="00930C69">
        <w:rPr>
          <w:rFonts w:ascii="Times New Roman" w:hAnsi="Times New Roman" w:cs="Times New Roman"/>
        </w:rPr>
        <w:t xml:space="preserve"> To assess the adaptability of your methodology to varying datasets and requirements.</w:t>
      </w:r>
    </w:p>
    <w:p w14:paraId="279D5074" w14:textId="257F34AA" w:rsidR="00892F1E" w:rsidRPr="00930C69" w:rsidRDefault="00892F1E" w:rsidP="00892F1E">
      <w:pPr>
        <w:rPr>
          <w:rFonts w:ascii="Times New Roman" w:hAnsi="Times New Roman" w:cs="Times New Roman"/>
        </w:rPr>
      </w:pPr>
      <w:r w:rsidRPr="009746D7">
        <w:rPr>
          <w:rFonts w:ascii="Times New Roman" w:hAnsi="Times New Roman" w:cs="Times New Roman"/>
          <w:b/>
          <w:bCs/>
        </w:rPr>
        <w:t>Answer:</w:t>
      </w:r>
      <w:r w:rsidR="009746D7">
        <w:rPr>
          <w:rFonts w:ascii="Times New Roman" w:hAnsi="Times New Roman" w:cs="Times New Roman"/>
        </w:rPr>
        <w:t xml:space="preserve"> </w:t>
      </w:r>
      <w:r w:rsidRPr="00930C69">
        <w:rPr>
          <w:rFonts w:ascii="Times New Roman" w:hAnsi="Times New Roman" w:cs="Times New Roman"/>
        </w:rPr>
        <w:t>Our model is scalable due to its modular constraints and parameterized budget allocation process. Generalizability is high, as the methodology can adapt to different fiscal structures by adjusting constraints (e.g., departmental limits, category caps) and optimization objectives.</w:t>
      </w:r>
    </w:p>
    <w:p w14:paraId="59243DD1" w14:textId="77777777" w:rsidR="00892F1E" w:rsidRPr="009746D7" w:rsidRDefault="00892F1E" w:rsidP="00892F1E">
      <w:pPr>
        <w:rPr>
          <w:rFonts w:ascii="Times New Roman" w:hAnsi="Times New Roman" w:cs="Times New Roman"/>
          <w:b/>
          <w:bCs/>
        </w:rPr>
      </w:pPr>
      <w:r w:rsidRPr="009746D7">
        <w:rPr>
          <w:rFonts w:ascii="Times New Roman" w:hAnsi="Times New Roman" w:cs="Times New Roman"/>
          <w:b/>
          <w:bCs/>
        </w:rPr>
        <w:lastRenderedPageBreak/>
        <w:t>5. What trade-offs are involved in choosing linear versus non-linear optimization for your scenarios?</w:t>
      </w:r>
    </w:p>
    <w:p w14:paraId="5E64664C" w14:textId="77777777" w:rsidR="00892F1E" w:rsidRPr="00930C69" w:rsidRDefault="00892F1E" w:rsidP="00892F1E">
      <w:pPr>
        <w:rPr>
          <w:rFonts w:ascii="Times New Roman" w:hAnsi="Times New Roman" w:cs="Times New Roman"/>
        </w:rPr>
      </w:pPr>
      <w:r w:rsidRPr="009746D7">
        <w:rPr>
          <w:rFonts w:ascii="Times New Roman" w:hAnsi="Times New Roman" w:cs="Times New Roman"/>
          <w:b/>
          <w:bCs/>
        </w:rPr>
        <w:t>Purpose:</w:t>
      </w:r>
      <w:r w:rsidRPr="00930C69">
        <w:rPr>
          <w:rFonts w:ascii="Times New Roman" w:hAnsi="Times New Roman" w:cs="Times New Roman"/>
        </w:rPr>
        <w:t xml:space="preserve"> To probe the mathematical underpinnings of your model.</w:t>
      </w:r>
    </w:p>
    <w:p w14:paraId="63C8992E" w14:textId="49DD3159" w:rsidR="00892F1E" w:rsidRPr="00930C69" w:rsidRDefault="00892F1E" w:rsidP="00892F1E">
      <w:pPr>
        <w:rPr>
          <w:rFonts w:ascii="Times New Roman" w:hAnsi="Times New Roman" w:cs="Times New Roman"/>
        </w:rPr>
      </w:pPr>
      <w:r w:rsidRPr="009746D7">
        <w:rPr>
          <w:rFonts w:ascii="Times New Roman" w:hAnsi="Times New Roman" w:cs="Times New Roman"/>
          <w:b/>
          <w:bCs/>
        </w:rPr>
        <w:t>Answer:</w:t>
      </w:r>
      <w:r w:rsidR="009746D7">
        <w:rPr>
          <w:rFonts w:ascii="Times New Roman" w:hAnsi="Times New Roman" w:cs="Times New Roman"/>
        </w:rPr>
        <w:t xml:space="preserve"> </w:t>
      </w:r>
      <w:r w:rsidRPr="00930C69">
        <w:rPr>
          <w:rFonts w:ascii="Times New Roman" w:hAnsi="Times New Roman" w:cs="Times New Roman"/>
        </w:rPr>
        <w:t>Linear optimization ensures computational efficiency and straightforward implementation but oversimplifies relationships, especially for non-linear dependencies or diminishing returns. Non-linear models could capture complex interactions but at the cost of higher computational demand and potential overfitting to specific datasets.</w:t>
      </w:r>
    </w:p>
    <w:p w14:paraId="21A952E1" w14:textId="77777777" w:rsidR="00892F1E" w:rsidRPr="00930C69" w:rsidRDefault="00892F1E" w:rsidP="00892F1E">
      <w:pPr>
        <w:rPr>
          <w:rFonts w:ascii="Times New Roman" w:hAnsi="Times New Roman" w:cs="Times New Roman"/>
        </w:rPr>
      </w:pPr>
    </w:p>
    <w:p w14:paraId="77DD3B0E" w14:textId="77777777" w:rsidR="00892F1E" w:rsidRPr="009746D7" w:rsidRDefault="00892F1E" w:rsidP="00892F1E">
      <w:pPr>
        <w:rPr>
          <w:rFonts w:ascii="Times New Roman" w:hAnsi="Times New Roman" w:cs="Times New Roman"/>
          <w:b/>
          <w:bCs/>
        </w:rPr>
      </w:pPr>
      <w:r w:rsidRPr="009746D7">
        <w:rPr>
          <w:rFonts w:ascii="Times New Roman" w:hAnsi="Times New Roman" w:cs="Times New Roman"/>
          <w:b/>
          <w:bCs/>
        </w:rPr>
        <w:t>6. How do your visualizations enhance interpretability for stakeholders, particularly non-technical users?</w:t>
      </w:r>
    </w:p>
    <w:p w14:paraId="7D2F8690" w14:textId="77777777" w:rsidR="00892F1E" w:rsidRPr="00930C69" w:rsidRDefault="00892F1E" w:rsidP="00892F1E">
      <w:pPr>
        <w:rPr>
          <w:rFonts w:ascii="Times New Roman" w:hAnsi="Times New Roman" w:cs="Times New Roman"/>
        </w:rPr>
      </w:pPr>
      <w:r w:rsidRPr="009746D7">
        <w:rPr>
          <w:rFonts w:ascii="Times New Roman" w:hAnsi="Times New Roman" w:cs="Times New Roman"/>
          <w:b/>
          <w:bCs/>
        </w:rPr>
        <w:t>Purpose:</w:t>
      </w:r>
      <w:r w:rsidRPr="00930C69">
        <w:rPr>
          <w:rFonts w:ascii="Times New Roman" w:hAnsi="Times New Roman" w:cs="Times New Roman"/>
        </w:rPr>
        <w:t xml:space="preserve"> To understand your approach to bridging technical analysis and actionable insights.</w:t>
      </w:r>
    </w:p>
    <w:p w14:paraId="70A7AD90" w14:textId="301F6336" w:rsidR="00892F1E" w:rsidRPr="00930C69" w:rsidRDefault="00892F1E" w:rsidP="00892F1E">
      <w:pPr>
        <w:rPr>
          <w:rFonts w:ascii="Times New Roman" w:hAnsi="Times New Roman" w:cs="Times New Roman"/>
        </w:rPr>
      </w:pPr>
      <w:r w:rsidRPr="009746D7">
        <w:rPr>
          <w:rFonts w:ascii="Times New Roman" w:hAnsi="Times New Roman" w:cs="Times New Roman"/>
          <w:b/>
          <w:bCs/>
        </w:rPr>
        <w:t>Answer:</w:t>
      </w:r>
      <w:r w:rsidR="009746D7">
        <w:rPr>
          <w:rFonts w:ascii="Times New Roman" w:hAnsi="Times New Roman" w:cs="Times New Roman"/>
        </w:rPr>
        <w:t xml:space="preserve"> </w:t>
      </w:r>
      <w:r w:rsidRPr="00930C69">
        <w:rPr>
          <w:rFonts w:ascii="Times New Roman" w:hAnsi="Times New Roman" w:cs="Times New Roman"/>
        </w:rPr>
        <w:t>Interactive HTML templates allow stakeholders to explore trends and scenarios intuitively. For instance, tree maps and bar charts provide clear visual hierarchies and comparisons, enabling non-technical users to grasp budget allocations without delving into raw data or mathematical models.</w:t>
      </w:r>
    </w:p>
    <w:p w14:paraId="6BBA6040" w14:textId="77777777" w:rsidR="00892F1E" w:rsidRPr="00930C69" w:rsidRDefault="00892F1E" w:rsidP="00892F1E">
      <w:pPr>
        <w:rPr>
          <w:rFonts w:ascii="Times New Roman" w:hAnsi="Times New Roman" w:cs="Times New Roman"/>
        </w:rPr>
      </w:pPr>
    </w:p>
    <w:p w14:paraId="680B69AA" w14:textId="77777777" w:rsidR="00892F1E" w:rsidRPr="009746D7" w:rsidRDefault="00892F1E" w:rsidP="00892F1E">
      <w:pPr>
        <w:rPr>
          <w:rFonts w:ascii="Times New Roman" w:hAnsi="Times New Roman" w:cs="Times New Roman"/>
          <w:b/>
          <w:bCs/>
        </w:rPr>
      </w:pPr>
      <w:r w:rsidRPr="009746D7">
        <w:rPr>
          <w:rFonts w:ascii="Times New Roman" w:hAnsi="Times New Roman" w:cs="Times New Roman"/>
          <w:b/>
          <w:bCs/>
        </w:rPr>
        <w:t>7. What justifies your choice of constraints across different scenarios? How did you validate them?</w:t>
      </w:r>
    </w:p>
    <w:p w14:paraId="18E186B0" w14:textId="77777777" w:rsidR="00892F1E" w:rsidRPr="00930C69" w:rsidRDefault="00892F1E" w:rsidP="00892F1E">
      <w:pPr>
        <w:rPr>
          <w:rFonts w:ascii="Times New Roman" w:hAnsi="Times New Roman" w:cs="Times New Roman"/>
        </w:rPr>
      </w:pPr>
      <w:r w:rsidRPr="009746D7">
        <w:rPr>
          <w:rFonts w:ascii="Times New Roman" w:hAnsi="Times New Roman" w:cs="Times New Roman"/>
          <w:b/>
          <w:bCs/>
        </w:rPr>
        <w:t>Purpose:</w:t>
      </w:r>
      <w:r w:rsidRPr="00930C69">
        <w:rPr>
          <w:rFonts w:ascii="Times New Roman" w:hAnsi="Times New Roman" w:cs="Times New Roman"/>
        </w:rPr>
        <w:t xml:space="preserve"> To assess your justification for constraint design and validation approach.</w:t>
      </w:r>
    </w:p>
    <w:p w14:paraId="47C1F572" w14:textId="5DBA7381" w:rsidR="00892F1E" w:rsidRPr="00930C69" w:rsidRDefault="00892F1E" w:rsidP="00892F1E">
      <w:pPr>
        <w:rPr>
          <w:rFonts w:ascii="Times New Roman" w:hAnsi="Times New Roman" w:cs="Times New Roman"/>
        </w:rPr>
      </w:pPr>
      <w:r w:rsidRPr="009746D7">
        <w:rPr>
          <w:rFonts w:ascii="Times New Roman" w:hAnsi="Times New Roman" w:cs="Times New Roman"/>
          <w:b/>
          <w:bCs/>
        </w:rPr>
        <w:t>Answer:</w:t>
      </w:r>
      <w:r w:rsidR="009746D7">
        <w:rPr>
          <w:rFonts w:ascii="Times New Roman" w:hAnsi="Times New Roman" w:cs="Times New Roman"/>
        </w:rPr>
        <w:t xml:space="preserve"> </w:t>
      </w:r>
      <w:r w:rsidRPr="00930C69">
        <w:rPr>
          <w:rFonts w:ascii="Times New Roman" w:hAnsi="Times New Roman" w:cs="Times New Roman"/>
        </w:rPr>
        <w:t>Constraints like departmental spending caps and proportional allocations were based on historical spending and organizational policies. Validation involved analysing their impact on outcomes through scenario testing, ensuring realistic and balanced allocations that meet fiscal and strategic goals.</w:t>
      </w:r>
    </w:p>
    <w:p w14:paraId="76F204B5" w14:textId="77777777" w:rsidR="00892F1E" w:rsidRPr="00930C69" w:rsidRDefault="00892F1E" w:rsidP="00892F1E">
      <w:pPr>
        <w:rPr>
          <w:rFonts w:ascii="Times New Roman" w:hAnsi="Times New Roman" w:cs="Times New Roman"/>
        </w:rPr>
      </w:pPr>
    </w:p>
    <w:p w14:paraId="3DAB7BFB" w14:textId="77777777" w:rsidR="00892F1E" w:rsidRPr="009746D7" w:rsidRDefault="00892F1E" w:rsidP="00892F1E">
      <w:pPr>
        <w:rPr>
          <w:rFonts w:ascii="Times New Roman" w:hAnsi="Times New Roman" w:cs="Times New Roman"/>
          <w:b/>
          <w:bCs/>
        </w:rPr>
      </w:pPr>
      <w:r w:rsidRPr="009746D7">
        <w:rPr>
          <w:rFonts w:ascii="Times New Roman" w:hAnsi="Times New Roman" w:cs="Times New Roman"/>
          <w:b/>
          <w:bCs/>
        </w:rPr>
        <w:t>8. How could external factors like inflation or policy changes impact your optimization results?</w:t>
      </w:r>
    </w:p>
    <w:p w14:paraId="76C01922" w14:textId="77777777" w:rsidR="00892F1E" w:rsidRPr="00930C69" w:rsidRDefault="00892F1E" w:rsidP="00892F1E">
      <w:pPr>
        <w:rPr>
          <w:rFonts w:ascii="Times New Roman" w:hAnsi="Times New Roman" w:cs="Times New Roman"/>
        </w:rPr>
      </w:pPr>
      <w:r w:rsidRPr="009746D7">
        <w:rPr>
          <w:rFonts w:ascii="Times New Roman" w:hAnsi="Times New Roman" w:cs="Times New Roman"/>
          <w:b/>
          <w:bCs/>
        </w:rPr>
        <w:t>Purpose:</w:t>
      </w:r>
      <w:r w:rsidRPr="00930C69">
        <w:rPr>
          <w:rFonts w:ascii="Times New Roman" w:hAnsi="Times New Roman" w:cs="Times New Roman"/>
        </w:rPr>
        <w:t xml:space="preserve"> To evaluate your model’s robustness against real-world uncertainties.</w:t>
      </w:r>
    </w:p>
    <w:p w14:paraId="53EFB08A" w14:textId="4A2B32B7" w:rsidR="00892F1E" w:rsidRPr="00930C69" w:rsidRDefault="00892F1E" w:rsidP="00892F1E">
      <w:pPr>
        <w:rPr>
          <w:rFonts w:ascii="Times New Roman" w:hAnsi="Times New Roman" w:cs="Times New Roman"/>
        </w:rPr>
      </w:pPr>
      <w:r w:rsidRPr="009746D7">
        <w:rPr>
          <w:rFonts w:ascii="Times New Roman" w:hAnsi="Times New Roman" w:cs="Times New Roman"/>
          <w:b/>
          <w:bCs/>
        </w:rPr>
        <w:t>Answer:</w:t>
      </w:r>
      <w:r w:rsidR="009746D7">
        <w:rPr>
          <w:rFonts w:ascii="Times New Roman" w:hAnsi="Times New Roman" w:cs="Times New Roman"/>
        </w:rPr>
        <w:t xml:space="preserve"> </w:t>
      </w:r>
      <w:r w:rsidRPr="00930C69">
        <w:rPr>
          <w:rFonts w:ascii="Times New Roman" w:hAnsi="Times New Roman" w:cs="Times New Roman"/>
        </w:rPr>
        <w:t>External factors could significantly alter spending priorities and available resources. To mitigate this, the model can integrate adjustable parameters for inflation or contingency reserves. Incorporating predictive models for policy and economic trends would further enhance robustness.</w:t>
      </w:r>
    </w:p>
    <w:p w14:paraId="2D548696" w14:textId="77777777" w:rsidR="00892F1E" w:rsidRDefault="00892F1E" w:rsidP="00892F1E">
      <w:pPr>
        <w:rPr>
          <w:rFonts w:ascii="Times New Roman" w:hAnsi="Times New Roman" w:cs="Times New Roman"/>
        </w:rPr>
      </w:pPr>
    </w:p>
    <w:p w14:paraId="60910FDB" w14:textId="77777777" w:rsidR="009746D7" w:rsidRDefault="009746D7" w:rsidP="00892F1E">
      <w:pPr>
        <w:rPr>
          <w:rFonts w:ascii="Times New Roman" w:hAnsi="Times New Roman" w:cs="Times New Roman"/>
        </w:rPr>
      </w:pPr>
    </w:p>
    <w:p w14:paraId="60BBD64E" w14:textId="77777777" w:rsidR="009746D7" w:rsidRPr="00930C69" w:rsidRDefault="009746D7" w:rsidP="00892F1E">
      <w:pPr>
        <w:rPr>
          <w:rFonts w:ascii="Times New Roman" w:hAnsi="Times New Roman" w:cs="Times New Roman"/>
        </w:rPr>
      </w:pPr>
    </w:p>
    <w:p w14:paraId="1EBBE3EA" w14:textId="77777777" w:rsidR="00892F1E" w:rsidRPr="009746D7" w:rsidRDefault="00892F1E" w:rsidP="00892F1E">
      <w:pPr>
        <w:rPr>
          <w:rFonts w:ascii="Times New Roman" w:hAnsi="Times New Roman" w:cs="Times New Roman"/>
          <w:b/>
          <w:bCs/>
        </w:rPr>
      </w:pPr>
      <w:r w:rsidRPr="009746D7">
        <w:rPr>
          <w:rFonts w:ascii="Times New Roman" w:hAnsi="Times New Roman" w:cs="Times New Roman"/>
          <w:b/>
          <w:bCs/>
        </w:rPr>
        <w:lastRenderedPageBreak/>
        <w:t>9. What advanced techniques could be used to refine your optimization model, and why weren’t they included?</w:t>
      </w:r>
    </w:p>
    <w:p w14:paraId="29233D0F" w14:textId="77777777" w:rsidR="00892F1E" w:rsidRPr="00930C69" w:rsidRDefault="00892F1E" w:rsidP="00892F1E">
      <w:pPr>
        <w:rPr>
          <w:rFonts w:ascii="Times New Roman" w:hAnsi="Times New Roman" w:cs="Times New Roman"/>
        </w:rPr>
      </w:pPr>
      <w:r w:rsidRPr="009746D7">
        <w:rPr>
          <w:rFonts w:ascii="Times New Roman" w:hAnsi="Times New Roman" w:cs="Times New Roman"/>
          <w:b/>
          <w:bCs/>
        </w:rPr>
        <w:t>Purpose:</w:t>
      </w:r>
      <w:r w:rsidRPr="00930C69">
        <w:rPr>
          <w:rFonts w:ascii="Times New Roman" w:hAnsi="Times New Roman" w:cs="Times New Roman"/>
        </w:rPr>
        <w:t xml:space="preserve"> To probe your knowledge of cutting-edge methods and project scope limitations.</w:t>
      </w:r>
    </w:p>
    <w:p w14:paraId="7EB37CEF" w14:textId="66484619" w:rsidR="00892F1E" w:rsidRPr="00930C69" w:rsidRDefault="00892F1E" w:rsidP="00892F1E">
      <w:pPr>
        <w:rPr>
          <w:rFonts w:ascii="Times New Roman" w:hAnsi="Times New Roman" w:cs="Times New Roman"/>
        </w:rPr>
      </w:pPr>
      <w:r w:rsidRPr="009746D7">
        <w:rPr>
          <w:rFonts w:ascii="Times New Roman" w:hAnsi="Times New Roman" w:cs="Times New Roman"/>
          <w:b/>
          <w:bCs/>
        </w:rPr>
        <w:t>Answer:</w:t>
      </w:r>
      <w:r w:rsidR="009746D7">
        <w:rPr>
          <w:rFonts w:ascii="Times New Roman" w:hAnsi="Times New Roman" w:cs="Times New Roman"/>
        </w:rPr>
        <w:t xml:space="preserve"> </w:t>
      </w:r>
      <w:r w:rsidRPr="00930C69">
        <w:rPr>
          <w:rFonts w:ascii="Times New Roman" w:hAnsi="Times New Roman" w:cs="Times New Roman"/>
        </w:rPr>
        <w:t>Advanced techniques like multi-objective optimization or stochastic programming could account for uncertainty and competing priorities. These were not included due to the complexity of implementation and focus on developing a baseline model with interpretable constraints.</w:t>
      </w:r>
    </w:p>
    <w:p w14:paraId="46CCD948" w14:textId="77777777" w:rsidR="00892F1E" w:rsidRPr="00930C69" w:rsidRDefault="00892F1E" w:rsidP="00892F1E">
      <w:pPr>
        <w:rPr>
          <w:rFonts w:ascii="Times New Roman" w:hAnsi="Times New Roman" w:cs="Times New Roman"/>
        </w:rPr>
      </w:pPr>
    </w:p>
    <w:p w14:paraId="3BB86DC2" w14:textId="77777777" w:rsidR="00892F1E" w:rsidRPr="009746D7" w:rsidRDefault="00892F1E" w:rsidP="00892F1E">
      <w:pPr>
        <w:rPr>
          <w:rFonts w:ascii="Times New Roman" w:hAnsi="Times New Roman" w:cs="Times New Roman"/>
          <w:b/>
          <w:bCs/>
        </w:rPr>
      </w:pPr>
      <w:r w:rsidRPr="009746D7">
        <w:rPr>
          <w:rFonts w:ascii="Times New Roman" w:hAnsi="Times New Roman" w:cs="Times New Roman"/>
          <w:b/>
          <w:bCs/>
        </w:rPr>
        <w:t>10. How do you ensure the ethical use of data in your analysis and optimization process?</w:t>
      </w:r>
    </w:p>
    <w:p w14:paraId="2D5773B5" w14:textId="77777777" w:rsidR="00892F1E" w:rsidRPr="00930C69" w:rsidRDefault="00892F1E" w:rsidP="00892F1E">
      <w:pPr>
        <w:rPr>
          <w:rFonts w:ascii="Times New Roman" w:hAnsi="Times New Roman" w:cs="Times New Roman"/>
        </w:rPr>
      </w:pPr>
      <w:r w:rsidRPr="009746D7">
        <w:rPr>
          <w:rFonts w:ascii="Times New Roman" w:hAnsi="Times New Roman" w:cs="Times New Roman"/>
          <w:b/>
          <w:bCs/>
        </w:rPr>
        <w:t>Purpose:</w:t>
      </w:r>
      <w:r w:rsidRPr="00930C69">
        <w:rPr>
          <w:rFonts w:ascii="Times New Roman" w:hAnsi="Times New Roman" w:cs="Times New Roman"/>
        </w:rPr>
        <w:t xml:space="preserve"> To understand your awareness of ethical considerations in data-driven projects.</w:t>
      </w:r>
    </w:p>
    <w:p w14:paraId="5EC4D22A" w14:textId="4E36BABF" w:rsidR="00892F1E" w:rsidRPr="00930C69" w:rsidRDefault="00892F1E" w:rsidP="00892F1E">
      <w:pPr>
        <w:rPr>
          <w:rFonts w:ascii="Times New Roman" w:hAnsi="Times New Roman" w:cs="Times New Roman"/>
        </w:rPr>
      </w:pPr>
      <w:r w:rsidRPr="009746D7">
        <w:rPr>
          <w:rFonts w:ascii="Times New Roman" w:hAnsi="Times New Roman" w:cs="Times New Roman"/>
          <w:b/>
          <w:bCs/>
        </w:rPr>
        <w:t>Answer:</w:t>
      </w:r>
      <w:r w:rsidR="009746D7">
        <w:rPr>
          <w:rFonts w:ascii="Times New Roman" w:hAnsi="Times New Roman" w:cs="Times New Roman"/>
        </w:rPr>
        <w:t xml:space="preserve"> </w:t>
      </w:r>
      <w:r w:rsidRPr="00930C69">
        <w:rPr>
          <w:rFonts w:ascii="Times New Roman" w:hAnsi="Times New Roman" w:cs="Times New Roman"/>
        </w:rPr>
        <w:t>We ensured ethical use by relying on publicly available data and avoiding manipulations that could misrepresent trends. Decisions were guided by fairness principles, like equitable resource distribution, and transparent documentation of assumptions to promote accountability.</w:t>
      </w:r>
    </w:p>
    <w:p w14:paraId="3FBF7E88" w14:textId="77777777" w:rsidR="00892F1E" w:rsidRDefault="00892F1E" w:rsidP="00892F1E">
      <w:pPr>
        <w:rPr>
          <w:rFonts w:ascii="Times New Roman" w:hAnsi="Times New Roman" w:cs="Times New Roman"/>
        </w:rPr>
      </w:pPr>
    </w:p>
    <w:p w14:paraId="7FC967F1" w14:textId="77777777" w:rsidR="00892F1E" w:rsidRDefault="00892F1E" w:rsidP="00892F1E">
      <w:pPr>
        <w:rPr>
          <w:rFonts w:ascii="Times New Roman" w:hAnsi="Times New Roman" w:cs="Times New Roman"/>
        </w:rPr>
      </w:pPr>
    </w:p>
    <w:p w14:paraId="5769A4B1" w14:textId="77777777" w:rsidR="00892F1E" w:rsidRPr="00892F1E" w:rsidRDefault="00892F1E" w:rsidP="009746D7">
      <w:pPr>
        <w:jc w:val="center"/>
        <w:rPr>
          <w:rFonts w:ascii="Times New Roman" w:hAnsi="Times New Roman" w:cs="Times New Roman"/>
          <w:b/>
          <w:bCs/>
          <w:color w:val="C00000"/>
          <w:sz w:val="32"/>
          <w:szCs w:val="32"/>
          <w:u w:val="single"/>
        </w:rPr>
      </w:pPr>
      <w:r w:rsidRPr="00892F1E">
        <w:rPr>
          <w:rFonts w:ascii="Times New Roman" w:hAnsi="Times New Roman" w:cs="Times New Roman"/>
          <w:b/>
          <w:bCs/>
          <w:color w:val="C00000"/>
          <w:sz w:val="32"/>
          <w:szCs w:val="32"/>
          <w:u w:val="single"/>
        </w:rPr>
        <w:t>CONCLUSION</w:t>
      </w:r>
    </w:p>
    <w:p w14:paraId="4C9EA580" w14:textId="72AFD443" w:rsidR="00892F1E" w:rsidRPr="00930C69" w:rsidRDefault="00892F1E" w:rsidP="00892F1E">
      <w:pPr>
        <w:jc w:val="both"/>
        <w:rPr>
          <w:rFonts w:ascii="Times New Roman" w:hAnsi="Times New Roman" w:cs="Times New Roman"/>
        </w:rPr>
      </w:pPr>
      <w:r w:rsidRPr="00892F1E">
        <w:rPr>
          <w:rFonts w:ascii="Times New Roman" w:hAnsi="Times New Roman" w:cs="Times New Roman"/>
        </w:rPr>
        <w:t xml:space="preserve">This project successfully </w:t>
      </w:r>
      <w:proofErr w:type="spellStart"/>
      <w:r w:rsidRPr="00892F1E">
        <w:rPr>
          <w:rFonts w:ascii="Times New Roman" w:hAnsi="Times New Roman" w:cs="Times New Roman"/>
        </w:rPr>
        <w:t>analyzed</w:t>
      </w:r>
      <w:proofErr w:type="spellEnd"/>
      <w:r w:rsidRPr="00892F1E">
        <w:rPr>
          <w:rFonts w:ascii="Times New Roman" w:hAnsi="Times New Roman" w:cs="Times New Roman"/>
        </w:rPr>
        <w:t xml:space="preserve"> and optimized the Boston Operating Budget using advanced statistical methods and optimization techniques. By leveraging tools like MySQL, Python, OR-Tools, and </w:t>
      </w:r>
      <w:proofErr w:type="spellStart"/>
      <w:r w:rsidRPr="00892F1E">
        <w:rPr>
          <w:rFonts w:ascii="Times New Roman" w:hAnsi="Times New Roman" w:cs="Times New Roman"/>
        </w:rPr>
        <w:t>PuLP</w:t>
      </w:r>
      <w:proofErr w:type="spellEnd"/>
      <w:r w:rsidRPr="00892F1E">
        <w:rPr>
          <w:rFonts w:ascii="Times New Roman" w:hAnsi="Times New Roman" w:cs="Times New Roman"/>
        </w:rPr>
        <w:t xml:space="preserve">, we efficiently stored, processed, and </w:t>
      </w:r>
      <w:proofErr w:type="spellStart"/>
      <w:r w:rsidRPr="00892F1E">
        <w:rPr>
          <w:rFonts w:ascii="Times New Roman" w:hAnsi="Times New Roman" w:cs="Times New Roman"/>
        </w:rPr>
        <w:t>modeled</w:t>
      </w:r>
      <w:proofErr w:type="spellEnd"/>
      <w:r w:rsidRPr="00892F1E">
        <w:rPr>
          <w:rFonts w:ascii="Times New Roman" w:hAnsi="Times New Roman" w:cs="Times New Roman"/>
        </w:rPr>
        <w:t xml:space="preserve"> budget data to reveal financial trends and propose equitable resource allocations. Visualization techniques, implemented through HTML templates, allowed stakeholders to intuitively explore the results and gain actionable insights. The project highlights the potential of data-driven approaches in fiscal planning, enabling better decision-making and promoting transparency, fairness, and fiscal discipline.</w:t>
      </w:r>
    </w:p>
    <w:p w14:paraId="29715F3A" w14:textId="77777777" w:rsidR="00892F1E" w:rsidRPr="0064064A" w:rsidRDefault="00892F1E" w:rsidP="00892F1E">
      <w:pPr>
        <w:rPr>
          <w:rFonts w:ascii="Times New Roman" w:hAnsi="Times New Roman" w:cs="Times New Roman"/>
          <w:b/>
          <w:bCs/>
          <w:color w:val="C00000"/>
          <w:sz w:val="32"/>
          <w:szCs w:val="32"/>
          <w:u w:val="single"/>
          <w:lang w:val="en-US"/>
        </w:rPr>
      </w:pPr>
    </w:p>
    <w:sectPr w:rsidR="00892F1E" w:rsidRPr="0064064A" w:rsidSect="004472E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Algerian">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B7C8"/>
      </v:shape>
    </w:pict>
  </w:numPicBullet>
  <w:abstractNum w:abstractNumId="0" w15:restartNumberingAfterBreak="0">
    <w:nsid w:val="03311829"/>
    <w:multiLevelType w:val="hybridMultilevel"/>
    <w:tmpl w:val="1BFC1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562FE3"/>
    <w:multiLevelType w:val="hybridMultilevel"/>
    <w:tmpl w:val="6E2C1E90"/>
    <w:lvl w:ilvl="0" w:tplc="ED1AC410">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4CE75A3"/>
    <w:multiLevelType w:val="hybridMultilevel"/>
    <w:tmpl w:val="E920331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60526F0"/>
    <w:multiLevelType w:val="hybridMultilevel"/>
    <w:tmpl w:val="1A5A3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3B2897"/>
    <w:multiLevelType w:val="hybridMultilevel"/>
    <w:tmpl w:val="D5E6844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DAD68BF"/>
    <w:multiLevelType w:val="hybridMultilevel"/>
    <w:tmpl w:val="C630A1F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ECC68EA"/>
    <w:multiLevelType w:val="hybridMultilevel"/>
    <w:tmpl w:val="657E2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3F069D"/>
    <w:multiLevelType w:val="hybridMultilevel"/>
    <w:tmpl w:val="F3B2748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0F5E3756"/>
    <w:multiLevelType w:val="hybridMultilevel"/>
    <w:tmpl w:val="187A413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32817CC"/>
    <w:multiLevelType w:val="hybridMultilevel"/>
    <w:tmpl w:val="C0CE2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147453"/>
    <w:multiLevelType w:val="hybridMultilevel"/>
    <w:tmpl w:val="DF2AE970"/>
    <w:lvl w:ilvl="0" w:tplc="316EA560">
      <w:start w:val="1"/>
      <w:numFmt w:val="decimal"/>
      <w:lvlText w:val="%1)"/>
      <w:lvlJc w:val="left"/>
      <w:pPr>
        <w:ind w:left="360" w:hanging="360"/>
      </w:pPr>
      <w:rPr>
        <w:b/>
        <w:bCs/>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445617F"/>
    <w:multiLevelType w:val="hybridMultilevel"/>
    <w:tmpl w:val="09F08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38343D"/>
    <w:multiLevelType w:val="hybridMultilevel"/>
    <w:tmpl w:val="368058A4"/>
    <w:lvl w:ilvl="0" w:tplc="EA0696A2">
      <w:start w:val="1"/>
      <w:numFmt w:val="decimal"/>
      <w:lvlText w:val="%1)"/>
      <w:lvlJc w:val="left"/>
      <w:pPr>
        <w:ind w:left="360" w:hanging="360"/>
      </w:pPr>
      <w:rPr>
        <w:b/>
        <w:bCs/>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163A61F5"/>
    <w:multiLevelType w:val="hybridMultilevel"/>
    <w:tmpl w:val="9A809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6725195"/>
    <w:multiLevelType w:val="hybridMultilevel"/>
    <w:tmpl w:val="34E47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C1E5BBB"/>
    <w:multiLevelType w:val="hybridMultilevel"/>
    <w:tmpl w:val="B284F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0BA30C9"/>
    <w:multiLevelType w:val="hybridMultilevel"/>
    <w:tmpl w:val="B1CEC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705046"/>
    <w:multiLevelType w:val="hybridMultilevel"/>
    <w:tmpl w:val="846CC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43B229E"/>
    <w:multiLevelType w:val="hybridMultilevel"/>
    <w:tmpl w:val="2F3A21F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7243BE8"/>
    <w:multiLevelType w:val="hybridMultilevel"/>
    <w:tmpl w:val="F09AD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7325181"/>
    <w:multiLevelType w:val="hybridMultilevel"/>
    <w:tmpl w:val="FC1EA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9763DCC"/>
    <w:multiLevelType w:val="hybridMultilevel"/>
    <w:tmpl w:val="0B540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BE07CB6"/>
    <w:multiLevelType w:val="hybridMultilevel"/>
    <w:tmpl w:val="3A7E688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C932CBE"/>
    <w:multiLevelType w:val="hybridMultilevel"/>
    <w:tmpl w:val="4164165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EB6467A"/>
    <w:multiLevelType w:val="hybridMultilevel"/>
    <w:tmpl w:val="0A549E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0EA46F1"/>
    <w:multiLevelType w:val="hybridMultilevel"/>
    <w:tmpl w:val="97260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1787F5A"/>
    <w:multiLevelType w:val="hybridMultilevel"/>
    <w:tmpl w:val="5D84EC3A"/>
    <w:lvl w:ilvl="0" w:tplc="F014E978">
      <w:start w:val="1"/>
      <w:numFmt w:val="decimal"/>
      <w:lvlText w:val="%1)"/>
      <w:lvlJc w:val="left"/>
      <w:pPr>
        <w:ind w:left="360" w:hanging="360"/>
      </w:pPr>
      <w:rPr>
        <w:b/>
        <w:bCs/>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32A35F0A"/>
    <w:multiLevelType w:val="hybridMultilevel"/>
    <w:tmpl w:val="2C5AF73C"/>
    <w:lvl w:ilvl="0" w:tplc="5B868902">
      <w:start w:val="1"/>
      <w:numFmt w:val="decimal"/>
      <w:lvlText w:val="%1)"/>
      <w:lvlJc w:val="left"/>
      <w:pPr>
        <w:ind w:left="360" w:hanging="360"/>
      </w:pPr>
      <w:rPr>
        <w:b/>
        <w:bCs/>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357A44BF"/>
    <w:multiLevelType w:val="hybridMultilevel"/>
    <w:tmpl w:val="67083BFA"/>
    <w:lvl w:ilvl="0" w:tplc="4E3A682C">
      <w:start w:val="1"/>
      <w:numFmt w:val="decimal"/>
      <w:lvlText w:val="%1)"/>
      <w:lvlJc w:val="left"/>
      <w:pPr>
        <w:ind w:left="360" w:hanging="360"/>
      </w:pPr>
      <w:rPr>
        <w:b/>
        <w:bCs/>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37421C68"/>
    <w:multiLevelType w:val="hybridMultilevel"/>
    <w:tmpl w:val="518863B4"/>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3A366E12"/>
    <w:multiLevelType w:val="hybridMultilevel"/>
    <w:tmpl w:val="1EE20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CC919EC"/>
    <w:multiLevelType w:val="hybridMultilevel"/>
    <w:tmpl w:val="65168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E2A0741"/>
    <w:multiLevelType w:val="hybridMultilevel"/>
    <w:tmpl w:val="F06C1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40A6F9E"/>
    <w:multiLevelType w:val="hybridMultilevel"/>
    <w:tmpl w:val="97868B4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47E54D7B"/>
    <w:multiLevelType w:val="hybridMultilevel"/>
    <w:tmpl w:val="624C7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ED16AF7"/>
    <w:multiLevelType w:val="hybridMultilevel"/>
    <w:tmpl w:val="89589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3D015B3"/>
    <w:multiLevelType w:val="hybridMultilevel"/>
    <w:tmpl w:val="88DA8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5810DD1"/>
    <w:multiLevelType w:val="hybridMultilevel"/>
    <w:tmpl w:val="8584A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A163814"/>
    <w:multiLevelType w:val="hybridMultilevel"/>
    <w:tmpl w:val="52B66AF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5D414F8E"/>
    <w:multiLevelType w:val="hybridMultilevel"/>
    <w:tmpl w:val="6F824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3587703"/>
    <w:multiLevelType w:val="hybridMultilevel"/>
    <w:tmpl w:val="21AC2C32"/>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65280329"/>
    <w:multiLevelType w:val="hybridMultilevel"/>
    <w:tmpl w:val="BA025810"/>
    <w:lvl w:ilvl="0" w:tplc="C3E0F440">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65971CAF"/>
    <w:multiLevelType w:val="hybridMultilevel"/>
    <w:tmpl w:val="25547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60A5A69"/>
    <w:multiLevelType w:val="hybridMultilevel"/>
    <w:tmpl w:val="47A28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BD33930"/>
    <w:multiLevelType w:val="hybridMultilevel"/>
    <w:tmpl w:val="38568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E3E1E0F"/>
    <w:multiLevelType w:val="hybridMultilevel"/>
    <w:tmpl w:val="CB064E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34E3B7A"/>
    <w:multiLevelType w:val="hybridMultilevel"/>
    <w:tmpl w:val="E5B62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37A584C"/>
    <w:multiLevelType w:val="hybridMultilevel"/>
    <w:tmpl w:val="2CCA9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3BE18F0"/>
    <w:multiLevelType w:val="hybridMultilevel"/>
    <w:tmpl w:val="FA74E7B2"/>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75884539"/>
    <w:multiLevelType w:val="hybridMultilevel"/>
    <w:tmpl w:val="C3E01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648704B"/>
    <w:multiLevelType w:val="hybridMultilevel"/>
    <w:tmpl w:val="61C89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8C855FB"/>
    <w:multiLevelType w:val="hybridMultilevel"/>
    <w:tmpl w:val="9AF8A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84644718">
    <w:abstractNumId w:val="41"/>
  </w:num>
  <w:num w:numId="2" w16cid:durableId="1873885807">
    <w:abstractNumId w:val="1"/>
  </w:num>
  <w:num w:numId="3" w16cid:durableId="566456427">
    <w:abstractNumId w:val="13"/>
  </w:num>
  <w:num w:numId="4" w16cid:durableId="853153526">
    <w:abstractNumId w:val="9"/>
  </w:num>
  <w:num w:numId="5" w16cid:durableId="636255070">
    <w:abstractNumId w:val="10"/>
  </w:num>
  <w:num w:numId="6" w16cid:durableId="1389301714">
    <w:abstractNumId w:val="6"/>
  </w:num>
  <w:num w:numId="7" w16cid:durableId="355740630">
    <w:abstractNumId w:val="50"/>
  </w:num>
  <w:num w:numId="8" w16cid:durableId="462962983">
    <w:abstractNumId w:val="27"/>
  </w:num>
  <w:num w:numId="9" w16cid:durableId="616520761">
    <w:abstractNumId w:val="32"/>
  </w:num>
  <w:num w:numId="10" w16cid:durableId="1291856757">
    <w:abstractNumId w:val="45"/>
  </w:num>
  <w:num w:numId="11" w16cid:durableId="1057162987">
    <w:abstractNumId w:val="15"/>
  </w:num>
  <w:num w:numId="12" w16cid:durableId="2127962636">
    <w:abstractNumId w:val="36"/>
  </w:num>
  <w:num w:numId="13" w16cid:durableId="1428770442">
    <w:abstractNumId w:val="30"/>
  </w:num>
  <w:num w:numId="14" w16cid:durableId="727263845">
    <w:abstractNumId w:val="19"/>
  </w:num>
  <w:num w:numId="15" w16cid:durableId="1963464570">
    <w:abstractNumId w:val="42"/>
  </w:num>
  <w:num w:numId="16" w16cid:durableId="107625410">
    <w:abstractNumId w:val="25"/>
  </w:num>
  <w:num w:numId="17" w16cid:durableId="711226412">
    <w:abstractNumId w:val="11"/>
  </w:num>
  <w:num w:numId="18" w16cid:durableId="241112529">
    <w:abstractNumId w:val="20"/>
  </w:num>
  <w:num w:numId="19" w16cid:durableId="1817599994">
    <w:abstractNumId w:val="28"/>
  </w:num>
  <w:num w:numId="20" w16cid:durableId="1247573433">
    <w:abstractNumId w:val="14"/>
  </w:num>
  <w:num w:numId="21" w16cid:durableId="1541818382">
    <w:abstractNumId w:val="51"/>
  </w:num>
  <w:num w:numId="22" w16cid:durableId="1518150903">
    <w:abstractNumId w:val="37"/>
  </w:num>
  <w:num w:numId="23" w16cid:durableId="1347363311">
    <w:abstractNumId w:val="12"/>
  </w:num>
  <w:num w:numId="24" w16cid:durableId="654145116">
    <w:abstractNumId w:val="46"/>
  </w:num>
  <w:num w:numId="25" w16cid:durableId="2136635252">
    <w:abstractNumId w:val="44"/>
  </w:num>
  <w:num w:numId="26" w16cid:durableId="634215991">
    <w:abstractNumId w:val="26"/>
  </w:num>
  <w:num w:numId="27" w16cid:durableId="919485383">
    <w:abstractNumId w:val="47"/>
  </w:num>
  <w:num w:numId="28" w16cid:durableId="1838689581">
    <w:abstractNumId w:val="34"/>
  </w:num>
  <w:num w:numId="29" w16cid:durableId="2052923865">
    <w:abstractNumId w:val="21"/>
  </w:num>
  <w:num w:numId="30" w16cid:durableId="1239513805">
    <w:abstractNumId w:val="5"/>
  </w:num>
  <w:num w:numId="31" w16cid:durableId="535625945">
    <w:abstractNumId w:val="29"/>
  </w:num>
  <w:num w:numId="32" w16cid:durableId="1953709062">
    <w:abstractNumId w:val="40"/>
  </w:num>
  <w:num w:numId="33" w16cid:durableId="1333920140">
    <w:abstractNumId w:val="48"/>
  </w:num>
  <w:num w:numId="34" w16cid:durableId="1829978514">
    <w:abstractNumId w:val="24"/>
  </w:num>
  <w:num w:numId="35" w16cid:durableId="1962228805">
    <w:abstractNumId w:val="39"/>
  </w:num>
  <w:num w:numId="36" w16cid:durableId="218251997">
    <w:abstractNumId w:val="43"/>
  </w:num>
  <w:num w:numId="37" w16cid:durableId="1646542726">
    <w:abstractNumId w:val="31"/>
  </w:num>
  <w:num w:numId="38" w16cid:durableId="910122735">
    <w:abstractNumId w:val="35"/>
  </w:num>
  <w:num w:numId="39" w16cid:durableId="934939695">
    <w:abstractNumId w:val="4"/>
  </w:num>
  <w:num w:numId="40" w16cid:durableId="502933271">
    <w:abstractNumId w:val="38"/>
  </w:num>
  <w:num w:numId="41" w16cid:durableId="191698775">
    <w:abstractNumId w:val="22"/>
  </w:num>
  <w:num w:numId="42" w16cid:durableId="671877110">
    <w:abstractNumId w:val="7"/>
  </w:num>
  <w:num w:numId="43" w16cid:durableId="1548686764">
    <w:abstractNumId w:val="23"/>
  </w:num>
  <w:num w:numId="44" w16cid:durableId="3018192">
    <w:abstractNumId w:val="8"/>
  </w:num>
  <w:num w:numId="45" w16cid:durableId="865487276">
    <w:abstractNumId w:val="2"/>
  </w:num>
  <w:num w:numId="46" w16cid:durableId="1133208318">
    <w:abstractNumId w:val="49"/>
  </w:num>
  <w:num w:numId="47" w16cid:durableId="2077510520">
    <w:abstractNumId w:val="0"/>
  </w:num>
  <w:num w:numId="48" w16cid:durableId="1944873131">
    <w:abstractNumId w:val="18"/>
  </w:num>
  <w:num w:numId="49" w16cid:durableId="198902500">
    <w:abstractNumId w:val="16"/>
  </w:num>
  <w:num w:numId="50" w16cid:durableId="253563121">
    <w:abstractNumId w:val="17"/>
  </w:num>
  <w:num w:numId="51" w16cid:durableId="1785225225">
    <w:abstractNumId w:val="3"/>
  </w:num>
  <w:num w:numId="52" w16cid:durableId="1202203972">
    <w:abstractNumId w:val="3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2E8"/>
    <w:rsid w:val="00041278"/>
    <w:rsid w:val="00334E35"/>
    <w:rsid w:val="004472E8"/>
    <w:rsid w:val="004C396C"/>
    <w:rsid w:val="00593F0E"/>
    <w:rsid w:val="005A0767"/>
    <w:rsid w:val="0064064A"/>
    <w:rsid w:val="00675755"/>
    <w:rsid w:val="0072476F"/>
    <w:rsid w:val="00885AFE"/>
    <w:rsid w:val="00892F1E"/>
    <w:rsid w:val="008F3840"/>
    <w:rsid w:val="009451B7"/>
    <w:rsid w:val="00967984"/>
    <w:rsid w:val="009746D7"/>
    <w:rsid w:val="00A90DC3"/>
    <w:rsid w:val="00AE6602"/>
    <w:rsid w:val="00C557A6"/>
    <w:rsid w:val="00D40BAC"/>
    <w:rsid w:val="00DC2043"/>
    <w:rsid w:val="00E56EC8"/>
    <w:rsid w:val="00E75ACD"/>
    <w:rsid w:val="00EC2C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FD3B8"/>
  <w15:chartTrackingRefBased/>
  <w15:docId w15:val="{CC79EB9C-A696-46BA-9530-0C798BAC4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F1E"/>
  </w:style>
  <w:style w:type="paragraph" w:styleId="Heading1">
    <w:name w:val="heading 1"/>
    <w:basedOn w:val="Normal"/>
    <w:next w:val="Normal"/>
    <w:link w:val="Heading1Char"/>
    <w:uiPriority w:val="9"/>
    <w:qFormat/>
    <w:rsid w:val="004472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72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72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72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72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72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72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72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72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2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72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72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72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72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72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72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72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72E8"/>
    <w:rPr>
      <w:rFonts w:eastAsiaTheme="majorEastAsia" w:cstheme="majorBidi"/>
      <w:color w:val="272727" w:themeColor="text1" w:themeTint="D8"/>
    </w:rPr>
  </w:style>
  <w:style w:type="paragraph" w:styleId="Title">
    <w:name w:val="Title"/>
    <w:basedOn w:val="Normal"/>
    <w:next w:val="Normal"/>
    <w:link w:val="TitleChar"/>
    <w:uiPriority w:val="10"/>
    <w:qFormat/>
    <w:rsid w:val="004472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72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72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72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72E8"/>
    <w:pPr>
      <w:spacing w:before="160"/>
      <w:jc w:val="center"/>
    </w:pPr>
    <w:rPr>
      <w:i/>
      <w:iCs/>
      <w:color w:val="404040" w:themeColor="text1" w:themeTint="BF"/>
    </w:rPr>
  </w:style>
  <w:style w:type="character" w:customStyle="1" w:styleId="QuoteChar">
    <w:name w:val="Quote Char"/>
    <w:basedOn w:val="DefaultParagraphFont"/>
    <w:link w:val="Quote"/>
    <w:uiPriority w:val="29"/>
    <w:rsid w:val="004472E8"/>
    <w:rPr>
      <w:i/>
      <w:iCs/>
      <w:color w:val="404040" w:themeColor="text1" w:themeTint="BF"/>
    </w:rPr>
  </w:style>
  <w:style w:type="paragraph" w:styleId="ListParagraph">
    <w:name w:val="List Paragraph"/>
    <w:basedOn w:val="Normal"/>
    <w:uiPriority w:val="34"/>
    <w:qFormat/>
    <w:rsid w:val="004472E8"/>
    <w:pPr>
      <w:ind w:left="720"/>
      <w:contextualSpacing/>
    </w:pPr>
  </w:style>
  <w:style w:type="character" w:styleId="IntenseEmphasis">
    <w:name w:val="Intense Emphasis"/>
    <w:basedOn w:val="DefaultParagraphFont"/>
    <w:uiPriority w:val="21"/>
    <w:qFormat/>
    <w:rsid w:val="004472E8"/>
    <w:rPr>
      <w:i/>
      <w:iCs/>
      <w:color w:val="0F4761" w:themeColor="accent1" w:themeShade="BF"/>
    </w:rPr>
  </w:style>
  <w:style w:type="paragraph" w:styleId="IntenseQuote">
    <w:name w:val="Intense Quote"/>
    <w:basedOn w:val="Normal"/>
    <w:next w:val="Normal"/>
    <w:link w:val="IntenseQuoteChar"/>
    <w:uiPriority w:val="30"/>
    <w:qFormat/>
    <w:rsid w:val="004472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72E8"/>
    <w:rPr>
      <w:i/>
      <w:iCs/>
      <w:color w:val="0F4761" w:themeColor="accent1" w:themeShade="BF"/>
    </w:rPr>
  </w:style>
  <w:style w:type="character" w:styleId="IntenseReference">
    <w:name w:val="Intense Reference"/>
    <w:basedOn w:val="DefaultParagraphFont"/>
    <w:uiPriority w:val="32"/>
    <w:qFormat/>
    <w:rsid w:val="004472E8"/>
    <w:rPr>
      <w:b/>
      <w:bCs/>
      <w:smallCaps/>
      <w:color w:val="0F4761" w:themeColor="accent1" w:themeShade="BF"/>
      <w:spacing w:val="5"/>
    </w:rPr>
  </w:style>
  <w:style w:type="table" w:styleId="TableGrid">
    <w:name w:val="Table Grid"/>
    <w:basedOn w:val="TableNormal"/>
    <w:uiPriority w:val="39"/>
    <w:rsid w:val="008F38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F384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041278"/>
    <w:rPr>
      <w:color w:val="467886" w:themeColor="hyperlink"/>
      <w:u w:val="single"/>
    </w:rPr>
  </w:style>
  <w:style w:type="character" w:styleId="UnresolvedMention">
    <w:name w:val="Unresolved Mention"/>
    <w:basedOn w:val="DefaultParagraphFont"/>
    <w:uiPriority w:val="99"/>
    <w:semiHidden/>
    <w:unhideWhenUsed/>
    <w:rsid w:val="00041278"/>
    <w:rPr>
      <w:color w:val="605E5C"/>
      <w:shd w:val="clear" w:color="auto" w:fill="E1DFDD"/>
    </w:rPr>
  </w:style>
  <w:style w:type="character" w:styleId="FollowedHyperlink">
    <w:name w:val="FollowedHyperlink"/>
    <w:basedOn w:val="DefaultParagraphFont"/>
    <w:uiPriority w:val="99"/>
    <w:semiHidden/>
    <w:unhideWhenUsed/>
    <w:rsid w:val="0004127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hyperlink" Target="https://data.boston.gov/dataset/operating-budget/resource/8f2971f0-7a0d-401d-8376-0289e3b810ba"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C74E4-0348-425F-B7E5-48589ABDD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25</Pages>
  <Words>4121</Words>
  <Characters>23496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 nandha reddy</dc:creator>
  <cp:keywords/>
  <dc:description/>
  <cp:lastModifiedBy>Marreddy Mohit Sasank Reddy - [CB.EN.U4AIE21031]</cp:lastModifiedBy>
  <cp:revision>9</cp:revision>
  <dcterms:created xsi:type="dcterms:W3CDTF">2024-11-15T08:28:00Z</dcterms:created>
  <dcterms:modified xsi:type="dcterms:W3CDTF">2024-11-28T15:06:00Z</dcterms:modified>
</cp:coreProperties>
</file>