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9CC" w:rsidRDefault="002F672E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 ВИЖИВАННЯ</w:t>
      </w:r>
    </w:p>
    <w:p w:rsidR="002F672E" w:rsidRDefault="002F672E">
      <w:pPr>
        <w:rPr>
          <w:lang w:val="uk-UA"/>
        </w:rPr>
      </w:pPr>
      <w:r w:rsidRPr="006B04A0">
        <w:rPr>
          <w:highlight w:val="cyan"/>
          <w:lang w:val="uk-UA"/>
        </w:rPr>
        <w:t xml:space="preserve">1.Незалежно від умов в яких організовується </w:t>
      </w:r>
      <w:proofErr w:type="spellStart"/>
      <w:r w:rsidRPr="006B04A0">
        <w:rPr>
          <w:highlight w:val="cyan"/>
          <w:lang w:val="uk-UA"/>
        </w:rPr>
        <w:t>укриття,воно</w:t>
      </w:r>
      <w:proofErr w:type="spellEnd"/>
      <w:r w:rsidRPr="006B04A0">
        <w:rPr>
          <w:highlight w:val="cyan"/>
          <w:lang w:val="uk-UA"/>
        </w:rPr>
        <w:t xml:space="preserve"> має забезпечувати:</w:t>
      </w:r>
    </w:p>
    <w:p w:rsidR="002F672E" w:rsidRDefault="002F672E">
      <w:pPr>
        <w:rPr>
          <w:lang w:val="uk-UA"/>
        </w:rPr>
      </w:pPr>
      <w:r>
        <w:rPr>
          <w:lang w:val="uk-UA"/>
        </w:rPr>
        <w:t>А) надійне укриття особового складу від наземного і повітряного спостереження</w:t>
      </w:r>
    </w:p>
    <w:p w:rsidR="002F672E" w:rsidRDefault="002F672E">
      <w:pPr>
        <w:rPr>
          <w:lang w:val="uk-UA"/>
        </w:rPr>
      </w:pPr>
      <w:r>
        <w:rPr>
          <w:lang w:val="uk-UA"/>
        </w:rPr>
        <w:t>Б) хороші умови для спостереження за підступами до укриття</w:t>
      </w:r>
    </w:p>
    <w:p w:rsidR="002F672E" w:rsidRDefault="002F672E">
      <w:pPr>
        <w:rPr>
          <w:lang w:val="uk-UA"/>
        </w:rPr>
      </w:pPr>
      <w:r>
        <w:rPr>
          <w:lang w:val="uk-UA"/>
        </w:rPr>
        <w:t xml:space="preserve">В) можливість обладнання надійних прихованих сховищ(тайників) для </w:t>
      </w:r>
      <w:proofErr w:type="spellStart"/>
      <w:r>
        <w:rPr>
          <w:lang w:val="uk-UA"/>
        </w:rPr>
        <w:t>мтз</w:t>
      </w:r>
      <w:proofErr w:type="spellEnd"/>
      <w:r>
        <w:rPr>
          <w:lang w:val="uk-UA"/>
        </w:rPr>
        <w:t xml:space="preserve"> і продуктів харчування</w:t>
      </w:r>
    </w:p>
    <w:p w:rsidR="002F672E" w:rsidRDefault="002F672E">
      <w:pPr>
        <w:rPr>
          <w:lang w:val="uk-UA"/>
        </w:rPr>
      </w:pPr>
      <w:r w:rsidRPr="002F672E">
        <w:rPr>
          <w:highlight w:val="yellow"/>
          <w:lang w:val="uk-UA"/>
        </w:rPr>
        <w:t>Г)</w:t>
      </w:r>
      <w:r>
        <w:rPr>
          <w:lang w:val="uk-UA"/>
        </w:rPr>
        <w:t xml:space="preserve"> всі відповіді вірні</w:t>
      </w:r>
    </w:p>
    <w:p w:rsidR="006B04A0" w:rsidRDefault="006B04A0">
      <w:pPr>
        <w:rPr>
          <w:lang w:val="uk-UA"/>
        </w:rPr>
      </w:pPr>
      <w:r w:rsidRPr="006B04A0">
        <w:rPr>
          <w:highlight w:val="cyan"/>
          <w:lang w:val="uk-UA"/>
        </w:rPr>
        <w:t xml:space="preserve">2.Дезинфекувати та знезаражувати воду </w:t>
      </w:r>
      <w:proofErr w:type="spellStart"/>
      <w:r w:rsidRPr="006B04A0">
        <w:rPr>
          <w:highlight w:val="cyan"/>
          <w:lang w:val="uk-UA"/>
        </w:rPr>
        <w:t>можно</w:t>
      </w:r>
      <w:proofErr w:type="spellEnd"/>
      <w:r w:rsidRPr="006B04A0">
        <w:rPr>
          <w:highlight w:val="cyan"/>
          <w:lang w:val="uk-UA"/>
        </w:rPr>
        <w:t>:</w:t>
      </w:r>
    </w:p>
    <w:p w:rsidR="006B04A0" w:rsidRDefault="006B04A0">
      <w:pPr>
        <w:rPr>
          <w:lang w:val="uk-UA"/>
        </w:rPr>
      </w:pPr>
      <w:r>
        <w:rPr>
          <w:lang w:val="uk-UA"/>
        </w:rPr>
        <w:t>А) содою та лимоном</w:t>
      </w:r>
    </w:p>
    <w:p w:rsidR="006B04A0" w:rsidRDefault="006B04A0">
      <w:pPr>
        <w:rPr>
          <w:lang w:val="uk-UA"/>
        </w:rPr>
      </w:pPr>
      <w:r>
        <w:rPr>
          <w:lang w:val="uk-UA"/>
        </w:rPr>
        <w:t>Б) ацетилсаліциловою кислотою</w:t>
      </w:r>
    </w:p>
    <w:p w:rsidR="006B04A0" w:rsidRDefault="006B04A0">
      <w:pPr>
        <w:rPr>
          <w:lang w:val="uk-UA"/>
        </w:rPr>
      </w:pPr>
      <w:r w:rsidRPr="006B04A0">
        <w:rPr>
          <w:highlight w:val="yellow"/>
          <w:lang w:val="uk-UA"/>
        </w:rPr>
        <w:t>В)</w:t>
      </w:r>
      <w:r>
        <w:rPr>
          <w:lang w:val="uk-UA"/>
        </w:rPr>
        <w:t xml:space="preserve"> кип’ятінням або таблетками типу «</w:t>
      </w:r>
      <w:proofErr w:type="spellStart"/>
      <w:r>
        <w:rPr>
          <w:lang w:val="uk-UA"/>
        </w:rPr>
        <w:t>акватабс</w:t>
      </w:r>
      <w:proofErr w:type="spellEnd"/>
      <w:r>
        <w:rPr>
          <w:lang w:val="uk-UA"/>
        </w:rPr>
        <w:t xml:space="preserve">» </w:t>
      </w:r>
    </w:p>
    <w:p w:rsidR="006B04A0" w:rsidRDefault="006B04A0">
      <w:pPr>
        <w:rPr>
          <w:lang w:val="uk-UA"/>
        </w:rPr>
      </w:pPr>
      <w:r w:rsidRPr="00F25677">
        <w:rPr>
          <w:highlight w:val="cyan"/>
          <w:lang w:val="uk-UA"/>
        </w:rPr>
        <w:t>3.</w:t>
      </w:r>
      <w:r w:rsidR="00F25677" w:rsidRPr="00F25677">
        <w:rPr>
          <w:highlight w:val="cyan"/>
          <w:lang w:val="uk-UA"/>
        </w:rPr>
        <w:t>Стан при якому організм втрачає більше рідини ніж отримує:</w:t>
      </w:r>
    </w:p>
    <w:p w:rsidR="00F25677" w:rsidRDefault="00F25677">
      <w:pPr>
        <w:rPr>
          <w:lang w:val="uk-UA"/>
        </w:rPr>
      </w:pPr>
      <w:r>
        <w:rPr>
          <w:lang w:val="uk-UA"/>
        </w:rPr>
        <w:t>А) переохолодження</w:t>
      </w:r>
    </w:p>
    <w:p w:rsidR="00F25677" w:rsidRDefault="00F25677">
      <w:pPr>
        <w:rPr>
          <w:lang w:val="uk-UA"/>
        </w:rPr>
      </w:pPr>
      <w:r w:rsidRPr="00F25677">
        <w:rPr>
          <w:highlight w:val="yellow"/>
          <w:lang w:val="uk-UA"/>
        </w:rPr>
        <w:t>Б)</w:t>
      </w:r>
      <w:r>
        <w:rPr>
          <w:lang w:val="uk-UA"/>
        </w:rPr>
        <w:t xml:space="preserve"> зневоднення</w:t>
      </w:r>
    </w:p>
    <w:p w:rsidR="00F25677" w:rsidRDefault="00F25677">
      <w:pPr>
        <w:rPr>
          <w:lang w:val="uk-UA"/>
        </w:rPr>
      </w:pPr>
      <w:r>
        <w:rPr>
          <w:lang w:val="uk-UA"/>
        </w:rPr>
        <w:t>В) перевтомлення</w:t>
      </w:r>
    </w:p>
    <w:p w:rsidR="00F25677" w:rsidRDefault="00692440">
      <w:pPr>
        <w:rPr>
          <w:lang w:val="uk-UA"/>
        </w:rPr>
      </w:pPr>
      <w:r>
        <w:rPr>
          <w:highlight w:val="cyan"/>
          <w:lang w:val="uk-UA"/>
        </w:rPr>
        <w:t xml:space="preserve">4. </w:t>
      </w:r>
      <w:r w:rsidR="00A17402">
        <w:rPr>
          <w:highlight w:val="cyan"/>
          <w:lang w:val="uk-UA"/>
        </w:rPr>
        <w:t>І</w:t>
      </w:r>
      <w:r w:rsidR="00F25677" w:rsidRPr="0035212A">
        <w:rPr>
          <w:highlight w:val="cyan"/>
          <w:lang w:val="uk-UA"/>
        </w:rPr>
        <w:t>ндивідуальне спорядження це:</w:t>
      </w:r>
    </w:p>
    <w:p w:rsidR="00F25677" w:rsidRDefault="00F25677">
      <w:pPr>
        <w:rPr>
          <w:lang w:val="uk-UA"/>
        </w:rPr>
      </w:pPr>
      <w:r>
        <w:rPr>
          <w:lang w:val="uk-UA"/>
        </w:rPr>
        <w:t>А) захист та форма</w:t>
      </w:r>
    </w:p>
    <w:p w:rsidR="00F25677" w:rsidRDefault="00F25677">
      <w:pPr>
        <w:rPr>
          <w:lang w:val="uk-UA"/>
        </w:rPr>
      </w:pPr>
      <w:r w:rsidRPr="0035212A">
        <w:rPr>
          <w:highlight w:val="yellow"/>
          <w:lang w:val="uk-UA"/>
        </w:rPr>
        <w:t>Б)</w:t>
      </w:r>
      <w:r>
        <w:rPr>
          <w:lang w:val="uk-UA"/>
        </w:rPr>
        <w:t xml:space="preserve"> комплекс </w:t>
      </w:r>
      <w:proofErr w:type="spellStart"/>
      <w:r>
        <w:rPr>
          <w:lang w:val="uk-UA"/>
        </w:rPr>
        <w:t>захисних,бойових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життєзабезпечувальних</w:t>
      </w:r>
      <w:proofErr w:type="spellEnd"/>
      <w:r>
        <w:rPr>
          <w:lang w:val="uk-UA"/>
        </w:rPr>
        <w:t xml:space="preserve"> елементів необхідних для захисту та ефективного виконання завдань</w:t>
      </w:r>
    </w:p>
    <w:p w:rsidR="00F25677" w:rsidRDefault="00F25677">
      <w:pPr>
        <w:rPr>
          <w:lang w:val="uk-UA"/>
        </w:rPr>
      </w:pPr>
      <w:r>
        <w:rPr>
          <w:lang w:val="uk-UA"/>
        </w:rPr>
        <w:t xml:space="preserve">В) </w:t>
      </w:r>
      <w:r w:rsidR="0035212A">
        <w:rPr>
          <w:lang w:val="uk-UA"/>
        </w:rPr>
        <w:t xml:space="preserve">спорядження яке пошите по індивідуальному </w:t>
      </w:r>
      <w:proofErr w:type="spellStart"/>
      <w:r w:rsidR="0035212A">
        <w:rPr>
          <w:lang w:val="uk-UA"/>
        </w:rPr>
        <w:t>пошиву</w:t>
      </w:r>
      <w:proofErr w:type="spellEnd"/>
    </w:p>
    <w:p w:rsidR="00376463" w:rsidRDefault="00376463">
      <w:pPr>
        <w:rPr>
          <w:lang w:val="uk-UA"/>
        </w:rPr>
      </w:pPr>
      <w:r w:rsidRPr="00376463">
        <w:rPr>
          <w:highlight w:val="cyan"/>
          <w:lang w:val="uk-UA"/>
        </w:rPr>
        <w:t>5.Основні елементи організації побути на позиції</w:t>
      </w:r>
    </w:p>
    <w:p w:rsidR="00376463" w:rsidRDefault="00376463">
      <w:pPr>
        <w:rPr>
          <w:lang w:val="uk-UA"/>
        </w:rPr>
      </w:pPr>
      <w:r w:rsidRPr="00376463">
        <w:rPr>
          <w:highlight w:val="yellow"/>
          <w:lang w:val="uk-UA"/>
        </w:rPr>
        <w:t>А)</w:t>
      </w:r>
      <w:r>
        <w:rPr>
          <w:lang w:val="uk-UA"/>
        </w:rPr>
        <w:t xml:space="preserve"> інженерне обладнання/маскування/харчування та вода.</w:t>
      </w:r>
    </w:p>
    <w:p w:rsidR="00376463" w:rsidRDefault="00376463">
      <w:pPr>
        <w:rPr>
          <w:lang w:val="uk-UA"/>
        </w:rPr>
      </w:pPr>
      <w:r w:rsidRPr="00376463">
        <w:rPr>
          <w:highlight w:val="yellow"/>
          <w:lang w:val="uk-UA"/>
        </w:rPr>
        <w:t>Б)</w:t>
      </w:r>
      <w:r>
        <w:rPr>
          <w:lang w:val="uk-UA"/>
        </w:rPr>
        <w:t xml:space="preserve"> гігієна та медичне забезпечення/внутрішній порядок.</w:t>
      </w:r>
    </w:p>
    <w:p w:rsidR="00376463" w:rsidRDefault="00376463">
      <w:pPr>
        <w:rPr>
          <w:lang w:val="uk-UA"/>
        </w:rPr>
      </w:pPr>
      <w:r>
        <w:rPr>
          <w:lang w:val="uk-UA"/>
        </w:rPr>
        <w:t>В) установка намету та розпалювання багаття</w:t>
      </w:r>
    </w:p>
    <w:p w:rsidR="00376463" w:rsidRDefault="00376463">
      <w:pPr>
        <w:rPr>
          <w:lang w:val="uk-UA"/>
        </w:rPr>
      </w:pPr>
      <w:r w:rsidRPr="00FC74EA">
        <w:rPr>
          <w:highlight w:val="cyan"/>
          <w:lang w:val="uk-UA"/>
        </w:rPr>
        <w:t>6.</w:t>
      </w:r>
      <w:r w:rsidR="00FC74EA" w:rsidRPr="00FC74EA">
        <w:rPr>
          <w:highlight w:val="cyan"/>
          <w:lang w:val="uk-UA"/>
        </w:rPr>
        <w:t>Що відноситься до демаскуючих ознак біля укриття:</w:t>
      </w:r>
    </w:p>
    <w:p w:rsidR="00FC74EA" w:rsidRDefault="00FC74EA">
      <w:pPr>
        <w:rPr>
          <w:lang w:val="uk-UA"/>
        </w:rPr>
      </w:pPr>
      <w:r>
        <w:rPr>
          <w:lang w:val="uk-UA"/>
        </w:rPr>
        <w:t>А) багаття</w:t>
      </w:r>
    </w:p>
    <w:p w:rsidR="00FC74EA" w:rsidRDefault="00FC74EA">
      <w:pPr>
        <w:rPr>
          <w:lang w:val="uk-UA"/>
        </w:rPr>
      </w:pPr>
      <w:r>
        <w:rPr>
          <w:lang w:val="uk-UA"/>
        </w:rPr>
        <w:t>Б) сміття</w:t>
      </w:r>
    </w:p>
    <w:p w:rsidR="00FC74EA" w:rsidRDefault="00FC74EA">
      <w:pPr>
        <w:rPr>
          <w:lang w:val="uk-UA"/>
        </w:rPr>
      </w:pPr>
      <w:r>
        <w:rPr>
          <w:lang w:val="uk-UA"/>
        </w:rPr>
        <w:t>В) відкритий вхід в укриття</w:t>
      </w:r>
    </w:p>
    <w:p w:rsidR="00FC74EA" w:rsidRDefault="00FC74EA">
      <w:pPr>
        <w:rPr>
          <w:lang w:val="uk-UA"/>
        </w:rPr>
      </w:pPr>
      <w:r w:rsidRPr="00FC74EA">
        <w:rPr>
          <w:highlight w:val="yellow"/>
          <w:lang w:val="uk-UA"/>
        </w:rPr>
        <w:t>Г)</w:t>
      </w:r>
      <w:r>
        <w:rPr>
          <w:lang w:val="uk-UA"/>
        </w:rPr>
        <w:t xml:space="preserve"> всі відповіді вірні</w:t>
      </w:r>
    </w:p>
    <w:p w:rsidR="00FC74EA" w:rsidRDefault="00FC74EA">
      <w:pPr>
        <w:rPr>
          <w:lang w:val="uk-UA"/>
        </w:rPr>
      </w:pPr>
      <w:r w:rsidRPr="004856EF">
        <w:rPr>
          <w:highlight w:val="cyan"/>
          <w:lang w:val="uk-UA"/>
        </w:rPr>
        <w:t>7.</w:t>
      </w:r>
      <w:r w:rsidR="004856EF" w:rsidRPr="004856EF">
        <w:rPr>
          <w:highlight w:val="cyan"/>
          <w:lang w:val="uk-UA"/>
        </w:rPr>
        <w:t>Добрезамаскована позиція:</w:t>
      </w:r>
    </w:p>
    <w:p w:rsidR="004856EF" w:rsidRDefault="004856EF">
      <w:pPr>
        <w:rPr>
          <w:lang w:val="uk-UA"/>
        </w:rPr>
      </w:pPr>
      <w:r w:rsidRPr="004856EF">
        <w:rPr>
          <w:highlight w:val="yellow"/>
          <w:lang w:val="uk-UA"/>
        </w:rPr>
        <w:t>А)</w:t>
      </w:r>
      <w:r>
        <w:rPr>
          <w:lang w:val="uk-UA"/>
        </w:rPr>
        <w:t xml:space="preserve"> не повинна мати геометрично правильних форм</w:t>
      </w:r>
    </w:p>
    <w:p w:rsidR="004856EF" w:rsidRDefault="004856EF">
      <w:pPr>
        <w:rPr>
          <w:lang w:val="uk-UA"/>
        </w:rPr>
      </w:pPr>
      <w:r w:rsidRPr="004856EF">
        <w:rPr>
          <w:highlight w:val="yellow"/>
          <w:lang w:val="uk-UA"/>
        </w:rPr>
        <w:t>Б)</w:t>
      </w:r>
      <w:r>
        <w:rPr>
          <w:lang w:val="uk-UA"/>
        </w:rPr>
        <w:t xml:space="preserve"> повинна зливатися із навколишнім середовищем</w:t>
      </w:r>
    </w:p>
    <w:p w:rsidR="004856EF" w:rsidRDefault="004856EF">
      <w:pPr>
        <w:rPr>
          <w:lang w:val="uk-UA"/>
        </w:rPr>
      </w:pPr>
      <w:r>
        <w:rPr>
          <w:lang w:val="uk-UA"/>
        </w:rPr>
        <w:t>В) повинна мати гарне освітлення на вході  до позиції</w:t>
      </w:r>
    </w:p>
    <w:p w:rsidR="004856EF" w:rsidRDefault="004856EF">
      <w:pPr>
        <w:rPr>
          <w:lang w:val="uk-UA"/>
        </w:rPr>
      </w:pPr>
      <w:r>
        <w:rPr>
          <w:lang w:val="uk-UA"/>
        </w:rPr>
        <w:t xml:space="preserve">      </w:t>
      </w:r>
    </w:p>
    <w:p w:rsidR="004856EF" w:rsidRDefault="008D062E">
      <w:pPr>
        <w:rPr>
          <w:lang w:val="uk-UA"/>
        </w:rPr>
      </w:pPr>
      <w:r w:rsidRPr="008D062E">
        <w:rPr>
          <w:highlight w:val="cyan"/>
          <w:lang w:val="uk-UA"/>
        </w:rPr>
        <w:lastRenderedPageBreak/>
        <w:t>8.Тепловізійний слід</w:t>
      </w:r>
    </w:p>
    <w:p w:rsidR="008D062E" w:rsidRDefault="008D062E">
      <w:pPr>
        <w:rPr>
          <w:lang w:val="uk-UA"/>
        </w:rPr>
      </w:pPr>
      <w:r>
        <w:rPr>
          <w:lang w:val="uk-UA"/>
        </w:rPr>
        <w:t>А) Слід взуття чи колеса автомобіля залишений на снігу</w:t>
      </w:r>
    </w:p>
    <w:p w:rsidR="008D062E" w:rsidRDefault="008D062E">
      <w:pPr>
        <w:rPr>
          <w:lang w:val="uk-UA"/>
        </w:rPr>
      </w:pPr>
      <w:r w:rsidRPr="008D062E">
        <w:rPr>
          <w:highlight w:val="yellow"/>
          <w:lang w:val="uk-UA"/>
        </w:rPr>
        <w:t>Б)</w:t>
      </w:r>
      <w:r>
        <w:rPr>
          <w:lang w:val="uk-UA"/>
        </w:rPr>
        <w:t xml:space="preserve"> Інфрачервоне випромінювання (тепло),яке виділяють </w:t>
      </w:r>
      <w:proofErr w:type="spellStart"/>
      <w:r>
        <w:rPr>
          <w:lang w:val="uk-UA"/>
        </w:rPr>
        <w:t>об’єкти,що</w:t>
      </w:r>
      <w:proofErr w:type="spellEnd"/>
      <w:r>
        <w:rPr>
          <w:lang w:val="uk-UA"/>
        </w:rPr>
        <w:t xml:space="preserve"> мають температуру вищу за навколишнє </w:t>
      </w:r>
      <w:proofErr w:type="spellStart"/>
      <w:r>
        <w:rPr>
          <w:lang w:val="uk-UA"/>
        </w:rPr>
        <w:t>середовище,і</w:t>
      </w:r>
      <w:proofErr w:type="spellEnd"/>
      <w:r>
        <w:rPr>
          <w:lang w:val="uk-UA"/>
        </w:rPr>
        <w:t xml:space="preserve"> яке фіксуються </w:t>
      </w:r>
      <w:proofErr w:type="spellStart"/>
      <w:r>
        <w:rPr>
          <w:lang w:val="uk-UA"/>
        </w:rPr>
        <w:t>тепловізорами</w:t>
      </w:r>
      <w:proofErr w:type="spellEnd"/>
    </w:p>
    <w:p w:rsidR="008D062E" w:rsidRDefault="008D062E">
      <w:pPr>
        <w:rPr>
          <w:lang w:val="uk-UA"/>
        </w:rPr>
      </w:pPr>
      <w:r>
        <w:rPr>
          <w:lang w:val="uk-UA"/>
        </w:rPr>
        <w:t>В) Всі відповіді вірні</w:t>
      </w:r>
    </w:p>
    <w:p w:rsidR="008D062E" w:rsidRDefault="008D062E">
      <w:pPr>
        <w:rPr>
          <w:lang w:val="uk-UA"/>
        </w:rPr>
      </w:pPr>
      <w:r w:rsidRPr="00A17402">
        <w:rPr>
          <w:highlight w:val="cyan"/>
          <w:lang w:val="uk-UA"/>
        </w:rPr>
        <w:t>9.</w:t>
      </w:r>
      <w:r w:rsidR="00A17402" w:rsidRPr="00A17402">
        <w:rPr>
          <w:highlight w:val="cyan"/>
          <w:lang w:val="uk-UA"/>
        </w:rPr>
        <w:t xml:space="preserve"> Переохолодження-це небезпечний стан при якому температура тіла</w:t>
      </w:r>
      <w:r w:rsidR="00A17402">
        <w:rPr>
          <w:lang w:val="uk-UA"/>
        </w:rPr>
        <w:t xml:space="preserve"> </w:t>
      </w:r>
    </w:p>
    <w:p w:rsidR="00A17402" w:rsidRDefault="00A17402">
      <w:pPr>
        <w:rPr>
          <w:lang w:val="uk-UA"/>
        </w:rPr>
      </w:pPr>
      <w:r w:rsidRPr="00A17402">
        <w:rPr>
          <w:highlight w:val="yellow"/>
          <w:lang w:val="uk-UA"/>
        </w:rPr>
        <w:t>А)</w:t>
      </w:r>
      <w:r>
        <w:rPr>
          <w:lang w:val="uk-UA"/>
        </w:rPr>
        <w:t xml:space="preserve"> опускається нижче 35 градусів</w:t>
      </w:r>
    </w:p>
    <w:p w:rsidR="00A17402" w:rsidRDefault="00A17402">
      <w:pPr>
        <w:rPr>
          <w:lang w:val="uk-UA"/>
        </w:rPr>
      </w:pPr>
      <w:r>
        <w:rPr>
          <w:lang w:val="uk-UA"/>
        </w:rPr>
        <w:t>Б) опускається нижче 0 градусів</w:t>
      </w:r>
    </w:p>
    <w:p w:rsidR="00A17402" w:rsidRDefault="00A17402">
      <w:pPr>
        <w:rPr>
          <w:lang w:val="uk-UA"/>
        </w:rPr>
      </w:pPr>
      <w:r>
        <w:rPr>
          <w:lang w:val="uk-UA"/>
        </w:rPr>
        <w:t>В) піднімається вище 35 градусів</w:t>
      </w:r>
    </w:p>
    <w:p w:rsidR="00A17402" w:rsidRDefault="00BE06E9">
      <w:pPr>
        <w:rPr>
          <w:lang w:val="uk-UA"/>
        </w:rPr>
      </w:pPr>
      <w:r w:rsidRPr="00A13FCA">
        <w:rPr>
          <w:highlight w:val="cyan"/>
          <w:lang w:val="uk-UA"/>
        </w:rPr>
        <w:t>10.Для відновлення водно-сольового балансу використовують:</w:t>
      </w:r>
      <w:bookmarkStart w:id="0" w:name="_GoBack"/>
      <w:bookmarkEnd w:id="0"/>
    </w:p>
    <w:p w:rsidR="00BE06E9" w:rsidRDefault="00BE06E9">
      <w:pPr>
        <w:rPr>
          <w:lang w:val="uk-UA"/>
        </w:rPr>
      </w:pPr>
      <w:r>
        <w:rPr>
          <w:lang w:val="uk-UA"/>
        </w:rPr>
        <w:t xml:space="preserve">А) </w:t>
      </w:r>
      <w:proofErr w:type="spellStart"/>
      <w:r>
        <w:rPr>
          <w:lang w:val="uk-UA"/>
        </w:rPr>
        <w:t>фармацитрон</w:t>
      </w:r>
      <w:proofErr w:type="spellEnd"/>
    </w:p>
    <w:p w:rsidR="00BE06E9" w:rsidRDefault="00BE06E9">
      <w:pPr>
        <w:rPr>
          <w:lang w:val="uk-UA"/>
        </w:rPr>
      </w:pPr>
      <w:r>
        <w:rPr>
          <w:lang w:val="uk-UA"/>
        </w:rPr>
        <w:t xml:space="preserve">Б) </w:t>
      </w:r>
      <w:proofErr w:type="spellStart"/>
      <w:r>
        <w:rPr>
          <w:lang w:val="uk-UA"/>
        </w:rPr>
        <w:t>цитрамон</w:t>
      </w:r>
      <w:proofErr w:type="spellEnd"/>
    </w:p>
    <w:p w:rsidR="00A13FCA" w:rsidRPr="006B04A0" w:rsidRDefault="00A13FCA">
      <w:pPr>
        <w:rPr>
          <w:lang w:val="uk-UA"/>
        </w:rPr>
      </w:pPr>
      <w:r w:rsidRPr="00A13FCA">
        <w:rPr>
          <w:highlight w:val="yellow"/>
          <w:lang w:val="uk-UA"/>
        </w:rPr>
        <w:t>В)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регідрон</w:t>
      </w:r>
      <w:proofErr w:type="spellEnd"/>
    </w:p>
    <w:sectPr w:rsidR="00A13FCA" w:rsidRPr="006B0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2E"/>
    <w:rsid w:val="002F672E"/>
    <w:rsid w:val="0035212A"/>
    <w:rsid w:val="00376463"/>
    <w:rsid w:val="004856EF"/>
    <w:rsid w:val="00692440"/>
    <w:rsid w:val="006B04A0"/>
    <w:rsid w:val="008D062E"/>
    <w:rsid w:val="00A13FCA"/>
    <w:rsid w:val="00A17402"/>
    <w:rsid w:val="00BE06E9"/>
    <w:rsid w:val="00D139CC"/>
    <w:rsid w:val="00F25677"/>
    <w:rsid w:val="00FC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FD64"/>
  <w15:chartTrackingRefBased/>
  <w15:docId w15:val="{5EF0ABB2-D294-4087-B950-3911523C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2026-03-05T16:47:00Z</dcterms:created>
  <dcterms:modified xsi:type="dcterms:W3CDTF">2026-03-05T18:47:00Z</dcterms:modified>
</cp:coreProperties>
</file>