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BB" w:rsidRDefault="002251BB" w:rsidP="002251BB">
      <w:pPr>
        <w:pStyle w:val="Overskrift1"/>
      </w:pPr>
      <w:r>
        <w:t xml:space="preserve">Input Forstærker </w:t>
      </w:r>
    </w:p>
    <w:p w:rsidR="002251BB" w:rsidRDefault="002251BB" w:rsidP="002251BB">
      <w:pPr>
        <w:pStyle w:val="Overskrift2"/>
      </w:pPr>
    </w:p>
    <w:p w:rsidR="002251BB" w:rsidRDefault="002251BB" w:rsidP="002251BB">
      <w:pPr>
        <w:pStyle w:val="Overskrift2"/>
      </w:pPr>
    </w:p>
    <w:p w:rsidR="002F2C09" w:rsidRDefault="002251BB" w:rsidP="002251BB">
      <w:pPr>
        <w:pStyle w:val="Overskrift2"/>
      </w:pPr>
      <w:r>
        <w:t>Formål</w:t>
      </w:r>
    </w:p>
    <w:p w:rsidR="002251BB" w:rsidRDefault="00172655">
      <w:r>
        <w:t xml:space="preserve">Formålet med forforstærkerne er at forstærke </w:t>
      </w:r>
      <w:proofErr w:type="spellStart"/>
      <w:r>
        <w:t>differscale</w:t>
      </w:r>
      <w:proofErr w:type="spellEnd"/>
      <w:r>
        <w:t xml:space="preserve"> signalet op mellem de to elektroder i sensoren.</w:t>
      </w:r>
    </w:p>
    <w:p w:rsidR="002251BB" w:rsidRDefault="002251BB"/>
    <w:p w:rsidR="002251BB" w:rsidRDefault="002251BB" w:rsidP="002251BB">
      <w:pPr>
        <w:pStyle w:val="Overskrift2"/>
      </w:pPr>
      <w:r>
        <w:t xml:space="preserve">Design overvejelser </w:t>
      </w:r>
    </w:p>
    <w:p w:rsidR="00CB267B" w:rsidRDefault="00CB267B" w:rsidP="00CB267B"/>
    <w:p w:rsidR="00CB267B" w:rsidRPr="00CB267B" w:rsidRDefault="00CB267B" w:rsidP="00CB267B">
      <w:pPr>
        <w:pStyle w:val="Overskrift3"/>
      </w:pPr>
      <w:proofErr w:type="spellStart"/>
      <w:r>
        <w:t>Ingangsimpedans</w:t>
      </w:r>
      <w:proofErr w:type="spellEnd"/>
      <w:r>
        <w:t xml:space="preserve"> </w:t>
      </w:r>
    </w:p>
    <w:p w:rsidR="00CB267B" w:rsidRDefault="00172655">
      <w:r>
        <w:t xml:space="preserve">Rent vand er kendt som </w:t>
      </w:r>
      <w:r w:rsidR="004D37A4">
        <w:t xml:space="preserve">et </w:t>
      </w:r>
      <w:proofErr w:type="spellStart"/>
      <w:r w:rsidR="004D37A4">
        <w:t>d</w:t>
      </w:r>
      <w:r w:rsidR="004D37A4" w:rsidRPr="004D37A4">
        <w:t>ielektrikum</w:t>
      </w:r>
      <w:proofErr w:type="spellEnd"/>
      <w:r w:rsidR="004D37A4">
        <w:t xml:space="preserve"> (</w:t>
      </w:r>
      <w:r w:rsidR="004D37A4" w:rsidRPr="004D37A4">
        <w:rPr>
          <w:i/>
        </w:rPr>
        <w:t>isolator</w:t>
      </w:r>
      <w:r w:rsidR="004D37A4">
        <w:t xml:space="preserve">) </w:t>
      </w:r>
      <w:r w:rsidR="00206077">
        <w:t xml:space="preserve">dog er rent vand meget aggersiv. Så den enes ofte op med en masse </w:t>
      </w:r>
      <w:proofErr w:type="spellStart"/>
      <w:r w:rsidR="00206077">
        <w:t>ion’er</w:t>
      </w:r>
      <w:proofErr w:type="spellEnd"/>
      <w:r w:rsidR="00206077">
        <w:t xml:space="preserve"> i vandet som så kan bærer ladning og her ved bliver vandet </w:t>
      </w:r>
      <w:r w:rsidR="00206077">
        <w:rPr>
          <w:rStyle w:val="alt-edited"/>
        </w:rPr>
        <w:t>ledende</w:t>
      </w:r>
      <w:r w:rsidR="00206077">
        <w:t xml:space="preserve">. </w:t>
      </w:r>
    </w:p>
    <w:p w:rsidR="00CB267B" w:rsidRDefault="00CB267B" w:rsidP="00CB267B">
      <w:r>
        <w:t>Her under ses nogle beregninger der er lavet for at give et overordnet overblik over hvilke områder af modstande værdier det er tænkelige at støde in i.  tallene der er brugt er fundet i en</w:t>
      </w:r>
      <w:r w:rsidRPr="00CB267B">
        <w:t xml:space="preserve"> præsentation</w:t>
      </w:r>
      <w:r>
        <w:t xml:space="preserve"> ”</w:t>
      </w:r>
      <w:proofErr w:type="spellStart"/>
      <w:r w:rsidRPr="000D6240">
        <w:rPr>
          <w:noProof/>
        </w:rPr>
        <w:t>Måling_af_ledningsevne_i_rent_og_ultrarent_vand</w:t>
      </w:r>
      <w:proofErr w:type="spellEnd"/>
      <w:r>
        <w:rPr>
          <w:noProof/>
        </w:rPr>
        <w:t>”</w:t>
      </w:r>
      <w:r w:rsidRPr="000D6240">
        <w:rPr>
          <w:noProof/>
        </w:rPr>
        <w:t xml:space="preserve"> </w:t>
      </w:r>
      <w:r>
        <w:rPr>
          <w:noProof/>
        </w:rPr>
        <w:t xml:space="preserve"> fra </w:t>
      </w:r>
      <w:r w:rsidRPr="000D6240">
        <w:rPr>
          <w:noProof/>
        </w:rPr>
        <w:t>Insatech</w:t>
      </w:r>
      <w:r>
        <w:rPr>
          <w:rStyle w:val="Fodnotehenvisning"/>
        </w:rPr>
        <w:footnoteReference w:id="1"/>
      </w:r>
      <w:r>
        <w:t xml:space="preserve">.   </w:t>
      </w:r>
      <w:r w:rsidR="007F66C1">
        <w:t>Vi forventer at støde ind i nogle værdier der er noget højere</w:t>
      </w:r>
      <w:r w:rsidR="002403D9">
        <w:t xml:space="preserve"> modstand, da målernes elektroder </w:t>
      </w:r>
      <w:r w:rsidR="00A044BA">
        <w:t>har en anden geometri. Så strømfordeling er ikke uniform fordeling.</w:t>
      </w:r>
      <w:r w:rsidR="007F66C1">
        <w:t xml:space="preserve"> Og </w:t>
      </w:r>
      <w:r w:rsidR="00A044BA">
        <w:t xml:space="preserve">det kompresser vi med at </w:t>
      </w:r>
      <w:proofErr w:type="gramStart"/>
      <w:r w:rsidR="00A044BA">
        <w:t>gange</w:t>
      </w:r>
      <w:proofErr w:type="gramEnd"/>
      <w:r w:rsidR="00A044BA">
        <w:t xml:space="preserve"> noget på, en</w:t>
      </w:r>
      <w:r w:rsidR="007F66C1">
        <w:t xml:space="preserve"> faktor 10. Så for vand fra omvendt osmose vil en modstand værdi på 1/2Mohm </w:t>
      </w:r>
      <w:r w:rsidR="002403D9">
        <w:t xml:space="preserve">nok </w:t>
      </w:r>
      <w:r w:rsidR="007F66C1">
        <w:t>ikke</w:t>
      </w:r>
      <w:r w:rsidR="002403D9">
        <w:t xml:space="preserve"> varer urimelig at forvente. Så en indgangs</w:t>
      </w:r>
      <w:r w:rsidR="001D3B42">
        <w:t>impedans på 100Mohm vil nok lige kunne gå</w:t>
      </w:r>
      <w:r w:rsidR="00AC66B2">
        <w:t>,</w:t>
      </w:r>
      <w:r w:rsidR="001D3B42">
        <w:t xml:space="preserve"> </w:t>
      </w:r>
      <w:r w:rsidR="00AC66B2">
        <w:t>og estimeret til at give en fejl under 1 %</w:t>
      </w:r>
      <w:r w:rsidR="00876DC3">
        <w:t>.</w:t>
      </w:r>
      <w:r w:rsidR="00AC66B2">
        <w:t xml:space="preserve"> Der ved er nok en fordel at bruge en </w:t>
      </w:r>
      <w:r w:rsidR="00AC66B2" w:rsidRPr="00AC66B2">
        <w:t xml:space="preserve">instrumental </w:t>
      </w:r>
      <w:r w:rsidR="00AC66B2">
        <w:t>operation-</w:t>
      </w:r>
      <w:r w:rsidR="00AC66B2" w:rsidRPr="00AC66B2">
        <w:t>forstærker</w:t>
      </w:r>
      <w:r w:rsidR="00AC66B2">
        <w:t xml:space="preserve"> med en </w:t>
      </w:r>
      <w:r w:rsidR="004119FE">
        <w:t>indgang modstand</w:t>
      </w:r>
      <w:r w:rsidR="00AC66B2">
        <w:t xml:space="preserve"> oppe i </w:t>
      </w:r>
      <w:proofErr w:type="spellStart"/>
      <w:r w:rsidR="00AC66B2">
        <w:t>Giga</w:t>
      </w:r>
      <w:proofErr w:type="spellEnd"/>
      <w:r w:rsidR="00AC66B2">
        <w:t xml:space="preserve"> </w:t>
      </w:r>
      <w:r w:rsidR="004119FE">
        <w:t>området.</w:t>
      </w:r>
      <w:r w:rsidR="00AC66B2">
        <w:t xml:space="preserve"> </w:t>
      </w:r>
      <w:r w:rsidR="008A49C7">
        <w:br/>
      </w:r>
    </w:p>
    <w:p w:rsidR="00853B90" w:rsidRDefault="002934C8" w:rsidP="00CB267B">
      <w:r>
        <w:rPr>
          <w:noProof/>
          <w:lang w:eastAsia="da-DK"/>
        </w:rPr>
        <w:drawing>
          <wp:anchor distT="0" distB="0" distL="114300" distR="114300" simplePos="0" relativeHeight="251658240" behindDoc="0" locked="0" layoutInCell="1" allowOverlap="1" wp14:anchorId="1AADE4ED" wp14:editId="1C340C1A">
            <wp:simplePos x="0" y="0"/>
            <wp:positionH relativeFrom="column">
              <wp:posOffset>19050</wp:posOffset>
            </wp:positionH>
            <wp:positionV relativeFrom="paragraph">
              <wp:posOffset>169545</wp:posOffset>
            </wp:positionV>
            <wp:extent cx="4480560" cy="2239645"/>
            <wp:effectExtent l="0" t="0" r="0" b="825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53B90">
        <w:t xml:space="preserve">Ligning </w:t>
      </w:r>
      <w:r w:rsidR="00853B90">
        <w:fldChar w:fldCharType="begin"/>
      </w:r>
      <w:r w:rsidR="00853B90">
        <w:instrText xml:space="preserve"> SEQ Ligning \* ARABIC </w:instrText>
      </w:r>
      <w:r w:rsidR="00853B90">
        <w:fldChar w:fldCharType="separate"/>
      </w:r>
      <w:r w:rsidR="00853B90">
        <w:rPr>
          <w:noProof/>
        </w:rPr>
        <w:t>1</w:t>
      </w:r>
      <w:r w:rsidR="00853B90">
        <w:fldChar w:fldCharType="end"/>
      </w:r>
      <w:r w:rsidR="00853B90">
        <w:t xml:space="preserve"> giver et overordnet overblik hvad </w:t>
      </w:r>
      <w:proofErr w:type="spellStart"/>
      <w:r w:rsidR="00853B90">
        <w:t>modstandvårdier</w:t>
      </w:r>
      <w:proofErr w:type="spellEnd"/>
      <w:r w:rsidR="00853B90">
        <w:t xml:space="preserve"> der kan forekomme de værdier der er brugt her er lavet </w:t>
      </w:r>
      <w:proofErr w:type="spellStart"/>
      <w:r w:rsidR="00853B90">
        <w:t>mellen</w:t>
      </w:r>
      <w:proofErr w:type="spellEnd"/>
      <w:r w:rsidR="00853B90">
        <w:t xml:space="preserve"> 2 plader men i </w:t>
      </w:r>
      <w:proofErr w:type="spellStart"/>
      <w:r w:rsidR="00853B90">
        <w:t>mållerne</w:t>
      </w:r>
      <w:proofErr w:type="spellEnd"/>
      <w:r w:rsidR="00853B90">
        <w:t xml:space="preserve"> vil blive målet mellem to punkter. Der ved kan det forventes med modstands værdier </w:t>
      </w:r>
      <w:r w:rsidR="000D6240">
        <w:t>over en faktor 10 højre end de er beregnet her under.</w:t>
      </w:r>
      <w:r w:rsidR="00BF713A">
        <w:t xml:space="preserve"> Tallene</w:t>
      </w:r>
      <w:r w:rsidR="000D6240">
        <w:t xml:space="preserve"> er for en </w:t>
      </w:r>
      <w:r w:rsidR="00BF713A">
        <w:lastRenderedPageBreak/>
        <w:t>temperatur</w:t>
      </w:r>
      <w:r w:rsidR="000D6240">
        <w:t xml:space="preserve"> på 25 </w:t>
      </w:r>
      <w:proofErr w:type="spellStart"/>
      <w:r w:rsidR="000D6240">
        <w:t>deg</w:t>
      </w:r>
      <w:proofErr w:type="spellEnd"/>
      <w:r w:rsidR="000D6240">
        <w:t xml:space="preserve">. Tallene der er brugt, er fra nogle eksempler fundet </w:t>
      </w:r>
      <w:proofErr w:type="gramStart"/>
      <w:r w:rsidR="000D6240">
        <w:t xml:space="preserve">i  </w:t>
      </w:r>
      <w:r w:rsidR="000D6240" w:rsidRPr="000D6240">
        <w:rPr>
          <w:noProof/>
        </w:rPr>
        <w:t>Måling</w:t>
      </w:r>
      <w:proofErr w:type="gramEnd"/>
      <w:r w:rsidR="000D6240" w:rsidRPr="000D6240">
        <w:rPr>
          <w:noProof/>
        </w:rPr>
        <w:t>_af_ledningsevne_i_rent_og_ultrarent_vand</w:t>
      </w:r>
      <w:r w:rsidR="000D6240" w:rsidRPr="000D6240">
        <w:rPr>
          <w:noProof/>
        </w:rPr>
        <w:t xml:space="preserve"> </w:t>
      </w:r>
      <w:r w:rsidR="000D6240">
        <w:rPr>
          <w:noProof/>
        </w:rPr>
        <w:t xml:space="preserve"> fra </w:t>
      </w:r>
      <w:r w:rsidR="000D6240" w:rsidRPr="000D6240">
        <w:rPr>
          <w:noProof/>
        </w:rPr>
        <w:t>Insatech</w:t>
      </w:r>
      <w:r w:rsidR="000D6240">
        <w:rPr>
          <w:rStyle w:val="Fodnotehenvisning"/>
        </w:rPr>
        <w:footnoteReference w:id="2"/>
      </w:r>
      <w:r w:rsidR="000D6240">
        <w:t xml:space="preserve">. </w:t>
      </w:r>
      <w:r w:rsidR="00853B90">
        <w:t xml:space="preserve">  </w:t>
      </w:r>
    </w:p>
    <w:p w:rsidR="004119FE" w:rsidRDefault="004119FE" w:rsidP="00CB267B"/>
    <w:p w:rsidR="002A7F1E" w:rsidRDefault="002A7F1E" w:rsidP="002A7F1E">
      <w:pPr>
        <w:pStyle w:val="Overskrift3"/>
      </w:pPr>
      <w:r>
        <w:t>Båndbrede</w:t>
      </w:r>
    </w:p>
    <w:p w:rsidR="006B74DC" w:rsidRDefault="002A7F1E" w:rsidP="00CB267B">
      <w:r>
        <w:t>Båndbrede er en vigtet aspekt for sy</w:t>
      </w:r>
      <w:r w:rsidR="00B0770A">
        <w:t xml:space="preserve">stemet. Da høj båndbrede medfører støj men medfører også at systemet er hurtig nok til at der kan anvendes mere </w:t>
      </w:r>
      <w:proofErr w:type="spellStart"/>
      <w:r w:rsidR="00B0770A">
        <w:t>komplexe</w:t>
      </w:r>
      <w:proofErr w:type="spellEnd"/>
      <w:r w:rsidR="00B0770A">
        <w:t xml:space="preserve"> </w:t>
      </w:r>
      <w:proofErr w:type="spellStart"/>
      <w:r w:rsidR="00B0770A">
        <w:t>magnetfeltete</w:t>
      </w:r>
      <w:proofErr w:type="spellEnd"/>
      <w:r w:rsidR="00B0770A">
        <w:t>.</w:t>
      </w:r>
      <w:r w:rsidR="00B0770A">
        <w:br/>
      </w:r>
      <w:r w:rsidR="00B0770A">
        <w:br/>
      </w:r>
      <w:proofErr w:type="gramStart"/>
      <w:r w:rsidR="006B74DC">
        <w:t>et</w:t>
      </w:r>
      <w:proofErr w:type="gramEnd"/>
      <w:r w:rsidR="006B74DC">
        <w:t xml:space="preserve"> af de stører b</w:t>
      </w:r>
      <w:r w:rsidR="00B0770A">
        <w:t xml:space="preserve">åndebede begrænsede elementer </w:t>
      </w:r>
      <w:r w:rsidR="006B74DC">
        <w:t>er</w:t>
      </w:r>
      <w:r w:rsidR="00FD1609">
        <w:t xml:space="preserve"> </w:t>
      </w:r>
      <w:r w:rsidR="006B74DC">
        <w:t>kapaciteten mellem elektroderne og forstærkerne, en stor del at</w:t>
      </w:r>
      <w:r w:rsidR="006B74DC" w:rsidRPr="006B74DC">
        <w:t xml:space="preserve"> </w:t>
      </w:r>
      <w:r w:rsidR="006B74DC">
        <w:t>kapaciteten</w:t>
      </w:r>
      <w:r w:rsidR="006B74DC">
        <w:t xml:space="preserve"> vil forekomme fra det kable der anvendes, og for at undgå støj vil kablet værre skærmet.</w:t>
      </w:r>
    </w:p>
    <w:p w:rsidR="006B74DC" w:rsidRDefault="006B74DC" w:rsidP="00CB267B"/>
    <w:p w:rsidR="002A7F1E" w:rsidRDefault="006B74DC" w:rsidP="00CB267B">
      <w:r>
        <w:t xml:space="preserve"> </w:t>
      </w:r>
      <w:proofErr w:type="spellStart"/>
      <w:r w:rsidR="00FD1609">
        <w:t>Opamp’s</w:t>
      </w:r>
      <w:proofErr w:type="spellEnd"/>
      <w:r w:rsidR="00FD1609">
        <w:t xml:space="preserve"> enge båndbredde begrænsninger</w:t>
      </w:r>
    </w:p>
    <w:p w:rsidR="002A7F1E" w:rsidRDefault="002A7F1E" w:rsidP="00CB267B"/>
    <w:p w:rsidR="002A7F1E" w:rsidRDefault="002A7F1E" w:rsidP="00CB267B"/>
    <w:p w:rsidR="004D37A4" w:rsidRDefault="004119FE" w:rsidP="002A7F1E">
      <w:pPr>
        <w:pStyle w:val="Overskrift3"/>
      </w:pPr>
      <w:r>
        <w:t>Støj</w:t>
      </w:r>
    </w:p>
    <w:p w:rsidR="004119FE" w:rsidRDefault="004119FE" w:rsidP="004119FE">
      <w:bookmarkStart w:id="0" w:name="_GoBack"/>
      <w:bookmarkEnd w:id="0"/>
    </w:p>
    <w:p w:rsidR="008A5BC0" w:rsidRDefault="008A5BC0" w:rsidP="004119FE"/>
    <w:p w:rsidR="008A5BC0" w:rsidRDefault="008A5BC0" w:rsidP="008A5BC0">
      <w:pPr>
        <w:pStyle w:val="Overskrift3"/>
      </w:pPr>
      <w:r>
        <w:t xml:space="preserve">Lægstrøm </w:t>
      </w:r>
    </w:p>
    <w:p w:rsidR="008A5BC0" w:rsidRDefault="008A5BC0" w:rsidP="004119FE"/>
    <w:p w:rsidR="004119FE" w:rsidRDefault="004119FE" w:rsidP="002A7F1E">
      <w:pPr>
        <w:pStyle w:val="Overskrift3"/>
      </w:pPr>
      <w:proofErr w:type="spellStart"/>
      <w:r>
        <w:t>Guard</w:t>
      </w:r>
      <w:proofErr w:type="spellEnd"/>
    </w:p>
    <w:p w:rsidR="004119FE" w:rsidRDefault="004119FE" w:rsidP="004119FE"/>
    <w:p w:rsidR="002A7F1E" w:rsidRDefault="002A7F1E" w:rsidP="004119FE"/>
    <w:p w:rsidR="004119FE" w:rsidRDefault="004119FE" w:rsidP="004119FE">
      <w:pPr>
        <w:pStyle w:val="Overskrift3"/>
      </w:pPr>
      <w:r>
        <w:t>Strømforbrug.</w:t>
      </w:r>
    </w:p>
    <w:p w:rsidR="004119FE" w:rsidRPr="004119FE" w:rsidRDefault="004119FE" w:rsidP="004119FE"/>
    <w:p w:rsidR="004119FE" w:rsidRDefault="004119FE" w:rsidP="004119FE"/>
    <w:p w:rsidR="004119FE" w:rsidRPr="004119FE" w:rsidRDefault="004119FE" w:rsidP="004119FE">
      <w:pPr>
        <w:pStyle w:val="Overskrift3"/>
      </w:pPr>
      <w:r>
        <w:t xml:space="preserve">Komponent Typer/teologier </w:t>
      </w:r>
    </w:p>
    <w:p w:rsidR="004D37A4" w:rsidRDefault="004119FE" w:rsidP="004119FE">
      <w:proofErr w:type="spellStart"/>
      <w:r>
        <w:t>Smd</w:t>
      </w:r>
      <w:proofErr w:type="spellEnd"/>
    </w:p>
    <w:p w:rsidR="004119FE" w:rsidRDefault="004119FE" w:rsidP="004119FE"/>
    <w:p w:rsidR="004119FE" w:rsidRPr="004119FE" w:rsidRDefault="004119FE" w:rsidP="004119FE"/>
    <w:p w:rsidR="002251BB" w:rsidRDefault="002251BB" w:rsidP="002251BB">
      <w:pPr>
        <w:pStyle w:val="Overskrift2"/>
      </w:pPr>
      <w:r>
        <w:lastRenderedPageBreak/>
        <w:t xml:space="preserve">Design </w:t>
      </w:r>
      <w:r>
        <w:t xml:space="preserve">Værktøjer </w:t>
      </w:r>
      <w:r w:rsidR="003D2F16">
        <w:br/>
      </w:r>
      <w:proofErr w:type="spellStart"/>
      <w:r w:rsidR="003D2F16" w:rsidRPr="003D2F16">
        <w:rPr>
          <w:rStyle w:val="Overskrift3Tegn"/>
        </w:rPr>
        <w:t>Schematics</w:t>
      </w:r>
      <w:proofErr w:type="spellEnd"/>
      <w:r w:rsidR="003D2F16">
        <w:rPr>
          <w:rStyle w:val="Overskrift3Tegn"/>
        </w:rPr>
        <w:t xml:space="preserve"> / Simulering</w:t>
      </w:r>
    </w:p>
    <w:p w:rsidR="002251BB" w:rsidRPr="002251BB" w:rsidRDefault="002251BB" w:rsidP="002251BB">
      <w:r>
        <w:t xml:space="preserve">Vi har valt at bruge </w:t>
      </w:r>
      <w:proofErr w:type="spellStart"/>
      <w:r>
        <w:t>Orcad</w:t>
      </w:r>
      <w:proofErr w:type="spellEnd"/>
      <w:r w:rsidR="003D2F16">
        <w:t xml:space="preserve"> </w:t>
      </w:r>
      <w:proofErr w:type="spellStart"/>
      <w:r w:rsidR="003D2F16">
        <w:t>Capture</w:t>
      </w:r>
      <w:proofErr w:type="spellEnd"/>
      <w:r w:rsidR="00DA289A">
        <w:t xml:space="preserve"> pakken til at designe og udvikle i.</w:t>
      </w:r>
      <w:r w:rsidR="00DA289A">
        <w:br/>
      </w:r>
      <w:proofErr w:type="spellStart"/>
      <w:r w:rsidR="00DA289A">
        <w:t>Orcad</w:t>
      </w:r>
      <w:proofErr w:type="spellEnd"/>
      <w:r w:rsidR="003D2F16" w:rsidRPr="003D2F16">
        <w:t xml:space="preserve"> </w:t>
      </w:r>
      <w:proofErr w:type="spellStart"/>
      <w:r w:rsidR="003D2F16">
        <w:t>Capture</w:t>
      </w:r>
      <w:proofErr w:type="spellEnd"/>
      <w:r w:rsidR="00DA289A">
        <w:t xml:space="preserve"> er et meget populær design værktøj i Danmark. Og virksomheder som </w:t>
      </w:r>
      <w:proofErr w:type="spellStart"/>
      <w:r w:rsidR="00DA289A">
        <w:t>PR</w:t>
      </w:r>
      <w:r w:rsidR="00DA289A" w:rsidRPr="00DA289A">
        <w:t>electronic</w:t>
      </w:r>
      <w:proofErr w:type="spellEnd"/>
      <w:r w:rsidR="00DA289A">
        <w:t xml:space="preserve"> og Trema </w:t>
      </w:r>
      <w:r w:rsidR="00CB3455">
        <w:t xml:space="preserve">anvender </w:t>
      </w:r>
      <w:proofErr w:type="spellStart"/>
      <w:r w:rsidR="00CB3455">
        <w:t>Orcad</w:t>
      </w:r>
      <w:proofErr w:type="spellEnd"/>
      <w:r w:rsidR="00CB3455">
        <w:t xml:space="preserve">. Det er og så der i gennem at vi har lærte </w:t>
      </w:r>
      <w:proofErr w:type="spellStart"/>
      <w:r w:rsidR="00CB3455">
        <w:t>orcad</w:t>
      </w:r>
      <w:proofErr w:type="spellEnd"/>
      <w:r w:rsidR="00CB3455">
        <w:t xml:space="preserve"> </w:t>
      </w:r>
      <w:proofErr w:type="spellStart"/>
      <w:r w:rsidR="003D2F16">
        <w:t>Capture</w:t>
      </w:r>
      <w:proofErr w:type="spellEnd"/>
      <w:r w:rsidR="003D2F16">
        <w:t xml:space="preserve"> </w:t>
      </w:r>
      <w:r w:rsidR="00CB3455">
        <w:t xml:space="preserve">at kende. Jeg Peter var i praktik </w:t>
      </w:r>
      <w:proofErr w:type="spellStart"/>
      <w:r w:rsidR="00CB3455">
        <w:t>PR</w:t>
      </w:r>
      <w:r w:rsidR="00CB3455" w:rsidRPr="00DA289A">
        <w:t>electronic</w:t>
      </w:r>
      <w:proofErr w:type="spellEnd"/>
      <w:r w:rsidR="00CB3455">
        <w:t xml:space="preserve"> hvor jeg fik et overfladisk indtryk at </w:t>
      </w:r>
      <w:proofErr w:type="spellStart"/>
      <w:r w:rsidR="00CB3455">
        <w:t>orcad</w:t>
      </w:r>
      <w:proofErr w:type="spellEnd"/>
      <w:r w:rsidR="00CB3455">
        <w:t xml:space="preserve">. Her efter startet jeg på et </w:t>
      </w:r>
      <w:proofErr w:type="spellStart"/>
      <w:r w:rsidR="00CE02EE">
        <w:t>mandagaften</w:t>
      </w:r>
      <w:proofErr w:type="spellEnd"/>
      <w:r w:rsidR="00CE02EE">
        <w:t xml:space="preserve"> </w:t>
      </w:r>
      <w:r w:rsidR="00CB3455">
        <w:t xml:space="preserve">kurset i </w:t>
      </w:r>
      <w:r w:rsidR="00CB3455" w:rsidRPr="00CB3455">
        <w:t>Switch-mode-strømforsyning</w:t>
      </w:r>
      <w:r w:rsidR="00CE02EE">
        <w:t>/</w:t>
      </w:r>
      <w:proofErr w:type="spellStart"/>
      <w:r w:rsidR="00CE02EE" w:rsidRPr="00CE02EE">
        <w:t>PSpice</w:t>
      </w:r>
      <w:proofErr w:type="spellEnd"/>
      <w:r w:rsidR="00CE02EE">
        <w:t xml:space="preserve"> af </w:t>
      </w:r>
      <w:r w:rsidR="00CE02EE" w:rsidRPr="00CE02EE">
        <w:t>Hans Jensen</w:t>
      </w:r>
      <w:r w:rsidR="00CE02EE">
        <w:t xml:space="preserve"> ude på Tema. Den 3 </w:t>
      </w:r>
      <w:proofErr w:type="spellStart"/>
      <w:r w:rsidR="00CE02EE">
        <w:t>Arpil</w:t>
      </w:r>
      <w:proofErr w:type="spellEnd"/>
      <w:r w:rsidR="00CE02EE">
        <w:t xml:space="preserve">. </w:t>
      </w:r>
      <w:r w:rsidR="005E59EE">
        <w:br/>
      </w:r>
      <w:proofErr w:type="spellStart"/>
      <w:r w:rsidR="005E59EE">
        <w:t>Orcad</w:t>
      </w:r>
      <w:proofErr w:type="spellEnd"/>
      <w:r w:rsidR="005E59EE">
        <w:t xml:space="preserve"> har dog den hage at læringskurve er temmelig høj. Hvor i mod hvis vi valt at bruge </w:t>
      </w:r>
      <w:r w:rsidR="005E59EE" w:rsidRPr="005E59EE">
        <w:t>national instruments</w:t>
      </w:r>
      <w:r w:rsidR="005E59EE">
        <w:t xml:space="preserve"> </w:t>
      </w:r>
      <w:proofErr w:type="spellStart"/>
      <w:r w:rsidR="005E59EE" w:rsidRPr="005E59EE">
        <w:t>multisim</w:t>
      </w:r>
      <w:proofErr w:type="spellEnd"/>
      <w:r w:rsidR="005E59EE">
        <w:t xml:space="preserve"> som vi har fåret undervisning</w:t>
      </w:r>
      <w:r w:rsidR="006234A2">
        <w:t xml:space="preserve"> i ville </w:t>
      </w:r>
      <w:r w:rsidR="006234A2" w:rsidRPr="006234A2">
        <w:t>processen</w:t>
      </w:r>
      <w:r w:rsidR="005E59EE">
        <w:t xml:space="preserve"> </w:t>
      </w:r>
      <w:r w:rsidR="006234A2">
        <w:t xml:space="preserve">varer minsket. </w:t>
      </w:r>
      <w:proofErr w:type="gramStart"/>
      <w:r w:rsidR="006234A2">
        <w:t xml:space="preserve">Dog </w:t>
      </w:r>
      <w:r w:rsidR="005E59EE">
        <w:t xml:space="preserve"> </w:t>
      </w:r>
      <w:r w:rsidR="006234A2">
        <w:t>ville</w:t>
      </w:r>
      <w:proofErr w:type="gramEnd"/>
      <w:r w:rsidR="006234A2">
        <w:t xml:space="preserve"> man kunne ikke stole på simuleringer der i, noget som jeg har måtte erfare mig, og siden hen hørte andre der har prøvet </w:t>
      </w:r>
      <w:proofErr w:type="spellStart"/>
      <w:r w:rsidR="006234A2">
        <w:t>multisim</w:t>
      </w:r>
      <w:proofErr w:type="spellEnd"/>
      <w:r w:rsidR="006234A2">
        <w:t>.</w:t>
      </w:r>
      <w:r w:rsidR="003D2F16">
        <w:br/>
        <w:t xml:space="preserve">Et andet </w:t>
      </w:r>
      <w:proofErr w:type="gramStart"/>
      <w:r w:rsidR="003D2F16" w:rsidRPr="003D2F16">
        <w:t>alternativet</w:t>
      </w:r>
      <w:proofErr w:type="gramEnd"/>
      <w:r w:rsidR="003D2F16" w:rsidRPr="003D2F16">
        <w:t xml:space="preserve"> </w:t>
      </w:r>
      <w:r w:rsidR="003D2F16">
        <w:t xml:space="preserve">var at bruge </w:t>
      </w:r>
      <w:proofErr w:type="spellStart"/>
      <w:r w:rsidR="003D2F16">
        <w:t>E</w:t>
      </w:r>
      <w:r w:rsidR="003D2F16" w:rsidRPr="003D2F16">
        <w:t>agle</w:t>
      </w:r>
      <w:proofErr w:type="spellEnd"/>
      <w:r w:rsidR="003D2F16">
        <w:t xml:space="preserve"> som også er meget </w:t>
      </w:r>
      <w:proofErr w:type="spellStart"/>
      <w:r w:rsidR="003D2F16">
        <w:t>propulæret</w:t>
      </w:r>
      <w:proofErr w:type="spellEnd"/>
    </w:p>
    <w:p w:rsidR="002251BB" w:rsidRDefault="002251BB"/>
    <w:p w:rsidR="00CE02EE" w:rsidRDefault="003D2F16" w:rsidP="003D2F16">
      <w:pPr>
        <w:pStyle w:val="Overskrift3"/>
      </w:pPr>
      <w:r>
        <w:t>PCB</w:t>
      </w:r>
    </w:p>
    <w:p w:rsidR="00CE02EE" w:rsidRDefault="003D2F16">
      <w:r>
        <w:t xml:space="preserve">Til at lave PCB har vi at bruge </w:t>
      </w:r>
      <w:proofErr w:type="spellStart"/>
      <w:r>
        <w:t>Orcad</w:t>
      </w:r>
      <w:proofErr w:type="spellEnd"/>
      <w:r>
        <w:t xml:space="preserve"> PCB D</w:t>
      </w:r>
      <w:r w:rsidRPr="003D2F16">
        <w:t>esigner</w:t>
      </w:r>
      <w:r w:rsidR="00172655">
        <w:t xml:space="preserve"> da det flugte med i </w:t>
      </w:r>
      <w:proofErr w:type="spellStart"/>
      <w:r w:rsidR="00172655">
        <w:t>Orcad</w:t>
      </w:r>
      <w:proofErr w:type="spellEnd"/>
      <w:r w:rsidR="00172655">
        <w:t xml:space="preserve"> pakken. Dog har vi ingen erfaring i </w:t>
      </w:r>
      <w:proofErr w:type="spellStart"/>
      <w:r w:rsidR="00172655">
        <w:t>programet</w:t>
      </w:r>
      <w:proofErr w:type="spellEnd"/>
      <w:r w:rsidR="00172655">
        <w:t xml:space="preserve">. </w:t>
      </w:r>
    </w:p>
    <w:p w:rsidR="00CE02EE" w:rsidRDefault="00CE02EE"/>
    <w:p w:rsidR="002251BB" w:rsidRDefault="002251BB" w:rsidP="002251BB">
      <w:pPr>
        <w:pStyle w:val="Overskrift2"/>
      </w:pPr>
      <w:proofErr w:type="gramStart"/>
      <w:r>
        <w:t xml:space="preserve">Overordnet  </w:t>
      </w:r>
      <w:r>
        <w:t>Design</w:t>
      </w:r>
      <w:proofErr w:type="gramEnd"/>
    </w:p>
    <w:p w:rsidR="002251BB" w:rsidRDefault="002251BB"/>
    <w:p w:rsidR="002251BB" w:rsidRDefault="002251BB" w:rsidP="002251BB">
      <w:pPr>
        <w:pStyle w:val="Overskrift2"/>
      </w:pPr>
      <w:proofErr w:type="spellStart"/>
      <w:r>
        <w:t>S</w:t>
      </w:r>
      <w:r w:rsidRPr="002251BB">
        <w:t>chematics</w:t>
      </w:r>
      <w:proofErr w:type="spellEnd"/>
      <w:r>
        <w:br/>
      </w:r>
    </w:p>
    <w:p w:rsidR="002251BB" w:rsidRDefault="002251BB" w:rsidP="002251BB">
      <w:pPr>
        <w:pStyle w:val="Overskrift2"/>
      </w:pPr>
      <w:r>
        <w:t>PCB</w:t>
      </w:r>
      <w:r>
        <w:br/>
      </w:r>
    </w:p>
    <w:p w:rsidR="002251BB" w:rsidRDefault="002251BB"/>
    <w:p w:rsidR="002251BB" w:rsidRDefault="002251BB"/>
    <w:sectPr w:rsidR="002251B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00C" w:rsidRDefault="00E9200C" w:rsidP="000D6240">
      <w:pPr>
        <w:spacing w:after="0" w:line="240" w:lineRule="auto"/>
      </w:pPr>
      <w:r>
        <w:separator/>
      </w:r>
    </w:p>
  </w:endnote>
  <w:endnote w:type="continuationSeparator" w:id="0">
    <w:p w:rsidR="00E9200C" w:rsidRDefault="00E9200C" w:rsidP="000D6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00C" w:rsidRDefault="00E9200C" w:rsidP="000D6240">
      <w:pPr>
        <w:spacing w:after="0" w:line="240" w:lineRule="auto"/>
      </w:pPr>
      <w:r>
        <w:separator/>
      </w:r>
    </w:p>
  </w:footnote>
  <w:footnote w:type="continuationSeparator" w:id="0">
    <w:p w:rsidR="00E9200C" w:rsidRDefault="00E9200C" w:rsidP="000D6240">
      <w:pPr>
        <w:spacing w:after="0" w:line="240" w:lineRule="auto"/>
      </w:pPr>
      <w:r>
        <w:continuationSeparator/>
      </w:r>
    </w:p>
  </w:footnote>
  <w:footnote w:id="1">
    <w:p w:rsidR="00CB267B" w:rsidRDefault="00CB267B" w:rsidP="00CB267B">
      <w:pPr>
        <w:pStyle w:val="Fodnotetekst"/>
      </w:pPr>
      <w:r>
        <w:rPr>
          <w:rStyle w:val="Fodnotehenvisning"/>
        </w:rPr>
        <w:footnoteRef/>
      </w:r>
      <w:r>
        <w:t xml:space="preserve"> </w:t>
      </w:r>
      <w:sdt>
        <w:sdtPr>
          <w:id w:val="634377424"/>
          <w:citation/>
        </w:sdtPr>
        <w:sdtContent>
          <w:r>
            <w:fldChar w:fldCharType="begin"/>
          </w:r>
          <w:r>
            <w:instrText xml:space="preserve"> CITATION Ins \l 1030 </w:instrText>
          </w:r>
          <w:r>
            <w:fldChar w:fldCharType="separate"/>
          </w:r>
          <w:r w:rsidRPr="000D6240">
            <w:rPr>
              <w:noProof/>
            </w:rPr>
            <w:t>(Måling_af_ledningsevne_i_rent_og_ultrarent_vand afInsatech. Sarah Omø Nielsen og Michael Tarby, u.d.)</w:t>
          </w:r>
          <w:r>
            <w:fldChar w:fldCharType="end"/>
          </w:r>
        </w:sdtContent>
      </w:sdt>
    </w:p>
  </w:footnote>
  <w:footnote w:id="2">
    <w:p w:rsidR="000D6240" w:rsidRDefault="000D6240">
      <w:pPr>
        <w:pStyle w:val="Fodnotetekst"/>
      </w:pPr>
      <w:r>
        <w:rPr>
          <w:rStyle w:val="Fodnotehenvisning"/>
        </w:rPr>
        <w:footnoteRef/>
      </w:r>
      <w:r>
        <w:t xml:space="preserve"> </w:t>
      </w:r>
      <w:sdt>
        <w:sdtPr>
          <w:id w:val="1038551679"/>
          <w:citation/>
        </w:sdtPr>
        <w:sdtContent>
          <w:r>
            <w:fldChar w:fldCharType="begin"/>
          </w:r>
          <w:r>
            <w:instrText xml:space="preserve"> CITATION Ins \l 1030 </w:instrText>
          </w:r>
          <w:r>
            <w:fldChar w:fldCharType="separate"/>
          </w:r>
          <w:r w:rsidRPr="000D6240">
            <w:rPr>
              <w:noProof/>
            </w:rPr>
            <w:t>(Måling_af_ledningsevne_i_rent_og_ultrarent_vand afInsatech. Sarah Omø Nielsen og Michael Tarby, u.d.)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B4"/>
    <w:rsid w:val="000D31B4"/>
    <w:rsid w:val="000D6240"/>
    <w:rsid w:val="00172655"/>
    <w:rsid w:val="001D3B42"/>
    <w:rsid w:val="00206077"/>
    <w:rsid w:val="002251BB"/>
    <w:rsid w:val="002403D9"/>
    <w:rsid w:val="002934C8"/>
    <w:rsid w:val="002A7F1E"/>
    <w:rsid w:val="002F2C09"/>
    <w:rsid w:val="00347296"/>
    <w:rsid w:val="003D2F16"/>
    <w:rsid w:val="004119FE"/>
    <w:rsid w:val="004D37A4"/>
    <w:rsid w:val="005E59EE"/>
    <w:rsid w:val="006234A2"/>
    <w:rsid w:val="006B74DC"/>
    <w:rsid w:val="007F66C1"/>
    <w:rsid w:val="00853B90"/>
    <w:rsid w:val="00876DC3"/>
    <w:rsid w:val="008A49C7"/>
    <w:rsid w:val="008A5BC0"/>
    <w:rsid w:val="009B6354"/>
    <w:rsid w:val="009F113B"/>
    <w:rsid w:val="00A044BA"/>
    <w:rsid w:val="00AC66B2"/>
    <w:rsid w:val="00B0770A"/>
    <w:rsid w:val="00BF713A"/>
    <w:rsid w:val="00CB267B"/>
    <w:rsid w:val="00CB3455"/>
    <w:rsid w:val="00CE02EE"/>
    <w:rsid w:val="00DA289A"/>
    <w:rsid w:val="00E9200C"/>
    <w:rsid w:val="00FD16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25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251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B34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51B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251B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CB3455"/>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853B9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53B90"/>
    <w:rPr>
      <w:rFonts w:ascii="Tahoma" w:hAnsi="Tahoma" w:cs="Tahoma"/>
      <w:sz w:val="16"/>
      <w:szCs w:val="16"/>
    </w:rPr>
  </w:style>
  <w:style w:type="paragraph" w:styleId="Billedtekst">
    <w:name w:val="caption"/>
    <w:basedOn w:val="Normal"/>
    <w:next w:val="Normal"/>
    <w:uiPriority w:val="35"/>
    <w:semiHidden/>
    <w:unhideWhenUsed/>
    <w:qFormat/>
    <w:rsid w:val="00853B90"/>
    <w:pPr>
      <w:spacing w:line="240" w:lineRule="auto"/>
    </w:pPr>
    <w:rPr>
      <w:b/>
      <w:bCs/>
      <w:color w:val="4F81BD" w:themeColor="accent1"/>
      <w:sz w:val="18"/>
      <w:szCs w:val="18"/>
    </w:rPr>
  </w:style>
  <w:style w:type="paragraph" w:styleId="Fodnotetekst">
    <w:name w:val="footnote text"/>
    <w:basedOn w:val="Normal"/>
    <w:link w:val="FodnotetekstTegn"/>
    <w:uiPriority w:val="99"/>
    <w:semiHidden/>
    <w:unhideWhenUsed/>
    <w:rsid w:val="000D624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D6240"/>
    <w:rPr>
      <w:sz w:val="20"/>
      <w:szCs w:val="20"/>
    </w:rPr>
  </w:style>
  <w:style w:type="character" w:styleId="Fodnotehenvisning">
    <w:name w:val="footnote reference"/>
    <w:basedOn w:val="Standardskrifttypeiafsnit"/>
    <w:uiPriority w:val="99"/>
    <w:semiHidden/>
    <w:unhideWhenUsed/>
    <w:rsid w:val="000D6240"/>
    <w:rPr>
      <w:vertAlign w:val="superscript"/>
    </w:rPr>
  </w:style>
  <w:style w:type="character" w:customStyle="1" w:styleId="alt-edited">
    <w:name w:val="alt-edited"/>
    <w:basedOn w:val="Standardskrifttypeiafsnit"/>
    <w:rsid w:val="002060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25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251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B34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51B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251B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CB3455"/>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853B9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53B90"/>
    <w:rPr>
      <w:rFonts w:ascii="Tahoma" w:hAnsi="Tahoma" w:cs="Tahoma"/>
      <w:sz w:val="16"/>
      <w:szCs w:val="16"/>
    </w:rPr>
  </w:style>
  <w:style w:type="paragraph" w:styleId="Billedtekst">
    <w:name w:val="caption"/>
    <w:basedOn w:val="Normal"/>
    <w:next w:val="Normal"/>
    <w:uiPriority w:val="35"/>
    <w:semiHidden/>
    <w:unhideWhenUsed/>
    <w:qFormat/>
    <w:rsid w:val="00853B90"/>
    <w:pPr>
      <w:spacing w:line="240" w:lineRule="auto"/>
    </w:pPr>
    <w:rPr>
      <w:b/>
      <w:bCs/>
      <w:color w:val="4F81BD" w:themeColor="accent1"/>
      <w:sz w:val="18"/>
      <w:szCs w:val="18"/>
    </w:rPr>
  </w:style>
  <w:style w:type="paragraph" w:styleId="Fodnotetekst">
    <w:name w:val="footnote text"/>
    <w:basedOn w:val="Normal"/>
    <w:link w:val="FodnotetekstTegn"/>
    <w:uiPriority w:val="99"/>
    <w:semiHidden/>
    <w:unhideWhenUsed/>
    <w:rsid w:val="000D624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D6240"/>
    <w:rPr>
      <w:sz w:val="20"/>
      <w:szCs w:val="20"/>
    </w:rPr>
  </w:style>
  <w:style w:type="character" w:styleId="Fodnotehenvisning">
    <w:name w:val="footnote reference"/>
    <w:basedOn w:val="Standardskrifttypeiafsnit"/>
    <w:uiPriority w:val="99"/>
    <w:semiHidden/>
    <w:unhideWhenUsed/>
    <w:rsid w:val="000D6240"/>
    <w:rPr>
      <w:vertAlign w:val="superscript"/>
    </w:rPr>
  </w:style>
  <w:style w:type="character" w:customStyle="1" w:styleId="alt-edited">
    <w:name w:val="alt-edited"/>
    <w:basedOn w:val="Standardskrifttypeiafsnit"/>
    <w:rsid w:val="00206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50130">
      <w:bodyDiv w:val="1"/>
      <w:marLeft w:val="0"/>
      <w:marRight w:val="0"/>
      <w:marTop w:val="0"/>
      <w:marBottom w:val="0"/>
      <w:divBdr>
        <w:top w:val="none" w:sz="0" w:space="0" w:color="auto"/>
        <w:left w:val="none" w:sz="0" w:space="0" w:color="auto"/>
        <w:bottom w:val="none" w:sz="0" w:space="0" w:color="auto"/>
        <w:right w:val="none" w:sz="0" w:space="0" w:color="auto"/>
      </w:divBdr>
    </w:div>
    <w:div w:id="1422794535">
      <w:bodyDiv w:val="1"/>
      <w:marLeft w:val="0"/>
      <w:marRight w:val="0"/>
      <w:marTop w:val="0"/>
      <w:marBottom w:val="0"/>
      <w:divBdr>
        <w:top w:val="none" w:sz="0" w:space="0" w:color="auto"/>
        <w:left w:val="none" w:sz="0" w:space="0" w:color="auto"/>
        <w:bottom w:val="none" w:sz="0" w:space="0" w:color="auto"/>
        <w:right w:val="none" w:sz="0" w:space="0" w:color="auto"/>
      </w:divBdr>
    </w:div>
    <w:div w:id="1883785651">
      <w:bodyDiv w:val="1"/>
      <w:marLeft w:val="0"/>
      <w:marRight w:val="0"/>
      <w:marTop w:val="0"/>
      <w:marBottom w:val="0"/>
      <w:divBdr>
        <w:top w:val="none" w:sz="0" w:space="0" w:color="auto"/>
        <w:left w:val="none" w:sz="0" w:space="0" w:color="auto"/>
        <w:bottom w:val="none" w:sz="0" w:space="0" w:color="auto"/>
        <w:right w:val="none" w:sz="0" w:space="0" w:color="auto"/>
      </w:divBdr>
      <w:divsChild>
        <w:div w:id="379717489">
          <w:marLeft w:val="0"/>
          <w:marRight w:val="0"/>
          <w:marTop w:val="0"/>
          <w:marBottom w:val="0"/>
          <w:divBdr>
            <w:top w:val="none" w:sz="0" w:space="0" w:color="auto"/>
            <w:left w:val="none" w:sz="0" w:space="0" w:color="auto"/>
            <w:bottom w:val="none" w:sz="0" w:space="0" w:color="auto"/>
            <w:right w:val="none" w:sz="0" w:space="0" w:color="auto"/>
          </w:divBdr>
          <w:divsChild>
            <w:div w:id="1628119793">
              <w:marLeft w:val="0"/>
              <w:marRight w:val="0"/>
              <w:marTop w:val="0"/>
              <w:marBottom w:val="0"/>
              <w:divBdr>
                <w:top w:val="none" w:sz="0" w:space="0" w:color="auto"/>
                <w:left w:val="none" w:sz="0" w:space="0" w:color="auto"/>
                <w:bottom w:val="none" w:sz="0" w:space="0" w:color="auto"/>
                <w:right w:val="none" w:sz="0" w:space="0" w:color="auto"/>
              </w:divBdr>
            </w:div>
          </w:divsChild>
        </w:div>
        <w:div w:id="2036342205">
          <w:marLeft w:val="0"/>
          <w:marRight w:val="0"/>
          <w:marTop w:val="0"/>
          <w:marBottom w:val="0"/>
          <w:divBdr>
            <w:top w:val="none" w:sz="0" w:space="0" w:color="auto"/>
            <w:left w:val="none" w:sz="0" w:space="0" w:color="auto"/>
            <w:bottom w:val="none" w:sz="0" w:space="0" w:color="auto"/>
            <w:right w:val="none" w:sz="0" w:space="0" w:color="auto"/>
          </w:divBdr>
          <w:divsChild>
            <w:div w:id="1671176688">
              <w:marLeft w:val="0"/>
              <w:marRight w:val="0"/>
              <w:marTop w:val="0"/>
              <w:marBottom w:val="0"/>
              <w:divBdr>
                <w:top w:val="none" w:sz="0" w:space="0" w:color="auto"/>
                <w:left w:val="none" w:sz="0" w:space="0" w:color="auto"/>
                <w:bottom w:val="none" w:sz="0" w:space="0" w:color="auto"/>
                <w:right w:val="none" w:sz="0" w:space="0" w:color="auto"/>
              </w:divBdr>
              <w:divsChild>
                <w:div w:id="2087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Ins</b:Tag>
    <b:SourceType>DocumentFromInternetSite</b:SourceType>
    <b:Guid>{98369978-E754-4717-888C-3AEB9985CC59}</b:Guid>
    <b:City>Insatech.</b:City>
    <b:Publisher>Insatech.</b:Publisher>
    <b:Author>
      <b:Author>
        <b:Corporate>Måling_af_ledningsevne_i_rent_og_ultrarent_vand afInsatech. Sarah Omø Nielsen og Michael Tarby</b:Corporate>
      </b:Author>
    </b:Author>
    <b:InternetSiteTitle>http://www.insatech.com/download_nav/group</b:InternetSiteTitle>
    <b:YearAccessed>2017</b:YearAccessed>
    <b:MonthAccessed>10</b:MonthAccessed>
    <b:DayAccessed>3</b:DayAccessed>
    <b:URL>http://www.insatech.com/downloads/M%C3%A5ling_af_ledningsevne_i_rent_og_ultrarent_vand_Sarah_Om%C3%B8_Nielsen_og_Michael_Tarby_Insatech.pdf</b:URL>
    <b:RefOrder>1</b:RefOrder>
  </b:Source>
</b:Sources>
</file>

<file path=customXml/itemProps1.xml><?xml version="1.0" encoding="utf-8"?>
<ds:datastoreItem xmlns:ds="http://schemas.openxmlformats.org/officeDocument/2006/customXml" ds:itemID="{94A5FAA3-4986-458C-8DEF-E808EB118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4318</TotalTime>
  <Pages>3</Pages>
  <Words>455</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Bruger</dc:creator>
  <cp:keywords/>
  <dc:description/>
  <cp:lastModifiedBy>Bruger</cp:lastModifiedBy>
  <cp:revision>14</cp:revision>
  <dcterms:created xsi:type="dcterms:W3CDTF">2017-10-03T12:26:00Z</dcterms:created>
  <dcterms:modified xsi:type="dcterms:W3CDTF">2017-10-06T12:25:00Z</dcterms:modified>
</cp:coreProperties>
</file>