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13DFB37E" w:rsidR="00DB2B99" w:rsidRPr="0096427B" w:rsidRDefault="00D45A04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작업내용 변경 </w:t>
                  </w:r>
                  <w:r w:rsid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시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D45A04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D45A04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1. </w:t>
                  </w:r>
                  <w:r w:rsidR="00B92E19" w:rsidRPr="00D45A04">
                    <w:rPr>
                      <w:rFonts w:asciiTheme="minorEastAsia" w:eastAsiaTheme="minorEastAsia" w:hAnsiTheme="minorEastAsia" w:hint="eastAsia"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D45A04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D45A04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2. </w:t>
                  </w:r>
                  <w:r w:rsidR="00B92E19" w:rsidRPr="00D45A04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223CA6CC" w:rsidR="003F19D1" w:rsidRPr="00C6009D" w:rsidRDefault="00D45A04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작업내용 변경 시 교육(관리감독자)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DE38A51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CE61A6">
                    <w:rPr>
                      <w:rFonts w:cs="YDVYGOStd33"/>
                      <w:kern w:val="0"/>
                      <w:sz w:val="22"/>
                    </w:rPr>
                    <w:t>1. 산업안전 및 산업재해 예방에 관한 사항</w:t>
                  </w:r>
                </w:p>
                <w:p w14:paraId="1D3E3FF0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CE61A6">
                    <w:rPr>
                      <w:rFonts w:cs="YDVYGOStd33"/>
                      <w:kern w:val="0"/>
                      <w:sz w:val="22"/>
                    </w:rPr>
                    <w:t xml:space="preserve">   (화재∙폭발 사고 발생 시 대피에 관한 사항을 포함한다)</w:t>
                  </w:r>
                </w:p>
                <w:p w14:paraId="78278D10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CE61A6">
                    <w:rPr>
                      <w:rFonts w:cs="YDVYGOStd33"/>
                      <w:kern w:val="0"/>
                      <w:sz w:val="22"/>
                    </w:rPr>
                    <w:t>2. 산업보건 및 건강장해 예방에 관한 사항</w:t>
                  </w:r>
                </w:p>
                <w:p w14:paraId="205B8577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CE61A6">
                    <w:rPr>
                      <w:rFonts w:cs="YDVYGOStd33"/>
                      <w:kern w:val="0"/>
                      <w:sz w:val="22"/>
                    </w:rPr>
                    <w:t>3. 위험성 평가에 관한 사항</w:t>
                  </w:r>
                </w:p>
                <w:p w14:paraId="721BFA5F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4. 산업안전보건법령 및 산업재해보상보험 제도에 관한 사항</w:t>
                  </w:r>
                </w:p>
                <w:p w14:paraId="36610E0A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5. 직무스트레스 예방 및 관리에 관한 사항</w:t>
                  </w:r>
                </w:p>
                <w:p w14:paraId="44647577" w14:textId="77777777" w:rsidR="00D45A04" w:rsidRPr="00CE61A6" w:rsidRDefault="00D45A04" w:rsidP="00D45A04">
                  <w:pPr>
                    <w:wordWrap/>
                    <w:adjustRightInd w:val="0"/>
                    <w:ind w:left="440" w:hangingChars="200" w:hanging="44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6. 직장 내 괴롭힘, 고객의 폭언 등으로 인한 건강장해 예방 및</w:t>
                  </w:r>
                </w:p>
                <w:p w14:paraId="5CFB3C48" w14:textId="77777777" w:rsidR="00D45A04" w:rsidRPr="00CE61A6" w:rsidRDefault="00D45A04" w:rsidP="00D45A04">
                  <w:pPr>
                    <w:wordWrap/>
                    <w:adjustRightInd w:val="0"/>
                    <w:ind w:firstLineChars="100" w:firstLine="22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 w:hint="eastAsia"/>
                      <w:color w:val="FFFFFF" w:themeColor="background1"/>
                      <w:kern w:val="0"/>
                      <w:sz w:val="22"/>
                    </w:rPr>
                    <w:t>1</w:t>
                  </w: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관리에 관한 사항</w:t>
                  </w:r>
                </w:p>
                <w:p w14:paraId="2D447F22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7.</w:t>
                  </w:r>
                  <w:r w:rsidRPr="00CE61A6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기계.기구의 위험성과 작업의 순서 및 동선에 관한 사항</w:t>
                  </w:r>
                </w:p>
                <w:p w14:paraId="37CE0130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8.</w:t>
                  </w:r>
                  <w:r w:rsidRPr="00CE61A6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작업 개시 전 점검에 관한 사항</w:t>
                  </w:r>
                </w:p>
                <w:p w14:paraId="75104D00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9. 물질안전보건자료에 관한 사항</w:t>
                  </w:r>
                </w:p>
                <w:p w14:paraId="0D66EC8B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10. 사업장 내 안전보건관리체제 및 안전∙보건조치 현황에 관한 사항</w:t>
                  </w:r>
                </w:p>
                <w:p w14:paraId="408D4792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11. 표준안전 작업방법 결정 및 지도∙감독 요령에 관한 사항</w:t>
                  </w:r>
                </w:p>
                <w:p w14:paraId="06FF72ED" w14:textId="77777777" w:rsidR="00D45A04" w:rsidRPr="00CE61A6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12. 비상시 또는 재해 발생 시 긴급조치에 관한 사항</w:t>
                  </w:r>
                </w:p>
                <w:p w14:paraId="5CA9A5C9" w14:textId="10E89B22" w:rsidR="0096427B" w:rsidRPr="00C6009D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CE61A6">
                    <w:rPr>
                      <w:rFonts w:cs="DINPro-Medium"/>
                      <w:color w:val="000000"/>
                      <w:kern w:val="0"/>
                      <w:sz w:val="22"/>
                    </w:rPr>
                    <w:t>13. 그 밖의 관리감독자의 직무에 관한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304A7C3A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0ECD6902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08B77804" w:rsidR="007C3C41" w:rsidRPr="0096427B" w:rsidRDefault="009016B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6F3ABAC3" w:rsidR="00C6009D" w:rsidRPr="0096427B" w:rsidRDefault="001400D3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>작업내용 변경 시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 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2DC36078" w:rsidR="00B952A1" w:rsidRPr="007354EA" w:rsidRDefault="007354EA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6DC1725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1FC35D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09085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25DC45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24D54C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575741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0E61C1D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22190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96992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5EBA437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0CBD8C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14F91C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2ABC4D9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165D03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33D79B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213A2B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69F2C34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659958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4FB1E2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3876EC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65CB04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535A98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55119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500C5C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5587A6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1CF8A3F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053D552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2C2FEE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09B628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35A842B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45E678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17E6A65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131496B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3E1DC6F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068883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04A710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1767D0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070C967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181F625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492C5CD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08F564E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2518940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45F362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1B449BF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3AF31A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1A93A9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322042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3A8414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2DDE0C2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541F97DC" w:rsidR="00C74EC1" w:rsidRPr="00EC364E" w:rsidRDefault="001400D3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작업내용 변경 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시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9731" w14:textId="77777777" w:rsidR="00DD52A3" w:rsidRDefault="00DD52A3" w:rsidP="003E29E9">
      <w:r>
        <w:separator/>
      </w:r>
    </w:p>
  </w:endnote>
  <w:endnote w:type="continuationSeparator" w:id="0">
    <w:p w14:paraId="0C1FCCA2" w14:textId="77777777" w:rsidR="00DD52A3" w:rsidRDefault="00DD52A3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C653" w14:textId="77777777" w:rsidR="00DD52A3" w:rsidRDefault="00DD52A3" w:rsidP="003E29E9">
      <w:r>
        <w:separator/>
      </w:r>
    </w:p>
  </w:footnote>
  <w:footnote w:type="continuationSeparator" w:id="0">
    <w:p w14:paraId="1EE5923B" w14:textId="77777777" w:rsidR="00DD52A3" w:rsidRDefault="00DD52A3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39B7"/>
    <w:rsid w:val="0004606A"/>
    <w:rsid w:val="000752B8"/>
    <w:rsid w:val="00077045"/>
    <w:rsid w:val="00082A31"/>
    <w:rsid w:val="0008305F"/>
    <w:rsid w:val="000A06F6"/>
    <w:rsid w:val="000B1716"/>
    <w:rsid w:val="000B1BD3"/>
    <w:rsid w:val="000B4A03"/>
    <w:rsid w:val="000C1260"/>
    <w:rsid w:val="000C1365"/>
    <w:rsid w:val="000D10C5"/>
    <w:rsid w:val="000F1F72"/>
    <w:rsid w:val="000F6A67"/>
    <w:rsid w:val="001170C1"/>
    <w:rsid w:val="001400D3"/>
    <w:rsid w:val="00145BCB"/>
    <w:rsid w:val="00163DA3"/>
    <w:rsid w:val="001714A6"/>
    <w:rsid w:val="001750A2"/>
    <w:rsid w:val="00181BE4"/>
    <w:rsid w:val="00182669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A0447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46C3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7381D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1D2E"/>
    <w:rsid w:val="00537015"/>
    <w:rsid w:val="00546593"/>
    <w:rsid w:val="005655AA"/>
    <w:rsid w:val="00570049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354EA"/>
    <w:rsid w:val="007463D8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16B1"/>
    <w:rsid w:val="009041ED"/>
    <w:rsid w:val="00905214"/>
    <w:rsid w:val="009146E4"/>
    <w:rsid w:val="0091485A"/>
    <w:rsid w:val="0092478B"/>
    <w:rsid w:val="0093099A"/>
    <w:rsid w:val="00947943"/>
    <w:rsid w:val="00950A55"/>
    <w:rsid w:val="0096427B"/>
    <w:rsid w:val="00974EA6"/>
    <w:rsid w:val="0098251B"/>
    <w:rsid w:val="009831EC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31BC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45A04"/>
    <w:rsid w:val="00D66780"/>
    <w:rsid w:val="00D7147F"/>
    <w:rsid w:val="00D72E5A"/>
    <w:rsid w:val="00DA3AF7"/>
    <w:rsid w:val="00DB2B99"/>
    <w:rsid w:val="00DB3B5A"/>
    <w:rsid w:val="00DC4462"/>
    <w:rsid w:val="00DD4EF0"/>
    <w:rsid w:val="00DD52A3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B700E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70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26</cp:revision>
  <cp:lastPrinted>2026-01-13T08:14:00Z</cp:lastPrinted>
  <dcterms:created xsi:type="dcterms:W3CDTF">2026-01-08T07:26:00Z</dcterms:created>
  <dcterms:modified xsi:type="dcterms:W3CDTF">2026-03-26T04:07:00Z</dcterms:modified>
</cp:coreProperties>
</file>