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B756" w14:textId="72829703" w:rsidR="00182CB7" w:rsidRDefault="00816B19" w:rsidP="00234F7D">
      <w:pPr>
        <w:pStyle w:val="a7"/>
        <w:framePr w:w="8427" w:h="1583" w:hRule="exact" w:wrap="notBeside" w:x="1734" w:y="12"/>
      </w:pPr>
      <w:r>
        <w:t>Classification</w:t>
      </w:r>
      <w:r w:rsidR="00182CB7">
        <w:t xml:space="preserve"> </w:t>
      </w:r>
      <w:r w:rsidR="00185886">
        <w:t xml:space="preserve">of Musical Instruments </w:t>
      </w:r>
      <w:r w:rsidR="00185886">
        <w:br/>
      </w:r>
      <w:r w:rsidR="00182CB7">
        <w:t>using Convolutional Neural Network</w:t>
      </w:r>
    </w:p>
    <w:p w14:paraId="46D31E88" w14:textId="02A29823" w:rsidR="001F23CA" w:rsidRPr="00C2366B" w:rsidRDefault="00F10FDF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hAnsi="Times New Roman"/>
          <w:lang w:eastAsia="ko-KR"/>
        </w:rPr>
      </w:pPr>
      <w:r>
        <w:rPr>
          <w:rFonts w:ascii="Times New Roman" w:eastAsia="맑은 고딕" w:hAnsi="Times New Roman"/>
          <w:lang w:eastAsia="ko-KR"/>
        </w:rPr>
        <w:t>Sun Woo Park</w:t>
      </w:r>
      <w:r w:rsidR="00185886">
        <w:rPr>
          <w:rFonts w:ascii="Times New Roman" w:eastAsia="맑은 고딕" w:hAnsi="Times New Roman"/>
          <w:lang w:eastAsia="ko-KR"/>
        </w:rPr>
        <w:t xml:space="preserve">, </w:t>
      </w:r>
      <w:r>
        <w:rPr>
          <w:rFonts w:ascii="Times New Roman" w:hAnsi="Times New Roman"/>
        </w:rPr>
        <w:t>Byeong Jun Park</w:t>
      </w:r>
      <w:r w:rsidR="00185886">
        <w:rPr>
          <w:rFonts w:ascii="Times New Roman" w:hAnsi="Times New Roman"/>
        </w:rPr>
        <w:t>, Sangtae Ahn*</w:t>
      </w:r>
    </w:p>
    <w:p w14:paraId="2C471B67" w14:textId="5201665C" w:rsidR="008A6150" w:rsidRDefault="004D049A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 w:hint="eastAsia"/>
          <w:lang w:eastAsia="ko-KR"/>
        </w:rPr>
        <w:t>School of Electronic</w:t>
      </w:r>
      <w:r w:rsidR="00185886">
        <w:rPr>
          <w:rFonts w:ascii="Times New Roman" w:eastAsia="맑은 고딕" w:hAnsi="Times New Roman"/>
          <w:lang w:eastAsia="ko-KR"/>
        </w:rPr>
        <w:t>s</w:t>
      </w:r>
      <w:r w:rsidR="00394B82">
        <w:rPr>
          <w:rFonts w:ascii="Times New Roman" w:eastAsia="맑은 고딕" w:hAnsi="Times New Roman"/>
          <w:lang w:eastAsia="ko-KR"/>
        </w:rPr>
        <w:t xml:space="preserve"> </w:t>
      </w:r>
      <w:r>
        <w:rPr>
          <w:rFonts w:ascii="Times New Roman" w:eastAsia="맑은 고딕" w:hAnsi="Times New Roman" w:hint="eastAsia"/>
          <w:lang w:eastAsia="ko-KR"/>
        </w:rPr>
        <w:t>Engineering</w:t>
      </w:r>
      <w:r w:rsidR="003D61F5">
        <w:rPr>
          <w:rFonts w:ascii="Times New Roman" w:eastAsia="맑은 고딕" w:hAnsi="Times New Roman" w:hint="eastAsia"/>
          <w:lang w:eastAsia="ko-KR"/>
        </w:rPr>
        <w:t xml:space="preserve">, </w:t>
      </w:r>
      <w:r>
        <w:rPr>
          <w:rFonts w:ascii="Times New Roman" w:eastAsia="맑은 고딕" w:hAnsi="Times New Roman"/>
          <w:lang w:eastAsia="ko-KR"/>
        </w:rPr>
        <w:t>Kyungpook National</w:t>
      </w:r>
      <w:r w:rsidR="0086060F">
        <w:rPr>
          <w:rFonts w:ascii="Times New Roman" w:eastAsia="맑은 고딕" w:hAnsi="Times New Roman" w:hint="eastAsia"/>
          <w:lang w:eastAsia="ko-KR"/>
        </w:rPr>
        <w:t xml:space="preserve"> University</w:t>
      </w:r>
    </w:p>
    <w:p w14:paraId="3EF309A5" w14:textId="0E2B3E62" w:rsidR="001F23CA" w:rsidRDefault="00AB4BAC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eastAsia="맑은 고딕" w:hAnsi="Times New Roman"/>
          <w:lang w:eastAsia="ko-KR"/>
        </w:rPr>
      </w:pPr>
      <w:r w:rsidRPr="00AF056F">
        <w:rPr>
          <w:rFonts w:ascii="Times New Roman" w:hAnsi="Times New Roman"/>
        </w:rPr>
        <w:t>E-mail:</w:t>
      </w:r>
      <w:r w:rsidR="004D7AA6">
        <w:rPr>
          <w:rFonts w:ascii="Times New Roman" w:hAnsi="Times New Roman"/>
        </w:rPr>
        <w:t xml:space="preserve"> </w:t>
      </w:r>
      <w:hyperlink r:id="rId7" w:history="1">
        <w:r w:rsidR="00ED38CA" w:rsidRPr="00923355">
          <w:rPr>
            <w:rStyle w:val="a3"/>
            <w:rFonts w:ascii="Times New Roman" w:hAnsi="Times New Roman"/>
          </w:rPr>
          <w:t>psw9808@naver.com</w:t>
        </w:r>
      </w:hyperlink>
      <w:r w:rsidR="00ED38CA">
        <w:rPr>
          <w:rFonts w:ascii="Times New Roman" w:hAnsi="Times New Roman"/>
        </w:rPr>
        <w:t xml:space="preserve"> </w:t>
      </w:r>
      <w:r w:rsidR="004D7AA6">
        <w:rPr>
          <w:rFonts w:ascii="Times New Roman" w:hAnsi="Times New Roman"/>
        </w:rPr>
        <w:t xml:space="preserve">, </w:t>
      </w:r>
      <w:hyperlink r:id="rId8" w:history="1">
        <w:r w:rsidR="00ED38CA">
          <w:rPr>
            <w:rStyle w:val="a3"/>
            <w:rFonts w:ascii="Times New Roman" w:hAnsi="Times New Roman"/>
          </w:rPr>
          <w:t>qudwns7171@naver.com</w:t>
        </w:r>
      </w:hyperlink>
      <w:r w:rsidR="00185886">
        <w:rPr>
          <w:rStyle w:val="a3"/>
          <w:rFonts w:ascii="Times New Roman" w:hAnsi="Times New Roman"/>
        </w:rPr>
        <w:t>, stahn@knu.ac.kr</w:t>
      </w:r>
    </w:p>
    <w:p w14:paraId="0CC5E6DF" w14:textId="77777777" w:rsidR="002D6691" w:rsidRPr="004D7AA6" w:rsidRDefault="002D6691" w:rsidP="0086060F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</w:p>
    <w:p w14:paraId="3902BAB8" w14:textId="61D11E6C" w:rsidR="008E26B1" w:rsidRPr="005977BC" w:rsidRDefault="00E57D05" w:rsidP="005977BC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Method</w:t>
      </w:r>
      <w:r w:rsidR="0086060F">
        <w:rPr>
          <w:rFonts w:ascii="Times New Roman" w:hAnsi="Times New Roman"/>
          <w:b/>
        </w:rPr>
        <w:t>:</w:t>
      </w:r>
    </w:p>
    <w:p w14:paraId="5A81D035" w14:textId="11A3A231" w:rsidR="00CA4B41" w:rsidRDefault="00063CC2" w:rsidP="00185886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 w:hint="eastAsia"/>
          <w:lang w:eastAsia="ko-KR"/>
        </w:rPr>
        <w:t>I</w:t>
      </w:r>
      <w:r>
        <w:rPr>
          <w:rFonts w:ascii="Times New Roman" w:eastAsia="맑은 고딕" w:hAnsi="Times New Roman"/>
          <w:lang w:eastAsia="ko-KR"/>
        </w:rPr>
        <w:t xml:space="preserve">n the field of deep learning, many </w:t>
      </w:r>
      <w:r w:rsidR="009E3D02">
        <w:rPr>
          <w:rFonts w:ascii="Times New Roman" w:eastAsia="맑은 고딕" w:hAnsi="Times New Roman"/>
          <w:lang w:eastAsia="ko-KR"/>
        </w:rPr>
        <w:t>studies</w:t>
      </w:r>
      <w:r>
        <w:rPr>
          <w:rFonts w:ascii="Times New Roman" w:eastAsia="맑은 고딕" w:hAnsi="Times New Roman"/>
          <w:lang w:eastAsia="ko-KR"/>
        </w:rPr>
        <w:t xml:space="preserve"> on sound data processing </w:t>
      </w:r>
      <w:r w:rsidR="009E3D02">
        <w:rPr>
          <w:rFonts w:ascii="Times New Roman" w:eastAsia="맑은 고딕" w:hAnsi="Times New Roman"/>
          <w:lang w:eastAsia="ko-KR"/>
        </w:rPr>
        <w:t>have been conducted</w:t>
      </w:r>
      <w:r>
        <w:rPr>
          <w:rFonts w:ascii="Times New Roman" w:eastAsia="맑은 고딕" w:hAnsi="Times New Roman"/>
          <w:lang w:eastAsia="ko-KR"/>
        </w:rPr>
        <w:t xml:space="preserve">. </w:t>
      </w:r>
      <w:r w:rsidR="009E3D02">
        <w:rPr>
          <w:rFonts w:ascii="Times New Roman" w:eastAsia="맑은 고딕" w:hAnsi="Times New Roman"/>
          <w:lang w:eastAsia="ko-KR"/>
        </w:rPr>
        <w:t>Most of the studies were</w:t>
      </w:r>
      <w:r w:rsidR="008B580A">
        <w:rPr>
          <w:rFonts w:ascii="Times New Roman" w:eastAsia="맑은 고딕" w:hAnsi="Times New Roman"/>
          <w:lang w:eastAsia="ko-KR"/>
        </w:rPr>
        <w:t xml:space="preserve"> </w:t>
      </w:r>
      <w:r w:rsidR="00185886">
        <w:rPr>
          <w:rFonts w:ascii="Times New Roman" w:eastAsia="맑은 고딕" w:hAnsi="Times New Roman"/>
          <w:lang w:eastAsia="ko-KR"/>
        </w:rPr>
        <w:t>n</w:t>
      </w:r>
      <w:r w:rsidR="00D07469">
        <w:rPr>
          <w:rFonts w:ascii="Times New Roman" w:eastAsia="맑은 고딕" w:hAnsi="Times New Roman"/>
          <w:lang w:eastAsia="ko-KR"/>
        </w:rPr>
        <w:t xml:space="preserve">atural </w:t>
      </w:r>
      <w:r w:rsidR="00185886">
        <w:rPr>
          <w:rFonts w:ascii="Times New Roman" w:eastAsia="맑은 고딕" w:hAnsi="Times New Roman"/>
          <w:lang w:eastAsia="ko-KR"/>
        </w:rPr>
        <w:t>l</w:t>
      </w:r>
      <w:r w:rsidR="00D07469">
        <w:rPr>
          <w:rFonts w:ascii="Times New Roman" w:eastAsia="맑은 고딕" w:hAnsi="Times New Roman"/>
          <w:lang w:eastAsia="ko-KR"/>
        </w:rPr>
        <w:t xml:space="preserve">anguage </w:t>
      </w:r>
      <w:r w:rsidR="00185886">
        <w:rPr>
          <w:rFonts w:ascii="Times New Roman" w:eastAsia="맑은 고딕" w:hAnsi="Times New Roman"/>
          <w:lang w:eastAsia="ko-KR"/>
        </w:rPr>
        <w:t>p</w:t>
      </w:r>
      <w:r w:rsidR="00D07469">
        <w:rPr>
          <w:rFonts w:ascii="Times New Roman" w:eastAsia="맑은 고딕" w:hAnsi="Times New Roman"/>
          <w:lang w:eastAsia="ko-KR"/>
        </w:rPr>
        <w:t>rocessing</w:t>
      </w:r>
      <w:r w:rsidR="00185886">
        <w:rPr>
          <w:rFonts w:ascii="Times New Roman" w:eastAsia="맑은 고딕" w:hAnsi="Times New Roman"/>
          <w:lang w:eastAsia="ko-KR"/>
        </w:rPr>
        <w:t xml:space="preserve"> </w:t>
      </w:r>
      <w:r w:rsidR="00866397">
        <w:rPr>
          <w:rFonts w:ascii="Times New Roman" w:eastAsia="맑은 고딕" w:hAnsi="Times New Roman"/>
          <w:lang w:eastAsia="ko-KR"/>
        </w:rPr>
        <w:t>[1]</w:t>
      </w:r>
      <w:r w:rsidR="009E3D02">
        <w:rPr>
          <w:rFonts w:ascii="Times New Roman" w:eastAsia="맑은 고딕" w:hAnsi="Times New Roman"/>
          <w:lang w:eastAsia="ko-KR"/>
        </w:rPr>
        <w:t xml:space="preserve"> and</w:t>
      </w:r>
      <w:r w:rsidR="008B580A">
        <w:rPr>
          <w:rFonts w:ascii="Times New Roman" w:eastAsia="맑은 고딕" w:hAnsi="Times New Roman"/>
          <w:lang w:eastAsia="ko-KR"/>
        </w:rPr>
        <w:t xml:space="preserve"> </w:t>
      </w:r>
      <w:r w:rsidR="00185886">
        <w:rPr>
          <w:rFonts w:ascii="Times New Roman" w:eastAsia="맑은 고딕" w:hAnsi="Times New Roman"/>
          <w:lang w:eastAsia="ko-KR"/>
        </w:rPr>
        <w:t>t</w:t>
      </w:r>
      <w:r w:rsidR="008B580A">
        <w:rPr>
          <w:rFonts w:ascii="Times New Roman" w:eastAsia="맑은 고딕" w:hAnsi="Times New Roman"/>
          <w:lang w:eastAsia="ko-KR"/>
        </w:rPr>
        <w:t>ext-to-</w:t>
      </w:r>
      <w:r w:rsidR="00185886">
        <w:rPr>
          <w:rFonts w:ascii="Times New Roman" w:eastAsia="맑은 고딕" w:hAnsi="Times New Roman"/>
          <w:lang w:eastAsia="ko-KR"/>
        </w:rPr>
        <w:t xml:space="preserve">speech </w:t>
      </w:r>
      <w:r w:rsidR="009E3D02">
        <w:rPr>
          <w:rFonts w:ascii="Times New Roman" w:eastAsia="맑은 고딕" w:hAnsi="Times New Roman"/>
          <w:lang w:eastAsia="ko-KR"/>
        </w:rPr>
        <w:t>[2],</w:t>
      </w:r>
      <w:r w:rsidR="00D07469">
        <w:rPr>
          <w:rFonts w:ascii="Times New Roman" w:eastAsia="맑은 고딕" w:hAnsi="Times New Roman"/>
          <w:lang w:eastAsia="ko-KR"/>
        </w:rPr>
        <w:t xml:space="preserve"> but there </w:t>
      </w:r>
      <w:r w:rsidR="009E3D02">
        <w:rPr>
          <w:rFonts w:ascii="Times New Roman" w:eastAsia="맑은 고딕" w:hAnsi="Times New Roman"/>
          <w:lang w:eastAsia="ko-KR"/>
        </w:rPr>
        <w:t>were</w:t>
      </w:r>
      <w:r w:rsidR="00AA0AB9">
        <w:rPr>
          <w:rFonts w:ascii="Times New Roman" w:eastAsia="맑은 고딕" w:hAnsi="Times New Roman"/>
          <w:lang w:eastAsia="ko-KR"/>
        </w:rPr>
        <w:t xml:space="preserve"> few studies on the problem of </w:t>
      </w:r>
      <w:r w:rsidR="002E6201">
        <w:rPr>
          <w:rFonts w:ascii="Times New Roman" w:eastAsia="맑은 고딕" w:hAnsi="Times New Roman"/>
          <w:lang w:eastAsia="ko-KR"/>
        </w:rPr>
        <w:t>Musical Instrument Classification (MIC)</w:t>
      </w:r>
      <w:r w:rsidR="005E0DBC">
        <w:rPr>
          <w:rFonts w:ascii="Times New Roman" w:eastAsia="맑은 고딕" w:hAnsi="Times New Roman"/>
          <w:lang w:eastAsia="ko-KR"/>
        </w:rPr>
        <w:t xml:space="preserve"> </w:t>
      </w:r>
      <w:r w:rsidR="00866397">
        <w:rPr>
          <w:rFonts w:ascii="Times New Roman" w:eastAsia="맑은 고딕" w:hAnsi="Times New Roman"/>
          <w:lang w:eastAsia="ko-KR"/>
        </w:rPr>
        <w:t>[3]</w:t>
      </w:r>
      <w:r w:rsidR="002E6201">
        <w:rPr>
          <w:rFonts w:ascii="Times New Roman" w:eastAsia="맑은 고딕" w:hAnsi="Times New Roman"/>
          <w:lang w:eastAsia="ko-KR"/>
        </w:rPr>
        <w:t>.</w:t>
      </w:r>
    </w:p>
    <w:p w14:paraId="26154211" w14:textId="54407FFC" w:rsidR="00794B62" w:rsidRPr="00794B62" w:rsidRDefault="005E0DBC" w:rsidP="00E20C0C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2B8E2" wp14:editId="1BDAA095">
                <wp:simplePos x="0" y="0"/>
                <wp:positionH relativeFrom="column">
                  <wp:posOffset>34925</wp:posOffset>
                </wp:positionH>
                <wp:positionV relativeFrom="paragraph">
                  <wp:posOffset>3535680</wp:posOffset>
                </wp:positionV>
                <wp:extent cx="539623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93927" w14:textId="597F2984" w:rsidR="005E0DBC" w:rsidRPr="005E0DBC" w:rsidRDefault="005E0DBC" w:rsidP="005E0DB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Figure </w:t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begin"/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instrText xml:space="preserve"> SEQ Figure \* ARABIC </w:instrText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separate"/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1</w:t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end"/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. </w:t>
                            </w:r>
                            <w:r w:rsidRPr="005E0DBC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Our suggested model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2B8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75pt;margin-top:278.4pt;width:424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V7KQIAAF0EAAAOAAAAZHJzL2Uyb0RvYy54bWysVE2P2jAQvVfqf7B8L+FDi1pEWFFWVJXQ&#10;7kpQ7dk4DrFke9yxIaG/vuN8sO22p6oXM5l5fvabN2Z531jDLgqDBpfzyWjMmXISCu1OOf922H74&#10;yFmIwhXCgFM5v6rA71fv3y1rv1BTqMAUChmRuLCofc6rGP0iy4KslBVhBF45KpaAVkT6xFNWoKiJ&#10;3ZpsOh7Psxqw8AhShUDZh67IVy1/WSoZn8oyqMhMzulusV2xXY9pzVZLsTih8JWW/TXEP9zCCu3o&#10;0BvVg4iCnVH/QWW1RAhQxpEEm0FZaqlaDaRmMn6jZl8Jr1ot1Jzgb20K/49WPl6ekemCvOPMCUsW&#10;HVQT2Wdo2CR1p/ZhQaC9J1hsKJ2QfT5QMoluSrTpl+QwqlOfr7feJjJJybvZp/l0RiVJtfnsLnFk&#10;r1s9hvhFgWUpyDmScW0/xWUXYgcdIOmkAEYXW21M+kiFjUF2EWRyXemoevLfUMYlrIO0qyNMmSzp&#10;63SkKDbHphd3hOJKmhG6mQlebjUdtBMhPgukISEtNPjxiZbSQJ1z6CPOKsAff8snPHlHVc5qGrqc&#10;h+9ngYoz89WRq2lChwCH4DgE7mw3QBLJKbpNG9IGjGYISwT7Qu9hnU6hknCSzsp5HMJN7Eaf3pNU&#10;63ULojn0Iu7c3stEPTT00LwI9L0dkVx8hGEcxeKNKx229cWvz5Fa3FqWGtp1se8zzXBrev/e0iP5&#10;9btFvf4rrH4CAAD//wMAUEsDBBQABgAIAAAAIQD7212W3wAAAAkBAAAPAAAAZHJzL2Rvd25yZXYu&#10;eG1sTI8xT8MwEIV3JP6DdUgsiDrQJiohTlVVMMBSEbqwufE1DsTnKHba8O+5ssB0untP775XrCbX&#10;iSMOofWk4G6WgECqvWmpUbB7f75dgghRk9GdJ1TwjQFW5eVFoXPjT/SGxyo2gkMo5FqBjbHPpQy1&#10;RafDzPdIrB384HTkdWikGfSJw10n75Mkk063xB+s7nFjsf6qRqdgu/jY2pvx8PS6XsyHl924yT6b&#10;Sqnrq2n9CCLiFP/McMZndCiZae9HMkF0CtKUjeeRcQPWl2k6B7H/vTyALAv5v0H5AwAA//8DAFBL&#10;AQItABQABgAIAAAAIQC2gziS/gAAAOEBAAATAAAAAAAAAAAAAAAAAAAAAABbQ29udGVudF9UeXBl&#10;c10ueG1sUEsBAi0AFAAGAAgAAAAhADj9If/WAAAAlAEAAAsAAAAAAAAAAAAAAAAALwEAAF9yZWxz&#10;Ly5yZWxzUEsBAi0AFAAGAAgAAAAhAIQ/5XspAgAAXQQAAA4AAAAAAAAAAAAAAAAALgIAAGRycy9l&#10;Mm9Eb2MueG1sUEsBAi0AFAAGAAgAAAAhAPvbXZbfAAAACQEAAA8AAAAAAAAAAAAAAAAAgwQAAGRy&#10;cy9kb3ducmV2LnhtbFBLBQYAAAAABAAEAPMAAACPBQAAAAA=&#10;" stroked="f">
                <v:textbox style="mso-fit-shape-to-text:t" inset="0,0,0,0">
                  <w:txbxContent>
                    <w:p w14:paraId="54193927" w14:textId="597F2984" w:rsidR="005E0DBC" w:rsidRPr="005E0DBC" w:rsidRDefault="005E0DBC" w:rsidP="005E0DBC">
                      <w:pPr>
                        <w:pStyle w:val="a8"/>
                        <w:jc w:val="center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5E0DBC">
                        <w:rPr>
                          <w:rFonts w:ascii="Times New Roman" w:hAnsi="Times New Roman"/>
                          <w:b w:val="0"/>
                        </w:rPr>
                        <w:t xml:space="preserve">Figure </w:t>
                      </w:r>
                      <w:r w:rsidRPr="005E0DBC">
                        <w:rPr>
                          <w:rFonts w:ascii="Times New Roman" w:hAnsi="Times New Roman"/>
                          <w:b w:val="0"/>
                        </w:rPr>
                        <w:fldChar w:fldCharType="begin"/>
                      </w:r>
                      <w:r w:rsidRPr="005E0DBC">
                        <w:rPr>
                          <w:rFonts w:ascii="Times New Roman" w:hAnsi="Times New Roman"/>
                          <w:b w:val="0"/>
                        </w:rPr>
                        <w:instrText xml:space="preserve"> SEQ Figure \* ARABIC </w:instrText>
                      </w:r>
                      <w:r w:rsidRPr="005E0DBC">
                        <w:rPr>
                          <w:rFonts w:ascii="Times New Roman" w:hAnsi="Times New Roman"/>
                          <w:b w:val="0"/>
                        </w:rPr>
                        <w:fldChar w:fldCharType="separate"/>
                      </w:r>
                      <w:r w:rsidRPr="005E0DBC">
                        <w:rPr>
                          <w:rFonts w:ascii="Times New Roman" w:hAnsi="Times New Roman"/>
                          <w:b w:val="0"/>
                          <w:noProof/>
                        </w:rPr>
                        <w:t>1</w:t>
                      </w:r>
                      <w:r w:rsidRPr="005E0DBC">
                        <w:rPr>
                          <w:rFonts w:ascii="Times New Roman" w:hAnsi="Times New Roman"/>
                          <w:b w:val="0"/>
                        </w:rPr>
                        <w:fldChar w:fldCharType="end"/>
                      </w:r>
                      <w:r w:rsidRPr="005E0DBC">
                        <w:rPr>
                          <w:rFonts w:ascii="Times New Roman" w:hAnsi="Times New Roman"/>
                          <w:b w:val="0"/>
                        </w:rPr>
                        <w:t xml:space="preserve">. </w:t>
                      </w:r>
                      <w:r w:rsidRPr="005E0DBC">
                        <w:rPr>
                          <w:rFonts w:ascii="Times New Roman" w:hAnsi="Times New Roman"/>
                          <w:b w:val="0"/>
                          <w:bCs w:val="0"/>
                        </w:rPr>
                        <w:t>Our suggested model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0C0C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B70DE6A" wp14:editId="18593EC6">
            <wp:simplePos x="0" y="0"/>
            <wp:positionH relativeFrom="margin">
              <wp:posOffset>35354</wp:posOffset>
            </wp:positionH>
            <wp:positionV relativeFrom="paragraph">
              <wp:posOffset>1329988</wp:posOffset>
            </wp:positionV>
            <wp:extent cx="5396400" cy="2149200"/>
            <wp:effectExtent l="0" t="0" r="0" b="3810"/>
            <wp:wrapTopAndBottom/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20149" b="9020"/>
                    <a:stretch/>
                  </pic:blipFill>
                  <pic:spPr bwMode="auto">
                    <a:xfrm>
                      <a:off x="0" y="0"/>
                      <a:ext cx="53964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8F9" w:rsidRPr="00DF78F9">
        <w:rPr>
          <w:rFonts w:ascii="Times New Roman" w:eastAsia="맑은 고딕" w:hAnsi="Times New Roman"/>
          <w:lang w:eastAsia="ko-KR"/>
        </w:rPr>
        <w:t>Spectrogram is one of the methods for processing sound data.</w:t>
      </w:r>
      <w:r w:rsidR="00DF78F9">
        <w:rPr>
          <w:rFonts w:ascii="Times New Roman" w:eastAsia="맑은 고딕" w:hAnsi="Times New Roman"/>
          <w:lang w:eastAsia="ko-KR"/>
        </w:rPr>
        <w:t xml:space="preserve"> </w:t>
      </w:r>
      <w:r w:rsidR="00302B51">
        <w:rPr>
          <w:rFonts w:ascii="Times New Roman" w:eastAsia="맑은 고딕" w:hAnsi="Times New Roman"/>
          <w:lang w:eastAsia="ko-KR"/>
        </w:rPr>
        <w:t>It</w:t>
      </w:r>
      <w:r w:rsidR="005B5619">
        <w:rPr>
          <w:rFonts w:ascii="Times New Roman" w:eastAsia="맑은 고딕" w:hAnsi="Times New Roman"/>
          <w:lang w:eastAsia="ko-KR"/>
        </w:rPr>
        <w:t xml:space="preserve"> </w:t>
      </w:r>
      <w:r w:rsidR="00916943">
        <w:rPr>
          <w:rFonts w:ascii="Times New Roman" w:eastAsia="맑은 고딕" w:hAnsi="Times New Roman"/>
          <w:lang w:eastAsia="ko-KR"/>
        </w:rPr>
        <w:t>is a tool for visualizing and grasping sounds o</w:t>
      </w:r>
      <w:r w:rsidR="00617BED">
        <w:rPr>
          <w:rFonts w:ascii="Times New Roman" w:eastAsia="맑은 고딕" w:hAnsi="Times New Roman"/>
          <w:lang w:eastAsia="ko-KR"/>
        </w:rPr>
        <w:t>r</w:t>
      </w:r>
      <w:r w:rsidR="00916943">
        <w:rPr>
          <w:rFonts w:ascii="Times New Roman" w:eastAsia="맑은 고딕" w:hAnsi="Times New Roman"/>
          <w:lang w:eastAsia="ko-KR"/>
        </w:rPr>
        <w:t xml:space="preserve"> waves</w:t>
      </w:r>
      <w:r w:rsidR="003F65F8">
        <w:rPr>
          <w:rFonts w:ascii="Times New Roman" w:eastAsia="맑은 고딕" w:hAnsi="Times New Roman"/>
          <w:lang w:eastAsia="ko-KR"/>
        </w:rPr>
        <w:t xml:space="preserve"> </w:t>
      </w:r>
      <w:r w:rsidR="00E20C0C">
        <w:rPr>
          <w:rFonts w:ascii="Times New Roman" w:eastAsia="맑은 고딕" w:hAnsi="Times New Roman"/>
          <w:lang w:eastAsia="ko-KR"/>
        </w:rPr>
        <w:t>and</w:t>
      </w:r>
      <w:r w:rsidR="00195CD1">
        <w:rPr>
          <w:rFonts w:ascii="Times New Roman" w:eastAsia="맑은 고딕" w:hAnsi="Times New Roman"/>
          <w:lang w:eastAsia="ko-KR"/>
        </w:rPr>
        <w:t xml:space="preserve"> a combination </w:t>
      </w:r>
      <w:r w:rsidR="00302B51">
        <w:rPr>
          <w:rFonts w:ascii="Times New Roman" w:eastAsia="맑은 고딕" w:hAnsi="Times New Roman"/>
          <w:lang w:eastAsia="ko-KR"/>
        </w:rPr>
        <w:t>of</w:t>
      </w:r>
      <w:r w:rsidR="00916943">
        <w:rPr>
          <w:rFonts w:ascii="Times New Roman" w:eastAsia="맑은 고딕" w:hAnsi="Times New Roman"/>
          <w:lang w:eastAsia="ko-KR"/>
        </w:rPr>
        <w:t xml:space="preserve"> waveform and spectr</w:t>
      </w:r>
      <w:r w:rsidR="00302B51">
        <w:rPr>
          <w:rFonts w:ascii="Times New Roman" w:eastAsia="맑은 고딕" w:hAnsi="Times New Roman"/>
          <w:lang w:eastAsia="ko-KR"/>
        </w:rPr>
        <w:t>al features</w:t>
      </w:r>
      <w:r w:rsidR="00AE0472">
        <w:rPr>
          <w:rFonts w:ascii="Times New Roman" w:eastAsia="맑은 고딕" w:hAnsi="Times New Roman"/>
          <w:lang w:eastAsia="ko-KR"/>
        </w:rPr>
        <w:t>.</w:t>
      </w:r>
      <w:r w:rsidR="00771B42">
        <w:rPr>
          <w:rFonts w:ascii="Times New Roman" w:eastAsia="맑은 고딕" w:hAnsi="Times New Roman"/>
          <w:lang w:eastAsia="ko-KR"/>
        </w:rPr>
        <w:t xml:space="preserve"> </w:t>
      </w:r>
      <w:r w:rsidR="00A97D33" w:rsidRPr="00A97D33">
        <w:rPr>
          <w:rFonts w:ascii="Times New Roman" w:eastAsia="맑은 고딕" w:hAnsi="Times New Roman"/>
          <w:lang w:eastAsia="ko-KR"/>
        </w:rPr>
        <w:t xml:space="preserve">Through the spectrogram, the sound classification problem can be applied as an image classification problem. </w:t>
      </w:r>
      <w:r w:rsidR="00E20C0C">
        <w:rPr>
          <w:rFonts w:ascii="Times New Roman" w:eastAsia="맑은 고딕" w:hAnsi="Times New Roman"/>
          <w:lang w:eastAsia="ko-KR"/>
        </w:rPr>
        <w:t>The c</w:t>
      </w:r>
      <w:r w:rsidR="00A63E53">
        <w:rPr>
          <w:rFonts w:ascii="Times New Roman" w:eastAsia="맑은 고딕" w:hAnsi="Times New Roman"/>
          <w:lang w:eastAsia="ko-KR"/>
        </w:rPr>
        <w:t xml:space="preserve">onvolutional </w:t>
      </w:r>
      <w:r w:rsidR="00E20C0C">
        <w:rPr>
          <w:rFonts w:ascii="Times New Roman" w:eastAsia="맑은 고딕" w:hAnsi="Times New Roman"/>
          <w:lang w:eastAsia="ko-KR"/>
        </w:rPr>
        <w:t>neural n</w:t>
      </w:r>
      <w:r w:rsidR="00A63E53">
        <w:rPr>
          <w:rFonts w:ascii="Times New Roman" w:eastAsia="맑은 고딕" w:hAnsi="Times New Roman"/>
          <w:lang w:eastAsia="ko-KR"/>
        </w:rPr>
        <w:t>etwork (CNN)</w:t>
      </w:r>
      <w:r w:rsidR="00A97D33" w:rsidRPr="00A97D33">
        <w:rPr>
          <w:rFonts w:ascii="Times New Roman" w:eastAsia="맑은 고딕" w:hAnsi="Times New Roman"/>
          <w:lang w:eastAsia="ko-KR"/>
        </w:rPr>
        <w:t xml:space="preserve"> </w:t>
      </w:r>
      <w:r w:rsidR="00771B42">
        <w:rPr>
          <w:rFonts w:ascii="Times New Roman" w:eastAsia="맑은 고딕" w:hAnsi="Times New Roman"/>
          <w:lang w:eastAsia="ko-KR"/>
        </w:rPr>
        <w:t>is used to process image data and is well applied to image recognition and classification problems.</w:t>
      </w:r>
      <w:r w:rsidR="00E20C0C">
        <w:rPr>
          <w:rFonts w:ascii="Times New Roman" w:eastAsia="맑은 고딕" w:hAnsi="Times New Roman"/>
          <w:lang w:eastAsia="ko-KR"/>
        </w:rPr>
        <w:t xml:space="preserve"> </w:t>
      </w:r>
      <w:r>
        <w:rPr>
          <w:rFonts w:ascii="Times New Roman" w:eastAsia="맑은 고딕" w:hAnsi="Times New Roman"/>
          <w:lang w:eastAsia="ko-KR"/>
        </w:rPr>
        <w:t>In this work, t</w:t>
      </w:r>
      <w:r w:rsidR="00E20C0C">
        <w:rPr>
          <w:rFonts w:ascii="Times New Roman" w:eastAsia="맑은 고딕" w:hAnsi="Times New Roman"/>
          <w:lang w:eastAsia="ko-KR"/>
        </w:rPr>
        <w:t xml:space="preserve">hus, </w:t>
      </w:r>
      <w:r w:rsidR="00F64873">
        <w:rPr>
          <w:rFonts w:ascii="Times New Roman" w:eastAsia="맑은 고딕" w:hAnsi="Times New Roman" w:hint="eastAsia"/>
          <w:lang w:eastAsia="ko-KR"/>
        </w:rPr>
        <w:t>w</w:t>
      </w:r>
      <w:r w:rsidR="00C84E19" w:rsidRPr="00C84E19">
        <w:rPr>
          <w:rFonts w:ascii="Times New Roman" w:eastAsia="맑은 고딕" w:hAnsi="Times New Roman"/>
          <w:lang w:eastAsia="ko-KR"/>
        </w:rPr>
        <w:t xml:space="preserve">e aim to </w:t>
      </w:r>
      <w:r>
        <w:rPr>
          <w:rFonts w:ascii="Times New Roman" w:eastAsia="맑은 고딕" w:hAnsi="Times New Roman"/>
          <w:lang w:eastAsia="ko-KR"/>
        </w:rPr>
        <w:t>designed</w:t>
      </w:r>
      <w:r w:rsidR="00C84E19" w:rsidRPr="00C84E19">
        <w:rPr>
          <w:rFonts w:ascii="Times New Roman" w:eastAsia="맑은 고딕" w:hAnsi="Times New Roman"/>
          <w:lang w:eastAsia="ko-KR"/>
        </w:rPr>
        <w:t xml:space="preserve"> </w:t>
      </w:r>
      <w:r>
        <w:rPr>
          <w:rFonts w:ascii="Times New Roman" w:eastAsia="맑은 고딕" w:hAnsi="Times New Roman"/>
          <w:lang w:eastAsia="ko-KR"/>
        </w:rPr>
        <w:t>a deep learning</w:t>
      </w:r>
      <w:r w:rsidR="00C84E19" w:rsidRPr="00C84E19">
        <w:rPr>
          <w:rFonts w:ascii="Times New Roman" w:eastAsia="맑은 고딕" w:hAnsi="Times New Roman"/>
          <w:lang w:eastAsia="ko-KR"/>
        </w:rPr>
        <w:t xml:space="preserve"> model using CNN to solve the MIC problem.</w:t>
      </w:r>
      <w:r w:rsidR="00F64873">
        <w:rPr>
          <w:rFonts w:ascii="Times New Roman" w:eastAsia="맑은 고딕" w:hAnsi="Times New Roman"/>
          <w:lang w:eastAsia="ko-KR"/>
        </w:rPr>
        <w:t xml:space="preserve"> </w:t>
      </w:r>
      <w:r w:rsidR="00C61801">
        <w:rPr>
          <w:rFonts w:ascii="Times New Roman" w:eastAsia="맑은 고딕" w:hAnsi="Times New Roman"/>
          <w:lang w:eastAsia="ko-KR"/>
        </w:rPr>
        <w:t>The figure below shows the model structure we designed.</w:t>
      </w:r>
    </w:p>
    <w:p w14:paraId="35AAA1CC" w14:textId="7FED9980" w:rsidR="004D7AA6" w:rsidRDefault="00657D17" w:rsidP="00E148FE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/>
          <w:lang w:eastAsia="ko-KR"/>
        </w:rPr>
        <w:t>U-</w:t>
      </w:r>
      <w:r w:rsidR="00076614">
        <w:rPr>
          <w:rFonts w:ascii="Times New Roman" w:eastAsia="맑은 고딕" w:hAnsi="Times New Roman"/>
          <w:lang w:eastAsia="ko-KR"/>
        </w:rPr>
        <w:t>N</w:t>
      </w:r>
      <w:r>
        <w:rPr>
          <w:rFonts w:ascii="Times New Roman" w:eastAsia="맑은 고딕" w:hAnsi="Times New Roman"/>
          <w:lang w:eastAsia="ko-KR"/>
        </w:rPr>
        <w:t>et</w:t>
      </w:r>
      <w:r w:rsidR="00E148FE">
        <w:rPr>
          <w:rFonts w:ascii="Times New Roman" w:eastAsia="맑은 고딕" w:hAnsi="Times New Roman"/>
          <w:lang w:eastAsia="ko-KR"/>
        </w:rPr>
        <w:t xml:space="preserve"> </w:t>
      </w:r>
      <w:r w:rsidR="003C28DD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4</w:t>
      </w:r>
      <w:r w:rsidR="003C28DD">
        <w:rPr>
          <w:rFonts w:ascii="Times New Roman" w:eastAsia="맑은 고딕" w:hAnsi="Times New Roman"/>
          <w:lang w:eastAsia="ko-KR"/>
        </w:rPr>
        <w:t>]</w:t>
      </w:r>
      <w:r>
        <w:rPr>
          <w:rFonts w:ascii="Times New Roman" w:eastAsia="맑은 고딕" w:hAnsi="Times New Roman"/>
          <w:lang w:eastAsia="ko-KR"/>
        </w:rPr>
        <w:t xml:space="preserve"> is an encoder/de</w:t>
      </w:r>
      <w:r w:rsidR="00A8397C">
        <w:rPr>
          <w:rFonts w:ascii="Times New Roman" w:eastAsia="맑은 고딕" w:hAnsi="Times New Roman"/>
          <w:lang w:eastAsia="ko-KR"/>
        </w:rPr>
        <w:t xml:space="preserve">coder </w:t>
      </w:r>
      <w:r w:rsidR="00A7237E">
        <w:rPr>
          <w:rFonts w:ascii="Times New Roman" w:eastAsia="맑은 고딕" w:hAnsi="Times New Roman"/>
          <w:lang w:eastAsia="ko-KR"/>
        </w:rPr>
        <w:t>CNN architec</w:t>
      </w:r>
      <w:r w:rsidR="00155707">
        <w:rPr>
          <w:rFonts w:ascii="Times New Roman" w:eastAsia="맑은 고딕" w:hAnsi="Times New Roman"/>
          <w:lang w:eastAsia="ko-KR"/>
        </w:rPr>
        <w:t>ture with skip connections</w:t>
      </w:r>
      <w:r w:rsidR="003D3CFE">
        <w:rPr>
          <w:rFonts w:ascii="Times New Roman" w:eastAsia="맑은 고딕" w:hAnsi="Times New Roman"/>
          <w:lang w:eastAsia="ko-KR"/>
        </w:rPr>
        <w:t xml:space="preserve">, </w:t>
      </w:r>
      <w:r w:rsidR="00123436">
        <w:rPr>
          <w:rFonts w:ascii="Times New Roman" w:eastAsia="맑은 고딕" w:hAnsi="Times New Roman"/>
          <w:lang w:eastAsia="ko-KR"/>
        </w:rPr>
        <w:t>which has been used for vocal sep</w:t>
      </w:r>
      <w:r w:rsidR="00E148FE">
        <w:rPr>
          <w:rFonts w:ascii="Times New Roman" w:eastAsia="맑은 고딕" w:hAnsi="Times New Roman"/>
          <w:lang w:eastAsia="ko-KR"/>
        </w:rPr>
        <w:t>a</w:t>
      </w:r>
      <w:r w:rsidR="00123436">
        <w:rPr>
          <w:rFonts w:ascii="Times New Roman" w:eastAsia="맑은 고딕" w:hAnsi="Times New Roman"/>
          <w:lang w:eastAsia="ko-KR"/>
        </w:rPr>
        <w:t>ration</w:t>
      </w:r>
      <w:r w:rsidR="00E148FE">
        <w:rPr>
          <w:rFonts w:ascii="Times New Roman" w:eastAsia="맑은 고딕" w:hAnsi="Times New Roman"/>
          <w:lang w:eastAsia="ko-KR"/>
        </w:rPr>
        <w:t xml:space="preserve"> </w:t>
      </w:r>
      <w:r w:rsidR="000D6244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5</w:t>
      </w:r>
      <w:r w:rsidR="000D6244">
        <w:rPr>
          <w:rFonts w:ascii="Times New Roman" w:eastAsia="맑은 고딕" w:hAnsi="Times New Roman"/>
          <w:lang w:eastAsia="ko-KR"/>
        </w:rPr>
        <w:t>]</w:t>
      </w:r>
      <w:r w:rsidR="00155707">
        <w:rPr>
          <w:rFonts w:ascii="Times New Roman" w:eastAsia="맑은 고딕" w:hAnsi="Times New Roman"/>
          <w:lang w:eastAsia="ko-KR"/>
        </w:rPr>
        <w:t>.</w:t>
      </w:r>
      <w:r w:rsidR="00123436">
        <w:rPr>
          <w:rFonts w:ascii="Times New Roman" w:eastAsia="맑은 고딕" w:hAnsi="Times New Roman"/>
          <w:lang w:eastAsia="ko-KR"/>
        </w:rPr>
        <w:t xml:space="preserve"> </w:t>
      </w:r>
      <w:r w:rsidR="00154DC7">
        <w:rPr>
          <w:rFonts w:ascii="Times New Roman" w:eastAsia="맑은 고딕" w:hAnsi="Times New Roman"/>
          <w:lang w:eastAsia="ko-KR"/>
        </w:rPr>
        <w:t xml:space="preserve">We </w:t>
      </w:r>
      <w:r w:rsidR="00E148FE">
        <w:rPr>
          <w:rFonts w:ascii="Times New Roman" w:eastAsia="맑은 고딕" w:hAnsi="Times New Roman"/>
          <w:lang w:eastAsia="ko-KR"/>
        </w:rPr>
        <w:t xml:space="preserve">have </w:t>
      </w:r>
      <w:r w:rsidR="00154DC7">
        <w:rPr>
          <w:rFonts w:ascii="Times New Roman" w:eastAsia="맑은 고딕" w:hAnsi="Times New Roman"/>
          <w:lang w:eastAsia="ko-KR"/>
        </w:rPr>
        <w:t>added UNet++</w:t>
      </w:r>
      <w:r w:rsidR="00E148FE">
        <w:rPr>
          <w:rFonts w:ascii="Times New Roman" w:eastAsia="맑은 고딕" w:hAnsi="Times New Roman"/>
          <w:lang w:eastAsia="ko-KR"/>
        </w:rPr>
        <w:t xml:space="preserve"> </w:t>
      </w:r>
      <w:r w:rsidR="003C28DD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6</w:t>
      </w:r>
      <w:r w:rsidR="003C28DD">
        <w:rPr>
          <w:rFonts w:ascii="Times New Roman" w:eastAsia="맑은 고딕" w:hAnsi="Times New Roman"/>
          <w:lang w:eastAsia="ko-KR"/>
        </w:rPr>
        <w:t>]</w:t>
      </w:r>
      <w:r w:rsidR="00C45EB8">
        <w:rPr>
          <w:rFonts w:ascii="Times New Roman" w:eastAsia="맑은 고딕" w:hAnsi="Times New Roman"/>
          <w:lang w:eastAsia="ko-KR"/>
        </w:rPr>
        <w:t>, which</w:t>
      </w:r>
      <w:r w:rsidR="00D16517">
        <w:rPr>
          <w:rFonts w:ascii="Times New Roman" w:eastAsia="맑은 고딕" w:hAnsi="Times New Roman"/>
          <w:lang w:eastAsia="ko-KR"/>
        </w:rPr>
        <w:t xml:space="preserve"> is a </w:t>
      </w:r>
      <w:r w:rsidR="00234DB1">
        <w:rPr>
          <w:rFonts w:ascii="Times New Roman" w:eastAsia="맑은 고딕" w:hAnsi="Times New Roman"/>
          <w:lang w:eastAsia="ko-KR"/>
        </w:rPr>
        <w:t>re</w:t>
      </w:r>
      <w:r w:rsidR="00303D6F">
        <w:rPr>
          <w:rFonts w:ascii="Times New Roman" w:eastAsia="맑은 고딕" w:hAnsi="Times New Roman"/>
          <w:lang w:eastAsia="ko-KR"/>
        </w:rPr>
        <w:t>de</w:t>
      </w:r>
      <w:r w:rsidR="00234DB1">
        <w:rPr>
          <w:rFonts w:ascii="Times New Roman" w:eastAsia="맑은 고딕" w:hAnsi="Times New Roman"/>
          <w:lang w:eastAsia="ko-KR"/>
        </w:rPr>
        <w:t xml:space="preserve">signed U-Net that </w:t>
      </w:r>
      <w:r w:rsidR="00DB0F16">
        <w:rPr>
          <w:rFonts w:ascii="Times New Roman" w:eastAsia="맑은 고딕" w:hAnsi="Times New Roman"/>
          <w:lang w:eastAsia="ko-KR"/>
        </w:rPr>
        <w:t>has</w:t>
      </w:r>
      <w:r w:rsidR="00234DB1">
        <w:rPr>
          <w:rFonts w:ascii="Times New Roman" w:eastAsia="맑은 고딕" w:hAnsi="Times New Roman"/>
          <w:lang w:eastAsia="ko-KR"/>
        </w:rPr>
        <w:t xml:space="preserve"> a </w:t>
      </w:r>
      <w:r w:rsidR="00D16517">
        <w:rPr>
          <w:rFonts w:ascii="Times New Roman" w:eastAsia="맑은 고딕" w:hAnsi="Times New Roman"/>
          <w:lang w:eastAsia="ko-KR"/>
        </w:rPr>
        <w:t xml:space="preserve">deeply-supervised encoder/decoder </w:t>
      </w:r>
      <w:r w:rsidR="00076614">
        <w:rPr>
          <w:rFonts w:ascii="Times New Roman" w:eastAsia="맑은 고딕" w:hAnsi="Times New Roman"/>
          <w:lang w:eastAsia="ko-KR"/>
        </w:rPr>
        <w:t>network.</w:t>
      </w:r>
      <w:r w:rsidR="00E148FE">
        <w:rPr>
          <w:rFonts w:ascii="Times New Roman" w:eastAsia="맑은 고딕" w:hAnsi="Times New Roman"/>
          <w:lang w:eastAsia="ko-KR"/>
        </w:rPr>
        <w:t xml:space="preserve"> </w:t>
      </w:r>
      <w:r w:rsidR="008023E3">
        <w:rPr>
          <w:rFonts w:ascii="Times New Roman" w:eastAsia="맑은 고딕" w:hAnsi="Times New Roman"/>
          <w:lang w:eastAsia="ko-KR"/>
        </w:rPr>
        <w:t xml:space="preserve">We </w:t>
      </w:r>
      <w:r w:rsidR="005B5F4C">
        <w:rPr>
          <w:rFonts w:ascii="Times New Roman" w:eastAsia="맑은 고딕" w:hAnsi="Times New Roman" w:hint="eastAsia"/>
          <w:lang w:eastAsia="ko-KR"/>
        </w:rPr>
        <w:t>u</w:t>
      </w:r>
      <w:r w:rsidR="005B5F4C">
        <w:rPr>
          <w:rFonts w:ascii="Times New Roman" w:eastAsia="맑은 고딕" w:hAnsi="Times New Roman"/>
          <w:lang w:eastAsia="ko-KR"/>
        </w:rPr>
        <w:t>se</w:t>
      </w:r>
      <w:r w:rsidR="00E148FE">
        <w:rPr>
          <w:rFonts w:ascii="Times New Roman" w:eastAsia="맑은 고딕" w:hAnsi="Times New Roman"/>
          <w:lang w:eastAsia="ko-KR"/>
        </w:rPr>
        <w:t>d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multi-label classification</w:t>
      </w:r>
      <w:r w:rsidR="00E148FE">
        <w:rPr>
          <w:rFonts w:ascii="Times New Roman" w:eastAsia="맑은 고딕" w:hAnsi="Times New Roman"/>
          <w:lang w:eastAsia="ko-KR"/>
        </w:rPr>
        <w:t xml:space="preserve"> </w:t>
      </w:r>
      <w:r w:rsidR="000E289B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7</w:t>
      </w:r>
      <w:r w:rsidR="000E289B">
        <w:rPr>
          <w:rFonts w:ascii="Times New Roman" w:eastAsia="맑은 고딕" w:hAnsi="Times New Roman"/>
          <w:lang w:eastAsia="ko-KR"/>
        </w:rPr>
        <w:t>]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</w:t>
      </w:r>
      <w:r w:rsidR="0079151C">
        <w:rPr>
          <w:rFonts w:ascii="Times New Roman" w:eastAsia="맑은 고딕" w:hAnsi="Times New Roman"/>
          <w:lang w:eastAsia="ko-KR"/>
        </w:rPr>
        <w:t>to distinguish whether each instrument class is present or not</w:t>
      </w:r>
      <w:r w:rsidR="00120BBC" w:rsidRPr="00C91F6C">
        <w:rPr>
          <w:rFonts w:ascii="Times New Roman" w:eastAsia="맑은 고딕" w:hAnsi="Times New Roman"/>
          <w:lang w:eastAsia="ko-KR"/>
        </w:rPr>
        <w:t>. To this end, each model is designed with a binary classification</w:t>
      </w:r>
      <w:r w:rsidR="00660B0D">
        <w:rPr>
          <w:rFonts w:ascii="Times New Roman" w:eastAsia="맑은 고딕" w:hAnsi="Times New Roman"/>
          <w:lang w:eastAsia="ko-KR"/>
        </w:rPr>
        <w:t xml:space="preserve"> method.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</w:t>
      </w:r>
      <w:r w:rsidR="00E148FE">
        <w:rPr>
          <w:rFonts w:ascii="Times New Roman" w:eastAsia="맑은 고딕" w:hAnsi="Times New Roman"/>
          <w:lang w:eastAsia="ko-KR"/>
        </w:rPr>
        <w:t>Thus</w:t>
      </w:r>
      <w:r w:rsidR="002D4366">
        <w:rPr>
          <w:rFonts w:ascii="Times New Roman" w:eastAsia="맑은 고딕" w:hAnsi="Times New Roman"/>
          <w:lang w:eastAsia="ko-KR"/>
        </w:rPr>
        <w:t>, a</w:t>
      </w:r>
      <w:r w:rsidR="00151DCD" w:rsidRPr="00151DCD">
        <w:rPr>
          <w:rFonts w:ascii="Times New Roman" w:eastAsia="맑은 고딕" w:hAnsi="Times New Roman"/>
          <w:lang w:eastAsia="ko-KR"/>
        </w:rPr>
        <w:t xml:space="preserve"> set of outputs from each model </w:t>
      </w:r>
      <w:r w:rsidR="00E148FE">
        <w:rPr>
          <w:rFonts w:ascii="Times New Roman" w:eastAsia="맑은 고딕" w:hAnsi="Times New Roman"/>
          <w:lang w:eastAsia="ko-KR"/>
        </w:rPr>
        <w:t>generated the final output.</w:t>
      </w:r>
    </w:p>
    <w:p w14:paraId="16613EF6" w14:textId="77777777" w:rsidR="00AE742F" w:rsidRDefault="00AE742F" w:rsidP="00151DCD">
      <w:pPr>
        <w:kinsoku w:val="0"/>
        <w:overflowPunct w:val="0"/>
        <w:autoSpaceDE w:val="0"/>
        <w:autoSpaceDN w:val="0"/>
        <w:snapToGrid w:val="0"/>
        <w:ind w:rightChars="-121" w:right="-290" w:firstLineChars="150" w:firstLine="361"/>
        <w:rPr>
          <w:rFonts w:ascii="Times New Roman" w:hAnsi="Times New Roman"/>
          <w:b/>
        </w:rPr>
      </w:pPr>
    </w:p>
    <w:p w14:paraId="6E0DCD26" w14:textId="77777777" w:rsidR="00E57D05" w:rsidRDefault="00E57D05" w:rsidP="00E57D05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  <w:r>
        <w:rPr>
          <w:rFonts w:ascii="Times New Roman" w:hAnsi="Times New Roman"/>
          <w:b/>
        </w:rPr>
        <w:t>Experimental Results:</w:t>
      </w:r>
    </w:p>
    <w:p w14:paraId="0638656A" w14:textId="2AB8246A" w:rsidR="00D97A63" w:rsidRDefault="00D97A63" w:rsidP="00CA4897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  <w:r w:rsidRPr="001E0BC1">
        <w:rPr>
          <w:rFonts w:ascii="Times New Roman" w:eastAsia="맑은 고딕" w:hAnsi="Times New Roman"/>
          <w:lang w:eastAsia="ko-KR"/>
        </w:rPr>
        <w:t xml:space="preserve">We used </w:t>
      </w:r>
      <w:r>
        <w:rPr>
          <w:rFonts w:ascii="Times New Roman" w:eastAsia="맑은 고딕" w:hAnsi="Times New Roman" w:hint="eastAsia"/>
          <w:lang w:eastAsia="ko-KR"/>
        </w:rPr>
        <w:t>a</w:t>
      </w:r>
      <w:r>
        <w:rPr>
          <w:rFonts w:ascii="Times New Roman" w:eastAsia="맑은 고딕" w:hAnsi="Times New Roman"/>
          <w:lang w:eastAsia="ko-KR"/>
        </w:rPr>
        <w:t xml:space="preserve"> dataset of </w:t>
      </w:r>
      <w:r w:rsidRPr="001E0BC1">
        <w:rPr>
          <w:rFonts w:ascii="Times New Roman" w:eastAsia="맑은 고딕" w:hAnsi="Times New Roman"/>
          <w:lang w:eastAsia="ko-KR"/>
        </w:rPr>
        <w:t>28</w:t>
      </w:r>
      <w:r w:rsidR="00541E22">
        <w:rPr>
          <w:rFonts w:ascii="Times New Roman" w:eastAsia="맑은 고딕" w:hAnsi="Times New Roman"/>
          <w:lang w:eastAsia="ko-KR"/>
        </w:rPr>
        <w:t>,</w:t>
      </w:r>
      <w:r w:rsidRPr="001E0BC1">
        <w:rPr>
          <w:rFonts w:ascii="Times New Roman" w:eastAsia="맑은 고딕" w:hAnsi="Times New Roman"/>
          <w:lang w:eastAsia="ko-KR"/>
        </w:rPr>
        <w:t xml:space="preserve">668 data </w:t>
      </w:r>
      <w:r w:rsidR="000E7F49">
        <w:rPr>
          <w:rFonts w:ascii="Times New Roman" w:eastAsia="맑은 고딕" w:hAnsi="Times New Roman"/>
          <w:lang w:eastAsia="ko-KR"/>
        </w:rPr>
        <w:t>collected</w:t>
      </w:r>
      <w:r w:rsidRPr="001E0BC1">
        <w:rPr>
          <w:rFonts w:ascii="Times New Roman" w:eastAsia="맑은 고딕" w:hAnsi="Times New Roman"/>
          <w:lang w:eastAsia="ko-KR"/>
        </w:rPr>
        <w:t xml:space="preserve"> from 577</w:t>
      </w:r>
      <w:r w:rsidR="001E1EFF">
        <w:rPr>
          <w:rFonts w:ascii="Times New Roman" w:eastAsia="맑은 고딕" w:hAnsi="Times New Roman"/>
          <w:lang w:eastAsia="ko-KR"/>
        </w:rPr>
        <w:t xml:space="preserve"> </w:t>
      </w:r>
      <w:r w:rsidRPr="001E0BC1">
        <w:rPr>
          <w:rFonts w:ascii="Times New Roman" w:eastAsia="맑은 고딕" w:hAnsi="Times New Roman"/>
          <w:lang w:eastAsia="ko-KR"/>
        </w:rPr>
        <w:t>videos</w:t>
      </w:r>
      <w:r w:rsidR="00CA4897">
        <w:rPr>
          <w:rFonts w:ascii="Times New Roman" w:eastAsia="맑은 고딕" w:hAnsi="Times New Roman"/>
          <w:lang w:eastAsia="ko-KR"/>
        </w:rPr>
        <w:t xml:space="preserve"> on the web</w:t>
      </w:r>
      <w:r w:rsidRPr="001E0BC1">
        <w:rPr>
          <w:rFonts w:ascii="Times New Roman" w:eastAsia="맑은 고딕" w:hAnsi="Times New Roman"/>
          <w:lang w:eastAsia="ko-KR"/>
        </w:rPr>
        <w:t>.</w:t>
      </w:r>
      <w:r>
        <w:rPr>
          <w:rFonts w:ascii="Times New Roman" w:eastAsia="맑은 고딕" w:hAnsi="Times New Roman"/>
          <w:lang w:eastAsia="ko-KR"/>
        </w:rPr>
        <w:t xml:space="preserve"> The dataset consists of 7 instruments (</w:t>
      </w:r>
      <w:r w:rsidR="00277D9A">
        <w:rPr>
          <w:rFonts w:ascii="Times New Roman" w:eastAsia="맑은 고딕" w:hAnsi="Times New Roman"/>
          <w:lang w:eastAsia="ko-KR"/>
        </w:rPr>
        <w:t>c</w:t>
      </w:r>
      <w:r>
        <w:rPr>
          <w:rFonts w:ascii="Times New Roman" w:eastAsia="맑은 고딕" w:hAnsi="Times New Roman"/>
          <w:lang w:eastAsia="ko-KR"/>
        </w:rPr>
        <w:t xml:space="preserve">ello, </w:t>
      </w:r>
      <w:r w:rsidR="00277D9A">
        <w:rPr>
          <w:rFonts w:ascii="Times New Roman" w:eastAsia="맑은 고딕" w:hAnsi="Times New Roman"/>
          <w:lang w:eastAsia="ko-KR"/>
        </w:rPr>
        <w:t>c</w:t>
      </w:r>
      <w:r>
        <w:rPr>
          <w:rFonts w:ascii="Times New Roman" w:eastAsia="맑은 고딕" w:hAnsi="Times New Roman"/>
          <w:lang w:eastAsia="ko-KR"/>
        </w:rPr>
        <w:t xml:space="preserve">larinet, </w:t>
      </w:r>
      <w:r w:rsidR="00277D9A">
        <w:rPr>
          <w:rFonts w:ascii="Times New Roman" w:eastAsia="맑은 고딕" w:hAnsi="Times New Roman"/>
          <w:lang w:eastAsia="ko-KR"/>
        </w:rPr>
        <w:t>d</w:t>
      </w:r>
      <w:r>
        <w:rPr>
          <w:rFonts w:ascii="Times New Roman" w:eastAsia="맑은 고딕" w:hAnsi="Times New Roman"/>
          <w:lang w:eastAsia="ko-KR"/>
        </w:rPr>
        <w:t xml:space="preserve">rum, </w:t>
      </w:r>
      <w:r w:rsidR="00277D9A">
        <w:rPr>
          <w:rFonts w:ascii="Times New Roman" w:eastAsia="맑은 고딕" w:hAnsi="Times New Roman"/>
          <w:lang w:eastAsia="ko-KR"/>
        </w:rPr>
        <w:t>flute, p</w:t>
      </w:r>
      <w:r>
        <w:rPr>
          <w:rFonts w:ascii="Times New Roman" w:eastAsia="맑은 고딕" w:hAnsi="Times New Roman"/>
          <w:lang w:eastAsia="ko-KR"/>
        </w:rPr>
        <w:t xml:space="preserve">iano, </w:t>
      </w:r>
      <w:r w:rsidR="00277D9A">
        <w:rPr>
          <w:rFonts w:ascii="Times New Roman" w:eastAsia="맑은 고딕" w:hAnsi="Times New Roman"/>
          <w:lang w:eastAsia="ko-KR"/>
        </w:rPr>
        <w:t>v</w:t>
      </w:r>
      <w:r>
        <w:rPr>
          <w:rFonts w:ascii="Times New Roman" w:eastAsia="맑은 고딕" w:hAnsi="Times New Roman"/>
          <w:lang w:eastAsia="ko-KR"/>
        </w:rPr>
        <w:t xml:space="preserve">iola, </w:t>
      </w:r>
      <w:r w:rsidR="00277D9A">
        <w:rPr>
          <w:rFonts w:ascii="Times New Roman" w:eastAsia="맑은 고딕" w:hAnsi="Times New Roman"/>
          <w:lang w:eastAsia="ko-KR"/>
        </w:rPr>
        <w:t>v</w:t>
      </w:r>
      <w:r>
        <w:rPr>
          <w:rFonts w:ascii="Times New Roman" w:eastAsia="맑은 고딕" w:hAnsi="Times New Roman"/>
          <w:lang w:eastAsia="ko-KR"/>
        </w:rPr>
        <w:t xml:space="preserve">iolin). </w:t>
      </w:r>
      <w:r w:rsidRPr="00FE5ECA">
        <w:rPr>
          <w:rFonts w:ascii="Times New Roman" w:eastAsia="맑은 고딕" w:hAnsi="Times New Roman"/>
          <w:lang w:eastAsia="ko-KR"/>
        </w:rPr>
        <w:t>We</w:t>
      </w:r>
      <w:r>
        <w:rPr>
          <w:rFonts w:ascii="Times New Roman" w:eastAsia="맑은 고딕" w:hAnsi="Times New Roman"/>
          <w:lang w:eastAsia="ko-KR"/>
        </w:rPr>
        <w:t xml:space="preserve"> </w:t>
      </w:r>
      <w:r>
        <w:rPr>
          <w:rFonts w:ascii="Times New Roman" w:eastAsia="맑은 고딕" w:hAnsi="Times New Roman" w:hint="eastAsia"/>
          <w:lang w:eastAsia="ko-KR"/>
        </w:rPr>
        <w:t>p</w:t>
      </w:r>
      <w:r>
        <w:rPr>
          <w:rFonts w:ascii="Times New Roman" w:eastAsia="맑은 고딕" w:hAnsi="Times New Roman"/>
          <w:lang w:eastAsia="ko-KR"/>
        </w:rPr>
        <w:t>reprocess</w:t>
      </w:r>
      <w:r w:rsidR="00277D9A">
        <w:rPr>
          <w:rFonts w:ascii="Times New Roman" w:eastAsia="맑은 고딕" w:hAnsi="Times New Roman"/>
          <w:lang w:eastAsia="ko-KR"/>
        </w:rPr>
        <w:t>ed the</w:t>
      </w:r>
      <w:r>
        <w:rPr>
          <w:rFonts w:ascii="Times New Roman" w:eastAsia="맑은 고딕" w:hAnsi="Times New Roman"/>
          <w:lang w:eastAsia="ko-KR"/>
        </w:rPr>
        <w:t xml:space="preserve"> data into spectrogram</w:t>
      </w:r>
      <w:r w:rsidRPr="00FE5ECA">
        <w:rPr>
          <w:rFonts w:ascii="Times New Roman" w:eastAsia="맑은 고딕" w:hAnsi="Times New Roman"/>
          <w:lang w:eastAsia="ko-KR"/>
        </w:rPr>
        <w:t xml:space="preserve"> us</w:t>
      </w:r>
      <w:r>
        <w:rPr>
          <w:rFonts w:ascii="Times New Roman" w:eastAsia="맑은 고딕" w:hAnsi="Times New Roman"/>
          <w:lang w:eastAsia="ko-KR"/>
        </w:rPr>
        <w:t>ing</w:t>
      </w:r>
      <w:r w:rsidRPr="00FE5ECA">
        <w:rPr>
          <w:rFonts w:ascii="Times New Roman" w:eastAsia="맑은 고딕" w:hAnsi="Times New Roman"/>
          <w:lang w:eastAsia="ko-KR"/>
        </w:rPr>
        <w:t xml:space="preserve"> </w:t>
      </w:r>
      <w:r w:rsidR="00277D9A">
        <w:rPr>
          <w:rFonts w:ascii="Times New Roman" w:eastAsia="맑은 고딕" w:hAnsi="Times New Roman"/>
          <w:lang w:eastAsia="ko-KR"/>
        </w:rPr>
        <w:t>the c</w:t>
      </w:r>
      <w:r w:rsidRPr="00FE5ECA">
        <w:rPr>
          <w:rFonts w:ascii="Times New Roman" w:eastAsia="맑은 고딕" w:hAnsi="Times New Roman"/>
          <w:lang w:eastAsia="ko-KR"/>
        </w:rPr>
        <w:t xml:space="preserve">onstant-Q </w:t>
      </w:r>
      <w:r w:rsidR="00277D9A">
        <w:rPr>
          <w:rFonts w:ascii="Times New Roman" w:eastAsia="맑은 고딕" w:hAnsi="Times New Roman"/>
          <w:lang w:eastAsia="ko-KR"/>
        </w:rPr>
        <w:t>t</w:t>
      </w:r>
      <w:r w:rsidRPr="00FE5ECA">
        <w:rPr>
          <w:rFonts w:ascii="Times New Roman" w:eastAsia="맑은 고딕" w:hAnsi="Times New Roman"/>
          <w:lang w:eastAsia="ko-KR"/>
        </w:rPr>
        <w:t>ransform</w:t>
      </w:r>
      <w:r>
        <w:rPr>
          <w:rFonts w:ascii="Times New Roman" w:eastAsia="맑은 고딕" w:hAnsi="Times New Roman"/>
          <w:lang w:eastAsia="ko-KR"/>
        </w:rPr>
        <w:t xml:space="preserve"> (</w:t>
      </w:r>
      <w:r>
        <w:rPr>
          <w:rFonts w:ascii="Times New Roman" w:eastAsia="맑은 고딕" w:hAnsi="Times New Roman" w:hint="eastAsia"/>
          <w:lang w:eastAsia="ko-KR"/>
        </w:rPr>
        <w:t>C</w:t>
      </w:r>
      <w:r>
        <w:rPr>
          <w:rFonts w:ascii="Times New Roman" w:eastAsia="맑은 고딕" w:hAnsi="Times New Roman"/>
          <w:lang w:eastAsia="ko-KR"/>
        </w:rPr>
        <w:t>QT)</w:t>
      </w:r>
      <w:r w:rsidR="00277D9A">
        <w:rPr>
          <w:rFonts w:ascii="Times New Roman" w:eastAsia="맑은 고딕" w:hAnsi="Times New Roman"/>
          <w:lang w:eastAsia="ko-KR"/>
        </w:rPr>
        <w:t xml:space="preserve"> </w:t>
      </w:r>
      <w:r w:rsidR="000E289B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8</w:t>
      </w:r>
      <w:r w:rsidR="000E289B">
        <w:rPr>
          <w:rFonts w:ascii="Times New Roman" w:eastAsia="맑은 고딕" w:hAnsi="Times New Roman"/>
          <w:lang w:eastAsia="ko-KR"/>
        </w:rPr>
        <w:t>]</w:t>
      </w:r>
      <w:r w:rsidRPr="00FE5ECA">
        <w:rPr>
          <w:rFonts w:ascii="Times New Roman" w:eastAsia="맑은 고딕" w:hAnsi="Times New Roman"/>
          <w:lang w:eastAsia="ko-KR"/>
        </w:rPr>
        <w:t xml:space="preserve"> and pass it through the model.</w:t>
      </w:r>
      <w:r>
        <w:rPr>
          <w:rFonts w:ascii="Times New Roman" w:eastAsia="맑은 고딕" w:hAnsi="Times New Roman"/>
          <w:lang w:eastAsia="ko-KR"/>
        </w:rPr>
        <w:t xml:space="preserve"> </w:t>
      </w:r>
      <w:r w:rsidRPr="00FD2059">
        <w:rPr>
          <w:rFonts w:ascii="Times New Roman" w:eastAsia="맑은 고딕" w:hAnsi="Times New Roman"/>
          <w:lang w:eastAsia="ko-KR"/>
        </w:rPr>
        <w:t xml:space="preserve">The table below shows the test accuracy of the model for each </w:t>
      </w:r>
      <w:r w:rsidR="00C13313">
        <w:rPr>
          <w:rFonts w:ascii="Times New Roman" w:eastAsia="맑은 고딕" w:hAnsi="Times New Roman"/>
          <w:lang w:eastAsia="ko-KR"/>
        </w:rPr>
        <w:t xml:space="preserve">musical </w:t>
      </w:r>
      <w:r w:rsidRPr="00FD2059">
        <w:rPr>
          <w:rFonts w:ascii="Times New Roman" w:eastAsia="맑은 고딕" w:hAnsi="Times New Roman"/>
          <w:lang w:eastAsia="ko-KR"/>
        </w:rPr>
        <w:t>instrument.</w:t>
      </w:r>
    </w:p>
    <w:p w14:paraId="6BA438C3" w14:textId="0120A55C" w:rsidR="004842D3" w:rsidRDefault="004842D3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</w:p>
    <w:p w14:paraId="5C7479BC" w14:textId="06EC4F1F" w:rsidR="00AD2BBC" w:rsidRPr="00AD2BBC" w:rsidRDefault="00AD2BBC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sz w:val="20"/>
          <w:szCs w:val="20"/>
          <w:lang w:eastAsia="ko-KR"/>
        </w:rPr>
      </w:pPr>
      <w:r w:rsidRPr="00AD2BBC">
        <w:rPr>
          <w:rFonts w:ascii="Times New Roman" w:eastAsia="맑은 고딕" w:hAnsi="Times New Roman" w:hint="cs"/>
          <w:sz w:val="20"/>
          <w:szCs w:val="20"/>
          <w:lang w:eastAsia="ko-KR"/>
        </w:rPr>
        <w:t>T</w:t>
      </w:r>
      <w:r w:rsidRPr="00AD2BBC">
        <w:rPr>
          <w:rFonts w:ascii="Times New Roman" w:eastAsia="맑은 고딕" w:hAnsi="Times New Roman"/>
          <w:sz w:val="20"/>
          <w:szCs w:val="20"/>
          <w:lang w:eastAsia="ko-KR"/>
        </w:rPr>
        <w:t xml:space="preserve">able 1. </w:t>
      </w:r>
      <w:r>
        <w:rPr>
          <w:rFonts w:ascii="Times New Roman" w:eastAsia="맑은 고딕" w:hAnsi="Times New Roman"/>
          <w:sz w:val="20"/>
          <w:szCs w:val="20"/>
          <w:lang w:eastAsia="ko-KR"/>
        </w:rPr>
        <w:t>Classification accuracy of each musical instrument.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82"/>
        <w:gridCol w:w="1021"/>
        <w:gridCol w:w="1068"/>
        <w:gridCol w:w="1025"/>
        <w:gridCol w:w="1023"/>
        <w:gridCol w:w="1024"/>
        <w:gridCol w:w="1023"/>
        <w:gridCol w:w="1032"/>
      </w:tblGrid>
      <w:tr w:rsidR="00576624" w:rsidRPr="00576624" w14:paraId="1117E2CB" w14:textId="77777777" w:rsidTr="0057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3F3B953" w14:textId="25CDEEAF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Instrument</w:t>
            </w:r>
          </w:p>
        </w:tc>
        <w:tc>
          <w:tcPr>
            <w:tcW w:w="1099" w:type="dxa"/>
          </w:tcPr>
          <w:p w14:paraId="608A41CC" w14:textId="7352A0E7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Cello</w:t>
            </w:r>
          </w:p>
        </w:tc>
        <w:tc>
          <w:tcPr>
            <w:tcW w:w="1114" w:type="dxa"/>
          </w:tcPr>
          <w:p w14:paraId="330B0E32" w14:textId="59B3A44A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Clarinet</w:t>
            </w:r>
          </w:p>
        </w:tc>
        <w:tc>
          <w:tcPr>
            <w:tcW w:w="1099" w:type="dxa"/>
          </w:tcPr>
          <w:p w14:paraId="4A2C5AE5" w14:textId="22CAB679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Drum</w:t>
            </w:r>
          </w:p>
        </w:tc>
        <w:tc>
          <w:tcPr>
            <w:tcW w:w="1100" w:type="dxa"/>
          </w:tcPr>
          <w:p w14:paraId="22A7EF04" w14:textId="0B4E5896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Flute</w:t>
            </w:r>
          </w:p>
        </w:tc>
        <w:tc>
          <w:tcPr>
            <w:tcW w:w="1100" w:type="dxa"/>
          </w:tcPr>
          <w:p w14:paraId="1F892E8B" w14:textId="6BC93552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Piano</w:t>
            </w:r>
          </w:p>
        </w:tc>
        <w:tc>
          <w:tcPr>
            <w:tcW w:w="1100" w:type="dxa"/>
          </w:tcPr>
          <w:p w14:paraId="6CCB45E9" w14:textId="0116D720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Viola</w:t>
            </w:r>
          </w:p>
        </w:tc>
        <w:tc>
          <w:tcPr>
            <w:tcW w:w="1100" w:type="dxa"/>
          </w:tcPr>
          <w:p w14:paraId="4D45FD6B" w14:textId="4A06725D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Violin</w:t>
            </w:r>
          </w:p>
        </w:tc>
      </w:tr>
      <w:tr w:rsidR="00576624" w:rsidRPr="00576624" w14:paraId="716063E9" w14:textId="77777777" w:rsidTr="0057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61B1D16" w14:textId="55EDECF9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b w:val="0"/>
                <w:sz w:val="20"/>
                <w:szCs w:val="20"/>
                <w:lang w:eastAsia="ko-KR"/>
              </w:rPr>
              <w:t>Accuracy(%)</w:t>
            </w:r>
          </w:p>
        </w:tc>
        <w:tc>
          <w:tcPr>
            <w:tcW w:w="1099" w:type="dxa"/>
          </w:tcPr>
          <w:p w14:paraId="5C642EF5" w14:textId="39B0FFC5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87.85</w:t>
            </w:r>
          </w:p>
        </w:tc>
        <w:tc>
          <w:tcPr>
            <w:tcW w:w="1114" w:type="dxa"/>
          </w:tcPr>
          <w:p w14:paraId="0A6A431A" w14:textId="5650F358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84.90</w:t>
            </w:r>
          </w:p>
        </w:tc>
        <w:tc>
          <w:tcPr>
            <w:tcW w:w="1099" w:type="dxa"/>
          </w:tcPr>
          <w:p w14:paraId="299CE49C" w14:textId="7A945B72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97.57</w:t>
            </w:r>
          </w:p>
        </w:tc>
        <w:tc>
          <w:tcPr>
            <w:tcW w:w="1100" w:type="dxa"/>
          </w:tcPr>
          <w:p w14:paraId="02FAF5F0" w14:textId="28851482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84.58</w:t>
            </w:r>
          </w:p>
        </w:tc>
        <w:tc>
          <w:tcPr>
            <w:tcW w:w="1100" w:type="dxa"/>
          </w:tcPr>
          <w:p w14:paraId="70B9B3AE" w14:textId="14708EE1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93.53</w:t>
            </w:r>
          </w:p>
        </w:tc>
        <w:tc>
          <w:tcPr>
            <w:tcW w:w="1100" w:type="dxa"/>
          </w:tcPr>
          <w:p w14:paraId="1F2EFC99" w14:textId="3D260470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77.91</w:t>
            </w:r>
          </w:p>
        </w:tc>
        <w:tc>
          <w:tcPr>
            <w:tcW w:w="1100" w:type="dxa"/>
          </w:tcPr>
          <w:p w14:paraId="689D30A7" w14:textId="76850717" w:rsidR="00576624" w:rsidRPr="00AD2BBC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</w:pPr>
            <w:r w:rsidRPr="00AD2BBC">
              <w:rPr>
                <w:rFonts w:ascii="Times New Roman" w:eastAsia="맑은 고딕" w:hAnsi="Times New Roman"/>
                <w:sz w:val="20"/>
                <w:szCs w:val="20"/>
                <w:lang w:eastAsia="ko-KR"/>
              </w:rPr>
              <w:t>84.44</w:t>
            </w:r>
          </w:p>
        </w:tc>
      </w:tr>
    </w:tbl>
    <w:p w14:paraId="60D956AB" w14:textId="77777777" w:rsidR="00B34F2D" w:rsidRDefault="00B34F2D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</w:p>
    <w:p w14:paraId="3C973F0B" w14:textId="1F547652" w:rsidR="00D97A63" w:rsidRDefault="00D97A63" w:rsidP="00E579E8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  <w:r w:rsidRPr="001F19C6">
        <w:rPr>
          <w:rFonts w:ascii="Times New Roman" w:eastAsia="맑은 고딕" w:hAnsi="Times New Roman"/>
          <w:lang w:eastAsia="ko-KR"/>
        </w:rPr>
        <w:t xml:space="preserve">The results show </w:t>
      </w:r>
      <w:r w:rsidR="00E579E8">
        <w:rPr>
          <w:rFonts w:ascii="Times New Roman" w:eastAsia="맑은 고딕" w:hAnsi="Times New Roman"/>
          <w:lang w:eastAsia="ko-KR"/>
        </w:rPr>
        <w:t xml:space="preserve">reasonably </w:t>
      </w:r>
      <w:r w:rsidRPr="001F19C6">
        <w:rPr>
          <w:rFonts w:ascii="Times New Roman" w:eastAsia="맑은 고딕" w:hAnsi="Times New Roman"/>
          <w:lang w:eastAsia="ko-KR"/>
        </w:rPr>
        <w:t xml:space="preserve">high </w:t>
      </w:r>
      <w:r w:rsidR="00E579E8">
        <w:rPr>
          <w:rFonts w:ascii="Times New Roman" w:eastAsia="맑은 고딕" w:hAnsi="Times New Roman"/>
          <w:lang w:eastAsia="ko-KR"/>
        </w:rPr>
        <w:t>classification accuracies</w:t>
      </w:r>
      <w:r w:rsidRPr="001F19C6">
        <w:rPr>
          <w:rFonts w:ascii="Times New Roman" w:eastAsia="맑은 고딕" w:hAnsi="Times New Roman"/>
          <w:lang w:eastAsia="ko-KR"/>
        </w:rPr>
        <w:t xml:space="preserve"> for</w:t>
      </w:r>
      <w:r w:rsidR="00E579E8">
        <w:rPr>
          <w:rFonts w:ascii="Times New Roman" w:eastAsia="맑은 고딕" w:hAnsi="Times New Roman"/>
          <w:lang w:eastAsia="ko-KR"/>
        </w:rPr>
        <w:t xml:space="preserve"> each musical</w:t>
      </w:r>
      <w:r w:rsidRPr="001F19C6">
        <w:rPr>
          <w:rFonts w:ascii="Times New Roman" w:eastAsia="맑은 고딕" w:hAnsi="Times New Roman"/>
          <w:lang w:eastAsia="ko-KR"/>
        </w:rPr>
        <w:t xml:space="preserve"> instrument. However, low accuracy for three or more ensembles</w:t>
      </w:r>
      <w:r w:rsidR="00AF3603">
        <w:rPr>
          <w:rFonts w:ascii="Times New Roman" w:eastAsia="맑은 고딕" w:hAnsi="Times New Roman"/>
          <w:lang w:eastAsia="ko-KR"/>
        </w:rPr>
        <w:t xml:space="preserve"> also appears</w:t>
      </w:r>
      <w:r w:rsidRPr="001F19C6">
        <w:rPr>
          <w:rFonts w:ascii="Times New Roman" w:eastAsia="맑은 고딕" w:hAnsi="Times New Roman"/>
          <w:lang w:eastAsia="ko-KR"/>
        </w:rPr>
        <w:t>.</w:t>
      </w:r>
      <w:r>
        <w:rPr>
          <w:rFonts w:ascii="Times New Roman" w:eastAsia="맑은 고딕" w:hAnsi="Times New Roman"/>
          <w:lang w:eastAsia="ko-KR"/>
        </w:rPr>
        <w:t xml:space="preserve"> </w:t>
      </w:r>
      <w:r w:rsidR="00506925">
        <w:rPr>
          <w:rFonts w:ascii="Times New Roman" w:eastAsia="맑은 고딕" w:hAnsi="Times New Roman"/>
          <w:lang w:eastAsia="ko-KR"/>
        </w:rPr>
        <w:t>We observed that th</w:t>
      </w:r>
      <w:r w:rsidRPr="00CD4F64">
        <w:rPr>
          <w:rFonts w:ascii="Times New Roman" w:eastAsia="맑은 고딕" w:hAnsi="Times New Roman"/>
          <w:lang w:eastAsia="ko-KR"/>
        </w:rPr>
        <w:t>e sound range of the instrument affected the classification performance of the model.</w:t>
      </w:r>
      <w:r>
        <w:rPr>
          <w:rFonts w:ascii="Times New Roman" w:eastAsia="맑은 고딕" w:hAnsi="Times New Roman"/>
          <w:lang w:eastAsia="ko-KR"/>
        </w:rPr>
        <w:t xml:space="preserve"> </w:t>
      </w:r>
      <w:r w:rsidR="008C0EDA">
        <w:rPr>
          <w:rFonts w:ascii="Times New Roman" w:eastAsia="맑은 고딕" w:hAnsi="Times New Roman"/>
          <w:lang w:eastAsia="ko-KR"/>
        </w:rPr>
        <w:t xml:space="preserve">We expect improved classification performance </w:t>
      </w:r>
      <w:r w:rsidR="00150B12" w:rsidRPr="00150B12">
        <w:rPr>
          <w:rFonts w:ascii="Times New Roman" w:eastAsia="맑은 고딕" w:hAnsi="Times New Roman"/>
          <w:lang w:eastAsia="ko-KR"/>
        </w:rPr>
        <w:t xml:space="preserve">if the dataset is </w:t>
      </w:r>
      <w:r w:rsidR="008C0EDA">
        <w:rPr>
          <w:rFonts w:ascii="Times New Roman" w:eastAsia="맑은 고딕" w:hAnsi="Times New Roman"/>
          <w:lang w:eastAsia="ko-KR"/>
        </w:rPr>
        <w:t>well organized</w:t>
      </w:r>
      <w:r w:rsidR="00150B12" w:rsidRPr="00150B12">
        <w:rPr>
          <w:rFonts w:ascii="Times New Roman" w:eastAsia="맑은 고딕" w:hAnsi="Times New Roman"/>
          <w:lang w:eastAsia="ko-KR"/>
        </w:rPr>
        <w:t>.</w:t>
      </w:r>
      <w:r w:rsidR="00AF3603">
        <w:rPr>
          <w:rFonts w:ascii="Times New Roman" w:eastAsia="맑은 고딕" w:hAnsi="Times New Roman"/>
          <w:lang w:eastAsia="ko-KR"/>
        </w:rPr>
        <w:t xml:space="preserve"> </w:t>
      </w:r>
      <w:r w:rsidRPr="001B207E">
        <w:rPr>
          <w:rFonts w:ascii="Times New Roman" w:eastAsia="맑은 고딕" w:hAnsi="Times New Roman"/>
          <w:lang w:eastAsia="ko-KR"/>
        </w:rPr>
        <w:t xml:space="preserve">In </w:t>
      </w:r>
      <w:r w:rsidR="00911A2D">
        <w:rPr>
          <w:rFonts w:ascii="Times New Roman" w:eastAsia="맑은 고딕" w:hAnsi="Times New Roman"/>
          <w:lang w:eastAsia="ko-KR"/>
        </w:rPr>
        <w:t xml:space="preserve">the </w:t>
      </w:r>
      <w:r w:rsidRPr="001B207E">
        <w:rPr>
          <w:rFonts w:ascii="Times New Roman" w:eastAsia="맑은 고딕" w:hAnsi="Times New Roman"/>
          <w:lang w:eastAsia="ko-KR"/>
        </w:rPr>
        <w:t>view of these features, there is a possibility that this sound classification mechanism may be applied not only to instruments but also to other subjects.</w:t>
      </w:r>
    </w:p>
    <w:p w14:paraId="42A6C859" w14:textId="77777777" w:rsidR="00CB50AB" w:rsidRPr="00244382" w:rsidRDefault="00CB50AB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</w:p>
    <w:p w14:paraId="1360DA32" w14:textId="6DE1922A" w:rsidR="002D6691" w:rsidRPr="00244382" w:rsidRDefault="002D6691" w:rsidP="0086060F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  <w:r w:rsidRPr="00244382">
        <w:rPr>
          <w:rFonts w:ascii="Times New Roman" w:hAnsi="Times New Roman"/>
          <w:b/>
        </w:rPr>
        <w:t>Keyword</w:t>
      </w:r>
      <w:r w:rsidR="00557CAB" w:rsidRPr="00244382">
        <w:rPr>
          <w:rFonts w:ascii="Times New Roman" w:hAnsi="Times New Roman"/>
          <w:b/>
        </w:rPr>
        <w:t>:</w:t>
      </w:r>
      <w:r w:rsidR="00244382">
        <w:rPr>
          <w:rFonts w:ascii="Times New Roman" w:hAnsi="Times New Roman"/>
        </w:rPr>
        <w:t xml:space="preserve"> </w:t>
      </w:r>
      <w:r w:rsidR="00244382" w:rsidRPr="00244382">
        <w:rPr>
          <w:rFonts w:ascii="Times New Roman" w:hAnsi="Times New Roman"/>
        </w:rPr>
        <w:t>spectrogram, UNet++, multi-label classification,</w:t>
      </w:r>
      <w:r w:rsidR="00244382">
        <w:rPr>
          <w:rFonts w:ascii="Times New Roman" w:hAnsi="Times New Roman"/>
        </w:rPr>
        <w:t xml:space="preserve"> </w:t>
      </w:r>
      <w:r w:rsidR="00E579E8">
        <w:rPr>
          <w:rFonts w:ascii="Times New Roman" w:hAnsi="Times New Roman"/>
        </w:rPr>
        <w:t>c</w:t>
      </w:r>
      <w:r w:rsidR="00244382" w:rsidRPr="00244382">
        <w:rPr>
          <w:rFonts w:ascii="Times New Roman" w:hAnsi="Times New Roman"/>
        </w:rPr>
        <w:t xml:space="preserve">onstant-Q </w:t>
      </w:r>
      <w:r w:rsidR="00E579E8">
        <w:rPr>
          <w:rFonts w:ascii="Times New Roman" w:hAnsi="Times New Roman"/>
        </w:rPr>
        <w:t>transform</w:t>
      </w:r>
    </w:p>
    <w:p w14:paraId="52B7EE78" w14:textId="77777777" w:rsidR="004464A3" w:rsidRDefault="004464A3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</w:p>
    <w:p w14:paraId="754449EE" w14:textId="77777777" w:rsidR="004464A3" w:rsidRPr="00067FCB" w:rsidRDefault="004464A3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b/>
          <w:lang w:eastAsia="ko-KR"/>
        </w:rPr>
      </w:pPr>
      <w:r w:rsidRPr="00067FCB">
        <w:rPr>
          <w:rFonts w:ascii="Times New Roman" w:eastAsia="맑은 고딕" w:hAnsi="Times New Roman" w:hint="eastAsia"/>
          <w:b/>
          <w:lang w:eastAsia="ko-KR"/>
        </w:rPr>
        <w:t>Reference</w:t>
      </w:r>
    </w:p>
    <w:p w14:paraId="57D53595" w14:textId="302B9365" w:rsidR="00916819" w:rsidRPr="00E579E8" w:rsidRDefault="004464A3" w:rsidP="0002449F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r w:rsidRPr="00E579E8">
        <w:rPr>
          <w:rFonts w:ascii="Times New Roman" w:eastAsia="맑은 고딕" w:hAnsi="Times New Roman"/>
          <w:sz w:val="16"/>
          <w:szCs w:val="16"/>
          <w:lang w:eastAsia="ko-KR"/>
        </w:rPr>
        <w:fldChar w:fldCharType="begin"/>
      </w:r>
      <w:r w:rsidRPr="00E579E8">
        <w:rPr>
          <w:rFonts w:ascii="Times New Roman" w:eastAsia="맑은 고딕" w:hAnsi="Times New Roman"/>
          <w:sz w:val="16"/>
          <w:szCs w:val="16"/>
          <w:lang w:eastAsia="ko-KR"/>
        </w:rPr>
        <w:instrText xml:space="preserve"> ADDIN EN.REFLIST </w:instrText>
      </w:r>
      <w:r w:rsidRPr="00E579E8">
        <w:rPr>
          <w:rFonts w:ascii="Times New Roman" w:eastAsia="맑은 고딕" w:hAnsi="Times New Roman"/>
          <w:sz w:val="16"/>
          <w:szCs w:val="16"/>
          <w:lang w:eastAsia="ko-KR"/>
        </w:rPr>
        <w:fldChar w:fldCharType="separate"/>
      </w:r>
      <w:bookmarkStart w:id="0" w:name="_ENREF_1"/>
      <w:r w:rsidR="00916819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[1]</w:t>
      </w:r>
      <w:r w:rsidR="00916819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r w:rsidR="0002449F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P. Lewis, E. Perez, A. Piktus, F. Petroni, V. Karpukhin, N. Goyal, H. Küttler, M. Lewis, W.-tau Yih, T. Rocktäschel, S. Riedel, and D. Kiela, “Retrieval-augmented generation for knowledge-intensive NLP tasks,” </w:t>
      </w:r>
      <w:r w:rsidR="0002449F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arXiv.org</w:t>
      </w:r>
      <w:r w:rsidR="0002449F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12-Apr-2021.</w:t>
      </w:r>
      <w:bookmarkEnd w:id="0"/>
    </w:p>
    <w:p w14:paraId="2975745D" w14:textId="09B13A30" w:rsidR="00916819" w:rsidRPr="00E579E8" w:rsidRDefault="00916819" w:rsidP="000903B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1" w:name="_ENREF_2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[2]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1"/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J. Shen, R. Pang, R. J. Weiss, M. Schuster, N. Jaitly, Z. Yang, Z. Chen, Y. Zhang, Y. Wang, R. Skerrv-Ryan, R. A. Saurous, Y. Agiomvrgiannakis, and Y. Wu, “Natural TTS synthesis by conditioning wavenet on Mel Spectrogram predictions,” </w:t>
      </w:r>
      <w:r w:rsidR="000903B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2018 IEEE International Conference on Acoustics, Speech and Signal Processing (ICASSP)</w:t>
      </w:r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2018.</w:t>
      </w:r>
    </w:p>
    <w:p w14:paraId="19FDE875" w14:textId="22CECC20" w:rsidR="00916819" w:rsidRPr="00E579E8" w:rsidRDefault="00916819" w:rsidP="000903B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2" w:name="_ENREF_3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[3]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2"/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K. Racharla, V. Kumar, C. B. Jayant, A. Khairkar, and P. Harish, “Predominant musical instrument classification based on spectral features,” </w:t>
      </w:r>
      <w:r w:rsidR="000903B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2020 7th International Conference on Signal Processing and Integrated Networks (SPIN)</w:t>
      </w:r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2020.</w:t>
      </w:r>
    </w:p>
    <w:p w14:paraId="3CCB8DB9" w14:textId="21E088AE" w:rsidR="00916819" w:rsidRPr="00E579E8" w:rsidRDefault="00916819" w:rsidP="000903B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3" w:name="_ENREF_4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[4]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3"/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O. Ronneberger, P. Fischer, and T. Brox, “U-Net: Convolutional Networks for Biomedical Image Segmentation,” </w:t>
      </w:r>
      <w:r w:rsidR="000903B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Lecture Notes in Computer Science</w:t>
      </w:r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pp. 234–241, 2015.</w:t>
      </w:r>
    </w:p>
    <w:p w14:paraId="6808B50A" w14:textId="3F182DFE" w:rsidR="00916819" w:rsidRPr="00E579E8" w:rsidRDefault="00916819" w:rsidP="000903B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4" w:name="_ENREF_5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[5]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4"/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R. Hennequin, A. Khlif, F. Voituret, and M. Moussallam, “Spleeter: A fast and efficient music source separation tool with pre-trained models,” </w:t>
      </w:r>
      <w:r w:rsidR="000903B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Journal of Open Source Software</w:t>
      </w:r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vol. 5, no. 50, p. 2154, 2020.</w:t>
      </w:r>
    </w:p>
    <w:p w14:paraId="311641BC" w14:textId="0CC92783" w:rsidR="00916819" w:rsidRPr="00E579E8" w:rsidRDefault="00916819" w:rsidP="000903B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5" w:name="_ENREF_6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[6]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5"/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Z. Zhou, M. M. Rahman Siddiquee, N. Tajbakhsh, and J. Liang, “UNet++: A nested U-Net Architecture for Medical Image segmentation,” </w:t>
      </w:r>
      <w:r w:rsidR="000903B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Deep Learning in Medical Image Analysis and Multimodal Learning for Clinical Decision Support</w:t>
      </w:r>
      <w:r w:rsidR="000903B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pp. 3–11, 2018.</w:t>
      </w:r>
    </w:p>
    <w:p w14:paraId="3DE4A1DD" w14:textId="705C67E9" w:rsidR="00916819" w:rsidRPr="00E579E8" w:rsidRDefault="00916819" w:rsidP="002F3077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6" w:name="_ENREF_7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[7]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6"/>
      <w:r w:rsidR="002F307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J. Read and F. Perez-Cruz, “Deep learning for multi-label classification,” </w:t>
      </w:r>
      <w:r w:rsidR="002F3077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arXiv preprint arXiv:1502.05988</w:t>
      </w:r>
      <w:r w:rsidR="002F3077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2014.</w:t>
      </w:r>
    </w:p>
    <w:p w14:paraId="397370A5" w14:textId="210B6709" w:rsidR="00A84F98" w:rsidRPr="00E579E8" w:rsidRDefault="00916819" w:rsidP="00A84F98">
      <w:pPr>
        <w:ind w:left="284" w:hanging="284"/>
        <w:rPr>
          <w:rFonts w:ascii="Times New Roman" w:eastAsia="맑은 고딕" w:hAnsi="Times New Roman"/>
          <w:noProof/>
          <w:sz w:val="16"/>
          <w:szCs w:val="16"/>
          <w:lang w:eastAsia="ko-KR"/>
        </w:rPr>
      </w:pPr>
      <w:bookmarkStart w:id="7" w:name="_ENREF_8"/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[8]</w:t>
      </w:r>
      <w:r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ab/>
      </w:r>
      <w:bookmarkEnd w:id="7"/>
      <w:r w:rsidR="00A84F98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 xml:space="preserve">K. W. Cheuk, K. Agres, and D. Herremans, “The impact of audio input representations on neural network based music transcription,” </w:t>
      </w:r>
      <w:r w:rsidR="00A84F98" w:rsidRPr="00E579E8">
        <w:rPr>
          <w:rFonts w:ascii="Times New Roman" w:eastAsia="맑은 고딕" w:hAnsi="Times New Roman"/>
          <w:i/>
          <w:iCs/>
          <w:noProof/>
          <w:sz w:val="16"/>
          <w:szCs w:val="16"/>
          <w:lang w:eastAsia="ko-KR"/>
        </w:rPr>
        <w:t>2020 International Joint Conference on Neural Networks (IJCNN)</w:t>
      </w:r>
      <w:r w:rsidR="00A84F98" w:rsidRPr="00E579E8">
        <w:rPr>
          <w:rFonts w:ascii="Times New Roman" w:eastAsia="맑은 고딕" w:hAnsi="Times New Roman"/>
          <w:noProof/>
          <w:sz w:val="16"/>
          <w:szCs w:val="16"/>
          <w:lang w:eastAsia="ko-KR"/>
        </w:rPr>
        <w:t>, 2020.</w:t>
      </w:r>
    </w:p>
    <w:p w14:paraId="4E397236" w14:textId="1CB54DF9" w:rsidR="0076169D" w:rsidRPr="0002449F" w:rsidRDefault="004464A3" w:rsidP="00A84F98">
      <w:pPr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r w:rsidRPr="00E579E8">
        <w:rPr>
          <w:rFonts w:ascii="Times New Roman" w:eastAsia="맑은 고딕" w:hAnsi="Times New Roman"/>
          <w:sz w:val="16"/>
          <w:szCs w:val="16"/>
          <w:lang w:eastAsia="ko-KR"/>
        </w:rPr>
        <w:fldChar w:fldCharType="end"/>
      </w:r>
    </w:p>
    <w:sectPr w:rsidR="0076169D" w:rsidRPr="0002449F" w:rsidSect="002D669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9682" w14:textId="77777777" w:rsidR="00B3339B" w:rsidRDefault="00B3339B" w:rsidP="001665C2">
      <w:r>
        <w:separator/>
      </w:r>
    </w:p>
  </w:endnote>
  <w:endnote w:type="continuationSeparator" w:id="0">
    <w:p w14:paraId="21CC77CE" w14:textId="77777777" w:rsidR="00B3339B" w:rsidRDefault="00B3339B" w:rsidP="0016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BE31" w14:textId="77777777" w:rsidR="00B3339B" w:rsidRDefault="00B3339B" w:rsidP="001665C2">
      <w:r>
        <w:separator/>
      </w:r>
    </w:p>
  </w:footnote>
  <w:footnote w:type="continuationSeparator" w:id="0">
    <w:p w14:paraId="1B7DD430" w14:textId="77777777" w:rsidR="00B3339B" w:rsidRDefault="00B3339B" w:rsidP="00166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DY2MjQwsjAzNDNR0lEKTi0uzszPAykwrAUA22LRQ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entury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f9dazwafetaz6etaerppdxdzfssww2zxzs0&quot;&gt;KNUICT_abstract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2D6691"/>
    <w:rsid w:val="000077C5"/>
    <w:rsid w:val="0001337D"/>
    <w:rsid w:val="0002203F"/>
    <w:rsid w:val="0002449F"/>
    <w:rsid w:val="00042697"/>
    <w:rsid w:val="00063CC2"/>
    <w:rsid w:val="00067FCB"/>
    <w:rsid w:val="00076614"/>
    <w:rsid w:val="000826CE"/>
    <w:rsid w:val="000903B7"/>
    <w:rsid w:val="000A2564"/>
    <w:rsid w:val="000A5EEF"/>
    <w:rsid w:val="000B58FF"/>
    <w:rsid w:val="000B76E8"/>
    <w:rsid w:val="000D6244"/>
    <w:rsid w:val="000E289B"/>
    <w:rsid w:val="000E4F12"/>
    <w:rsid w:val="000E7F49"/>
    <w:rsid w:val="000F03F7"/>
    <w:rsid w:val="0010367D"/>
    <w:rsid w:val="0011419F"/>
    <w:rsid w:val="00117493"/>
    <w:rsid w:val="00120BBC"/>
    <w:rsid w:val="00123436"/>
    <w:rsid w:val="00131ACA"/>
    <w:rsid w:val="00136BA7"/>
    <w:rsid w:val="00150B12"/>
    <w:rsid w:val="00151DCD"/>
    <w:rsid w:val="00153194"/>
    <w:rsid w:val="00154DC7"/>
    <w:rsid w:val="00155707"/>
    <w:rsid w:val="001665C2"/>
    <w:rsid w:val="00166C5F"/>
    <w:rsid w:val="00182CB7"/>
    <w:rsid w:val="00185886"/>
    <w:rsid w:val="00195CD1"/>
    <w:rsid w:val="001B207E"/>
    <w:rsid w:val="001B512D"/>
    <w:rsid w:val="001B5CB1"/>
    <w:rsid w:val="001C5721"/>
    <w:rsid w:val="001E0BC1"/>
    <w:rsid w:val="001E1EFF"/>
    <w:rsid w:val="001F19C6"/>
    <w:rsid w:val="001F23CA"/>
    <w:rsid w:val="00204241"/>
    <w:rsid w:val="00224732"/>
    <w:rsid w:val="00234DB1"/>
    <w:rsid w:val="00234F7D"/>
    <w:rsid w:val="00244382"/>
    <w:rsid w:val="0024554F"/>
    <w:rsid w:val="002525F0"/>
    <w:rsid w:val="00264ADB"/>
    <w:rsid w:val="00272174"/>
    <w:rsid w:val="00277D9A"/>
    <w:rsid w:val="002A07A7"/>
    <w:rsid w:val="002A0D0A"/>
    <w:rsid w:val="002A5E93"/>
    <w:rsid w:val="002B44F6"/>
    <w:rsid w:val="002B602A"/>
    <w:rsid w:val="002D4366"/>
    <w:rsid w:val="002D5905"/>
    <w:rsid w:val="002D6691"/>
    <w:rsid w:val="002E50A3"/>
    <w:rsid w:val="002E6201"/>
    <w:rsid w:val="002F297E"/>
    <w:rsid w:val="002F3077"/>
    <w:rsid w:val="00302B51"/>
    <w:rsid w:val="00303D6F"/>
    <w:rsid w:val="00307822"/>
    <w:rsid w:val="003227CB"/>
    <w:rsid w:val="0036146A"/>
    <w:rsid w:val="00367BE6"/>
    <w:rsid w:val="00376C78"/>
    <w:rsid w:val="00391242"/>
    <w:rsid w:val="00394B82"/>
    <w:rsid w:val="003A17DD"/>
    <w:rsid w:val="003C28DD"/>
    <w:rsid w:val="003D3CFE"/>
    <w:rsid w:val="003D3D9C"/>
    <w:rsid w:val="003D564D"/>
    <w:rsid w:val="003D61F5"/>
    <w:rsid w:val="003F65F8"/>
    <w:rsid w:val="00406EE9"/>
    <w:rsid w:val="00426634"/>
    <w:rsid w:val="0042736C"/>
    <w:rsid w:val="0044611C"/>
    <w:rsid w:val="0044622D"/>
    <w:rsid w:val="004464A3"/>
    <w:rsid w:val="004842D3"/>
    <w:rsid w:val="00484DFD"/>
    <w:rsid w:val="004926D4"/>
    <w:rsid w:val="00493200"/>
    <w:rsid w:val="004937AC"/>
    <w:rsid w:val="00494A48"/>
    <w:rsid w:val="004A5CA6"/>
    <w:rsid w:val="004B0274"/>
    <w:rsid w:val="004B1A22"/>
    <w:rsid w:val="004B4314"/>
    <w:rsid w:val="004C5697"/>
    <w:rsid w:val="004D049A"/>
    <w:rsid w:val="004D0B83"/>
    <w:rsid w:val="004D0E0A"/>
    <w:rsid w:val="004D7AA6"/>
    <w:rsid w:val="004E41EA"/>
    <w:rsid w:val="004F6F31"/>
    <w:rsid w:val="004F747E"/>
    <w:rsid w:val="005067CC"/>
    <w:rsid w:val="00506925"/>
    <w:rsid w:val="0051359B"/>
    <w:rsid w:val="00525CD4"/>
    <w:rsid w:val="005361BA"/>
    <w:rsid w:val="00540579"/>
    <w:rsid w:val="00541E22"/>
    <w:rsid w:val="005443DD"/>
    <w:rsid w:val="00547666"/>
    <w:rsid w:val="0055535D"/>
    <w:rsid w:val="00557CAB"/>
    <w:rsid w:val="00566827"/>
    <w:rsid w:val="005736DD"/>
    <w:rsid w:val="00576624"/>
    <w:rsid w:val="00576FE8"/>
    <w:rsid w:val="00597156"/>
    <w:rsid w:val="005977BC"/>
    <w:rsid w:val="005B281B"/>
    <w:rsid w:val="005B441A"/>
    <w:rsid w:val="005B5619"/>
    <w:rsid w:val="005B5F4C"/>
    <w:rsid w:val="005C0452"/>
    <w:rsid w:val="005C26AA"/>
    <w:rsid w:val="005E0DBC"/>
    <w:rsid w:val="00605BB4"/>
    <w:rsid w:val="00617BED"/>
    <w:rsid w:val="00624674"/>
    <w:rsid w:val="00657D17"/>
    <w:rsid w:val="00660B0D"/>
    <w:rsid w:val="00663281"/>
    <w:rsid w:val="0066788B"/>
    <w:rsid w:val="00691FCC"/>
    <w:rsid w:val="006B09EE"/>
    <w:rsid w:val="006B4D98"/>
    <w:rsid w:val="006B5A9C"/>
    <w:rsid w:val="006B6B9F"/>
    <w:rsid w:val="006D5651"/>
    <w:rsid w:val="006D613A"/>
    <w:rsid w:val="006E065C"/>
    <w:rsid w:val="006E3CAD"/>
    <w:rsid w:val="006F4E3C"/>
    <w:rsid w:val="00711DA8"/>
    <w:rsid w:val="00715B4F"/>
    <w:rsid w:val="0076169D"/>
    <w:rsid w:val="00771B42"/>
    <w:rsid w:val="0079151C"/>
    <w:rsid w:val="00794B62"/>
    <w:rsid w:val="007A7BAF"/>
    <w:rsid w:val="007C091B"/>
    <w:rsid w:val="007C0D0D"/>
    <w:rsid w:val="007D24EC"/>
    <w:rsid w:val="007D3C3F"/>
    <w:rsid w:val="007E7B22"/>
    <w:rsid w:val="007F5F15"/>
    <w:rsid w:val="007F6DBD"/>
    <w:rsid w:val="008023E3"/>
    <w:rsid w:val="008063EF"/>
    <w:rsid w:val="008108C0"/>
    <w:rsid w:val="00815CC9"/>
    <w:rsid w:val="00816B19"/>
    <w:rsid w:val="00827A00"/>
    <w:rsid w:val="00846F4A"/>
    <w:rsid w:val="00851553"/>
    <w:rsid w:val="0086060F"/>
    <w:rsid w:val="00862CE3"/>
    <w:rsid w:val="00866397"/>
    <w:rsid w:val="00867B35"/>
    <w:rsid w:val="0087077C"/>
    <w:rsid w:val="008A1977"/>
    <w:rsid w:val="008A6150"/>
    <w:rsid w:val="008B580A"/>
    <w:rsid w:val="008C0C8F"/>
    <w:rsid w:val="008C0EDA"/>
    <w:rsid w:val="008E26B1"/>
    <w:rsid w:val="008E2CEC"/>
    <w:rsid w:val="00901F5D"/>
    <w:rsid w:val="00911A2D"/>
    <w:rsid w:val="00916819"/>
    <w:rsid w:val="00916943"/>
    <w:rsid w:val="00947A9C"/>
    <w:rsid w:val="009526BF"/>
    <w:rsid w:val="009569AD"/>
    <w:rsid w:val="00963898"/>
    <w:rsid w:val="00964864"/>
    <w:rsid w:val="00983ABA"/>
    <w:rsid w:val="009849CB"/>
    <w:rsid w:val="009C6086"/>
    <w:rsid w:val="009E3D02"/>
    <w:rsid w:val="00A136C2"/>
    <w:rsid w:val="00A2039E"/>
    <w:rsid w:val="00A25AC6"/>
    <w:rsid w:val="00A3779E"/>
    <w:rsid w:val="00A526B8"/>
    <w:rsid w:val="00A63E53"/>
    <w:rsid w:val="00A6642F"/>
    <w:rsid w:val="00A7237E"/>
    <w:rsid w:val="00A8397C"/>
    <w:rsid w:val="00A84F98"/>
    <w:rsid w:val="00A855B9"/>
    <w:rsid w:val="00A86D94"/>
    <w:rsid w:val="00A96C6C"/>
    <w:rsid w:val="00A97D33"/>
    <w:rsid w:val="00AA0AB9"/>
    <w:rsid w:val="00AA1304"/>
    <w:rsid w:val="00AB4BAC"/>
    <w:rsid w:val="00AD2BBC"/>
    <w:rsid w:val="00AD2CFD"/>
    <w:rsid w:val="00AD4615"/>
    <w:rsid w:val="00AE0472"/>
    <w:rsid w:val="00AE6563"/>
    <w:rsid w:val="00AE742F"/>
    <w:rsid w:val="00AF056F"/>
    <w:rsid w:val="00AF3603"/>
    <w:rsid w:val="00AF4867"/>
    <w:rsid w:val="00B12020"/>
    <w:rsid w:val="00B17FB8"/>
    <w:rsid w:val="00B222FD"/>
    <w:rsid w:val="00B23E36"/>
    <w:rsid w:val="00B3339B"/>
    <w:rsid w:val="00B34F2D"/>
    <w:rsid w:val="00B45DB2"/>
    <w:rsid w:val="00B50524"/>
    <w:rsid w:val="00B67201"/>
    <w:rsid w:val="00BA7397"/>
    <w:rsid w:val="00BB3704"/>
    <w:rsid w:val="00BC2545"/>
    <w:rsid w:val="00BD38F4"/>
    <w:rsid w:val="00BE7E85"/>
    <w:rsid w:val="00C00265"/>
    <w:rsid w:val="00C0570B"/>
    <w:rsid w:val="00C1034D"/>
    <w:rsid w:val="00C12045"/>
    <w:rsid w:val="00C13313"/>
    <w:rsid w:val="00C2366B"/>
    <w:rsid w:val="00C35A99"/>
    <w:rsid w:val="00C45EB8"/>
    <w:rsid w:val="00C61801"/>
    <w:rsid w:val="00C66880"/>
    <w:rsid w:val="00C71570"/>
    <w:rsid w:val="00C77E88"/>
    <w:rsid w:val="00C84200"/>
    <w:rsid w:val="00C84E19"/>
    <w:rsid w:val="00C91322"/>
    <w:rsid w:val="00C91F6C"/>
    <w:rsid w:val="00CA4897"/>
    <w:rsid w:val="00CA4B41"/>
    <w:rsid w:val="00CB50AB"/>
    <w:rsid w:val="00CD4F64"/>
    <w:rsid w:val="00CE2093"/>
    <w:rsid w:val="00CE253A"/>
    <w:rsid w:val="00CF413A"/>
    <w:rsid w:val="00CF47F7"/>
    <w:rsid w:val="00CF54D9"/>
    <w:rsid w:val="00CF7C3C"/>
    <w:rsid w:val="00D03399"/>
    <w:rsid w:val="00D07469"/>
    <w:rsid w:val="00D15126"/>
    <w:rsid w:val="00D16517"/>
    <w:rsid w:val="00D27353"/>
    <w:rsid w:val="00D62E5C"/>
    <w:rsid w:val="00D70497"/>
    <w:rsid w:val="00D70B4D"/>
    <w:rsid w:val="00D86E8F"/>
    <w:rsid w:val="00D97A63"/>
    <w:rsid w:val="00DA733D"/>
    <w:rsid w:val="00DB0F16"/>
    <w:rsid w:val="00DD558D"/>
    <w:rsid w:val="00DF78F9"/>
    <w:rsid w:val="00E148FE"/>
    <w:rsid w:val="00E20C0C"/>
    <w:rsid w:val="00E51629"/>
    <w:rsid w:val="00E579E8"/>
    <w:rsid w:val="00E57D05"/>
    <w:rsid w:val="00E6039C"/>
    <w:rsid w:val="00E857E3"/>
    <w:rsid w:val="00E93CD5"/>
    <w:rsid w:val="00EA3AA8"/>
    <w:rsid w:val="00ED38CA"/>
    <w:rsid w:val="00EF0DB2"/>
    <w:rsid w:val="00EF45BE"/>
    <w:rsid w:val="00F10FDF"/>
    <w:rsid w:val="00F1415A"/>
    <w:rsid w:val="00F464D8"/>
    <w:rsid w:val="00F64873"/>
    <w:rsid w:val="00F64987"/>
    <w:rsid w:val="00F92D5A"/>
    <w:rsid w:val="00FA1F8E"/>
    <w:rsid w:val="00FA4368"/>
    <w:rsid w:val="00FB7B61"/>
    <w:rsid w:val="00FD2059"/>
    <w:rsid w:val="00FD6917"/>
    <w:rsid w:val="00FE5ECA"/>
    <w:rsid w:val="00FF1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2698E16"/>
  <w15:chartTrackingRefBased/>
  <w15:docId w15:val="{38E62F01-EA3D-49B0-9824-351F5A2A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05"/>
    <w:pPr>
      <w:widowControl w:val="0"/>
      <w:jc w:val="both"/>
    </w:pPr>
    <w:rPr>
      <w:kern w:val="2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D6691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8A6150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1665C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65C2"/>
  </w:style>
  <w:style w:type="paragraph" w:styleId="a6">
    <w:name w:val="footer"/>
    <w:basedOn w:val="a"/>
    <w:link w:val="Char0"/>
    <w:uiPriority w:val="99"/>
    <w:unhideWhenUsed/>
    <w:rsid w:val="001665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65C2"/>
  </w:style>
  <w:style w:type="paragraph" w:styleId="a7">
    <w:name w:val="Title"/>
    <w:basedOn w:val="a"/>
    <w:next w:val="a"/>
    <w:link w:val="Char1"/>
    <w:qFormat/>
    <w:rsid w:val="00901F5D"/>
    <w:pPr>
      <w:framePr w:w="9360" w:hSpace="187" w:vSpace="187" w:wrap="notBeside" w:vAnchor="text" w:hAnchor="page" w:xAlign="center" w:y="1"/>
      <w:widowControl/>
      <w:jc w:val="center"/>
    </w:pPr>
    <w:rPr>
      <w:rFonts w:ascii="Times New Roman" w:eastAsia="Batang" w:hAnsi="Times New Roman"/>
      <w:kern w:val="28"/>
      <w:sz w:val="48"/>
      <w:szCs w:val="48"/>
      <w:lang w:eastAsia="en-US"/>
    </w:rPr>
  </w:style>
  <w:style w:type="character" w:customStyle="1" w:styleId="Char1">
    <w:name w:val="제목 Char"/>
    <w:link w:val="a7"/>
    <w:rsid w:val="00901F5D"/>
    <w:rPr>
      <w:rFonts w:ascii="Times New Roman" w:eastAsia="Batang" w:hAnsi="Times New Roman"/>
      <w:kern w:val="28"/>
      <w:sz w:val="48"/>
      <w:szCs w:val="48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CB50AB"/>
    <w:rPr>
      <w:b/>
      <w:bCs/>
      <w:sz w:val="20"/>
      <w:szCs w:val="20"/>
    </w:rPr>
  </w:style>
  <w:style w:type="paragraph" w:styleId="a9">
    <w:name w:val="footnote text"/>
    <w:basedOn w:val="a"/>
    <w:link w:val="Char2"/>
    <w:semiHidden/>
    <w:rsid w:val="00CB50AB"/>
    <w:pPr>
      <w:widowControl/>
      <w:ind w:firstLine="202"/>
    </w:pPr>
    <w:rPr>
      <w:rFonts w:ascii="Times New Roman" w:eastAsia="Batang" w:hAnsi="Times New Roman"/>
      <w:kern w:val="0"/>
      <w:sz w:val="16"/>
      <w:szCs w:val="16"/>
      <w:lang w:eastAsia="en-US"/>
    </w:rPr>
  </w:style>
  <w:style w:type="character" w:customStyle="1" w:styleId="Char2">
    <w:name w:val="각주 텍스트 Char"/>
    <w:link w:val="a9"/>
    <w:semiHidden/>
    <w:rsid w:val="00CB50AB"/>
    <w:rPr>
      <w:rFonts w:ascii="Times New Roman" w:eastAsia="Batang" w:hAnsi="Times New Roman"/>
      <w:sz w:val="16"/>
      <w:szCs w:val="16"/>
      <w:lang w:eastAsia="en-US"/>
    </w:rPr>
  </w:style>
  <w:style w:type="character" w:customStyle="1" w:styleId="1">
    <w:name w:val="확인되지 않은 멘션1"/>
    <w:basedOn w:val="a0"/>
    <w:uiPriority w:val="99"/>
    <w:semiHidden/>
    <w:unhideWhenUsed/>
    <w:rsid w:val="00ED38CA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57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7662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Normal (Web)"/>
    <w:basedOn w:val="a"/>
    <w:uiPriority w:val="99"/>
    <w:unhideWhenUsed/>
    <w:rsid w:val="0002449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he@ee.knu.ac.kr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psw9808@naver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2.svg" /><Relationship Id="rId4" Type="http://schemas.openxmlformats.org/officeDocument/2006/relationships/webSettings" Target="web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1FDD-2DF7-4A91-8398-9810E6C3F2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Kyushu Institute of Technology</Company>
  <LinksUpToDate>false</LinksUpToDate>
  <CharactersWithSpaces>4562</CharactersWithSpaces>
  <SharedDoc>false</SharedDoc>
  <HLinks>
    <vt:vector size="12" baseType="variant">
      <vt:variant>
        <vt:i4>34</vt:i4>
      </vt:variant>
      <vt:variant>
        <vt:i4>3</vt:i4>
      </vt:variant>
      <vt:variant>
        <vt:i4>0</vt:i4>
      </vt:variant>
      <vt:variant>
        <vt:i4>5</vt:i4>
      </vt:variant>
      <vt:variant>
        <vt:lpwstr>mailto:mholee@gmail.com</vt:lpwstr>
      </vt:variant>
      <vt:variant>
        <vt:lpwstr/>
      </vt:variant>
      <vt:variant>
        <vt:i4>1310766</vt:i4>
      </vt:variant>
      <vt:variant>
        <vt:i4>0</vt:i4>
      </vt:variant>
      <vt:variant>
        <vt:i4>0</vt:i4>
      </vt:variant>
      <vt:variant>
        <vt:i4>5</vt:i4>
      </vt:variant>
      <vt:variant>
        <vt:lpwstr>mailto:wkjuns@gmail.com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jskang</dc:creator>
  <cp:keywords/>
  <cp:lastModifiedBy>게스트 사용자</cp:lastModifiedBy>
  <cp:revision>2</cp:revision>
  <cp:lastPrinted>2009-01-21T13:38:00Z</cp:lastPrinted>
  <dcterms:created xsi:type="dcterms:W3CDTF">2022-12-27T16:18:00Z</dcterms:created>
  <dcterms:modified xsi:type="dcterms:W3CDTF">2022-12-27T16:18:00Z</dcterms:modified>
</cp:coreProperties>
</file>