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F7797" w14:textId="77777777" w:rsidR="009C7FA3" w:rsidRDefault="009C7FA3" w:rsidP="009C7FA3">
      <w:pPr>
        <w:spacing w:line="480" w:lineRule="auto"/>
        <w:jc w:val="both"/>
        <w:rPr>
          <w:rStyle w:val="contribdegrees"/>
          <w:rFonts w:ascii="Arial" w:hAnsi="Arial" w:cs="Arial"/>
          <w:b/>
          <w:bCs/>
          <w:sz w:val="24"/>
          <w:szCs w:val="24"/>
        </w:rPr>
      </w:pPr>
      <w:r w:rsidRPr="00835D28">
        <w:rPr>
          <w:rStyle w:val="contribdegrees"/>
          <w:rFonts w:ascii="Arial" w:hAnsi="Arial" w:cs="Arial"/>
          <w:b/>
          <w:bCs/>
          <w:sz w:val="24"/>
          <w:szCs w:val="24"/>
        </w:rPr>
        <w:t>Local Study</w:t>
      </w:r>
    </w:p>
    <w:p w14:paraId="134B8FA2" w14:textId="77777777" w:rsidR="009C7FA3" w:rsidRPr="00B60733" w:rsidRDefault="009C7FA3" w:rsidP="009C7FA3">
      <w:pPr>
        <w:spacing w:line="480" w:lineRule="auto"/>
        <w:ind w:firstLine="720"/>
        <w:jc w:val="both"/>
        <w:rPr>
          <w:rFonts w:ascii="Arial" w:hAnsi="Arial" w:cs="Arial"/>
          <w:sz w:val="24"/>
          <w:szCs w:val="24"/>
        </w:rPr>
      </w:pPr>
      <w:r w:rsidRPr="00F91242">
        <w:rPr>
          <w:rFonts w:ascii="Arial" w:hAnsi="Arial" w:cs="Arial"/>
          <w:sz w:val="24"/>
          <w:szCs w:val="24"/>
        </w:rPr>
        <w:t xml:space="preserve">This </w:t>
      </w:r>
      <w:r>
        <w:rPr>
          <w:rFonts w:ascii="Arial" w:hAnsi="Arial" w:cs="Arial"/>
          <w:sz w:val="24"/>
          <w:szCs w:val="24"/>
        </w:rPr>
        <w:t>research study</w:t>
      </w:r>
      <w:r w:rsidRPr="00F91242">
        <w:rPr>
          <w:rFonts w:ascii="Arial" w:hAnsi="Arial" w:cs="Arial"/>
          <w:sz w:val="24"/>
          <w:szCs w:val="24"/>
        </w:rPr>
        <w:t xml:space="preserve"> </w:t>
      </w:r>
      <w:r>
        <w:rPr>
          <w:rFonts w:ascii="Arial" w:hAnsi="Arial" w:cs="Arial"/>
          <w:sz w:val="24"/>
          <w:szCs w:val="24"/>
        </w:rPr>
        <w:t xml:space="preserve">is </w:t>
      </w:r>
      <w:proofErr w:type="gramStart"/>
      <w:r>
        <w:rPr>
          <w:rFonts w:ascii="Arial" w:hAnsi="Arial" w:cs="Arial"/>
          <w:sz w:val="24"/>
          <w:szCs w:val="24"/>
        </w:rPr>
        <w:t>an</w:t>
      </w:r>
      <w:proofErr w:type="gramEnd"/>
      <w:r w:rsidRPr="00B60733">
        <w:rPr>
          <w:rFonts w:ascii="Arial" w:hAnsi="Arial" w:cs="Arial"/>
          <w:sz w:val="24"/>
          <w:szCs w:val="24"/>
        </w:rPr>
        <w:t xml:space="preserve"> Mobile-based Student Internship Monitoring System using Progress Tracking Algorithm was developed to enhance the University of Antique, Tario-Lim Memorial Campus, College of Computer Studies' management of student trainees. This system digitizes the manual handbook, allowing trainees to efficiently access and use it via a mobile application on Android devices. Administrators can manage users, system operations, and maintenance, while trainees can clock in and out, view timestamps, input daily tasks, manage forms, and link their accounts to parents and agencies. Faculty members can monitor student details, student time records, student tasks, and manage forms. Parents can view student details, time records, tasks, and manage forms, while partner agencies can validate records, evaluate performance, and manage forms. The system includes a GPS locator for tracking student’s daily time records, generates comprehensive reports, and was evaluated by 30 stakeholders, including student interns, faculty, parents, partner agencies, and IT experts. The evaluation, based on ISO 25010 standards, confirmed the system's functionality, reliability, usability, efficiency, maintainability, security, portability, and compatibility. The study concludes that the system effectively manages intern records, enhances accountability through GPS tracking, and improves administrative processes with automated report generation, meeting or exceeding required standards and providing a high-quality solution for managing and monitoring student internships</w:t>
      </w:r>
      <w:r>
        <w:rPr>
          <w:rFonts w:ascii="Arial" w:hAnsi="Arial" w:cs="Arial"/>
          <w:sz w:val="24"/>
          <w:szCs w:val="24"/>
        </w:rPr>
        <w:t xml:space="preserve"> (</w:t>
      </w:r>
      <w:r w:rsidRPr="00B60733">
        <w:rPr>
          <w:rFonts w:ascii="Arial" w:hAnsi="Arial" w:cs="Arial"/>
          <w:sz w:val="24"/>
          <w:szCs w:val="24"/>
        </w:rPr>
        <w:t>Emma Greta M. Castro, 2022).</w:t>
      </w:r>
    </w:p>
    <w:p w14:paraId="54D20108" w14:textId="77777777" w:rsidR="009C7FA3" w:rsidRDefault="009C7FA3" w:rsidP="009C7FA3">
      <w:pPr>
        <w:spacing w:line="480" w:lineRule="auto"/>
        <w:jc w:val="both"/>
        <w:rPr>
          <w:rFonts w:ascii="Arial" w:hAnsi="Arial" w:cs="Arial"/>
          <w:sz w:val="24"/>
          <w:szCs w:val="24"/>
        </w:rPr>
      </w:pPr>
      <w:r w:rsidRPr="00B60733">
        <w:rPr>
          <w:rFonts w:ascii="Arial" w:hAnsi="Arial" w:cs="Arial"/>
          <w:b/>
          <w:bCs/>
          <w:sz w:val="24"/>
          <w:szCs w:val="24"/>
        </w:rPr>
        <w:t>Keywords: </w:t>
      </w:r>
      <w:r w:rsidRPr="00B60733">
        <w:rPr>
          <w:rFonts w:ascii="Arial" w:hAnsi="Arial" w:cs="Arial"/>
          <w:sz w:val="24"/>
          <w:szCs w:val="24"/>
        </w:rPr>
        <w:t>Student Internship Monitoring System, Progress Tracking Algorithm, Mobile-based, GPS locator, Android application</w:t>
      </w:r>
      <w:r>
        <w:rPr>
          <w:rFonts w:ascii="Arial" w:hAnsi="Arial" w:cs="Arial"/>
          <w:sz w:val="24"/>
          <w:szCs w:val="24"/>
        </w:rPr>
        <w:t>.</w:t>
      </w:r>
    </w:p>
    <w:p w14:paraId="177E7F2D" w14:textId="77777777" w:rsidR="009C7FA3" w:rsidRDefault="009C7FA3" w:rsidP="009C7FA3">
      <w:pPr>
        <w:spacing w:line="480" w:lineRule="auto"/>
        <w:ind w:firstLine="720"/>
        <w:jc w:val="both"/>
        <w:rPr>
          <w:rFonts w:ascii="Arial" w:hAnsi="Arial" w:cs="Arial"/>
          <w:sz w:val="24"/>
          <w:szCs w:val="24"/>
        </w:rPr>
      </w:pPr>
      <w:r w:rsidRPr="008E55B6">
        <w:rPr>
          <w:rFonts w:ascii="Arial" w:hAnsi="Arial" w:cs="Arial"/>
          <w:sz w:val="24"/>
          <w:szCs w:val="24"/>
        </w:rPr>
        <w:lastRenderedPageBreak/>
        <w:t>The s</w:t>
      </w:r>
      <w:r>
        <w:rPr>
          <w:rFonts w:ascii="Arial" w:hAnsi="Arial" w:cs="Arial"/>
          <w:sz w:val="24"/>
          <w:szCs w:val="24"/>
        </w:rPr>
        <w:t>tudy</w:t>
      </w:r>
      <w:r w:rsidRPr="008E55B6">
        <w:rPr>
          <w:rFonts w:ascii="Arial" w:hAnsi="Arial" w:cs="Arial"/>
          <w:sz w:val="24"/>
          <w:szCs w:val="24"/>
        </w:rPr>
        <w:t xml:space="preserve"> </w:t>
      </w:r>
      <w:r w:rsidRPr="00B60733">
        <w:rPr>
          <w:rFonts w:ascii="Arial" w:hAnsi="Arial" w:cs="Arial"/>
          <w:sz w:val="24"/>
          <w:szCs w:val="24"/>
        </w:rPr>
        <w:t>system includes a GPS locator for tracking student’s daily time records, generates comprehensive reports, and was evaluated</w:t>
      </w:r>
      <w:r w:rsidRPr="00546716">
        <w:rPr>
          <w:rFonts w:ascii="Arial" w:hAnsi="Arial" w:cs="Arial"/>
          <w:sz w:val="24"/>
          <w:szCs w:val="24"/>
        </w:rPr>
        <w:t>.</w:t>
      </w:r>
      <w:r>
        <w:rPr>
          <w:rStyle w:val="contribdegrees"/>
          <w:rFonts w:ascii="Arial" w:hAnsi="Arial" w:cs="Arial"/>
          <w:sz w:val="24"/>
          <w:szCs w:val="24"/>
        </w:rPr>
        <w:t xml:space="preserve"> </w:t>
      </w:r>
      <w:r w:rsidRPr="008E55B6">
        <w:rPr>
          <w:rFonts w:ascii="Arial" w:hAnsi="Arial" w:cs="Arial"/>
          <w:sz w:val="24"/>
          <w:szCs w:val="24"/>
        </w:rPr>
        <w:t>To close the gap, the researchers made the validation and verification of attendance in real-time using</w:t>
      </w:r>
      <w:r>
        <w:rPr>
          <w:rFonts w:ascii="Arial" w:hAnsi="Arial" w:cs="Arial"/>
          <w:sz w:val="24"/>
          <w:szCs w:val="24"/>
        </w:rPr>
        <w:t xml:space="preserve"> QR code</w:t>
      </w:r>
      <w:r w:rsidRPr="008E55B6">
        <w:rPr>
          <w:rFonts w:ascii="Arial" w:hAnsi="Arial" w:cs="Arial"/>
          <w:sz w:val="24"/>
          <w:szCs w:val="24"/>
        </w:rPr>
        <w:t xml:space="preserve"> recognition system. In this method, the attendance cannot be tampered.</w:t>
      </w:r>
    </w:p>
    <w:p w14:paraId="51DAE8ED" w14:textId="77777777" w:rsidR="005D76AE" w:rsidRDefault="005D76AE"/>
    <w:sectPr w:rsidR="005D7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A3"/>
    <w:rsid w:val="00182C81"/>
    <w:rsid w:val="005D76AE"/>
    <w:rsid w:val="009C7FA3"/>
    <w:rsid w:val="00AB4173"/>
    <w:rsid w:val="00F54D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5FEB"/>
  <w15:chartTrackingRefBased/>
  <w15:docId w15:val="{C125BDC7-F6D1-40B1-A8C2-B2919081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A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ribdegrees">
    <w:name w:val="contribdegrees"/>
    <w:basedOn w:val="DefaultParagraphFont"/>
    <w:rsid w:val="009C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HERNIE DEDURO</dc:creator>
  <cp:keywords/>
  <dc:description/>
  <cp:lastModifiedBy>HERNIE DEDURO</cp:lastModifiedBy>
  <cp:revision>1</cp:revision>
  <dcterms:created xsi:type="dcterms:W3CDTF">2024-09-12T19:23:00Z</dcterms:created>
  <dcterms:modified xsi:type="dcterms:W3CDTF">2024-09-12T19:24:00Z</dcterms:modified>
</cp:coreProperties>
</file>