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37" w:rsidRDefault="00C90537" w:rsidP="00C90537">
      <w:pPr>
        <w:pStyle w:val="NoSpacing"/>
      </w:pPr>
      <w:proofErr w:type="spellStart"/>
      <w:proofErr w:type="gramStart"/>
      <w:r>
        <w:t>LogqsoDataContext</w:t>
      </w:r>
      <w:proofErr w:type="spellEnd"/>
      <w:r>
        <w:t>()</w:t>
      </w:r>
      <w:proofErr w:type="gramEnd"/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>DataContext(string nameOrConnectionString) : base(nameOrConnectionString)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(1)</w:t>
      </w:r>
      <w:r w:rsidRPr="00C90537">
        <w:rPr>
          <w:noProof/>
          <w:highlight w:val="yellow"/>
        </w:rPr>
        <w:t>3ce1113e-7853-4bdc-851b-4141b611b33c}</w:t>
      </w:r>
    </w:p>
    <w:p w:rsidR="00C90537" w:rsidRDefault="00C90537" w:rsidP="00C90537">
      <w:pPr>
        <w:pStyle w:val="NoSpacing"/>
        <w:rPr>
          <w:noProof/>
        </w:rPr>
      </w:pPr>
      <w:r w:rsidRPr="00566BB6">
        <w:rPr>
          <w:noProof/>
          <w:highlight w:val="lightGray"/>
        </w:rPr>
        <w:t>UnitOfWorkData</w:t>
      </w:r>
      <w:r>
        <w:rPr>
          <w:noProof/>
        </w:rPr>
        <w:t>(IDataContextAsync dataContext)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(1)</w:t>
      </w:r>
      <w:r w:rsidRPr="00C90537">
        <w:rPr>
          <w:noProof/>
          <w:highlight w:val="yellow"/>
        </w:rPr>
        <w:t>3ce1113e-7853-4bdc-851b-4141b611b33c}</w:t>
      </w: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>LogqsoDataContext()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>DataContext(string nameOrConnectionString) : base(nameOrConnectionString) LogControlDB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(2)</w:t>
      </w:r>
      <w:r w:rsidRPr="00C90537">
        <w:rPr>
          <w:noProof/>
          <w:highlight w:val="green"/>
        </w:rPr>
        <w:t>092adf99-bc5c-4f25-9f7d-c097492209d5}</w:t>
      </w: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>LogControlContext()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>DataContext(string nameOrConnectionString) : base(nameOrConnectionString) LogControlDB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(3)</w:t>
      </w:r>
      <w:r w:rsidRPr="00C90537">
        <w:rPr>
          <w:noProof/>
          <w:highlight w:val="cyan"/>
        </w:rPr>
        <w:t>{e53faaee-f9ce-4b47-90c7-5dcbc064031d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>UnitOfWork(IDataContextAsync dataContext)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(3)</w:t>
      </w:r>
      <w:r w:rsidRPr="00C90537">
        <w:rPr>
          <w:noProof/>
          <w:highlight w:val="cyan"/>
        </w:rPr>
        <w:t>e53faaee-f9ce-4b47-90c7-5dcbc064031d}</w:t>
      </w: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>Repository(IDataContextAsync context, IUnitOfWorkAsync unitOfWork)  //for Repository&lt;log&gt;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>IDataContextAsync context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(2)</w:t>
      </w:r>
      <w:r w:rsidRPr="00C90537">
        <w:rPr>
          <w:noProof/>
          <w:highlight w:val="green"/>
        </w:rPr>
        <w:t>092adf99-bc5c-4f25-9f7d-c097492209d5}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>IUnitOfWorkAsync unitOfWork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(3)</w:t>
      </w:r>
      <w:r w:rsidRPr="00C90537">
        <w:rPr>
          <w:noProof/>
          <w:highlight w:val="cyan"/>
        </w:rPr>
        <w:t>e53faaee-f9ce-4b47-90c7-5dcbc064031d}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>LogService(IRepositoryAsync&lt;Log&gt; repository)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(2)</w:t>
      </w:r>
      <w:r w:rsidRPr="00C90537">
        <w:rPr>
          <w:noProof/>
          <w:highlight w:val="green"/>
        </w:rPr>
        <w:t>092adf99-bc5c-4f25-9f7d-c097492209d5}</w:t>
      </w:r>
      <w:r>
        <w:rPr>
          <w:noProof/>
        </w:rPr>
        <w:t xml:space="preserve">  </w:t>
      </w: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  <w:r w:rsidRPr="00FC066B">
        <w:rPr>
          <w:b/>
          <w:noProof/>
          <w:u w:val="single"/>
        </w:rPr>
        <w:t>DataController</w:t>
      </w:r>
      <w:r>
        <w:rPr>
          <w:noProof/>
        </w:rPr>
        <w:t>(</w:t>
      </w:r>
      <w:r w:rsidRPr="00566BB6">
        <w:rPr>
          <w:noProof/>
          <w:highlight w:val="lightGray"/>
        </w:rPr>
        <w:t>IUnitOfWorkDataAsync</w:t>
      </w:r>
      <w:r>
        <w:rPr>
          <w:noProof/>
        </w:rPr>
        <w:t xml:space="preserve"> unitOfWorkAsync, ILogService LogService)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 xml:space="preserve">IUnitOfWorkDataAsync 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(1)</w:t>
      </w:r>
      <w:r w:rsidRPr="00C90537">
        <w:rPr>
          <w:noProof/>
          <w:highlight w:val="yellow"/>
        </w:rPr>
        <w:t>3ce1113e-7853-4bdc-851b-4141b611b33c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  <w:t xml:space="preserve">ILogService </w:t>
      </w:r>
    </w:p>
    <w:p w:rsidR="00C90537" w:rsidRDefault="00C90537" w:rsidP="00C90537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75B3E">
        <w:rPr>
          <w:noProof/>
        </w:rPr>
        <w:t>(2)</w:t>
      </w:r>
      <w:r w:rsidRPr="00C90537">
        <w:rPr>
          <w:noProof/>
          <w:highlight w:val="green"/>
        </w:rPr>
        <w:t>092adf99-bc5c-4f25-9f7d-c097492209d5}</w:t>
      </w: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</w:p>
    <w:p w:rsidR="00C90537" w:rsidRDefault="00C90537" w:rsidP="00C90537">
      <w:pPr>
        <w:pStyle w:val="NoSpacing"/>
        <w:rPr>
          <w:noProof/>
        </w:rPr>
      </w:pPr>
      <w:proofErr w:type="spellStart"/>
      <w:proofErr w:type="gramStart"/>
      <w:r w:rsidRPr="00C90537">
        <w:rPr>
          <w:rFonts w:ascii="Consolas" w:hAnsi="Consolas" w:cs="Consolas"/>
          <w:b/>
          <w:color w:val="000000"/>
          <w:sz w:val="24"/>
          <w:szCs w:val="24"/>
        </w:rPr>
        <w:t>GetDataCallInfoSelectionsAsync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0537">
        <w:rPr>
          <w:rFonts w:ascii="Consolas" w:hAnsi="Consolas" w:cs="Consolas"/>
          <w:color w:val="0000FF"/>
          <w:sz w:val="19"/>
          <w:szCs w:val="19"/>
        </w:rPr>
        <w:t>this</w:t>
      </w:r>
      <w:r w:rsidRPr="00C905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0537">
        <w:rPr>
          <w:rFonts w:ascii="Consolas" w:hAnsi="Consolas" w:cs="Consolas"/>
          <w:color w:val="2B91AF"/>
          <w:sz w:val="19"/>
          <w:szCs w:val="19"/>
        </w:rPr>
        <w:t>IRepositoryAsync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>&lt;</w:t>
      </w:r>
      <w:r w:rsidRPr="00C90537">
        <w:rPr>
          <w:rFonts w:ascii="Consolas" w:hAnsi="Consolas" w:cs="Consolas"/>
          <w:color w:val="2B91AF"/>
          <w:sz w:val="19"/>
          <w:szCs w:val="19"/>
        </w:rPr>
        <w:t>Log</w:t>
      </w:r>
      <w:r w:rsidRPr="00C9053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LogRepository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0537">
        <w:rPr>
          <w:rFonts w:ascii="Consolas" w:hAnsi="Consolas" w:cs="Consolas"/>
          <w:color w:val="0000FF"/>
          <w:sz w:val="19"/>
          <w:szCs w:val="19"/>
        </w:rPr>
        <w:t>string</w:t>
      </w:r>
      <w:r w:rsidRPr="00C90537">
        <w:rPr>
          <w:rFonts w:ascii="Consolas" w:hAnsi="Consolas" w:cs="Consolas"/>
          <w:color w:val="000000"/>
          <w:sz w:val="19"/>
          <w:szCs w:val="19"/>
        </w:rPr>
        <w:t xml:space="preserve"> Username)</w:t>
      </w:r>
      <w:r>
        <w:rPr>
          <w:noProof/>
        </w:rPr>
        <w:tab/>
      </w:r>
    </w:p>
    <w:p w:rsidR="00C90537" w:rsidRDefault="00C90537" w:rsidP="00C905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ab/>
      </w:r>
      <w:proofErr w:type="spellStart"/>
      <w:r w:rsidRPr="00C90537">
        <w:rPr>
          <w:rFonts w:ascii="Consolas" w:hAnsi="Consolas" w:cs="Consolas"/>
          <w:color w:val="2B91AF"/>
          <w:sz w:val="19"/>
          <w:szCs w:val="19"/>
        </w:rPr>
        <w:t>IRepositoryAsync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>&lt;</w:t>
      </w:r>
      <w:r w:rsidRPr="00C90537">
        <w:rPr>
          <w:rFonts w:ascii="Consolas" w:hAnsi="Consolas" w:cs="Consolas"/>
          <w:color w:val="2B91AF"/>
          <w:sz w:val="19"/>
          <w:szCs w:val="19"/>
        </w:rPr>
        <w:t>Log</w:t>
      </w:r>
      <w:r w:rsidRPr="00C90537">
        <w:rPr>
          <w:rFonts w:ascii="Consolas" w:hAnsi="Consolas" w:cs="Consolas"/>
          <w:color w:val="000000"/>
          <w:sz w:val="19"/>
          <w:szCs w:val="19"/>
        </w:rPr>
        <w:t>&gt;</w:t>
      </w:r>
    </w:p>
    <w:p w:rsidR="00C90537" w:rsidRDefault="00C90537" w:rsidP="00C905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75B3E">
        <w:rPr>
          <w:rFonts w:ascii="Consolas" w:hAnsi="Consolas" w:cs="Consolas"/>
          <w:color w:val="000000"/>
          <w:sz w:val="19"/>
          <w:szCs w:val="19"/>
        </w:rPr>
        <w:t>(2)</w:t>
      </w:r>
      <w:r w:rsidRPr="00C90537">
        <w:rPr>
          <w:rFonts w:ascii="Consolas" w:hAnsi="Consolas" w:cs="Consolas"/>
          <w:color w:val="000000"/>
          <w:sz w:val="19"/>
          <w:szCs w:val="19"/>
          <w:highlight w:val="green"/>
        </w:rPr>
        <w:t>092adf99-bc5c-4f25-9f7d-c097492209d5}</w:t>
      </w:r>
    </w:p>
    <w:p w:rsidR="00C90537" w:rsidRDefault="00C90537" w:rsidP="00C905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90537" w:rsidRDefault="00C90537" w:rsidP="00C9053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CallInfoRepository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LogRepository.GetRepository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90537"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proofErr w:type="gramStart"/>
      <w:r w:rsidRPr="00C90537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90537">
        <w:rPr>
          <w:rFonts w:ascii="Consolas" w:hAnsi="Consolas" w:cs="Consolas"/>
          <w:color w:val="000000"/>
          <w:sz w:val="19"/>
          <w:szCs w:val="19"/>
        </w:rPr>
        <w:t>);</w:t>
      </w:r>
    </w:p>
    <w:p w:rsidR="00C90537" w:rsidRDefault="00C90537" w:rsidP="00C9053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053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90537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unitOfWork.Repository</w:t>
      </w:r>
      <w:proofErr w:type="spellEnd"/>
      <w:r w:rsidRPr="00C90537">
        <w:rPr>
          <w:rFonts w:ascii="Consolas" w:hAnsi="Consolas" w:cs="Consolas"/>
          <w:color w:val="000000"/>
          <w:sz w:val="19"/>
          <w:szCs w:val="19"/>
        </w:rPr>
        <w:t>&lt;T&gt;();</w:t>
      </w:r>
    </w:p>
    <w:p w:rsidR="00C90537" w:rsidRDefault="00C90537" w:rsidP="00C9053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</w:p>
    <w:p w:rsidR="00C90537" w:rsidRDefault="00C90537" w:rsidP="00C9053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75B3E">
        <w:rPr>
          <w:rFonts w:ascii="Consolas" w:hAnsi="Consolas" w:cs="Consolas"/>
          <w:color w:val="000000"/>
          <w:sz w:val="19"/>
          <w:szCs w:val="19"/>
        </w:rPr>
        <w:t>(3)</w:t>
      </w:r>
      <w:r w:rsidRPr="00C90537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gramStart"/>
      <w:r w:rsidRPr="00C90537">
        <w:rPr>
          <w:rFonts w:ascii="Consolas" w:hAnsi="Consolas" w:cs="Consolas"/>
          <w:color w:val="000000"/>
          <w:sz w:val="19"/>
          <w:szCs w:val="19"/>
          <w:highlight w:val="cyan"/>
        </w:rPr>
        <w:t>e53faaee-f9ce-4b47-90c7-5dcbc064031d</w:t>
      </w:r>
      <w:proofErr w:type="gramEnd"/>
      <w:r w:rsidRPr="00C90537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</w:p>
    <w:p w:rsidR="001438CE" w:rsidRDefault="001438CE" w:rsidP="00C9053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38CE">
        <w:rPr>
          <w:rFonts w:ascii="Consolas" w:hAnsi="Consolas" w:cs="Consolas"/>
          <w:color w:val="000000"/>
          <w:sz w:val="19"/>
          <w:szCs w:val="19"/>
        </w:rPr>
        <w:t>R</w:t>
      </w:r>
      <w:r w:rsidRPr="001438CE">
        <w:rPr>
          <w:rFonts w:ascii="Consolas" w:hAnsi="Consolas" w:cs="Consolas"/>
          <w:color w:val="000000"/>
          <w:sz w:val="19"/>
          <w:szCs w:val="19"/>
        </w:rPr>
        <w:t>epository(</w:t>
      </w:r>
      <w:proofErr w:type="spellStart"/>
      <w:proofErr w:type="gramEnd"/>
      <w:r w:rsidRPr="001438CE">
        <w:rPr>
          <w:rFonts w:ascii="Consolas" w:hAnsi="Consolas" w:cs="Consolas"/>
          <w:color w:val="2B91AF"/>
          <w:sz w:val="19"/>
          <w:szCs w:val="19"/>
        </w:rPr>
        <w:t>IDataContextAsync</w:t>
      </w:r>
      <w:proofErr w:type="spellEnd"/>
      <w:r w:rsidRPr="001438C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1438CE">
        <w:rPr>
          <w:rFonts w:ascii="Consolas" w:hAnsi="Consolas" w:cs="Consolas"/>
          <w:color w:val="2B91AF"/>
          <w:sz w:val="19"/>
          <w:szCs w:val="19"/>
        </w:rPr>
        <w:t>IUnitOfWorkAsync</w:t>
      </w:r>
      <w:proofErr w:type="spellEnd"/>
      <w:r w:rsidRPr="001438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38CE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1438CE">
        <w:rPr>
          <w:rFonts w:ascii="Consolas" w:hAnsi="Consolas" w:cs="Consolas"/>
          <w:color w:val="000000"/>
          <w:sz w:val="19"/>
          <w:szCs w:val="19"/>
        </w:rPr>
        <w:t>)</w:t>
      </w:r>
    </w:p>
    <w:p w:rsidR="00A43D1B" w:rsidRDefault="00C90537" w:rsidP="00C90537">
      <w:pPr>
        <w:pStyle w:val="NoSpacing"/>
        <w:rPr>
          <w:rFonts w:ascii="Consolas" w:hAnsi="Consolas" w:cs="Consolas"/>
          <w:color w:val="2B91AF"/>
          <w:sz w:val="19"/>
          <w:szCs w:val="19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438CE">
        <w:rPr>
          <w:noProof/>
        </w:rPr>
        <w:tab/>
      </w:r>
      <w:proofErr w:type="spellStart"/>
      <w:r w:rsidR="001438CE" w:rsidRPr="001438CE">
        <w:rPr>
          <w:rFonts w:ascii="Consolas" w:hAnsi="Consolas" w:cs="Consolas"/>
          <w:color w:val="2B91AF"/>
          <w:sz w:val="19"/>
          <w:szCs w:val="19"/>
        </w:rPr>
        <w:t>IDataContextAsync</w:t>
      </w:r>
      <w:proofErr w:type="spellEnd"/>
    </w:p>
    <w:p w:rsidR="001438CE" w:rsidRDefault="001438CE" w:rsidP="00C90537">
      <w:pPr>
        <w:pStyle w:val="NoSpacing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="00275B3E">
        <w:rPr>
          <w:rFonts w:ascii="Consolas" w:hAnsi="Consolas" w:cs="Consolas"/>
          <w:color w:val="2B91AF"/>
          <w:sz w:val="19"/>
          <w:szCs w:val="19"/>
        </w:rPr>
        <w:t>(3)</w:t>
      </w:r>
      <w:r w:rsidRPr="001438CE">
        <w:rPr>
          <w:rFonts w:ascii="Consolas" w:hAnsi="Consolas" w:cs="Consolas"/>
          <w:color w:val="2B91AF"/>
          <w:sz w:val="19"/>
          <w:szCs w:val="19"/>
          <w:highlight w:val="cyan"/>
        </w:rPr>
        <w:t>{</w:t>
      </w:r>
      <w:proofErr w:type="gramStart"/>
      <w:r w:rsidRPr="001438CE">
        <w:rPr>
          <w:rFonts w:ascii="Consolas" w:hAnsi="Consolas" w:cs="Consolas"/>
          <w:color w:val="2B91AF"/>
          <w:sz w:val="19"/>
          <w:szCs w:val="19"/>
          <w:highlight w:val="cyan"/>
        </w:rPr>
        <w:t>e53faaee-f9ce-4b47-90c7-5dcbc064031d</w:t>
      </w:r>
      <w:proofErr w:type="gramEnd"/>
      <w:r w:rsidRPr="001438CE">
        <w:rPr>
          <w:rFonts w:ascii="Consolas" w:hAnsi="Consolas" w:cs="Consolas"/>
          <w:color w:val="2B91AF"/>
          <w:sz w:val="19"/>
          <w:szCs w:val="19"/>
          <w:highlight w:val="cyan"/>
        </w:rPr>
        <w:t>}</w:t>
      </w:r>
    </w:p>
    <w:p w:rsidR="001438CE" w:rsidRDefault="001438CE" w:rsidP="00C90537">
      <w:pPr>
        <w:pStyle w:val="NoSpacing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Pr="001438CE">
        <w:rPr>
          <w:rFonts w:ascii="Consolas" w:hAnsi="Consolas" w:cs="Consolas"/>
          <w:color w:val="2B91AF"/>
          <w:sz w:val="19"/>
          <w:szCs w:val="19"/>
        </w:rPr>
        <w:t>IUnitOfWorkAsync</w:t>
      </w:r>
      <w:proofErr w:type="spellEnd"/>
    </w:p>
    <w:p w:rsidR="001438CE" w:rsidRDefault="001438CE" w:rsidP="00C90537">
      <w:pPr>
        <w:pStyle w:val="NoSpacing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="00275B3E">
        <w:rPr>
          <w:rFonts w:ascii="Consolas" w:hAnsi="Consolas" w:cs="Consolas"/>
          <w:color w:val="2B91AF"/>
          <w:sz w:val="19"/>
          <w:szCs w:val="19"/>
        </w:rPr>
        <w:t>(3</w:t>
      </w:r>
      <w:proofErr w:type="gramStart"/>
      <w:r w:rsidR="00275B3E">
        <w:rPr>
          <w:rFonts w:ascii="Consolas" w:hAnsi="Consolas" w:cs="Consolas"/>
          <w:color w:val="2B91AF"/>
          <w:sz w:val="19"/>
          <w:szCs w:val="19"/>
        </w:rPr>
        <w:t>)</w:t>
      </w:r>
      <w:r w:rsidRPr="001438CE">
        <w:rPr>
          <w:rFonts w:ascii="Consolas" w:hAnsi="Consolas" w:cs="Consolas"/>
          <w:color w:val="2B91AF"/>
          <w:sz w:val="19"/>
          <w:szCs w:val="19"/>
          <w:highlight w:val="cyan"/>
        </w:rPr>
        <w:t>e53faaee</w:t>
      </w:r>
      <w:proofErr w:type="gramEnd"/>
      <w:r w:rsidRPr="001438CE">
        <w:rPr>
          <w:rFonts w:ascii="Consolas" w:hAnsi="Consolas" w:cs="Consolas"/>
          <w:color w:val="2B91AF"/>
          <w:sz w:val="19"/>
          <w:szCs w:val="19"/>
          <w:highlight w:val="cyan"/>
        </w:rPr>
        <w:t>-f9ce-4b47-90c7-5dcbc064031d}</w:t>
      </w:r>
    </w:p>
    <w:p w:rsidR="001438CE" w:rsidRDefault="001438CE" w:rsidP="00C905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Pr="00C90537">
        <w:rPr>
          <w:rFonts w:ascii="Consolas" w:hAnsi="Consolas" w:cs="Consolas"/>
          <w:color w:val="000000"/>
          <w:sz w:val="19"/>
          <w:szCs w:val="19"/>
        </w:rPr>
        <w:t>CallInfoRepository</w:t>
      </w:r>
      <w:proofErr w:type="spellEnd"/>
    </w:p>
    <w:p w:rsidR="001438CE" w:rsidRDefault="001438CE" w:rsidP="00C90537">
      <w:pPr>
        <w:pStyle w:val="NoSpacing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75B3E">
        <w:rPr>
          <w:rFonts w:ascii="Consolas" w:hAnsi="Consolas" w:cs="Consolas"/>
          <w:color w:val="000000"/>
          <w:sz w:val="19"/>
          <w:szCs w:val="19"/>
        </w:rPr>
        <w:t>(3)</w:t>
      </w:r>
      <w:bookmarkStart w:id="0" w:name="_GoBack"/>
      <w:bookmarkEnd w:id="0"/>
      <w:r w:rsidRPr="001438CE">
        <w:rPr>
          <w:rFonts w:ascii="Consolas" w:hAnsi="Consolas" w:cs="Consolas"/>
          <w:color w:val="000000"/>
          <w:sz w:val="19"/>
          <w:szCs w:val="19"/>
          <w:highlight w:val="cyan"/>
        </w:rPr>
        <w:t>e53faaee-f9ce-4b47-90c7-5dcbc064031d</w:t>
      </w:r>
    </w:p>
    <w:p w:rsidR="001438CE" w:rsidRDefault="001438CE" w:rsidP="00C90537">
      <w:pPr>
        <w:pStyle w:val="NoSpacing"/>
        <w:rPr>
          <w:noProof/>
        </w:rPr>
      </w:pPr>
    </w:p>
    <w:sectPr w:rsidR="0014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37"/>
    <w:rsid w:val="00120892"/>
    <w:rsid w:val="001438CE"/>
    <w:rsid w:val="00275B3E"/>
    <w:rsid w:val="00566BB6"/>
    <w:rsid w:val="00A43D1B"/>
    <w:rsid w:val="00C90537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5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7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2</cp:revision>
  <dcterms:created xsi:type="dcterms:W3CDTF">2016-02-14T00:16:00Z</dcterms:created>
  <dcterms:modified xsi:type="dcterms:W3CDTF">2016-02-16T01:45:00Z</dcterms:modified>
</cp:coreProperties>
</file>