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C47CA" w:rsidRDefault="002C47CA">
      <w:pPr>
        <w:jc w:val="center"/>
        <w:rPr>
          <w:color w:val="000000"/>
        </w:rPr>
      </w:pPr>
    </w:p>
    <w:p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  <w:sz w:val="24"/>
          <w:szCs w:val="24"/>
        </w:rPr>
      </w:pPr>
    </w:p>
    <w:p w:rsidR="002C47C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Практична робота №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935D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C47CA" w:rsidRPr="009A5445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77369E" w:rsidRPr="0077369E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77369E" w:rsidRP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оваленко Данило Олексійович</w:t>
      </w:r>
    </w:p>
    <w:p w:rsidR="002C47CA" w:rsidRDefault="00D759F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759FE">
        <w:rPr>
          <w:rFonts w:ascii="Times New Roman" w:eastAsia="Times New Roman" w:hAnsi="Times New Roman" w:cs="Times New Roman"/>
          <w:sz w:val="32"/>
          <w:szCs w:val="32"/>
        </w:rPr>
        <w:t>https://github.com/psy-radiation/web-labs</w:t>
      </w:r>
      <w:r w:rsidR="006302A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2C47CA" w:rsidRPr="002A5548" w:rsidRDefault="00551E5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0935DB" w:rsidRPr="002A55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:rsidR="002A5548" w:rsidRPr="002A5548" w:rsidRDefault="002A5548" w:rsidP="002A554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hAnsi="Times New Roman" w:cs="Times New Roman"/>
          <w:sz w:val="28"/>
          <w:lang w:val="ru-RU"/>
        </w:rPr>
      </w:pPr>
      <w:r w:rsidRPr="002A5548">
        <w:rPr>
          <w:rFonts w:ascii="Times New Roman" w:hAnsi="Times New Roman" w:cs="Times New Roman"/>
          <w:sz w:val="28"/>
        </w:rPr>
        <w:t xml:space="preserve">Створіть </w:t>
      </w:r>
      <w:proofErr w:type="spellStart"/>
      <w:r w:rsidRPr="002A5548">
        <w:rPr>
          <w:rFonts w:ascii="Times New Roman" w:hAnsi="Times New Roman" w:cs="Times New Roman"/>
          <w:sz w:val="28"/>
        </w:rPr>
        <w:t>мВеб</w:t>
      </w:r>
      <w:proofErr w:type="spellEnd"/>
      <w:r w:rsidRPr="002A5548">
        <w:rPr>
          <w:rFonts w:ascii="Times New Roman" w:hAnsi="Times New Roman" w:cs="Times New Roman"/>
          <w:sz w:val="28"/>
        </w:rPr>
        <w:t xml:space="preserve"> калькулятор для розрахунку струму трифазного КЗ, струму однофазного КЗ, та перевірки на термічну та динамічну стійкість у складі: 1. Вибрати кабелі для живлення </w:t>
      </w:r>
      <w:proofErr w:type="spellStart"/>
      <w:r w:rsidRPr="002A5548">
        <w:rPr>
          <w:rFonts w:ascii="Times New Roman" w:hAnsi="Times New Roman" w:cs="Times New Roman"/>
          <w:sz w:val="28"/>
        </w:rPr>
        <w:t>двотрансформаторної</w:t>
      </w:r>
      <w:proofErr w:type="spellEnd"/>
      <w:r w:rsidRPr="002A5548">
        <w:rPr>
          <w:rFonts w:ascii="Times New Roman" w:hAnsi="Times New Roman" w:cs="Times New Roman"/>
          <w:sz w:val="28"/>
        </w:rPr>
        <w:t xml:space="preserve"> підстанції системи внутрішнього електропостачання підприємства напругою 10 кВ (див. Приклад 7.1.); 2. Визначити струми КЗ на шинах 10 кВ ГПП (див. Приклад 7.2.); 3. Визначити струми КЗ для підстанції Хмельницьких північних електричних мереж (</w:t>
      </w:r>
      <w:proofErr w:type="spellStart"/>
      <w:r w:rsidRPr="002A5548">
        <w:rPr>
          <w:rFonts w:ascii="Times New Roman" w:hAnsi="Times New Roman" w:cs="Times New Roman"/>
          <w:sz w:val="28"/>
        </w:rPr>
        <w:t>ХПнЕМ</w:t>
      </w:r>
      <w:proofErr w:type="spellEnd"/>
      <w:r w:rsidRPr="002A5548">
        <w:rPr>
          <w:rFonts w:ascii="Times New Roman" w:hAnsi="Times New Roman" w:cs="Times New Roman"/>
          <w:sz w:val="28"/>
        </w:rPr>
        <w:t>), яка може мати три режими: нормальний режим; мінімальний режим; аварійний режим (див. Приклад 7.4.).</w:t>
      </w:r>
    </w:p>
    <w:p w:rsidR="002C47CA" w:rsidRPr="00B407BD" w:rsidRDefault="006302AB" w:rsidP="00B407B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0B2343" w:rsidRPr="002A5548" w:rsidRDefault="002A5548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цей раз довелося використати новий елемент,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2A55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допомогає</w:t>
      </w:r>
      <w:proofErr w:type="spellEnd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введеня</w:t>
      </w:r>
      <w:proofErr w:type="spellEnd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списку та </w:t>
      </w:r>
      <w:proofErr w:type="spellStart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пов'язаний</w:t>
      </w:r>
      <w:proofErr w:type="spellEnd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кодом, </w:t>
      </w:r>
      <w:proofErr w:type="spellStart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вставляючи</w:t>
      </w:r>
      <w:proofErr w:type="spellEnd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935DB" w:rsidRPr="00B407BD" w:rsidRDefault="000935DB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B2343" w:rsidRDefault="002A5548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55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DEC3A62" wp14:editId="12DA10A8">
            <wp:extent cx="5715000" cy="438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815" cy="44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48" w:rsidRDefault="002A5548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55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38802FE" wp14:editId="1F999F4D">
            <wp:extent cx="6152515" cy="54070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66" w:rsidRDefault="00806A66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06A66" w:rsidRPr="00806A66" w:rsidRDefault="00806A66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скрипті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806A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працює разом зі словниками, 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звучало, як на мене.</w:t>
      </w:r>
    </w:p>
    <w:p w:rsidR="000935DB" w:rsidRPr="000935DB" w:rsidRDefault="000935DB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A5548" w:rsidRPr="00806A66" w:rsidRDefault="00B407BD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Функція отримує дані від користувача та виконує прості формули, після чого видає результат. Дані було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звіряно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ручним прикладом.</w:t>
      </w:r>
    </w:p>
    <w:p w:rsidR="002A5548" w:rsidRPr="00806A66" w:rsidRDefault="00806A66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Також в цей раз для виводу використовується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унарний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запис умовного оператора, щоб краще виділяти результат термічної та динамічної перевірки.</w:t>
      </w:r>
    </w:p>
    <w:p w:rsidR="00806A66" w:rsidRPr="00806A66" w:rsidRDefault="00806A66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A5548" w:rsidRPr="00806A66" w:rsidRDefault="002A5548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A5548" w:rsidRPr="00806A66" w:rsidRDefault="002A5548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A5548" w:rsidRPr="00806A66" w:rsidRDefault="002A5548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A5548" w:rsidRDefault="002A5548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06A66" w:rsidRPr="002A5548" w:rsidRDefault="00806A66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47CA" w:rsidRPr="00806A66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виконання:</w:t>
      </w:r>
    </w:p>
    <w:p w:rsidR="00D95EB0" w:rsidRPr="00D95EB0" w:rsidRDefault="00806A66" w:rsidP="00A2562D">
      <w:pPr>
        <w:spacing w:after="0"/>
        <w:rPr>
          <w:color w:val="000000"/>
          <w:sz w:val="28"/>
          <w:szCs w:val="28"/>
        </w:rPr>
      </w:pPr>
      <w:r w:rsidRPr="00806A66">
        <w:rPr>
          <w:color w:val="000000"/>
          <w:sz w:val="28"/>
          <w:szCs w:val="28"/>
        </w:rPr>
        <w:drawing>
          <wp:inline distT="0" distB="0" distL="0" distR="0" wp14:anchorId="13494B98" wp14:editId="5AAE0F3F">
            <wp:extent cx="6152515" cy="45339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C47CA" w:rsidRPr="00806A66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результаті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 практичної роботи №</w:t>
      </w:r>
      <w:r w:rsidR="00806A66" w:rsidRPr="00806A6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отримав більше навичок з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, спробував новий спосіб вводу даних</w:t>
      </w:r>
      <w:r w:rsidR="00343C54" w:rsidRPr="00806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06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</w:t>
      </w:r>
      <w:r w:rsidR="00806A66" w:rsidRPr="00806A66">
        <w:rPr>
          <w:rFonts w:ascii="Times New Roman" w:eastAsia="Times New Roman" w:hAnsi="Times New Roman" w:cs="Times New Roman"/>
          <w:color w:val="000000"/>
          <w:sz w:val="28"/>
          <w:szCs w:val="28"/>
        </w:rPr>
        <w:t>була більш комплексною з</w:t>
      </w:r>
      <w:r w:rsidR="00806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минулі в частині </w:t>
      </w:r>
      <w:proofErr w:type="spellStart"/>
      <w:r w:rsidR="00806A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="00806A66" w:rsidRPr="00806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06A66">
        <w:rPr>
          <w:rFonts w:ascii="Times New Roman" w:eastAsia="Times New Roman" w:hAnsi="Times New Roman" w:cs="Times New Roman"/>
          <w:color w:val="000000"/>
          <w:sz w:val="28"/>
          <w:szCs w:val="28"/>
        </w:rPr>
        <w:t>коду</w:t>
      </w:r>
      <w:r w:rsidR="00806A66" w:rsidRPr="00806A6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1" w:name="_GoBack"/>
      <w:bookmarkEnd w:id="1"/>
    </w:p>
    <w:sectPr w:rsidR="002C47CA" w:rsidRPr="00806A66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CA"/>
    <w:rsid w:val="000935DB"/>
    <w:rsid w:val="000B2343"/>
    <w:rsid w:val="002A5548"/>
    <w:rsid w:val="002C47CA"/>
    <w:rsid w:val="00343C54"/>
    <w:rsid w:val="00551E56"/>
    <w:rsid w:val="006302AB"/>
    <w:rsid w:val="0077369E"/>
    <w:rsid w:val="00806A66"/>
    <w:rsid w:val="009A5445"/>
    <w:rsid w:val="009E3CE9"/>
    <w:rsid w:val="00A2562D"/>
    <w:rsid w:val="00B407BD"/>
    <w:rsid w:val="00D759FE"/>
    <w:rsid w:val="00D95EB0"/>
    <w:rsid w:val="00F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95610-FCB2-4513-A0F0-93F78809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1103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NZXT</cp:lastModifiedBy>
  <cp:revision>8</cp:revision>
  <dcterms:created xsi:type="dcterms:W3CDTF">2025-03-11T18:12:00Z</dcterms:created>
  <dcterms:modified xsi:type="dcterms:W3CDTF">2025-05-04T15:19:00Z</dcterms:modified>
</cp:coreProperties>
</file>