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44"/>
        </w:rPr>
        <w:t>CatalogGuard Lite</w:t>
      </w:r>
    </w:p>
    <w:p>
      <w:pPr>
        <w:spacing w:after="40"/>
      </w:pPr>
      <w:r>
        <w:rPr>
          <w:b/>
          <w:sz w:val="32"/>
        </w:rPr>
        <w:t>핵심 면접 치트시트</w:t>
      </w:r>
    </w:p>
    <w:p>
      <w:pPr>
        <w:spacing w:after="100"/>
      </w:pPr>
      <w:r>
        <w:rPr>
          <w:color w:val="595959"/>
          <w:sz w:val="18"/>
        </w:rPr>
        <w:t>Python·FastAPI 백엔드 프로젝트 · 면접 직전 10분 복습용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54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30초 소개</w:t>
            </w:r>
          </w:p>
          <w:p>
            <w:pPr>
              <w:spacing w:after="0"/>
            </w:pPr>
            <w:r>
              <w:rPr>
                <w:sz w:val="18"/>
              </w:rPr>
              <w:t>공급사마다 다른 상품 CSV를 JSON Profile 기반 공통 ETL로 표준화하고, 데이터 품질 검수 후 정상 데이터만 PostgreSQL staging에 적재하는 FastAPI 백엔드 MVP입니다. 운영 반영은 Preview → 사용자 승인 → hash 재검증 → transaction → Audit 순서로 처리하고, 잘못된 Promotion은 최신 상태 충돌을 확인한 뒤 Rollback할 수 있게 구현했습니다.</w:t>
            </w:r>
          </w:p>
        </w:tc>
      </w:tr>
    </w:tbl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프로젝트·구조</w:t>
      </w:r>
    </w:p>
    <w:p>
      <w:pPr>
        <w:spacing w:after="80" w:line="240" w:lineRule="auto"/>
      </w:pPr>
      <w:r>
        <w:rPr>
          <w:color w:val="595959"/>
          <w:sz w:val="17"/>
        </w:rPr>
        <w:t>첫 질문에서는 기술 이름보다 “어떤 문제를 어떤 안전장치로 해결했는가”를 먼저 말합니다.</w:t>
      </w:r>
    </w:p>
    <w:p>
      <w:pPr>
        <w:keepNext/>
        <w:spacing w:before="40" w:after="20"/>
      </w:pPr>
      <w:r>
        <w:rPr>
          <w:b/>
          <w:sz w:val="18"/>
        </w:rPr>
        <w:t>Q1. 어떤 프로젝트인가요?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패션·이커머스 상품 카탈로그의 품질 오류를 검수하고, 공급사 CSV를 공통 형식으로 표준화한 뒤 staging → Preview/승인 → 운영 반영 → Rollback/Audit까지 연결한 Python·FastAPI 백엔드 MVP입니다.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상품 엑셀을 바로 운영에 넣지 않고 서버가 검사·분리·확인·반영·되돌리기까지 관리합니다.</w:t>
      </w:r>
    </w:p>
    <w:p>
      <w:pPr>
        <w:keepNext/>
        <w:spacing w:before="40" w:after="20"/>
      </w:pPr>
      <w:r>
        <w:rPr>
          <w:b/>
          <w:sz w:val="18"/>
        </w:rPr>
        <w:t>Q2. 왜 FastAPI인가요?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데이터 처리 로직이 Python·pandas 중심이어서 같은 언어로 API와 검수 로직을 연결하기 쉬웠고, Pydantic 기반 요청·응답 계약과 명확한 라우팅 구조가 MVP에 적합했습니다.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FastAPI가 항상 Django보다 좋다는 뜻은 아니며, 관리자·ORM·인증이 큰 서비스라면 Django도 좋은 선택입니다.</w:t>
      </w:r>
    </w:p>
    <w:p>
      <w:pPr>
        <w:keepNext/>
        <w:spacing w:before="40" w:after="20"/>
      </w:pPr>
      <w:r>
        <w:rPr>
          <w:b/>
          <w:sz w:val="18"/>
        </w:rPr>
        <w:t>Q3. 왜 검수는 FastAPI 한 곳에서만 실행하나요?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Streamlit과 서버가 각각 검수하면 기준이 달라지고 같은 CSV를 두 번 처리할 수 있어, FastAPI를 단일 검수 기준으로 두고 Streamlit은 서버 결과만 표시하도록 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채점 기준을 한 곳에 둔 것입니다.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ETL·데이터 품질</w:t>
      </w:r>
    </w:p>
    <w:p>
      <w:pPr>
        <w:keepNext/>
        <w:spacing w:before="40" w:after="20"/>
      </w:pPr>
      <w:r>
        <w:rPr>
          <w:b/>
          <w:sz w:val="18"/>
        </w:rPr>
        <w:t>Q4. 공급사마다 CSV가 다른 문제는?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공급사별 컬럼명·기본값 차이를 JSON Profile로 분리하고, 공통 transformer/pipeline이 Profile을 읽어 표준 schema로 변환하도록 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공급사마다 Python 코드를 복제하지 않고 설정표만 추가합니다.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두 번째 Profile 추가 때 공통 ETL 코드를 수정하지 않은 점을 말합니다.</w:t>
      </w:r>
    </w:p>
    <w:p>
      <w:pPr>
        <w:keepNext/>
        <w:spacing w:before="40" w:after="20"/>
      </w:pPr>
      <w:r>
        <w:rPr>
          <w:b/>
          <w:sz w:val="18"/>
        </w:rPr>
        <w:t>Q5. staging을 왜 따로 두었나요?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외부 변환 데이터를 바로 운영 상품에 쓰지 않고 검증·조회·Preview를 거치는 중간 안전 구역이 필요했기 때문입니다.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매장 진열 전 검수 창고입니다.</w:t>
      </w:r>
    </w:p>
    <w:p>
      <w:pPr>
        <w:keepNext/>
        <w:spacing w:before="40" w:after="20"/>
      </w:pPr>
      <w:r>
        <w:rPr>
          <w:b/>
          <w:sz w:val="18"/>
        </w:rPr>
        <w:t>Q6. reject 데이터는 어떻게 처리하나요?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변환·검증 실패 행은 normal과 섞지 않고 reject로 분리하고, 이유를 저장해 조회할 수 있게 했습니다. 개인정보 의심 값은 마스킹해서 노출을 줄였습니다.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불량품을 버리지 않고 이유와 함께 별도 상자에 둡니다.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2  DB·동시성·운영 반영</w:t>
      </w:r>
    </w:p>
    <w:p>
      <w:pPr>
        <w:spacing w:after="120"/>
      </w:pPr>
      <w:r>
        <w:rPr>
          <w:color w:val="595959"/>
          <w:sz w:val="18"/>
        </w:rPr>
        <w:t>PostgreSQL을 쓴 이유보다 “DB가 어떤 무결성을 책임지게 했는가”가 핵심입니다.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PostgreSQL·중복 방지</w:t>
      </w:r>
    </w:p>
    <w:p>
      <w:pPr>
        <w:keepNext/>
        <w:spacing w:before="40" w:after="20"/>
      </w:pPr>
      <w:r>
        <w:rPr>
          <w:b/>
          <w:sz w:val="18"/>
        </w:rPr>
        <w:t>Q7. PostgreSQL을 왜 선택했나요?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검수 이력, ETL batch, staging, 운영 상품, Promotion/Audit처럼 관계와 제약이 중요한 데이터가 많아 transaction·FK·CHECK·unique/index를 활용할 수 있는 관계형 DB가 적합했습니다.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잘못 저장되지 않게 DB도 규칙을 지키게 했습니다.</w:t>
      </w:r>
    </w:p>
    <w:p>
      <w:pPr>
        <w:keepNext/>
        <w:spacing w:before="40" w:after="20"/>
      </w:pPr>
      <w:r>
        <w:rPr>
          <w:b/>
          <w:sz w:val="18"/>
        </w:rPr>
        <w:t>Q8. 같은 CSV를 다시 올리면?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CSV bytes의 SHA-256 + inspection_version으로 기존 결과를 사전 조회해 재검수와 신규 저장을 생략합니다. 동시에 들어오는 경쟁 요청은 PostgreSQL partial unique index가 최종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사전 조회는 성능 최적화, DB unique는 최종 무결성입니다.</w:t>
      </w:r>
    </w:p>
    <w:p>
      <w:pPr>
        <w:keepNext/>
        <w:spacing w:before="40" w:after="20"/>
      </w:pPr>
      <w:r>
        <w:rPr>
          <w:b/>
          <w:sz w:val="18"/>
        </w:rPr>
        <w:t>Q9. 사전 조회와 DB unique가 둘 다 필요한 이유는?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두 요청이 동시에 “없음”을 볼 수 있기 때문입니다. 애플리케이션 조회만으로 race condition을 막을 수 없어 DB 제약을 마지막 안전장치로 둡니다.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두 사람이 동시에 빈 좌석을 봐도 최종 예약은 좌석 시스템이 막아야 합니다.</w:t>
      </w:r>
    </w:p>
    <w:p>
      <w:pPr>
        <w:keepNext/>
        <w:spacing w:before="40" w:after="20"/>
      </w:pPr>
      <w:r>
        <w:rPr>
          <w:b/>
          <w:sz w:val="18"/>
        </w:rPr>
        <w:t>Q10. transaction은 왜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ETL 적재·Promotion·Rollback처럼 여러 DB 변경 중 일부만 성공하면 데이터가 어긋나므로 하나의 transaction으로 묶고 실패 시 전부 취소합니다.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송금에서 출금만 되고 입금이 안 되는 상태를 막습니다.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Promotion</w:t>
      </w:r>
    </w:p>
    <w:p>
      <w:pPr>
        <w:keepNext/>
        <w:spacing w:before="40" w:after="20"/>
      </w:pPr>
      <w:r>
        <w:rPr>
          <w:b/>
          <w:sz w:val="18"/>
        </w:rPr>
        <w:t>Q11. Promotion은 무엇인가요?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할인 행사가 아니라 staging의 검증된 상품을 운영 catalog에 반영하는 업무 단계입니다.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검수 창고의 상품을 실제 매장에 진열하는 단계입니다.</w:t>
      </w:r>
    </w:p>
    <w:p>
      <w:pPr>
        <w:keepNext/>
        <w:spacing w:before="40" w:after="20"/>
      </w:pPr>
      <w:r>
        <w:rPr>
          <w:b/>
          <w:sz w:val="18"/>
        </w:rPr>
        <w:t>Q12. 왜 Preview가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실제 DB 변경 전에 insert/update/no-change와 변경 전·후 값을 보여줘 사용자가 영향 범위를 확인하도록 합니다. Preview는 읽기 단계이고 실제 쓰기 transaction은 실행 때 시작합니다.</w:t>
      </w:r>
    </w:p>
    <w:p>
      <w:pPr>
        <w:keepNext/>
        <w:spacing w:before="40" w:after="20"/>
      </w:pPr>
      <w:r>
        <w:rPr>
          <w:b/>
          <w:sz w:val="18"/>
        </w:rPr>
        <w:t>Q13. expected_preview_hash는 무엇인가요?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사용자가 확인한 canonical Preview의 SHA-256입니다. 실행 직전 서버가 Preview를 다시 계산해 hash가 같을 때만 반영하고 다르면 409 preview_stale로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승인한 견적서와 실행 직전 견적서가 같은지 확인합니다.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hash는 암호화가 아니라 승인 상태의 동일성을 확인하는 무결성 장치입니다.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Rollback</w:t>
      </w:r>
    </w:p>
    <w:p>
      <w:pPr>
        <w:keepNext/>
        <w:spacing w:before="40" w:after="20"/>
      </w:pPr>
      <w:r>
        <w:rPr>
          <w:b/>
          <w:sz w:val="18"/>
        </w:rPr>
        <w:t>Q14. 과거 Promotion을 안전하게 되돌리는 방법은?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원본 Promotion Audit의 after_data와 현재 catalog business field를 비교합니다. 다르면 이후 정상 변경이 있다고 보고 rollback_conflict로 차단하며, 같을 때만 Preview/확인/hash 재검증 후 transaction으로 되돌립니다.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옛날 되돌리기가 더 최신 수정값을 덮어쓰지 못하게 합니다.</w:t>
      </w:r>
    </w:p>
    <w:p>
      <w:pPr>
        <w:keepNext/>
        <w:spacing w:before="40" w:after="20"/>
      </w:pPr>
      <w:r>
        <w:rPr>
          <w:b/>
          <w:sz w:val="18"/>
        </w:rPr>
        <w:t>Q15. INSERT와 UPDATE의 Rollback 차이는?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Promotion에서 새로 INSERT한 상품은 당시 after와 현재가 같으면 삭제하고, UPDATE한 상품은 Audit의 before 상태로 복원합니다. 원본 Promotion Audit은 지우지 않고 별도 Rollback Run/Change Audit을 남깁니다.</w:t>
      </w:r>
    </w:p>
    <w:p>
      <w:pPr>
        <w:keepNext/>
        <w:spacing w:before="40" w:after="20"/>
      </w:pPr>
      <w:r>
        <w:rPr>
          <w:b/>
          <w:sz w:val="18"/>
        </w:rPr>
        <w:t>Q16. Rollback 중간에 실패하면?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여러 상품을 하나의 session.begin() transaction으로 처리해 하나라도 실패하면 상품 변경과 Rollback Change를 모두 취소합니다. 같은 Promotion의 성공 Rollback은 service 검사와 partial unique index로 중복 실행도 막습니다.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3  Auth·비동기·테스트·실제 버그</w:t>
      </w:r>
    </w:p>
    <w:p>
      <w:pPr>
        <w:spacing w:after="120"/>
      </w:pPr>
      <w:r>
        <w:rPr>
          <w:color w:val="595959"/>
          <w:sz w:val="18"/>
        </w:rPr>
        <w:t>면접에서 가장 강한 이야기는 “테스트 수”가 아니라 실제 결함을 재현하고 구조적으로 고친 경험입니다.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Authentication·RBAC·Audit</w:t>
      </w:r>
    </w:p>
    <w:p>
      <w:pPr>
        <w:keepNext/>
        <w:spacing w:before="40" w:after="20"/>
      </w:pPr>
      <w:r>
        <w:rPr>
          <w:b/>
          <w:sz w:val="18"/>
        </w:rPr>
        <w:t>Q17. Authentication과 RBAC는 어떻게 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PostgreSQL users에 bcrypt password_hash·role·is_active를 저장하고 로그인 시 JWT Access Token을 발급합니다. FastAPI는 token의 sub로 사용자를 DB에서 다시 조회한 뒤 require_viewer/require_operator로 endpoint 권한을 강제합니다.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로그인은 누구인지 확인, RBAC는 어디까지 할 수 있는지 확인입니다.</w:t>
      </w:r>
    </w:p>
    <w:p>
      <w:pPr>
        <w:keepNext/>
        <w:spacing w:before="40" w:after="20"/>
      </w:pPr>
      <w:r>
        <w:rPr>
          <w:b/>
          <w:sz w:val="18"/>
        </w:rPr>
        <w:t>Q18. Streamlit에서 버튼만 숨기면 왜 부족하나요?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UI는 직접 API 호출로 우회할 수 있어 실제 보안 경계가 아닙니다. viewer의 버튼을 비활성화해도 FastAPI require_operator가 서버에서 403으로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화면이 아니라 서버 출입문에서 권한을 확인합니다.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토큰 없음/무효/만료/inactive는 401, 로그인됐지만 권한 부족은 403입니다.</w:t>
      </w:r>
    </w:p>
    <w:p>
      <w:pPr>
        <w:keepNext/>
        <w:spacing w:before="40" w:after="20"/>
      </w:pPr>
      <w:r>
        <w:rPr>
          <w:b/>
          <w:sz w:val="18"/>
        </w:rPr>
        <w:t>Q19. Actor Audit은 왜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RBAC가 “누가 실행할 수 있는가”를 통제한다면 Actor Audit은 “실제로 누가 실행했는가”를 남깁니다. actor는 request body가 아니라 인증된 current_user에서 가져오고 username snapshot을 기록합니다.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Redis·Celery</w:t>
      </w:r>
    </w:p>
    <w:p>
      <w:pPr>
        <w:keepNext/>
        <w:spacing w:before="40" w:after="20"/>
      </w:pPr>
      <w:r>
        <w:rPr>
          <w:b/>
          <w:sz w:val="18"/>
        </w:rPr>
        <w:t>Q20. Redis와 Celery를 왜 썼나요?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CSV 검수처럼 길어질 수 있는 작업을 HTTP 요청 수명에서 분리하기 위해 사용했습니다. Redis는 broker/상태 저장, Celery Worker는 실제 검수, 영속 결과는 PostgreSQL이 담당합니다.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접수 창구와 실제 작업자를 분리합니다.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작업이 매우 짧다면 동기 처리나 BackgroundTasks가 더 단순할 수 있습니다.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테스트·CI</w:t>
      </w:r>
    </w:p>
    <w:p>
      <w:pPr>
        <w:keepNext/>
        <w:spacing w:before="40" w:after="20"/>
      </w:pPr>
      <w:r>
        <w:rPr>
          <w:b/>
          <w:sz w:val="18"/>
        </w:rPr>
        <w:t>Q21. 테스트가 1,000개 넘는 게 중요한가요?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아닙니다. 개수보다 실제 결함을 잡고 재발을 막는지가 중요합니다. 1262개가 모두 통과하던 상태에서도 실제 Sync Inspection route의 PostgreSQL Session 충돌이 남아 있었고 route-level regression test로 보완했습니다.</w:t>
      </w:r>
    </w:p>
    <w:p>
      <w:pPr>
        <w:keepNext/>
        <w:spacing w:before="40" w:after="20"/>
      </w:pPr>
      <w:r>
        <w:rPr>
          <w:b/>
          <w:sz w:val="18"/>
        </w:rPr>
        <w:t>Q22. 가장 기억에 남는 버그는?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같은 request Session에서 사전 SELECT가 SQLAlchemy autobegin transaction을 연 뒤 저장 Service가 session.begin()을 다시 호출해 InvalidRequestError 500이 발생했습니다. 사전 중복 조회를 별도 precheck Session으로 분리해 저장 Service가 유일한 transaction owner를 유지하도록 고쳤습니다.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임시 commit/rollback으로 숨기지 않고 transaction ownership을 바로잡았습니다.</w:t>
      </w:r>
    </w:p>
    <w:p>
      <w:pPr>
        <w:keepNext/>
        <w:spacing w:before="40" w:after="20"/>
      </w:pPr>
      <w:r>
        <w:rPr>
          <w:b/>
          <w:sz w:val="18"/>
        </w:rPr>
        <w:t>Q23. Chromium Browser E2E까지 만든 이유는?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API/AppTest가 통과해도 DOM·accessible label·checkbox·배치 선택처럼 실제 브라우저에서만 드러나는 문제가 있어 사용자 클릭 흐름과 PostgreSQL 최종 상태까지 검증했습니다.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부품 테스트와 실제 완성차 주행 테스트의 차이입니다.</w:t>
      </w:r>
    </w:p>
    <w:p>
      <w:pPr>
        <w:keepNext/>
        <w:spacing w:before="40" w:after="20"/>
      </w:pPr>
      <w:r>
        <w:rPr>
          <w:b/>
          <w:sz w:val="18"/>
        </w:rPr>
        <w:t>Q24. 현재 CI는 무엇을 검증하나요?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main CI는 test, browser-e2e, kubernetes-smoke, terraform-validate, airflow-smoke 5개 job으로 분리되어 있습니다. 일반 pytest뿐 아니라 PostgreSQL/Redis, Chromium, kind, Terraform validate/mock, Airflow DAG까지 각각 검증합니다.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정확한 숫자보다 검증 범위를 말합니다.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4  인프라 범위·한계·10초 암기</w:t>
      </w:r>
    </w:p>
    <w:p>
      <w:pPr>
        <w:spacing w:after="120"/>
      </w:pPr>
      <w:r>
        <w:rPr>
          <w:color w:val="595959"/>
          <w:sz w:val="18"/>
        </w:rPr>
        <w:t>과장하지 않는 답변이 중요합니다. “구현/검증한 범위”와 “실서비스 운영 경험”을 분리해서 말합니다.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Infra 질문 - 범위를 정확히</w:t>
      </w:r>
    </w:p>
    <w:p>
      <w:pPr>
        <w:keepNext/>
        <w:spacing w:before="40" w:after="20"/>
      </w:pPr>
      <w:r>
        <w:rPr>
          <w:b/>
          <w:sz w:val="18"/>
        </w:rPr>
        <w:t>Q25. Docker build 성공만으로 왜 부족했나요?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이미지가 빌드돼도 실행에 필요한 package가 빠질 수 있습니다. 실제로 etl package 누락으로 runtime import가 실패했고, CI에서 image import·UID 10001·migration·Uvicorn startup·/health/readiness를 실행해 막았습니다.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상자가 만들어졌다고 제품이 켜지는 것은 아닙니다.</w:t>
      </w:r>
    </w:p>
    <w:p>
      <w:pPr>
        <w:keepNext/>
        <w:spacing w:before="40" w:after="20"/>
      </w:pPr>
      <w:r>
        <w:rPr>
          <w:b/>
          <w:sz w:val="18"/>
        </w:rPr>
        <w:t>Q26. Kubernetes·Terraform·Airflow는 어디까지 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Kubernetes는 kind smoke, Terraform은 fmt/init/validate와 mock provider test, Airflow는 manual configured HTTP feed DAG와 staging/idempotency/lineage 검증까지입니다. production cluster 운영, 실제 Terraform CI apply, 상시 스케줄 운영까지 했다고 말하지 않습니다.</w:t>
      </w:r>
    </w:p>
    <w:p>
      <w:pPr>
        <w:keepNext/>
        <w:spacing w:before="40" w:after="20"/>
      </w:pPr>
      <w:r>
        <w:rPr>
          <w:b/>
          <w:sz w:val="18"/>
        </w:rPr>
        <w:t>Q27. 현재 가장 큰 한계는?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Refresh Token·회원가입/reset·OAuth/MFA/SSO·rate limit·세밀한 ACL, streaming/증분 ETL, 대규모 동시 트래픽/SLA, production autoscaling은 현재 범위 밖입니다. 다음 기능은 목표 공고에서 반복되는 요구와 연결되는 한 가지를 선택하겠습니다.</w:t>
      </w:r>
    </w:p>
    <w:p>
      <w:pPr>
        <w:keepNext/>
        <w:spacing w:before="40" w:after="20"/>
      </w:pPr>
      <w:r>
        <w:rPr>
          <w:b/>
          <w:sz w:val="18"/>
        </w:rPr>
        <w:t>Q28. unknown size를 왜 자동 오류로 만들지 않나요?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사전에 없는 size라는 이유만으로 잘못된 값이라고 단정하기 어렵기 때문에 미판정으로 유지합니다. TOP/BOTTOM/OUTER/SHOES는 size 필수, BAG은 선택이며 빈 값과 FREE는 서로 다른 값으로 유지합니다. fuzzy matching은 사용하지 않습니다.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10초 핵심 문장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tblHeader w:val="true"/>
        </w:trPr>
        <w:tc>
          <w:tcPr>
            <w:tcW w:type="dxa" w:w="153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키워드</w:t>
            </w:r>
          </w:p>
        </w:tc>
        <w:tc>
          <w:tcPr>
            <w:tcW w:type="dxa" w:w="86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10초 답변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프로젝트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공급사 CSV 표준화 + 품질 검수 + staging + Preview 승인 Promotion + 안전한 Rollback/Audit을 연결한 FastAPI 백엔드 MVP.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동일 CSV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SHA-256 + inspection_version으로 재검수 생략, DB partial unique index로 경쟁 요청 최종 차단.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ETL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JSON Profile로 공급사 차이를 설정화하고 Web/CLI가 같은 ETL Core를 재사용.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Transaction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ETL/Promotion/Rollback 중 일부 실패 시 데이터가 반만 남지 않도록 전체 원자적 취소.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Promotion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Preview에서 영향 확인 → 승인 → hash 재검증 → transaction → Audit.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현재 state와 원 Promotion after를 비교해 최신 변경을 보호하고, 충돌 없을 때만 되돌림.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RBAC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JWT + users 재조회. viewer는 조회/Preview, operator는 쓰기. 최종 권한은 FastAPI가 강제.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테스트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테스트 개수보다 실제 PostgreSQL/Browser/Runtime 결함을 재현하고 회귀 테스트로 막은 경험이 핵심.</w:t>
            </w:r>
          </w:p>
        </w:tc>
      </w:tr>
    </w:tbl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모르는 질문을 받았을 때</w:t>
      </w:r>
    </w:p>
    <w:p>
      <w:pPr>
        <w:pStyle w:val="ListBullet"/>
        <w:spacing w:after="20"/>
        <w:ind w:left="227" w:hanging="113"/>
      </w:pPr>
      <w:r>
        <w:rPr>
          <w:sz w:val="17"/>
        </w:rPr>
        <w:t>“제가 직접 구현한 범위에서는 A까지 확인했습니다. B는 현재 프로젝트에서 사용하지 않아 정확한 동작은 확인이 필요합니다.”</w:t>
      </w:r>
    </w:p>
    <w:p>
      <w:pPr>
        <w:pStyle w:val="ListBullet"/>
        <w:spacing w:after="20"/>
        <w:ind w:left="227" w:hanging="113"/>
      </w:pPr>
      <w:r>
        <w:rPr>
          <w:sz w:val="17"/>
        </w:rPr>
        <w:t>추측을 사실처럼 채우지 말고, 알고 있는 원리와 확인해야 할 부분을 나눠 말합니다.</w:t>
      </w:r>
    </w:p>
    <w:p>
      <w:pPr>
        <w:pStyle w:val="ListBullet"/>
        <w:spacing w:after="20"/>
        <w:ind w:left="227" w:hanging="113"/>
      </w:pPr>
      <w:r>
        <w:rPr>
          <w:sz w:val="17"/>
        </w:rPr>
        <w:t>모르는 기술 질문은 “다만 CatalogGuard Lite에서는 비슷한 문제를 transaction/constraint/회귀 테스트로 해결했습니다.”처럼 실제 경험으로 돌아옵니다.</w:t>
      </w:r>
    </w:p>
    <w:p>
      <w:pPr>
        <w:pStyle w:val="ListBullet"/>
        <w:spacing w:after="20"/>
        <w:ind w:left="227" w:hanging="113"/>
      </w:pPr>
      <w:r>
        <w:rPr>
          <w:sz w:val="17"/>
        </w:rPr>
        <w:t>틀린 것을 깨달으면 바로 “방금 설명한 부분은 정확하지 않았습니다. 정정하면 …입니다.”라고 수정합니다.</w:t>
      </w:r>
    </w:p>
    <w:p>
      <w:pPr>
        <w:spacing w:before="80" w:after="0"/>
      </w:pPr>
      <w:r>
        <w:rPr>
          <w:b/>
          <w:color w:val="1F4E79"/>
          <w:sz w:val="18"/>
        </w:rPr>
        <w:t xml:space="preserve">마지막 한 문장  </w:t>
      </w:r>
      <w:r>
        <w:rPr>
          <w:b/>
          <w:sz w:val="18"/>
        </w:rPr>
        <w:t>기능 수보다 데이터 무결성, transaction 경계, 실제 실행 환경을 검증하고 설명할 수 있는 백엔드 개발자가 되고 싶습니다.</w:t>
      </w:r>
    </w:p>
    <w:sectPr w:rsidR="00FC693F" w:rsidRPr="0006063C" w:rsidSect="00034616">
      <w:footerReference w:type="default" r:id="rId9"/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CatalogGuard Lite · 면접 직전 10분 복습용 · 2026-08-17 기준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